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6A9D" w14:textId="77777777" w:rsidR="0089488B" w:rsidRPr="0089488B" w:rsidRDefault="0089488B" w:rsidP="0089488B">
      <w:pPr>
        <w:rPr>
          <w:b/>
          <w:bCs/>
          <w:lang w:val="it-IT"/>
        </w:rPr>
      </w:pPr>
      <w:bookmarkStart w:id="0" w:name="vademecum-per-la-discussione-della-tesi"/>
      <w:r w:rsidRPr="0089488B">
        <w:rPr>
          <w:b/>
          <w:bCs/>
          <w:lang w:val="it-IT"/>
        </w:rPr>
        <w:t>1. «Qual è, in una frase, il contributo originale della sua tesi?»</w:t>
      </w:r>
    </w:p>
    <w:p w14:paraId="3D69B2B2" w14:textId="77777777" w:rsidR="0089488B" w:rsidRPr="0089488B" w:rsidRDefault="0089488B" w:rsidP="0089488B">
      <w:pPr>
        <w:rPr>
          <w:lang w:val="it-IT"/>
        </w:rPr>
      </w:pPr>
      <w:r w:rsidRPr="0089488B">
        <w:rPr>
          <w:b/>
          <w:bCs/>
          <w:lang w:val="it-IT"/>
        </w:rPr>
        <w:t>Risposta:</w:t>
      </w:r>
    </w:p>
    <w:p w14:paraId="1AF9303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contributo principale della tesi è la definizione e l'applicazione di </w:t>
      </w: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, un protocollo metodologico per valutare in modo controllato, tracciabile e riproducibile la robustezza operativa di sistemi </w:t>
      </w:r>
      <w:proofErr w:type="gramStart"/>
      <w:r w:rsidRPr="0089488B">
        <w:rPr>
          <w:lang w:val="it-IT"/>
        </w:rPr>
        <w:t>AI</w:t>
      </w:r>
      <w:proofErr w:type="gramEnd"/>
      <w:r w:rsidRPr="0089488B">
        <w:rPr>
          <w:lang w:val="it-IT"/>
        </w:rPr>
        <w:t xml:space="preserve"> utilizzabili nel triage forense delle immagini, mettendo sullo stesso piano sperimentale modelli proxy trasparenti e software commerciali black-box.</w:t>
      </w:r>
    </w:p>
    <w:p w14:paraId="64BB170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Se ti chiedono </w:t>
      </w:r>
      <w:r w:rsidRPr="0089488B">
        <w:rPr>
          <w:b/>
          <w:bCs/>
          <w:lang w:val="it-IT"/>
        </w:rPr>
        <w:t>«quindi non ha sviluppato un nuovo modello?»</w:t>
      </w:r>
      <w:r w:rsidRPr="0089488B">
        <w:rPr>
          <w:lang w:val="it-IT"/>
        </w:rPr>
        <w:t>:</w:t>
      </w:r>
    </w:p>
    <w:p w14:paraId="7870379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No. Questo è un punto importante. L'obiettivo non era proporre un nuovo classificatore, ma costruire una metodologia per verificare cosa accade quando sistemi già esistenti vengono esposti a condizioni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, OOD,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e anti-forensi.</w:t>
      </w:r>
    </w:p>
    <w:p w14:paraId="0411B55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È esattamente il posizionamento dichiarato dalla tesi.</w:t>
      </w:r>
    </w:p>
    <w:p w14:paraId="3665718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BE17406">
          <v:rect id="_x0000_i1696" style="width:0;height:1.5pt" o:hralign="center" o:hrstd="t" o:hr="t" fillcolor="#a0a0a0" stroked="f"/>
        </w:pict>
      </w:r>
    </w:p>
    <w:p w14:paraId="6CC18CC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2. «Perché era necessario studiare la robustezza di strumenti forensi commerciali AI-</w:t>
      </w:r>
      <w:proofErr w:type="spellStart"/>
      <w:r w:rsidRPr="0089488B">
        <w:rPr>
          <w:b/>
          <w:bCs/>
          <w:lang w:val="it-IT"/>
        </w:rPr>
        <w:t>based</w:t>
      </w:r>
      <w:proofErr w:type="spellEnd"/>
      <w:r w:rsidRPr="0089488B">
        <w:rPr>
          <w:b/>
          <w:bCs/>
          <w:lang w:val="it-IT"/>
        </w:rPr>
        <w:t>?»</w:t>
      </w:r>
    </w:p>
    <w:p w14:paraId="5843943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Perché questi strumenti possono essere utilizzati per filtrare e prioritizzare collezioni molto grandi di immagini. In questo contesto un errore di classificazione non è soltanto un errore statistico: può influenzare quali elementi vengono portati prima all'attenzione dell'analista e quali invece rischiano di non esserlo. Per questo una buona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su immagini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non è sufficiente. Bisogna verificare come il sistema si comporta anche quando l'input è degradato, anomalo o intenzionalmente manipolato.</w:t>
      </w:r>
    </w:p>
    <w:p w14:paraId="339A435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punto centrale della tesi è proprio che </w:t>
      </w:r>
      <w:proofErr w:type="spellStart"/>
      <w:r w:rsidRPr="0089488B">
        <w:rPr>
          <w:b/>
          <w:bCs/>
          <w:lang w:val="it-IT"/>
        </w:rPr>
        <w:t>clean</w:t>
      </w:r>
      <w:proofErr w:type="spellEnd"/>
      <w:r w:rsidRPr="0089488B">
        <w:rPr>
          <w:b/>
          <w:bCs/>
          <w:lang w:val="it-IT"/>
        </w:rPr>
        <w:t xml:space="preserve"> performance e </w:t>
      </w:r>
      <w:proofErr w:type="spellStart"/>
      <w:r w:rsidRPr="0089488B">
        <w:rPr>
          <w:b/>
          <w:bCs/>
          <w:lang w:val="it-IT"/>
        </w:rPr>
        <w:t>operational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robustness</w:t>
      </w:r>
      <w:proofErr w:type="spellEnd"/>
      <w:r w:rsidRPr="0089488B">
        <w:rPr>
          <w:b/>
          <w:bCs/>
          <w:lang w:val="it-IT"/>
        </w:rPr>
        <w:t xml:space="preserve"> non sono proprietà equivalenti</w:t>
      </w:r>
      <w:r w:rsidRPr="0089488B">
        <w:rPr>
          <w:lang w:val="it-IT"/>
        </w:rPr>
        <w:t>.</w:t>
      </w:r>
    </w:p>
    <w:p w14:paraId="4017663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32CE12B">
          <v:rect id="_x0000_i1697" style="width:0;height:1.5pt" o:hralign="center" o:hrstd="t" o:hr="t" fillcolor="#a0a0a0" stroked="f"/>
        </w:pict>
      </w:r>
    </w:p>
    <w:p w14:paraId="5CB9D3A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3. «Qual è la differenza tra </w:t>
      </w:r>
      <w:proofErr w:type="spellStart"/>
      <w:r w:rsidRPr="0089488B">
        <w:rPr>
          <w:b/>
          <w:bCs/>
          <w:lang w:val="it-IT"/>
        </w:rPr>
        <w:t>adversarial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attack</w:t>
      </w:r>
      <w:proofErr w:type="spellEnd"/>
      <w:r w:rsidRPr="0089488B">
        <w:rPr>
          <w:b/>
          <w:bCs/>
          <w:lang w:val="it-IT"/>
        </w:rPr>
        <w:t xml:space="preserve"> e trasformazione anti-forense nel suo lavoro?»</w:t>
      </w:r>
    </w:p>
    <w:p w14:paraId="5FF98EE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 mio protocollo gli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attack</w:t>
      </w:r>
      <w:proofErr w:type="spellEnd"/>
      <w:r w:rsidRPr="0089488B">
        <w:rPr>
          <w:lang w:val="it-IT"/>
        </w:rPr>
        <w:t xml:space="preserve">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 xml:space="preserve"> sono costruiti utilizzando informazioni sul comportamento del modello bersaglio. FGSM, Sigma Zero e </w:t>
      </w:r>
      <w:proofErr w:type="spellStart"/>
      <w:r w:rsidRPr="0089488B">
        <w:rPr>
          <w:lang w:val="it-IT"/>
        </w:rPr>
        <w:t>SuperDeepFool</w:t>
      </w:r>
      <w:proofErr w:type="spellEnd"/>
      <w:r w:rsidRPr="0089488B">
        <w:rPr>
          <w:lang w:val="it-IT"/>
        </w:rPr>
        <w:t xml:space="preserve"> utilizzano accesso white-box, mentre One Pixel utilizza l'output del modello in modalità score-</w:t>
      </w:r>
      <w:proofErr w:type="spellStart"/>
      <w:r w:rsidRPr="0089488B">
        <w:rPr>
          <w:lang w:val="it-IT"/>
        </w:rPr>
        <w:t>based</w:t>
      </w:r>
      <w:proofErr w:type="spellEnd"/>
      <w:r w:rsidRPr="0089488B">
        <w:rPr>
          <w:lang w:val="it-IT"/>
        </w:rPr>
        <w:t xml:space="preserve">. Le trasformazioni anti-forensi, invece, non sono ottimizzate rispetto al modello: sono operazioni sull'immagine, come </w:t>
      </w:r>
      <w:proofErr w:type="spellStart"/>
      <w:r w:rsidRPr="0089488B">
        <w:rPr>
          <w:lang w:val="it-IT"/>
        </w:rPr>
        <w:t>ricompressione</w:t>
      </w:r>
      <w:proofErr w:type="spellEnd"/>
      <w:r w:rsidRPr="0089488B">
        <w:rPr>
          <w:lang w:val="it-IT"/>
        </w:rPr>
        <w:t xml:space="preserve"> JPEG, </w:t>
      </w:r>
      <w:proofErr w:type="spellStart"/>
      <w:r w:rsidRPr="0089488B">
        <w:rPr>
          <w:lang w:val="it-IT"/>
        </w:rPr>
        <w:t>resize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blur</w:t>
      </w:r>
      <w:proofErr w:type="spellEnd"/>
      <w:r w:rsidRPr="0089488B">
        <w:rPr>
          <w:lang w:val="it-IT"/>
        </w:rPr>
        <w:t xml:space="preserve"> o modifiche tonali, che possono verificarsi o essere applicate intenzionalmente per degradare l'efficacia dell'analisi automatizzata.</w:t>
      </w:r>
    </w:p>
    <w:p w14:paraId="03ECEB1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Mantengo quindi separate le due famiglie perché rappresentano </w:t>
      </w:r>
      <w:proofErr w:type="spellStart"/>
      <w:r w:rsidRPr="0089488B">
        <w:rPr>
          <w:lang w:val="it-IT"/>
        </w:rPr>
        <w:t>threat</w:t>
      </w:r>
      <w:proofErr w:type="spellEnd"/>
      <w:r w:rsidRPr="0089488B">
        <w:rPr>
          <w:lang w:val="it-IT"/>
        </w:rPr>
        <w:t xml:space="preserve"> model diversi.</w:t>
      </w:r>
    </w:p>
    <w:p w14:paraId="3303DF1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Aggiungerei subito:</w:t>
      </w:r>
    </w:p>
    <w:p w14:paraId="3693753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Color Shift costituisce un caso intermedio ed è per questo definito nella tesi come </w:t>
      </w:r>
      <w:r w:rsidRPr="0089488B">
        <w:rPr>
          <w:b/>
          <w:bCs/>
          <w:lang w:val="it-IT"/>
        </w:rPr>
        <w:t>model-</w:t>
      </w:r>
      <w:proofErr w:type="spellStart"/>
      <w:r w:rsidRPr="0089488B">
        <w:rPr>
          <w:b/>
          <w:bCs/>
          <w:lang w:val="it-IT"/>
        </w:rPr>
        <w:t>agnostic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adversarial</w:t>
      </w:r>
      <w:proofErr w:type="spellEnd"/>
      <w:r w:rsidRPr="0089488B">
        <w:rPr>
          <w:b/>
          <w:bCs/>
          <w:lang w:val="it-IT"/>
        </w:rPr>
        <w:t xml:space="preserve">-style </w:t>
      </w:r>
      <w:proofErr w:type="spellStart"/>
      <w:r w:rsidRPr="0089488B">
        <w:rPr>
          <w:b/>
          <w:bCs/>
          <w:lang w:val="it-IT"/>
        </w:rPr>
        <w:t>condition</w:t>
      </w:r>
      <w:proofErr w:type="spellEnd"/>
      <w:r w:rsidRPr="0089488B">
        <w:rPr>
          <w:lang w:val="it-IT"/>
        </w:rPr>
        <w:t>, non come attacco white-box.</w:t>
      </w:r>
    </w:p>
    <w:p w14:paraId="5204875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pict w14:anchorId="1BC72A68">
          <v:rect id="_x0000_i1698" style="width:0;height:1.5pt" o:hralign="center" o:hrstd="t" o:hr="t" fillcolor="#a0a0a0" stroked="f"/>
        </w:pict>
      </w:r>
    </w:p>
    <w:p w14:paraId="12C9C019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4. «Perché ha utilizzato dei proxy model se l'oggetto reale sono strumenti commerciali black-box?»</w:t>
      </w:r>
    </w:p>
    <w:p w14:paraId="60DB333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Perché sui sistemi commerciali non ho accesso a gradienti, </w:t>
      </w:r>
      <w:proofErr w:type="spellStart"/>
      <w:r w:rsidRPr="0089488B">
        <w:rPr>
          <w:lang w:val="it-IT"/>
        </w:rPr>
        <w:t>logits</w:t>
      </w:r>
      <w:proofErr w:type="spellEnd"/>
      <w:r w:rsidRPr="0089488B">
        <w:rPr>
          <w:lang w:val="it-IT"/>
        </w:rPr>
        <w:t xml:space="preserve">, architettura, </w:t>
      </w:r>
      <w:proofErr w:type="spellStart"/>
      <w:r w:rsidRPr="0089488B">
        <w:rPr>
          <w:lang w:val="it-IT"/>
        </w:rPr>
        <w:t>preprocessing</w:t>
      </w:r>
      <w:proofErr w:type="spellEnd"/>
      <w:r w:rsidRPr="0089488B">
        <w:rPr>
          <w:lang w:val="it-IT"/>
        </w:rPr>
        <w:t xml:space="preserve"> o training data. I proxy mi forniscono invece un ambiente completamente controllabile e ispezionabile nel quale posso studiare il comportamento del classificatore e generare perturbazioni </w:t>
      </w:r>
      <w:proofErr w:type="spellStart"/>
      <w:r w:rsidRPr="0089488B">
        <w:rPr>
          <w:lang w:val="it-IT"/>
        </w:rPr>
        <w:t>adversariali</w:t>
      </w:r>
      <w:proofErr w:type="spellEnd"/>
      <w:r w:rsidRPr="0089488B">
        <w:rPr>
          <w:lang w:val="it-IT"/>
        </w:rPr>
        <w:t xml:space="preserve"> in modo rigoroso.</w:t>
      </w:r>
    </w:p>
    <w:p w14:paraId="5449487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loro ruolo non è imitare </w:t>
      </w:r>
      <w:proofErr w:type="spellStart"/>
      <w:r w:rsidRPr="0089488B">
        <w:rPr>
          <w:lang w:val="it-IT"/>
        </w:rPr>
        <w:t>Magnet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Cellebrite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Excire</w:t>
      </w:r>
      <w:proofErr w:type="spellEnd"/>
      <w:r w:rsidRPr="0089488B">
        <w:rPr>
          <w:lang w:val="it-IT"/>
        </w:rPr>
        <w:t xml:space="preserve"> o </w:t>
      </w:r>
      <w:proofErr w:type="spellStart"/>
      <w:r w:rsidRPr="0089488B">
        <w:rPr>
          <w:lang w:val="it-IT"/>
        </w:rPr>
        <w:t>Griffeye</w:t>
      </w:r>
      <w:proofErr w:type="spellEnd"/>
      <w:r w:rsidRPr="0089488B">
        <w:rPr>
          <w:lang w:val="it-IT"/>
        </w:rPr>
        <w:t>. Sono un livello sperimentale controllato che permette poi di verificare se gli artefatti generati producano effetti anche sui sistemi black-box.</w:t>
      </w:r>
    </w:p>
    <w:p w14:paraId="1A6D8B2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distinzione deve essere netta:</w:t>
      </w:r>
    </w:p>
    <w:p w14:paraId="7780C23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 proxy </w:t>
      </w:r>
      <w:proofErr w:type="gramStart"/>
      <w:r w:rsidRPr="0089488B">
        <w:rPr>
          <w:lang w:val="it-IT"/>
        </w:rPr>
        <w:t>non sono reverse</w:t>
      </w:r>
      <w:proofErr w:type="gramEnd"/>
      <w:r w:rsidRPr="0089488B">
        <w:rPr>
          <w:lang w:val="it-IT"/>
        </w:rPr>
        <w:t xml:space="preserve"> engineering dei sistemi proprietari e non li considero surrogati validati delle loro architetture interne.</w:t>
      </w:r>
    </w:p>
    <w:p w14:paraId="21A7B0C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42B28DF4">
          <v:rect id="_x0000_i1699" style="width:0;height:1.5pt" o:hralign="center" o:hrstd="t" o:hr="t" fillcolor="#a0a0a0" stroked="f"/>
        </w:pict>
      </w:r>
    </w:p>
    <w:p w14:paraId="3935218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5. «Cosa significa che un </w:t>
      </w:r>
      <w:proofErr w:type="spellStart"/>
      <w:r w:rsidRPr="0089488B">
        <w:rPr>
          <w:b/>
          <w:bCs/>
          <w:lang w:val="it-IT"/>
        </w:rPr>
        <w:t>adversarial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example</w:t>
      </w:r>
      <w:proofErr w:type="spellEnd"/>
      <w:r w:rsidRPr="0089488B">
        <w:rPr>
          <w:b/>
          <w:bCs/>
          <w:lang w:val="it-IT"/>
        </w:rPr>
        <w:t xml:space="preserve"> trasferisce dal proxy model a un </w:t>
      </w:r>
      <w:proofErr w:type="spellStart"/>
      <w:r w:rsidRPr="0089488B">
        <w:rPr>
          <w:b/>
          <w:bCs/>
          <w:lang w:val="it-IT"/>
        </w:rPr>
        <w:t>forensic</w:t>
      </w:r>
      <w:proofErr w:type="spellEnd"/>
      <w:r w:rsidRPr="0089488B">
        <w:rPr>
          <w:b/>
          <w:bCs/>
          <w:lang w:val="it-IT"/>
        </w:rPr>
        <w:t xml:space="preserve"> tool?»</w:t>
      </w:r>
    </w:p>
    <w:p w14:paraId="4654E99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Significa che una perturbazione costruita rispetto a un modello sorgente, nel mio caso EfficientNet-B0, produce una variazione osservabile anche nelle decisioni di un sistema differente che non è stato utilizzato per generarla.</w:t>
      </w:r>
    </w:p>
    <w:p w14:paraId="4292887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 caso dei software commerciali parlo quindi di </w:t>
      </w:r>
      <w:proofErr w:type="spellStart"/>
      <w:r w:rsidRPr="0089488B">
        <w:rPr>
          <w:b/>
          <w:bCs/>
          <w:lang w:val="it-IT"/>
        </w:rPr>
        <w:t>empirical</w:t>
      </w:r>
      <w:proofErr w:type="spellEnd"/>
      <w:r w:rsidRPr="0089488B">
        <w:rPr>
          <w:b/>
          <w:bCs/>
          <w:lang w:val="it-IT"/>
        </w:rPr>
        <w:t xml:space="preserve"> transfer </w:t>
      </w:r>
      <w:proofErr w:type="spellStart"/>
      <w:r w:rsidRPr="0089488B">
        <w:rPr>
          <w:b/>
          <w:bCs/>
          <w:lang w:val="it-IT"/>
        </w:rPr>
        <w:t>behavior</w:t>
      </w:r>
      <w:proofErr w:type="spellEnd"/>
      <w:r w:rsidRPr="0089488B">
        <w:rPr>
          <w:lang w:val="it-IT"/>
        </w:rPr>
        <w:t>, non di attacco diretto al software.</w:t>
      </w:r>
    </w:p>
    <w:p w14:paraId="0A894C8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Inoltre, il trasferimento non dimostra che i due sistemi utilizzino la stessa architettura o che condividano </w:t>
      </w:r>
      <w:proofErr w:type="gramStart"/>
      <w:r w:rsidRPr="0089488B">
        <w:rPr>
          <w:lang w:val="it-IT"/>
        </w:rPr>
        <w:t>le stesse feature</w:t>
      </w:r>
      <w:proofErr w:type="gramEnd"/>
      <w:r w:rsidRPr="0089488B">
        <w:rPr>
          <w:lang w:val="it-IT"/>
        </w:rPr>
        <w:t>. Dimostra soltanto che, per quella specifica popolazione di input, la perturbazione ha modificato anche il comportamento del sistema black-box.</w:t>
      </w:r>
    </w:p>
    <w:p w14:paraId="504A1CC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tesi evidenzia proprio che il trasferimento deve essere </w:t>
      </w:r>
      <w:r w:rsidRPr="0089488B">
        <w:rPr>
          <w:b/>
          <w:bCs/>
          <w:lang w:val="it-IT"/>
        </w:rPr>
        <w:t>misurato e non presunto</w:t>
      </w:r>
      <w:r w:rsidRPr="0089488B">
        <w:rPr>
          <w:lang w:val="it-IT"/>
        </w:rPr>
        <w:t>.</w:t>
      </w:r>
    </w:p>
    <w:p w14:paraId="463EE58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6FCAFFE">
          <v:rect id="_x0000_i1700" style="width:0;height:1.5pt" o:hralign="center" o:hrstd="t" o:hr="t" fillcolor="#a0a0a0" stroked="f"/>
        </w:pict>
      </w:r>
    </w:p>
    <w:p w14:paraId="75F8EADF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6. «Perché un dataset di 1.500 immagini e perché 500 </w:t>
      </w:r>
      <w:proofErr w:type="spellStart"/>
      <w:r w:rsidRPr="0089488B">
        <w:rPr>
          <w:b/>
          <w:bCs/>
          <w:lang w:val="it-IT"/>
        </w:rPr>
        <w:t>weapon</w:t>
      </w:r>
      <w:proofErr w:type="spellEnd"/>
      <w:r w:rsidRPr="0089488B">
        <w:rPr>
          <w:b/>
          <w:bCs/>
          <w:lang w:val="it-IT"/>
        </w:rPr>
        <w:t>, 500 non-</w:t>
      </w:r>
      <w:proofErr w:type="spellStart"/>
      <w:r w:rsidRPr="0089488B">
        <w:rPr>
          <w:b/>
          <w:bCs/>
          <w:lang w:val="it-IT"/>
        </w:rPr>
        <w:t>weapon</w:t>
      </w:r>
      <w:proofErr w:type="spellEnd"/>
      <w:r w:rsidRPr="0089488B">
        <w:rPr>
          <w:b/>
          <w:bCs/>
          <w:lang w:val="it-IT"/>
        </w:rPr>
        <w:t xml:space="preserve"> e 500 OOD?»</w:t>
      </w:r>
    </w:p>
    <w:p w14:paraId="695763F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composizione è stata scelta per costruire una base sperimentale controllata. Le 500 immagini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e le 500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 xml:space="preserve"> costituiscono il task binario comune, mentre le 500 OOD sono mantenute in un ramo separato.</w:t>
      </w:r>
    </w:p>
    <w:p w14:paraId="58A4188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bilanciamento 500/500 permette di confrontare in modo chiaro le due direzioni dell'errore, cioè </w:t>
      </w:r>
      <w:proofErr w:type="spellStart"/>
      <w:r w:rsidRPr="0089488B">
        <w:rPr>
          <w:lang w:val="it-IT"/>
        </w:rPr>
        <w:t>weapon→non_weapon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non_weapon→weapon</w:t>
      </w:r>
      <w:proofErr w:type="spellEnd"/>
      <w:r w:rsidRPr="0089488B">
        <w:rPr>
          <w:lang w:val="it-IT"/>
        </w:rPr>
        <w:t>.</w:t>
      </w:r>
    </w:p>
    <w:p w14:paraId="2A4F078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sostengo però che questa distribuzione rappresenti la prevalenza reale delle immagini in un'indagine. È una scelta sperimentale per isolare meglio il comportamento dei sistemi.</w:t>
      </w:r>
    </w:p>
    <w:p w14:paraId="34DFCCB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 xml:space="preserve">Da quelle 1.000 immagini binarie vengono poi prodotte le cinque popolazioni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>/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-style e le cinque anti-forensi, ottenendo il bundle finale di </w:t>
      </w:r>
      <w:r w:rsidRPr="0089488B">
        <w:rPr>
          <w:b/>
          <w:bCs/>
          <w:lang w:val="it-IT"/>
        </w:rPr>
        <w:t>11.500 file</w:t>
      </w:r>
      <w:r w:rsidRPr="0089488B">
        <w:rPr>
          <w:lang w:val="it-IT"/>
        </w:rPr>
        <w:t>.</w:t>
      </w:r>
    </w:p>
    <w:p w14:paraId="08BE1F3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36F881C2">
          <v:rect id="_x0000_i1701" style="width:0;height:1.5pt" o:hralign="center" o:hrstd="t" o:hr="t" fillcolor="#a0a0a0" stroked="f"/>
        </w:pict>
      </w:r>
    </w:p>
    <w:p w14:paraId="00C04F6F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7. «Perché l'OOD è stato trattato separatamente dalla classificazione binaria?»</w:t>
      </w:r>
    </w:p>
    <w:p w14:paraId="6CB40F9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Perché l'OOD non costituisce una terza classe supervisionata del mio problema. Il classificatore è addestrato a scegliere tra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>.</w:t>
      </w:r>
    </w:p>
    <w:p w14:paraId="52C8066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Le immagini OOD vengono utilizzate per osservare cosa accade quando un sistema </w:t>
      </w:r>
      <w:proofErr w:type="spellStart"/>
      <w:r w:rsidRPr="0089488B">
        <w:rPr>
          <w:lang w:val="it-IT"/>
        </w:rPr>
        <w:t>closed</w:t>
      </w:r>
      <w:proofErr w:type="spellEnd"/>
      <w:r w:rsidRPr="0089488B">
        <w:rPr>
          <w:lang w:val="it-IT"/>
        </w:rPr>
        <w:t>-set riceve qualcosa che non appartiene propriamente al task per il quale lo stiamo valutando.</w:t>
      </w:r>
    </w:p>
    <w:p w14:paraId="5EA97E7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questo un'immagine OOD assegnata a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non viene conteggiata come un normale falso positivo. La interpreto invece come un comportamento operativo che può aumentare il </w:t>
      </w:r>
      <w:proofErr w:type="spellStart"/>
      <w:r w:rsidRPr="0089488B">
        <w:rPr>
          <w:lang w:val="it-IT"/>
        </w:rPr>
        <w:t>workload</w:t>
      </w:r>
      <w:proofErr w:type="spellEnd"/>
      <w:r w:rsidRPr="0089488B">
        <w:rPr>
          <w:lang w:val="it-IT"/>
        </w:rPr>
        <w:t xml:space="preserve"> dell'analista o alterare la prioritizzazione.</w:t>
      </w:r>
    </w:p>
    <w:p w14:paraId="27669E0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Questo è fondamentale. La tesi lo precisa espressamente.</w:t>
      </w:r>
    </w:p>
    <w:p w14:paraId="26C8A4B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696CB30">
          <v:rect id="_x0000_i1702" style="width:0;height:1.5pt" o:hralign="center" o:hrstd="t" o:hr="t" fillcolor="#a0a0a0" stroked="f"/>
        </w:pict>
      </w:r>
    </w:p>
    <w:p w14:paraId="7A62FEB4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8. «Qual è il risultato più importante ottenuto?»</w:t>
      </w:r>
    </w:p>
    <w:p w14:paraId="42D2288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Più che un singolo numero, il risultato principale è che una buona prestazione nominale non garantisce robustezza operativa.</w:t>
      </w:r>
    </w:p>
    <w:p w14:paraId="136923C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L'esempio più evidente è EfficientNet-B0: raggiunge 0,978 di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>, il valore più alto tra i proxy, ma sotto Sigma Zero Attack, costruito direttamente contro il modello, scende a 0,015. FGSM lo porta a 0,575.</w:t>
      </w:r>
    </w:p>
    <w:p w14:paraId="438F2CC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Allo stesso tempo, questi stessi artefatti non producono necessariamente lo stesso collasso sugli altri modelli o sui software black-box. Quindi vulnerabilità diretta e trasferibilità sono fenomeni diversi.</w:t>
      </w:r>
    </w:p>
    <w:p w14:paraId="66B5250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1FDD6DE">
          <v:rect id="_x0000_i1703" style="width:0;height:1.5pt" o:hralign="center" o:hrstd="t" o:hr="t" fillcolor="#a0a0a0" stroked="f"/>
        </w:pict>
      </w:r>
    </w:p>
    <w:p w14:paraId="4E599458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9. «Qual è il principale limite della sua sperimentazione?»</w:t>
      </w:r>
    </w:p>
    <w:p w14:paraId="5D9CCCE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individuerei un unico limite, ma un insieme di limiti che delimitano correttamente le conclusioni. Il dataset è controllato ma relativamente piccolo e validato semanticamente da un solo </w:t>
      </w:r>
      <w:proofErr w:type="spellStart"/>
      <w:r w:rsidRPr="0089488B">
        <w:rPr>
          <w:lang w:val="it-IT"/>
        </w:rPr>
        <w:t>reviewer</w:t>
      </w:r>
      <w:proofErr w:type="spellEnd"/>
      <w:r w:rsidRPr="0089488B">
        <w:rPr>
          <w:lang w:val="it-IT"/>
        </w:rPr>
        <w:t>; le sorgenti non sono perfettamente bilanciate; le perturbazioni utilizzano una parametrizzazione congelata; soprattutto, gli attacchi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 xml:space="preserve"> sono stati generati direttamente soltanto contro EfficientNet-B0.</w:t>
      </w:r>
    </w:p>
    <w:p w14:paraId="636DD16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Di conseguenza, i risultati su ResNet18, CLIP e sui software commerciali misurano trasferimento, non </w:t>
      </w:r>
      <w:proofErr w:type="spellStart"/>
      <w:r w:rsidRPr="0089488B">
        <w:rPr>
          <w:lang w:val="it-IT"/>
        </w:rPr>
        <w:t>robustness</w:t>
      </w:r>
      <w:proofErr w:type="spellEnd"/>
      <w:r w:rsidRPr="0089488B">
        <w:rPr>
          <w:lang w:val="it-IT"/>
        </w:rPr>
        <w:t xml:space="preserve"> contro attacchi costruiti specificamente per quei sistemi.</w:t>
      </w:r>
    </w:p>
    <w:p w14:paraId="070800B8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Inoltre</w:t>
      </w:r>
      <w:proofErr w:type="gramEnd"/>
      <w:r w:rsidRPr="0089488B">
        <w:rPr>
          <w:lang w:val="it-IT"/>
        </w:rPr>
        <w:t xml:space="preserve"> i risultati black-box sono necessariamente legati alle versioni, configurazioni e regole di normalizzazione utilizzate.</w:t>
      </w:r>
    </w:p>
    <w:p w14:paraId="5910363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>La risposta importante da chiudere con è:</w:t>
      </w:r>
    </w:p>
    <w:p w14:paraId="5DFC854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Quindi la tesi offre una </w:t>
      </w:r>
      <w:proofErr w:type="spellStart"/>
      <w:r w:rsidRPr="0089488B">
        <w:rPr>
          <w:b/>
          <w:bCs/>
          <w:lang w:val="it-IT"/>
        </w:rPr>
        <w:t>protocol-specific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robustness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assessment</w:t>
      </w:r>
      <w:proofErr w:type="spellEnd"/>
      <w:r w:rsidRPr="0089488B">
        <w:rPr>
          <w:lang w:val="it-IT"/>
        </w:rPr>
        <w:t>, non una certificazione universale dei prodotti.</w:t>
      </w:r>
    </w:p>
    <w:p w14:paraId="3B915EC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228C1D0">
          <v:rect id="_x0000_i1704" style="width:0;height:1.5pt" o:hralign="center" o:hrstd="t" o:hr="t" fillcolor="#a0a0a0" stroked="f"/>
        </w:pict>
      </w:r>
    </w:p>
    <w:p w14:paraId="52ED4F9B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10. «Alla luce dei risultati, un investigatore può fidarsi dell'output AI di questi strumenti?»</w:t>
      </w:r>
    </w:p>
    <w:p w14:paraId="7513D54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Può utilizzarlo come supporto, ma non dovrebbe attribuirgli il valore di una decisione autonoma definitiva.</w:t>
      </w:r>
    </w:p>
    <w:p w14:paraId="14EB160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mia tesi mostra che questi sistemi possono essere molto utili nel triage, ma possono anche produrre falsi negativi, falsi positivi, comportamenti dipendenti dalla configurazione e assegnazioni non intuitive su input OOD.</w:t>
      </w:r>
    </w:p>
    <w:p w14:paraId="19B9251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conclusione operativa è quindi un approccio human-in-the-loop: il sistema AI aiuta a prioritizzare, mentre la responsabilità della valutazione rimane all'analista.</w:t>
      </w:r>
    </w:p>
    <w:p w14:paraId="6ED1E58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0A02720">
          <v:rect id="_x0000_i1705" style="width:0;height:1.5pt" o:hralign="center" o:hrstd="t" o:hr="t" fillcolor="#a0a0a0" stroked="f"/>
        </w:pict>
      </w:r>
    </w:p>
    <w:p w14:paraId="055F995B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11. «Perché ha scelto proprio </w:t>
      </w:r>
      <w:proofErr w:type="spellStart"/>
      <w:r w:rsidRPr="0089488B">
        <w:rPr>
          <w:b/>
          <w:bCs/>
          <w:lang w:val="it-IT"/>
        </w:rPr>
        <w:t>weapon</w:t>
      </w:r>
      <w:proofErr w:type="spellEnd"/>
      <w:r w:rsidRPr="0089488B">
        <w:rPr>
          <w:b/>
          <w:bCs/>
          <w:lang w:val="it-IT"/>
        </w:rPr>
        <w:t>/non-</w:t>
      </w:r>
      <w:proofErr w:type="spellStart"/>
      <w:r w:rsidRPr="0089488B">
        <w:rPr>
          <w:b/>
          <w:bCs/>
          <w:lang w:val="it-IT"/>
        </w:rPr>
        <w:t>weapon</w:t>
      </w:r>
      <w:proofErr w:type="spellEnd"/>
      <w:r w:rsidRPr="0089488B">
        <w:rPr>
          <w:b/>
          <w:bCs/>
          <w:lang w:val="it-IT"/>
        </w:rPr>
        <w:t>?»</w:t>
      </w:r>
    </w:p>
    <w:p w14:paraId="3F8AF0C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Perché rappresenta un task binario semplice da formalizzare ma contemporaneamente significativo per un contesto di 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triage.</w:t>
      </w:r>
    </w:p>
    <w:p w14:paraId="5043EF6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Soprattutto consente di dare un significato operativo molto chiaro agli errori: un </w:t>
      </w:r>
      <w:proofErr w:type="spellStart"/>
      <w:r w:rsidRPr="0089488B">
        <w:rPr>
          <w:lang w:val="it-IT"/>
        </w:rPr>
        <w:t>weapon→non_weapon</w:t>
      </w:r>
      <w:proofErr w:type="spellEnd"/>
      <w:r w:rsidRPr="0089488B">
        <w:rPr>
          <w:lang w:val="it-IT"/>
        </w:rPr>
        <w:t xml:space="preserve"> rappresenta un possibile contenuto rilevante che non viene prioritizzato; il percorso opposto aumenta invece il carico di revisione.</w:t>
      </w:r>
    </w:p>
    <w:p w14:paraId="594394C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affermo che i risultati siano automaticamente generalizzabili a </w:t>
      </w:r>
      <w:proofErr w:type="spellStart"/>
      <w:r w:rsidRPr="0089488B">
        <w:rPr>
          <w:lang w:val="it-IT"/>
        </w:rPr>
        <w:t>nudity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drugs</w:t>
      </w:r>
      <w:proofErr w:type="spellEnd"/>
      <w:r w:rsidRPr="0089488B">
        <w:rPr>
          <w:lang w:val="it-IT"/>
        </w:rPr>
        <w:t xml:space="preserve"> o altre categorie. La categoria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è il caso sperimentale attraverso il quale valuto la metodologia.</w:t>
      </w:r>
    </w:p>
    <w:p w14:paraId="10AFCB7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B09B2F2">
          <v:rect id="_x0000_i1706" style="width:0;height:1.5pt" o:hralign="center" o:hrstd="t" o:hr="t" fillcolor="#a0a0a0" stroked="f"/>
        </w:pict>
      </w:r>
    </w:p>
    <w:p w14:paraId="431D9C60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12. «1.500 immagini sono sufficienti?»</w:t>
      </w:r>
    </w:p>
    <w:p w14:paraId="6204EA4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Sono sufficienti per l'obiettivo controllato della tesi, ma non per costruire un benchmark universale.</w:t>
      </w:r>
    </w:p>
    <w:p w14:paraId="719CE36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mia scelta privilegia controllo degli input, validazione manuale, tracciabilità, bilanciamento delle classi e generazione sistematica delle condizioni perturbate.</w:t>
      </w:r>
    </w:p>
    <w:p w14:paraId="2ACE0F4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Proprio per evitare sovrageneralizzazioni, nelle limitazioni dichiaro che 1.500 immagini non possono rappresentare tutta la variabilità delle immagini </w:t>
      </w:r>
      <w:proofErr w:type="spellStart"/>
      <w:r w:rsidRPr="0089488B">
        <w:rPr>
          <w:lang w:val="it-IT"/>
        </w:rPr>
        <w:t>firearm</w:t>
      </w:r>
      <w:proofErr w:type="spellEnd"/>
      <w:r w:rsidRPr="0089488B">
        <w:rPr>
          <w:lang w:val="it-IT"/>
        </w:rPr>
        <w:t>, non-</w:t>
      </w:r>
      <w:proofErr w:type="spellStart"/>
      <w:r w:rsidRPr="0089488B">
        <w:rPr>
          <w:lang w:val="it-IT"/>
        </w:rPr>
        <w:t>firearm</w:t>
      </w:r>
      <w:proofErr w:type="spellEnd"/>
      <w:r w:rsidRPr="0089488B">
        <w:rPr>
          <w:lang w:val="it-IT"/>
        </w:rPr>
        <w:t xml:space="preserve"> e OOD incontrabili in casi reali.</w:t>
      </w:r>
    </w:p>
    <w:p w14:paraId="3E2C539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Quindi direi: </w:t>
      </w:r>
      <w:r w:rsidRPr="0089488B">
        <w:rPr>
          <w:b/>
          <w:bCs/>
          <w:lang w:val="it-IT"/>
        </w:rPr>
        <w:t>sufficienti per questo esperimento, non esaustive rispetto al dominio reale</w:t>
      </w:r>
      <w:r w:rsidRPr="0089488B">
        <w:rPr>
          <w:lang w:val="it-IT"/>
        </w:rPr>
        <w:t>.</w:t>
      </w:r>
    </w:p>
    <w:p w14:paraId="458F579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E22A9DB">
          <v:rect id="_x0000_i1707" style="width:0;height:1.5pt" o:hralign="center" o:hrstd="t" o:hr="t" fillcolor="#a0a0a0" stroked="f"/>
        </w:pict>
      </w:r>
    </w:p>
    <w:p w14:paraId="27201B3E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lastRenderedPageBreak/>
        <w:t>13. «Perché ha inserito immagini OOD?»</w:t>
      </w:r>
    </w:p>
    <w:p w14:paraId="15C1D5C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Perché una raccolta forense reale non contiene soltanto immagini perfettamente appartenenti alle categorie del classificatore.</w:t>
      </w:r>
    </w:p>
    <w:p w14:paraId="48329B8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Volevo quindi verificare il comportamento dei sistemi quando vengono meno le assunzioni del task binario.</w:t>
      </w:r>
    </w:p>
    <w:p w14:paraId="5885E71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risultato è interessante: tutti i sistemi black-box analizzati assegnano una quota non nulla delle immagini OOD allo stato operativo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. Le percentuali osservate vanno dal 23,8% al 52,2% nelle sei configurazioni black-box.</w:t>
      </w:r>
    </w:p>
    <w:p w14:paraId="23FEE45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Questo non equivale a dire che siano errori binari, ma dimostra che un sistema </w:t>
      </w:r>
      <w:proofErr w:type="spellStart"/>
      <w:r w:rsidRPr="0089488B">
        <w:rPr>
          <w:lang w:val="it-IT"/>
        </w:rPr>
        <w:t>closed</w:t>
      </w:r>
      <w:proofErr w:type="spellEnd"/>
      <w:r w:rsidRPr="0089488B">
        <w:rPr>
          <w:lang w:val="it-IT"/>
        </w:rPr>
        <w:t>-set può comunque attribuire una classe operativa anche a materiale esterno al task.</w:t>
      </w:r>
    </w:p>
    <w:p w14:paraId="048A19E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2DB27E3">
          <v:rect id="_x0000_i1708" style="width:0;height:1.5pt" o:hralign="center" o:hrstd="t" o:hr="t" fillcolor="#a0a0a0" stroked="f"/>
        </w:pict>
      </w:r>
    </w:p>
    <w:p w14:paraId="410F520F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14. «Perché non ha applicato gli </w:t>
      </w:r>
      <w:proofErr w:type="spellStart"/>
      <w:r w:rsidRPr="0089488B">
        <w:rPr>
          <w:b/>
          <w:bCs/>
          <w:lang w:val="it-IT"/>
        </w:rPr>
        <w:t>adversarial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attack</w:t>
      </w:r>
      <w:proofErr w:type="spellEnd"/>
      <w:r w:rsidRPr="0089488B">
        <w:rPr>
          <w:b/>
          <w:bCs/>
          <w:lang w:val="it-IT"/>
        </w:rPr>
        <w:t xml:space="preserve"> alle immagini OOD?»</w:t>
      </w:r>
    </w:p>
    <w:p w14:paraId="03CBDF5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Perché avrei sovrapposto due fenomeni differenti.</w:t>
      </w:r>
    </w:p>
    <w:p w14:paraId="3F43066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Gli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attack</w:t>
      </w:r>
      <w:proofErr w:type="spellEnd"/>
      <w:r w:rsidRPr="0089488B">
        <w:rPr>
          <w:lang w:val="it-IT"/>
        </w:rPr>
        <w:t xml:space="preserve"> vengono definiti rispetto al task binario e al comportamento di un classificatore che distingue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>. Il ramo OOD ha invece lo scopo di studiare cosa accade quando l'assunzione stessa di appartenenza al task viene violata.</w:t>
      </w:r>
    </w:p>
    <w:p w14:paraId="0959B7C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Separare le due analisi mi consente di attribuire con maggiore chiarezza gli effetti osservati alla condizione sperimentale corretta.</w:t>
      </w:r>
    </w:p>
    <w:p w14:paraId="51EBE14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C961238">
          <v:rect id="_x0000_i1709" style="width:0;height:1.5pt" o:hralign="center" o:hrstd="t" o:hr="t" fillcolor="#a0a0a0" stroked="f"/>
        </w:pict>
      </w:r>
    </w:p>
    <w:p w14:paraId="612F0D8E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15. «Come fa a sapere che </w:t>
      </w:r>
      <w:proofErr w:type="spellStart"/>
      <w:r w:rsidRPr="0089488B">
        <w:rPr>
          <w:b/>
          <w:bCs/>
          <w:lang w:val="it-IT"/>
        </w:rPr>
        <w:t>Magnet</w:t>
      </w:r>
      <w:proofErr w:type="spellEnd"/>
      <w:r w:rsidRPr="0089488B">
        <w:rPr>
          <w:b/>
          <w:bCs/>
          <w:lang w:val="it-IT"/>
        </w:rPr>
        <w:t xml:space="preserve"> o </w:t>
      </w:r>
      <w:proofErr w:type="spellStart"/>
      <w:r w:rsidRPr="0089488B">
        <w:rPr>
          <w:b/>
          <w:bCs/>
          <w:lang w:val="it-IT"/>
        </w:rPr>
        <w:t>Cellebrite</w:t>
      </w:r>
      <w:proofErr w:type="spellEnd"/>
      <w:r w:rsidRPr="0089488B">
        <w:rPr>
          <w:b/>
          <w:bCs/>
          <w:lang w:val="it-IT"/>
        </w:rPr>
        <w:t xml:space="preserve"> usino modelli simili ai suoi proxy?»</w:t>
      </w:r>
    </w:p>
    <w:p w14:paraId="6527DE7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lo so e non lo assumo.</w:t>
      </w:r>
    </w:p>
    <w:p w14:paraId="458E924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Anzi, la tesi dichiara esplicitamente che i proxy non sono ricostruzioni dei modelli proprietari.</w:t>
      </w:r>
    </w:p>
    <w:p w14:paraId="098EDB8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Io posso osservare l'input fornito al software e l'output esposto all'analista. Non posso inferire con certezza architettura, training data, </w:t>
      </w:r>
      <w:proofErr w:type="spellStart"/>
      <w:r w:rsidRPr="0089488B">
        <w:rPr>
          <w:lang w:val="it-IT"/>
        </w:rPr>
        <w:t>preprocessing</w:t>
      </w:r>
      <w:proofErr w:type="spellEnd"/>
      <w:r w:rsidRPr="0089488B">
        <w:rPr>
          <w:lang w:val="it-IT"/>
        </w:rPr>
        <w:t xml:space="preserve"> o </w:t>
      </w:r>
      <w:proofErr w:type="spellStart"/>
      <w:r w:rsidRPr="0089488B">
        <w:rPr>
          <w:lang w:val="it-IT"/>
        </w:rPr>
        <w:t>decision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logic</w:t>
      </w:r>
      <w:proofErr w:type="spellEnd"/>
      <w:r w:rsidRPr="0089488B">
        <w:rPr>
          <w:lang w:val="it-IT"/>
        </w:rPr>
        <w:t xml:space="preserve"> interna.</w:t>
      </w:r>
    </w:p>
    <w:p w14:paraId="488992A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robustezza che misuro sui prodotti è quindi </w:t>
      </w:r>
      <w:proofErr w:type="spellStart"/>
      <w:r w:rsidRPr="0089488B">
        <w:rPr>
          <w:b/>
          <w:bCs/>
          <w:lang w:val="it-IT"/>
        </w:rPr>
        <w:t>operational</w:t>
      </w:r>
      <w:proofErr w:type="spellEnd"/>
      <w:r w:rsidRPr="0089488B">
        <w:rPr>
          <w:b/>
          <w:bCs/>
          <w:lang w:val="it-IT"/>
        </w:rPr>
        <w:t xml:space="preserve"> black-box </w:t>
      </w:r>
      <w:proofErr w:type="spellStart"/>
      <w:r w:rsidRPr="0089488B">
        <w:rPr>
          <w:b/>
          <w:bCs/>
          <w:lang w:val="it-IT"/>
        </w:rPr>
        <w:t>robustness</w:t>
      </w:r>
      <w:proofErr w:type="spellEnd"/>
      <w:r w:rsidRPr="0089488B">
        <w:rPr>
          <w:lang w:val="it-IT"/>
        </w:rPr>
        <w:t>, non robustezza dell'ipotetico modello interno.</w:t>
      </w:r>
    </w:p>
    <w:p w14:paraId="60CCEA9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445D7C6">
          <v:rect id="_x0000_i1710" style="width:0;height:1.5pt" o:hralign="center" o:hrstd="t" o:hr="t" fillcolor="#a0a0a0" stroked="f"/>
        </w:pict>
      </w:r>
    </w:p>
    <w:p w14:paraId="305154D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16. «Perché ResNet18, EfficientNet-B0 e CLIP?»</w:t>
      </w:r>
    </w:p>
    <w:p w14:paraId="3B31753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 introdurre diversità controllata all'interno del livello proxy.</w:t>
      </w:r>
    </w:p>
    <w:p w14:paraId="736B353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ResNet18 rappresenta una baseline </w:t>
      </w:r>
      <w:proofErr w:type="spellStart"/>
      <w:r w:rsidRPr="0089488B">
        <w:rPr>
          <w:lang w:val="it-IT"/>
        </w:rPr>
        <w:t>convoluzionale</w:t>
      </w:r>
      <w:proofErr w:type="spellEnd"/>
      <w:r w:rsidRPr="0089488B">
        <w:rPr>
          <w:lang w:val="it-IT"/>
        </w:rPr>
        <w:t xml:space="preserve"> residuale tradizionale; EfficientNet-B0 utilizza una differente strategia architetturale e di scaling ed è stato scelto come target principale per la generazione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; CLIP introduce invece un paradigma diverso, basato su </w:t>
      </w:r>
      <w:r w:rsidRPr="0089488B">
        <w:rPr>
          <w:lang w:val="it-IT"/>
        </w:rPr>
        <w:lastRenderedPageBreak/>
        <w:t xml:space="preserve">rappresentazioni visuali </w:t>
      </w:r>
      <w:proofErr w:type="spellStart"/>
      <w:r w:rsidRPr="0089488B">
        <w:rPr>
          <w:lang w:val="it-IT"/>
        </w:rPr>
        <w:t>pre</w:t>
      </w:r>
      <w:proofErr w:type="spellEnd"/>
      <w:r w:rsidRPr="0089488B">
        <w:rPr>
          <w:lang w:val="it-IT"/>
        </w:rPr>
        <w:t xml:space="preserve">-addestrate di un Vision Transformer, mantenendo </w:t>
      </w:r>
      <w:proofErr w:type="spellStart"/>
      <w:r w:rsidRPr="0089488B">
        <w:rPr>
          <w:lang w:val="it-IT"/>
        </w:rPr>
        <w:t>frozen</w:t>
      </w:r>
      <w:proofErr w:type="spellEnd"/>
      <w:r w:rsidRPr="0089488B">
        <w:rPr>
          <w:lang w:val="it-IT"/>
        </w:rPr>
        <w:t xml:space="preserve"> il visual encoder e addestrando una testa binaria.</w:t>
      </w:r>
    </w:p>
    <w:p w14:paraId="72E4940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L'obiettivo non era stabilire quale architettura fosse migliore, ma osservare se perturbazioni generate su una di esse mantenessero effetti su rappresentazioni differenti.</w:t>
      </w:r>
    </w:p>
    <w:p w14:paraId="4610D5A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67369DA">
          <v:rect id="_x0000_i1711" style="width:0;height:1.5pt" o:hralign="center" o:hrstd="t" o:hr="t" fillcolor="#a0a0a0" stroked="f"/>
        </w:pict>
      </w:r>
    </w:p>
    <w:p w14:paraId="0EE0FED3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17. «Cosa dimostra realmente il successo di un attacco trasferito?»</w:t>
      </w:r>
    </w:p>
    <w:p w14:paraId="689C9CF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Dimostra che la perturbazione mantiene un effetto anche su un sistema diverso da quello utilizzato per generarla.</w:t>
      </w:r>
    </w:p>
    <w:p w14:paraId="5B3FD34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dimostra che i sistemi abbiano la stessa architettura, </w:t>
      </w:r>
      <w:proofErr w:type="gramStart"/>
      <w:r w:rsidRPr="0089488B">
        <w:rPr>
          <w:lang w:val="it-IT"/>
        </w:rPr>
        <w:t>le stesse feature</w:t>
      </w:r>
      <w:proofErr w:type="gramEnd"/>
      <w:r w:rsidRPr="0089488B">
        <w:rPr>
          <w:lang w:val="it-IT"/>
        </w:rPr>
        <w:t xml:space="preserve"> o lo stesso training set.</w:t>
      </w:r>
    </w:p>
    <w:p w14:paraId="3A983EA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E soprattutto il contrario è altrettanto importante: se un artefatto non trasferisce, non posso concludere che il secondo sistema sia robusto. Potrebbe essere vulnerabile a un attacco costruito direttamente contro di lui.</w:t>
      </w:r>
    </w:p>
    <w:p w14:paraId="7DA9596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Nella mia tesi, infatti, la limitata degradazione di ResNet18 e CLIP sotto gli artefatti generati contro </w:t>
      </w:r>
      <w:proofErr w:type="spellStart"/>
      <w:r w:rsidRPr="0089488B">
        <w:rPr>
          <w:lang w:val="it-IT"/>
        </w:rPr>
        <w:t>EfficientNet</w:t>
      </w:r>
      <w:proofErr w:type="spellEnd"/>
      <w:r w:rsidRPr="0089488B">
        <w:rPr>
          <w:lang w:val="it-IT"/>
        </w:rPr>
        <w:t xml:space="preserve"> non viene interpretata come prova di robustezza diretta.</w:t>
      </w:r>
    </w:p>
    <w:p w14:paraId="64D8779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4B07609">
          <v:rect id="_x0000_i1712" style="width:0;height:1.5pt" o:hralign="center" o:hrstd="t" o:hr="t" fillcolor="#a0a0a0" stroked="f"/>
        </w:pict>
      </w:r>
    </w:p>
    <w:p w14:paraId="5F720479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18. «Perché JPEG, </w:t>
      </w:r>
      <w:proofErr w:type="spellStart"/>
      <w:r w:rsidRPr="0089488B">
        <w:rPr>
          <w:b/>
          <w:bCs/>
          <w:lang w:val="it-IT"/>
        </w:rPr>
        <w:t>resize</w:t>
      </w:r>
      <w:proofErr w:type="spellEnd"/>
      <w:r w:rsidRPr="0089488B">
        <w:rPr>
          <w:b/>
          <w:bCs/>
          <w:lang w:val="it-IT"/>
        </w:rPr>
        <w:t xml:space="preserve">, </w:t>
      </w:r>
      <w:proofErr w:type="spellStart"/>
      <w:r w:rsidRPr="0089488B">
        <w:rPr>
          <w:b/>
          <w:bCs/>
          <w:lang w:val="it-IT"/>
        </w:rPr>
        <w:t>blur</w:t>
      </w:r>
      <w:proofErr w:type="spellEnd"/>
      <w:r w:rsidRPr="0089488B">
        <w:rPr>
          <w:b/>
          <w:bCs/>
          <w:lang w:val="it-IT"/>
        </w:rPr>
        <w:t xml:space="preserve"> o </w:t>
      </w:r>
      <w:proofErr w:type="spellStart"/>
      <w:r w:rsidRPr="0089488B">
        <w:rPr>
          <w:b/>
          <w:bCs/>
          <w:lang w:val="it-IT"/>
        </w:rPr>
        <w:t>histogram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modification</w:t>
      </w:r>
      <w:proofErr w:type="spellEnd"/>
      <w:r w:rsidRPr="0089488B">
        <w:rPr>
          <w:b/>
          <w:bCs/>
          <w:lang w:val="it-IT"/>
        </w:rPr>
        <w:t xml:space="preserve"> sono anti-forensi?»</w:t>
      </w:r>
    </w:p>
    <w:p w14:paraId="34227D8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sostengo che queste trasformazioni siano intrinsecamente criminali o anti-forensi.</w:t>
      </w:r>
    </w:p>
    <w:p w14:paraId="2A35BF1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stessa operazione può avvenire normalmente durante compressione, condivisione o processing di un'immagine.</w:t>
      </w:r>
    </w:p>
    <w:p w14:paraId="6AF1A20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 </w:t>
      </w:r>
      <w:proofErr w:type="spellStart"/>
      <w:r w:rsidRPr="0089488B">
        <w:rPr>
          <w:lang w:val="it-IT"/>
        </w:rPr>
        <w:t>threat</w:t>
      </w:r>
      <w:proofErr w:type="spellEnd"/>
      <w:r w:rsidRPr="0089488B">
        <w:rPr>
          <w:lang w:val="it-IT"/>
        </w:rPr>
        <w:t xml:space="preserve"> model diventano rilevanti dal punto di vista anti-forense quando vengono utilizzate intenzionalmente per alterare caratteristiche dell'immagine e ridurre l'efficacia dell'analisi automatizzata mantenendo il contenuto utilizzabile o interpretabile.</w:t>
      </w:r>
    </w:p>
    <w:p w14:paraId="52E21FB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È per questo che le considero separatamente dagli attacchi ottimizzati direttamente contro il modello.</w:t>
      </w:r>
    </w:p>
    <w:p w14:paraId="47E69CD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0AD06B1">
          <v:rect id="_x0000_i1713" style="width:0;height:1.5pt" o:hralign="center" o:hrstd="t" o:hr="t" fillcolor="#a0a0a0" stroked="f"/>
        </w:pict>
      </w:r>
    </w:p>
    <w:p w14:paraId="751BF89C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19. «Qual è allora la differenza rispetto a FGSM, Sigma Zero o </w:t>
      </w:r>
      <w:proofErr w:type="spellStart"/>
      <w:r w:rsidRPr="0089488B">
        <w:rPr>
          <w:b/>
          <w:bCs/>
          <w:lang w:val="it-IT"/>
        </w:rPr>
        <w:t>SuperDeepFool</w:t>
      </w:r>
      <w:proofErr w:type="spellEnd"/>
      <w:r w:rsidRPr="0089488B">
        <w:rPr>
          <w:b/>
          <w:bCs/>
          <w:lang w:val="it-IT"/>
        </w:rPr>
        <w:t>?»</w:t>
      </w:r>
    </w:p>
    <w:p w14:paraId="4D1D795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differenza fondamentale è la dipendenza dal modello.</w:t>
      </w:r>
    </w:p>
    <w:p w14:paraId="7EC43A5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FGSM, Sigma Zero e </w:t>
      </w:r>
      <w:proofErr w:type="spellStart"/>
      <w:r w:rsidRPr="0089488B">
        <w:rPr>
          <w:lang w:val="it-IT"/>
        </w:rPr>
        <w:t>SuperDeepFool</w:t>
      </w:r>
      <w:proofErr w:type="spellEnd"/>
      <w:r w:rsidRPr="0089488B">
        <w:rPr>
          <w:lang w:val="it-IT"/>
        </w:rPr>
        <w:t xml:space="preserve"> utilizzano informazioni sul modello EfficientNet-B0 contro il quale vengono generati. One Pixel è anch'esso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 xml:space="preserve"> ma opera in modalità score-</w:t>
      </w:r>
      <w:proofErr w:type="spellStart"/>
      <w:r w:rsidRPr="0089488B">
        <w:rPr>
          <w:lang w:val="it-IT"/>
        </w:rPr>
        <w:t>based</w:t>
      </w:r>
      <w:proofErr w:type="spellEnd"/>
      <w:r w:rsidRPr="0089488B">
        <w:rPr>
          <w:lang w:val="it-IT"/>
        </w:rPr>
        <w:t>.</w:t>
      </w:r>
    </w:p>
    <w:p w14:paraId="48FF2FF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JPEG </w:t>
      </w:r>
      <w:proofErr w:type="spellStart"/>
      <w:r w:rsidRPr="0089488B">
        <w:rPr>
          <w:lang w:val="it-IT"/>
        </w:rPr>
        <w:t>recompression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resize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Gaussian</w:t>
      </w:r>
      <w:proofErr w:type="spellEnd"/>
      <w:r w:rsidRPr="0089488B">
        <w:rPr>
          <w:lang w:val="it-IT"/>
        </w:rPr>
        <w:t xml:space="preserve"> Blur, </w:t>
      </w:r>
      <w:proofErr w:type="spellStart"/>
      <w:r w:rsidRPr="0089488B">
        <w:rPr>
          <w:lang w:val="it-IT"/>
        </w:rPr>
        <w:t>Histogram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Modification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Contrast</w:t>
      </w:r>
      <w:proofErr w:type="spellEnd"/>
      <w:r w:rsidRPr="0089488B">
        <w:rPr>
          <w:lang w:val="it-IT"/>
        </w:rPr>
        <w:t xml:space="preserve"> Stretching non utilizzano invece gradienti, probabilità o </w:t>
      </w:r>
      <w:proofErr w:type="spellStart"/>
      <w:r w:rsidRPr="0089488B">
        <w:rPr>
          <w:lang w:val="it-IT"/>
        </w:rPr>
        <w:t>decision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boundaries</w:t>
      </w:r>
      <w:proofErr w:type="spellEnd"/>
      <w:r w:rsidRPr="0089488B">
        <w:rPr>
          <w:lang w:val="it-IT"/>
        </w:rPr>
        <w:t>.</w:t>
      </w:r>
    </w:p>
    <w:p w14:paraId="00DFE31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 xml:space="preserve">Quindi le prime sono condizioni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>; le seconde sono condizioni anti-forensi model-</w:t>
      </w:r>
      <w:proofErr w:type="spellStart"/>
      <w:r w:rsidRPr="0089488B">
        <w:rPr>
          <w:lang w:val="it-IT"/>
        </w:rPr>
        <w:t>agnostic</w:t>
      </w:r>
      <w:proofErr w:type="spellEnd"/>
      <w:r w:rsidRPr="0089488B">
        <w:rPr>
          <w:lang w:val="it-IT"/>
        </w:rPr>
        <w:t>.</w:t>
      </w:r>
    </w:p>
    <w:p w14:paraId="281779F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8E6A2D3">
          <v:rect id="_x0000_i1714" style="width:0;height:1.5pt" o:hralign="center" o:hrstd="t" o:hr="t" fillcolor="#a0a0a0" stroked="f"/>
        </w:pict>
      </w:r>
    </w:p>
    <w:p w14:paraId="27AFC531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20. «Quale scenario è più realistico per un criminale?»</w:t>
      </w:r>
    </w:p>
    <w:p w14:paraId="1D2CA57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Dipende dalle capacità dell'attaccante.</w:t>
      </w:r>
    </w:p>
    <w:p w14:paraId="54D4419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Le trasformazioni model-</w:t>
      </w:r>
      <w:proofErr w:type="spellStart"/>
      <w:r w:rsidRPr="0089488B">
        <w:rPr>
          <w:lang w:val="it-IT"/>
        </w:rPr>
        <w:t>agnostic</w:t>
      </w:r>
      <w:proofErr w:type="spellEnd"/>
      <w:r w:rsidRPr="0089488B">
        <w:rPr>
          <w:lang w:val="it-IT"/>
        </w:rPr>
        <w:t xml:space="preserve"> sono più semplici e richiedono pochissima o nessuna conoscenza del sistema bersaglio. Per questo hanno una forte plausibilità operativa.</w:t>
      </w:r>
    </w:p>
    <w:p w14:paraId="6DE6573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Gli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attack</w:t>
      </w:r>
      <w:proofErr w:type="spellEnd"/>
      <w:r w:rsidRPr="0089488B">
        <w:rPr>
          <w:lang w:val="it-IT"/>
        </w:rPr>
        <w:t xml:space="preserve"> rappresentano invece un attaccante tecnicamente più sofisticato, soprattutto nel caso white-box.</w:t>
      </w:r>
    </w:p>
    <w:p w14:paraId="38AD21CA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Tuttavia</w:t>
      </w:r>
      <w:proofErr w:type="gramEnd"/>
      <w:r w:rsidRPr="0089488B">
        <w:rPr>
          <w:lang w:val="it-IT"/>
        </w:rPr>
        <w:t xml:space="preserve"> il trasferimento è interessante proprio perché riduce questa esigenza: un attaccante potrebbe costruire l'artefatto su un proprio modello e tentare di ottenere effetti su sistemi dei quali non conosce l'implementazione interna.</w:t>
      </w:r>
    </w:p>
    <w:p w14:paraId="64F6146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301290E">
          <v:rect id="_x0000_i1715" style="width:0;height:1.5pt" o:hralign="center" o:hrstd="t" o:hr="t" fillcolor="#a0a0a0" stroked="f"/>
        </w:pict>
      </w:r>
    </w:p>
    <w:p w14:paraId="4F7A95D4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21. «Perché dà tanta importanza al False Negative Rate?»</w:t>
      </w:r>
    </w:p>
    <w:p w14:paraId="2CD2C60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Perché le due direzioni dell'errore non hanno lo stesso significato operativo.</w:t>
      </w:r>
    </w:p>
    <w:p w14:paraId="2D02BBA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 mio task un falso negativo significa che un'immagine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viene classificata o trattata operativamente come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 xml:space="preserve">. Se il sistema </w:t>
      </w:r>
      <w:proofErr w:type="gramStart"/>
      <w:r w:rsidRPr="0089488B">
        <w:rPr>
          <w:lang w:val="it-IT"/>
        </w:rPr>
        <w:t>viene utilizzato</w:t>
      </w:r>
      <w:proofErr w:type="gramEnd"/>
      <w:r w:rsidRPr="0089488B">
        <w:rPr>
          <w:lang w:val="it-IT"/>
        </w:rPr>
        <w:t xml:space="preserve"> per prioritizzare la revisione, quell'immagine potrebbe non ricevere l'attenzione che dovrebbe.</w:t>
      </w:r>
    </w:p>
    <w:p w14:paraId="5CE4C9D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Un falso positivo è anch'esso importante, ma produce soprattutto </w:t>
      </w:r>
      <w:proofErr w:type="spellStart"/>
      <w:r w:rsidRPr="0089488B">
        <w:rPr>
          <w:lang w:val="it-IT"/>
        </w:rPr>
        <w:t>workload</w:t>
      </w:r>
      <w:proofErr w:type="spellEnd"/>
      <w:r w:rsidRPr="0089488B">
        <w:rPr>
          <w:lang w:val="it-IT"/>
        </w:rPr>
        <w:t xml:space="preserve"> aggiuntivo.</w:t>
      </w:r>
    </w:p>
    <w:p w14:paraId="5020C38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 questo non mi limito all'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>: considero FNR, FPR e soprattutto le transizioni direzionali.</w:t>
      </w:r>
    </w:p>
    <w:p w14:paraId="13F909C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tesi identifica infatti </w:t>
      </w:r>
      <w:proofErr w:type="spellStart"/>
      <w:r w:rsidRPr="0089488B">
        <w:rPr>
          <w:b/>
          <w:bCs/>
          <w:lang w:val="it-IT"/>
        </w:rPr>
        <w:t>weapon→non_weapon</w:t>
      </w:r>
      <w:proofErr w:type="spellEnd"/>
      <w:r w:rsidRPr="0089488B">
        <w:rPr>
          <w:lang w:val="it-IT"/>
        </w:rPr>
        <w:t xml:space="preserve"> come la transizione più critica per il triage.</w:t>
      </w:r>
    </w:p>
    <w:p w14:paraId="53F7D51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3E90E4F7">
          <v:rect id="_x0000_i1716" style="width:0;height:1.5pt" o:hralign="center" o:hrstd="t" o:hr="t" fillcolor="#a0a0a0" stroked="f"/>
        </w:pict>
      </w:r>
    </w:p>
    <w:p w14:paraId="65B6414C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22. «Un'</w:t>
      </w:r>
      <w:proofErr w:type="spellStart"/>
      <w:r w:rsidRPr="0089488B">
        <w:rPr>
          <w:b/>
          <w:bCs/>
          <w:lang w:val="it-IT"/>
        </w:rPr>
        <w:t>accuracy</w:t>
      </w:r>
      <w:proofErr w:type="spellEnd"/>
      <w:r w:rsidRPr="0089488B">
        <w:rPr>
          <w:b/>
          <w:bCs/>
          <w:lang w:val="it-IT"/>
        </w:rPr>
        <w:t xml:space="preserve"> elevata significa che un tool è robusto?»</w:t>
      </w:r>
    </w:p>
    <w:p w14:paraId="1BF3E31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No. L'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misura la prestazione in condizioni nominali.</w:t>
      </w:r>
    </w:p>
    <w:p w14:paraId="765AD09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robustezza misura invece quanto il comportamento rimane stabile quando le condizioni cambiano.</w:t>
      </w:r>
    </w:p>
    <w:p w14:paraId="1500899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EfficientNet-B0 ne è un esempio molto chiaro: 97,8% di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e 1,5% sotto Sigma Zero Attack diretto.</w:t>
      </w:r>
    </w:p>
    <w:p w14:paraId="50AB5F2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Quindi è possibile avere contemporaneamente ottima capacità di classificazione nominale e forte vulnerabilità sotto uno specifico </w:t>
      </w:r>
      <w:proofErr w:type="spellStart"/>
      <w:r w:rsidRPr="0089488B">
        <w:rPr>
          <w:lang w:val="it-IT"/>
        </w:rPr>
        <w:t>threat</w:t>
      </w:r>
      <w:proofErr w:type="spellEnd"/>
      <w:r w:rsidRPr="0089488B">
        <w:rPr>
          <w:lang w:val="it-IT"/>
        </w:rPr>
        <w:t xml:space="preserve"> model.</w:t>
      </w:r>
    </w:p>
    <w:p w14:paraId="596EAB0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7AC9A44">
          <v:rect id="_x0000_i1717" style="width:0;height:1.5pt" o:hralign="center" o:hrstd="t" o:hr="t" fillcolor="#a0a0a0" stroked="f"/>
        </w:pict>
      </w:r>
    </w:p>
    <w:p w14:paraId="05A3B3B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lastRenderedPageBreak/>
        <w:t>23. «Perché non confronta direttamente la confidence dei diversi sistemi?»</w:t>
      </w:r>
    </w:p>
    <w:p w14:paraId="74321F3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Perché non sarebbe metodologicamente corretto.</w:t>
      </w:r>
    </w:p>
    <w:p w14:paraId="41E543F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Nei proxy posso osservare le probabilità prodotte dal classificatore, ma neppure quelle sono automaticamente calibrate e comparabili tra architetture.</w:t>
      </w:r>
    </w:p>
    <w:p w14:paraId="136E699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Nei sistemi commerciali la situazione è ancora più eterogenea: alcuni restituiscono tag, altri bookmark, label esportate o appartenenza a risultati di semantic </w:t>
      </w:r>
      <w:proofErr w:type="spellStart"/>
      <w:r w:rsidRPr="0089488B">
        <w:rPr>
          <w:lang w:val="it-IT"/>
        </w:rPr>
        <w:t>retrieval</w:t>
      </w:r>
      <w:proofErr w:type="spellEnd"/>
      <w:r w:rsidRPr="0089488B">
        <w:rPr>
          <w:lang w:val="it-IT"/>
        </w:rPr>
        <w:t>.</w:t>
      </w:r>
    </w:p>
    <w:p w14:paraId="0DD5016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Trattare questi valori come se fossero tutti probabilità equivalenti introdurrebbe un'assunzione che il software non documenta.</w:t>
      </w:r>
    </w:p>
    <w:p w14:paraId="3FA2729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questo utilizzo regole di normalizzazione esplicite e confronto gli </w:t>
      </w:r>
      <w:proofErr w:type="spellStart"/>
      <w:r w:rsidRPr="0089488B">
        <w:rPr>
          <w:b/>
          <w:bCs/>
          <w:lang w:val="it-IT"/>
        </w:rPr>
        <w:t>outcome</w:t>
      </w:r>
      <w:proofErr w:type="spellEnd"/>
      <w:r w:rsidRPr="0089488B">
        <w:rPr>
          <w:b/>
          <w:bCs/>
          <w:lang w:val="it-IT"/>
        </w:rPr>
        <w:t xml:space="preserve"> operativi</w:t>
      </w:r>
      <w:r w:rsidRPr="0089488B">
        <w:rPr>
          <w:lang w:val="it-IT"/>
        </w:rPr>
        <w:t>, non una presunta confidence comune.</w:t>
      </w:r>
    </w:p>
    <w:p w14:paraId="561356A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3A707EF">
          <v:rect id="_x0000_i1718" style="width:0;height:1.5pt" o:hralign="center" o:hrstd="t" o:hr="t" fillcolor="#a0a0a0" stroked="f"/>
        </w:pict>
      </w:r>
    </w:p>
    <w:p w14:paraId="3EF06DA2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24. «Quindi questi strumenti forensi non funzionano?»</w:t>
      </w:r>
    </w:p>
    <w:p w14:paraId="28AAAA5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No. Questa sarebbe una conclusione che la tesi non supporta.</w:t>
      </w:r>
    </w:p>
    <w:p w14:paraId="3655477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 risultati dimostrano che i sistemi possono avere ottime prestazioni e fornire un supporto molto utile al triage, ma che le loro funzionalità automatizzate non sono infallibili e possono mostrare vulnerabilità o trade-off </w:t>
      </w:r>
      <w:proofErr w:type="gramStart"/>
      <w:r w:rsidRPr="0089488B">
        <w:rPr>
          <w:lang w:val="it-IT"/>
        </w:rPr>
        <w:t>sotto specifiche</w:t>
      </w:r>
      <w:proofErr w:type="gramEnd"/>
      <w:r w:rsidRPr="0089488B">
        <w:rPr>
          <w:lang w:val="it-IT"/>
        </w:rPr>
        <w:t xml:space="preserve"> condizioni.</w:t>
      </w:r>
    </w:p>
    <w:p w14:paraId="00A43A4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sto certificando né bocciando un prodotto.</w:t>
      </w:r>
    </w:p>
    <w:p w14:paraId="375BEA7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Sto mostrando perché questi output devono essere interpretati all'interno di un processo tracciabile e human-in-the-loop.</w:t>
      </w:r>
    </w:p>
    <w:p w14:paraId="5C3FA88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9E81E84">
          <v:rect id="_x0000_i1719" style="width:0;height:1.5pt" o:hralign="center" o:hrstd="t" o:hr="t" fillcolor="#a0a0a0" stroked="f"/>
        </w:pict>
      </w:r>
    </w:p>
    <w:p w14:paraId="11325184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25. «Come fa a sapere se l'errore dipenda dall'AI o dal </w:t>
      </w:r>
      <w:proofErr w:type="spellStart"/>
      <w:r w:rsidRPr="0089488B">
        <w:rPr>
          <w:b/>
          <w:bCs/>
          <w:lang w:val="it-IT"/>
        </w:rPr>
        <w:t>preprocessing</w:t>
      </w:r>
      <w:proofErr w:type="spellEnd"/>
      <w:r w:rsidRPr="0089488B">
        <w:rPr>
          <w:b/>
          <w:bCs/>
          <w:lang w:val="it-IT"/>
        </w:rPr>
        <w:t xml:space="preserve"> interno del software?»</w:t>
      </w:r>
    </w:p>
    <w:p w14:paraId="526DE71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posso separarlo, perché il sistema è black-box.</w:t>
      </w:r>
    </w:p>
    <w:p w14:paraId="5D46D7F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Ed è precisamente per questo che nella tesi parlo di </w:t>
      </w:r>
      <w:proofErr w:type="spellStart"/>
      <w:r w:rsidRPr="0089488B">
        <w:rPr>
          <w:b/>
          <w:bCs/>
          <w:lang w:val="it-IT"/>
        </w:rPr>
        <w:t>operational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behavior</w:t>
      </w:r>
      <w:proofErr w:type="spellEnd"/>
      <w:r w:rsidRPr="0089488B">
        <w:rPr>
          <w:b/>
          <w:bCs/>
          <w:lang w:val="it-IT"/>
        </w:rPr>
        <w:t xml:space="preserve"> del software</w:t>
      </w:r>
      <w:r w:rsidRPr="0089488B">
        <w:rPr>
          <w:lang w:val="it-IT"/>
        </w:rPr>
        <w:t xml:space="preserve">, non della vulnerabilità di un particolare </w:t>
      </w:r>
      <w:proofErr w:type="spellStart"/>
      <w:r w:rsidRPr="0089488B">
        <w:rPr>
          <w:lang w:val="it-IT"/>
        </w:rPr>
        <w:t>layer</w:t>
      </w:r>
      <w:proofErr w:type="spellEnd"/>
      <w:r w:rsidRPr="0089488B">
        <w:rPr>
          <w:lang w:val="it-IT"/>
        </w:rPr>
        <w:t xml:space="preserve"> interno.</w:t>
      </w:r>
    </w:p>
    <w:p w14:paraId="01D7CF3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</w:t>
      </w:r>
      <w:proofErr w:type="spellStart"/>
      <w:r w:rsidRPr="0089488B">
        <w:rPr>
          <w:lang w:val="it-IT"/>
        </w:rPr>
        <w:t>preprocessing</w:t>
      </w:r>
      <w:proofErr w:type="spellEnd"/>
      <w:r w:rsidRPr="0089488B">
        <w:rPr>
          <w:lang w:val="it-IT"/>
        </w:rPr>
        <w:t>, il modello, eventuali regole successive e il mapping dell'output possono contribuire tutti al risultato finale.</w:t>
      </w:r>
    </w:p>
    <w:p w14:paraId="4F35121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Ciò che posso misurare rigorosamente è che, fornendo un determinato input al sistema nella configurazione documentata, l'output osservabile cambia in una determinata maniera.</w:t>
      </w:r>
    </w:p>
    <w:p w14:paraId="42042DD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è una risposta molto importante.</w:t>
      </w:r>
    </w:p>
    <w:p w14:paraId="35604D8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28E75465">
          <v:rect id="_x0000_i1720" style="width:0;height:1.5pt" o:hralign="center" o:hrstd="t" o:hr="t" fillcolor="#a0a0a0" stroked="f"/>
        </w:pict>
      </w:r>
    </w:p>
    <w:p w14:paraId="4A8B1081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lastRenderedPageBreak/>
        <w:t xml:space="preserve">26. «Se non conosce il modello interno, può parlare di </w:t>
      </w:r>
      <w:proofErr w:type="spellStart"/>
      <w:r w:rsidRPr="0089488B">
        <w:rPr>
          <w:b/>
          <w:bCs/>
          <w:lang w:val="it-IT"/>
        </w:rPr>
        <w:t>adversarial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attack</w:t>
      </w:r>
      <w:proofErr w:type="spellEnd"/>
      <w:r w:rsidRPr="0089488B">
        <w:rPr>
          <w:b/>
          <w:bCs/>
          <w:lang w:val="it-IT"/>
        </w:rPr>
        <w:t xml:space="preserve"> contro </w:t>
      </w:r>
      <w:proofErr w:type="spellStart"/>
      <w:r w:rsidRPr="0089488B">
        <w:rPr>
          <w:b/>
          <w:bCs/>
          <w:lang w:val="it-IT"/>
        </w:rPr>
        <w:t>Magnet</w:t>
      </w:r>
      <w:proofErr w:type="spellEnd"/>
      <w:r w:rsidRPr="0089488B">
        <w:rPr>
          <w:b/>
          <w:bCs/>
          <w:lang w:val="it-IT"/>
        </w:rPr>
        <w:t xml:space="preserve"> o </w:t>
      </w:r>
      <w:proofErr w:type="spellStart"/>
      <w:r w:rsidRPr="0089488B">
        <w:rPr>
          <w:b/>
          <w:bCs/>
          <w:lang w:val="it-IT"/>
        </w:rPr>
        <w:t>Cellebrite</w:t>
      </w:r>
      <w:proofErr w:type="spellEnd"/>
      <w:r w:rsidRPr="0089488B">
        <w:rPr>
          <w:b/>
          <w:bCs/>
          <w:lang w:val="it-IT"/>
        </w:rPr>
        <w:t>?»</w:t>
      </w:r>
    </w:p>
    <w:p w14:paraId="5405043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parlerei di attacco diretto contro </w:t>
      </w:r>
      <w:proofErr w:type="spellStart"/>
      <w:r w:rsidRPr="0089488B">
        <w:rPr>
          <w:lang w:val="it-IT"/>
        </w:rPr>
        <w:t>Magnet</w:t>
      </w:r>
      <w:proofErr w:type="spellEnd"/>
      <w:r w:rsidRPr="0089488B">
        <w:rPr>
          <w:lang w:val="it-IT"/>
        </w:rPr>
        <w:t xml:space="preserve"> o </w:t>
      </w:r>
      <w:proofErr w:type="spellStart"/>
      <w:r w:rsidRPr="0089488B">
        <w:rPr>
          <w:lang w:val="it-IT"/>
        </w:rPr>
        <w:t>Cellebrite</w:t>
      </w:r>
      <w:proofErr w:type="spellEnd"/>
      <w:r w:rsidRPr="0089488B">
        <w:rPr>
          <w:lang w:val="it-IT"/>
        </w:rPr>
        <w:t>.</w:t>
      </w:r>
    </w:p>
    <w:p w14:paraId="5F80C77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Nella tesi </w:t>
      </w:r>
      <w:proofErr w:type="gramStart"/>
      <w:r w:rsidRPr="0089488B">
        <w:rPr>
          <w:lang w:val="it-IT"/>
        </w:rPr>
        <w:t>distinguo infatti</w:t>
      </w:r>
      <w:proofErr w:type="gramEnd"/>
      <w:r w:rsidRPr="0089488B">
        <w:rPr>
          <w:lang w:val="it-IT"/>
        </w:rPr>
        <w:t xml:space="preserve"> rigorosamente la terminologia: gli attacchi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 xml:space="preserve"> sono generati contro EfficientNet-B0. Quando i relativi artefatti vengono sottoposti ai software commerciali, parlo di </w:t>
      </w:r>
      <w:proofErr w:type="spellStart"/>
      <w:r w:rsidRPr="0089488B">
        <w:rPr>
          <w:b/>
          <w:bCs/>
          <w:lang w:val="it-IT"/>
        </w:rPr>
        <w:t>adversarial</w:t>
      </w:r>
      <w:proofErr w:type="spellEnd"/>
      <w:r w:rsidRPr="0089488B">
        <w:rPr>
          <w:b/>
          <w:bCs/>
          <w:lang w:val="it-IT"/>
        </w:rPr>
        <w:t xml:space="preserve"> transfer</w:t>
      </w:r>
      <w:r w:rsidRPr="0089488B">
        <w:rPr>
          <w:lang w:val="it-IT"/>
        </w:rPr>
        <w:t xml:space="preserve"> o di valutazione del comportamento su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artifacts</w:t>
      </w:r>
      <w:proofErr w:type="spellEnd"/>
      <w:r w:rsidRPr="0089488B">
        <w:rPr>
          <w:lang w:val="it-IT"/>
        </w:rPr>
        <w:t>.</w:t>
      </w:r>
    </w:p>
    <w:p w14:paraId="6A72081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white-box </w:t>
      </w:r>
      <w:proofErr w:type="spellStart"/>
      <w:r w:rsidRPr="0089488B">
        <w:rPr>
          <w:lang w:val="it-IT"/>
        </w:rPr>
        <w:t>attack</w:t>
      </w:r>
      <w:proofErr w:type="spellEnd"/>
      <w:r w:rsidRPr="0089488B">
        <w:rPr>
          <w:lang w:val="it-IT"/>
        </w:rPr>
        <w:t xml:space="preserve"> esiste soltanto rispetto al proxy sorgente per il quale l'attacco è stato ottimizzato.</w:t>
      </w:r>
    </w:p>
    <w:p w14:paraId="33AE041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4D9D6123">
          <v:rect id="_x0000_i1721" style="width:0;height:1.5pt" o:hralign="center" o:hrstd="t" o:hr="t" fillcolor="#a0a0a0" stroked="f"/>
        </w:pict>
      </w:r>
    </w:p>
    <w:p w14:paraId="35E0ECF5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27. «Come fa a sapere che la perturbazione non abbia semplicemente distrutto semanticamente l'immagine?»</w:t>
      </w:r>
    </w:p>
    <w:p w14:paraId="10EF48B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Qui eviterei di attribuire alla tesi misure che non hai fatto.</w:t>
      </w:r>
    </w:p>
    <w:p w14:paraId="46C5B34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sostengo di aver dimostrato una perfetta equivalenza percettiva attraverso una metrica specifica come LPIPS o SSIM.</w:t>
      </w:r>
    </w:p>
    <w:p w14:paraId="297A9A7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Il protocollo utilizza parametrizzazioni congelate e conserva la relazione tra ogni immagine sorgente e la relativa variante perturbata. Le conclusioni sono quindi relative alle condizioni effettivamente testate.</w:t>
      </w:r>
    </w:p>
    <w:p w14:paraId="5F8540A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un'estensione futura sarebbe certamente utile associare alla robustezza </w:t>
      </w:r>
      <w:proofErr w:type="spellStart"/>
      <w:r w:rsidRPr="0089488B">
        <w:rPr>
          <w:lang w:val="it-IT"/>
        </w:rPr>
        <w:t>classificativa</w:t>
      </w:r>
      <w:proofErr w:type="spellEnd"/>
      <w:r w:rsidRPr="0089488B">
        <w:rPr>
          <w:lang w:val="it-IT"/>
        </w:rPr>
        <w:t xml:space="preserve"> anche una misura sistematica di preservazione percettiva e semantica, soprattutto per gli attacchi più aggressivi.</w:t>
      </w:r>
    </w:p>
    <w:p w14:paraId="160EADC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Quindi non uso il termine “</w:t>
      </w:r>
      <w:proofErr w:type="spellStart"/>
      <w:r w:rsidRPr="0089488B">
        <w:rPr>
          <w:lang w:val="it-IT"/>
        </w:rPr>
        <w:t>imperceptible</w:t>
      </w:r>
      <w:proofErr w:type="spellEnd"/>
      <w:r w:rsidRPr="0089488B">
        <w:rPr>
          <w:lang w:val="it-IT"/>
        </w:rPr>
        <w:t>” come assunzione generale se non è sostenuto dalla specifica condizione.</w:t>
      </w:r>
    </w:p>
    <w:p w14:paraId="4C2C591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risposta è molto più difendibile che inventare una misura che non hai eseguito.</w:t>
      </w:r>
    </w:p>
    <w:p w14:paraId="5C63C0D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29A44944">
          <v:rect id="_x0000_i1722" style="width:0;height:1.5pt" o:hralign="center" o:hrstd="t" o:hr="t" fillcolor="#a0a0a0" stroked="f"/>
        </w:pict>
      </w:r>
    </w:p>
    <w:p w14:paraId="79E9FC5A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28. «Perché non ha utilizzato </w:t>
      </w:r>
      <w:proofErr w:type="spellStart"/>
      <w:r w:rsidRPr="0089488B">
        <w:rPr>
          <w:b/>
          <w:bCs/>
          <w:lang w:val="it-IT"/>
        </w:rPr>
        <w:t>adversarial</w:t>
      </w:r>
      <w:proofErr w:type="spellEnd"/>
      <w:r w:rsidRPr="0089488B">
        <w:rPr>
          <w:b/>
          <w:bCs/>
          <w:lang w:val="it-IT"/>
        </w:rPr>
        <w:t xml:space="preserve"> training come difesa?»</w:t>
      </w:r>
    </w:p>
    <w:p w14:paraId="2082F96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Perché il </w:t>
      </w:r>
      <w:proofErr w:type="spellStart"/>
      <w:r w:rsidRPr="0089488B">
        <w:rPr>
          <w:lang w:val="it-IT"/>
        </w:rPr>
        <w:t>research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question</w:t>
      </w:r>
      <w:proofErr w:type="spellEnd"/>
      <w:r w:rsidRPr="0089488B">
        <w:rPr>
          <w:lang w:val="it-IT"/>
        </w:rPr>
        <w:t xml:space="preserve"> della tesi riguarda la valutazione della robustezza, non la progettazione di una nuova difesa.</w:t>
      </w:r>
    </w:p>
    <w:p w14:paraId="5BA62BFF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Inoltre</w:t>
      </w:r>
      <w:proofErr w:type="gramEnd"/>
      <w:r w:rsidRPr="0089488B">
        <w:rPr>
          <w:lang w:val="it-IT"/>
        </w:rPr>
        <w:t xml:space="preserve"> l'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training può essere applicato direttamente soltanto ai modelli sui quali ho controllo; non posso riaddestrare i sistemi proprietari black-box.</w:t>
      </w:r>
    </w:p>
    <w:p w14:paraId="10F2B81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Considero però l'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training, insieme a </w:t>
      </w:r>
      <w:proofErr w:type="spellStart"/>
      <w:r w:rsidRPr="0089488B">
        <w:rPr>
          <w:lang w:val="it-IT"/>
        </w:rPr>
        <w:t>robust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preprocessing</w:t>
      </w:r>
      <w:proofErr w:type="spellEnd"/>
      <w:r w:rsidRPr="0089488B">
        <w:rPr>
          <w:lang w:val="it-IT"/>
        </w:rPr>
        <w:t xml:space="preserve">, ensemble, </w:t>
      </w:r>
      <w:proofErr w:type="spellStart"/>
      <w:r w:rsidRPr="0089488B">
        <w:rPr>
          <w:lang w:val="it-IT"/>
        </w:rPr>
        <w:t>anomaly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detection</w:t>
      </w:r>
      <w:proofErr w:type="spellEnd"/>
      <w:r w:rsidRPr="0089488B">
        <w:rPr>
          <w:lang w:val="it-IT"/>
        </w:rPr>
        <w:t xml:space="preserve"> e altre strategie, come naturale estensione futura del lavoro.</w:t>
      </w:r>
    </w:p>
    <w:p w14:paraId="4A8D3E1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È esplicitamente previsto nei future work.</w:t>
      </w:r>
    </w:p>
    <w:p w14:paraId="2794F71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pict w14:anchorId="1E9B8F78">
          <v:rect id="_x0000_i1723" style="width:0;height:1.5pt" o:hralign="center" o:hrstd="t" o:hr="t" fillcolor="#a0a0a0" stroked="f"/>
        </w:pict>
      </w:r>
    </w:p>
    <w:p w14:paraId="18D8004E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29. «Perché non utilizza la stessa </w:t>
      </w:r>
      <w:proofErr w:type="spellStart"/>
      <w:r w:rsidRPr="0089488B">
        <w:rPr>
          <w:b/>
          <w:bCs/>
          <w:lang w:val="it-IT"/>
        </w:rPr>
        <w:t>threshold</w:t>
      </w:r>
      <w:proofErr w:type="spellEnd"/>
      <w:r w:rsidRPr="0089488B">
        <w:rPr>
          <w:b/>
          <w:bCs/>
          <w:lang w:val="it-IT"/>
        </w:rPr>
        <w:t xml:space="preserve"> per tutti gli strumenti?»</w:t>
      </w:r>
    </w:p>
    <w:p w14:paraId="319066B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Perché gli output non hanno la stessa semantica.</w:t>
      </w:r>
    </w:p>
    <w:p w14:paraId="0BC20F3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sarebbe scientificamente corretto imporre, per esempio, una </w:t>
      </w:r>
      <w:proofErr w:type="spellStart"/>
      <w:r w:rsidRPr="0089488B">
        <w:rPr>
          <w:lang w:val="it-IT"/>
        </w:rPr>
        <w:t>threshold</w:t>
      </w:r>
      <w:proofErr w:type="spellEnd"/>
      <w:r w:rsidRPr="0089488B">
        <w:rPr>
          <w:lang w:val="it-IT"/>
        </w:rPr>
        <w:t xml:space="preserve"> numericamente uguale a un sistema che restituisce una distanza semantica e a uno che restituisce una categoria o un bookmark.</w:t>
      </w:r>
    </w:p>
    <w:p w14:paraId="2ECD9CE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Ogni software viene quindi interpretato attraverso una regola operativa esplicita e documentata.</w:t>
      </w:r>
    </w:p>
    <w:p w14:paraId="2109E693" w14:textId="77777777" w:rsidR="0089488B" w:rsidRPr="0089488B" w:rsidRDefault="0089488B" w:rsidP="0089488B">
      <w:pPr>
        <w:rPr>
          <w:lang w:val="it-IT"/>
        </w:rPr>
      </w:pPr>
      <w:proofErr w:type="spellStart"/>
      <w:r w:rsidRPr="0089488B">
        <w:rPr>
          <w:lang w:val="it-IT"/>
        </w:rPr>
        <w:t>Excire</w:t>
      </w:r>
      <w:proofErr w:type="spellEnd"/>
      <w:r w:rsidRPr="0089488B">
        <w:rPr>
          <w:lang w:val="it-IT"/>
        </w:rPr>
        <w:t xml:space="preserve"> è particolarmente interessante perché ho potuto valutare D20, D50 e D80 e mostrare direttamente come la configurazione modifichi il trade-off tra recall, falsi positivi e comportamento OOD.</w:t>
      </w:r>
    </w:p>
    <w:p w14:paraId="13DF4AE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A D80, per esempio, il recall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arriva a 0,981 ma l'FPR sale a 0,207 e l'OOD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assignment</w:t>
      </w:r>
      <w:proofErr w:type="spellEnd"/>
      <w:r w:rsidRPr="0089488B">
        <w:rPr>
          <w:lang w:val="it-IT"/>
        </w:rPr>
        <w:t xml:space="preserve"> a 0,522.</w:t>
      </w:r>
    </w:p>
    <w:p w14:paraId="78494DE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0DBB94C">
          <v:rect id="_x0000_i1724" style="width:0;height:1.5pt" o:hralign="center" o:hrstd="t" o:hr="t" fillcolor="#a0a0a0" stroked="f"/>
        </w:pict>
      </w:r>
    </w:p>
    <w:p w14:paraId="2F3F0D95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30. «I suoi risultati sono riproducibili se utilizza software proprietari?»</w:t>
      </w:r>
    </w:p>
    <w:p w14:paraId="20F8E57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Distinguerei tra riproducibilità della pipeline e riproducibilità assoluta del prodotto.</w:t>
      </w:r>
    </w:p>
    <w:p w14:paraId="07880C5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Dataset, identificatori,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, checkpoint, perturbazioni, </w:t>
      </w:r>
      <w:proofErr w:type="spellStart"/>
      <w:r w:rsidRPr="0089488B">
        <w:rPr>
          <w:lang w:val="it-IT"/>
        </w:rPr>
        <w:t>manifest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hash</w:t>
      </w:r>
      <w:proofErr w:type="spellEnd"/>
      <w:r w:rsidRPr="0089488B">
        <w:rPr>
          <w:lang w:val="it-IT"/>
        </w:rPr>
        <w:t>, bundle, mapping e metriche sono tracciati e possono essere riprodotti in modo controllato.</w:t>
      </w:r>
    </w:p>
    <w:p w14:paraId="094EB7C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componente proprietaria dipende invece dalla disponibilità della medesima versione del software, delle stesse funzionalità, della stessa configurazione e dello stesso formato di output.</w:t>
      </w:r>
    </w:p>
    <w:p w14:paraId="2BED3A6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questo nella tesi parlo di </w:t>
      </w:r>
      <w:proofErr w:type="spellStart"/>
      <w:r w:rsidRPr="0089488B">
        <w:rPr>
          <w:b/>
          <w:bCs/>
          <w:lang w:val="it-IT"/>
        </w:rPr>
        <w:t>controlled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reproducibility</w:t>
      </w:r>
      <w:proofErr w:type="spellEnd"/>
      <w:r w:rsidRPr="0089488B">
        <w:rPr>
          <w:b/>
          <w:bCs/>
          <w:lang w:val="it-IT"/>
        </w:rPr>
        <w:t xml:space="preserve"> e </w:t>
      </w:r>
      <w:proofErr w:type="spellStart"/>
      <w:r w:rsidRPr="0089488B">
        <w:rPr>
          <w:b/>
          <w:bCs/>
          <w:lang w:val="it-IT"/>
        </w:rPr>
        <w:t>auditability</w:t>
      </w:r>
      <w:proofErr w:type="spellEnd"/>
      <w:r w:rsidRPr="0089488B">
        <w:rPr>
          <w:lang w:val="it-IT"/>
        </w:rPr>
        <w:t>, non di una riproduzione indipendente da qualsiasi ambiente.</w:t>
      </w:r>
    </w:p>
    <w:p w14:paraId="46E5D3C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860761F">
          <v:rect id="_x0000_i1725" style="width:0;height:1.5pt" o:hralign="center" o:hrstd="t" o:hr="t" fillcolor="#a0a0a0" stroked="f"/>
        </w:pict>
      </w:r>
    </w:p>
    <w:p w14:paraId="79FAAE7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31. «Esistono già lavori su </w:t>
      </w:r>
      <w:proofErr w:type="spellStart"/>
      <w:r w:rsidRPr="0089488B">
        <w:rPr>
          <w:b/>
          <w:bCs/>
          <w:lang w:val="it-IT"/>
        </w:rPr>
        <w:t>Magnet</w:t>
      </w:r>
      <w:proofErr w:type="spellEnd"/>
      <w:r w:rsidRPr="0089488B">
        <w:rPr>
          <w:b/>
          <w:bCs/>
          <w:lang w:val="it-IT"/>
        </w:rPr>
        <w:t xml:space="preserve"> AI ed </w:t>
      </w:r>
      <w:proofErr w:type="spellStart"/>
      <w:r w:rsidRPr="0089488B">
        <w:rPr>
          <w:b/>
          <w:bCs/>
          <w:lang w:val="it-IT"/>
        </w:rPr>
        <w:t>Excire</w:t>
      </w:r>
      <w:proofErr w:type="spellEnd"/>
      <w:r w:rsidRPr="0089488B">
        <w:rPr>
          <w:b/>
          <w:bCs/>
          <w:lang w:val="it-IT"/>
        </w:rPr>
        <w:t>. In cosa è nuova la sua tesi?»</w:t>
      </w:r>
    </w:p>
    <w:p w14:paraId="2104136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 lavori precedenti hanno aperto il problema mostrando che le funzionalità AI di tool forensi possono presentare criticità, anche su contenuti manipolati e </w:t>
      </w:r>
      <w:proofErr w:type="spellStart"/>
      <w:r w:rsidRPr="0089488B">
        <w:rPr>
          <w:lang w:val="it-IT"/>
        </w:rPr>
        <w:t>facial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deepfakes</w:t>
      </w:r>
      <w:proofErr w:type="spellEnd"/>
      <w:r w:rsidRPr="0089488B">
        <w:rPr>
          <w:lang w:val="it-IT"/>
        </w:rPr>
        <w:t>.</w:t>
      </w:r>
    </w:p>
    <w:p w14:paraId="3468255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mia tesi amplia significativamente quella direzione attraverso un protocollo sistematico e un task diverso: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/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>, con un ramo OOD separato.</w:t>
      </w:r>
    </w:p>
    <w:p w14:paraId="1A6E324F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Inoltre</w:t>
      </w:r>
      <w:proofErr w:type="gramEnd"/>
      <w:r w:rsidRPr="0089488B">
        <w:rPr>
          <w:lang w:val="it-IT"/>
        </w:rPr>
        <w:t xml:space="preserve"> introduce tre proxy trasparenti, generazione controllata di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artifacts</w:t>
      </w:r>
      <w:proofErr w:type="spellEnd"/>
      <w:r w:rsidRPr="0089488B">
        <w:rPr>
          <w:lang w:val="it-IT"/>
        </w:rPr>
        <w:t xml:space="preserve">, studio del </w:t>
      </w:r>
      <w:proofErr w:type="spellStart"/>
      <w:r w:rsidRPr="0089488B">
        <w:rPr>
          <w:lang w:val="it-IT"/>
        </w:rPr>
        <w:t>direct</w:t>
      </w:r>
      <w:proofErr w:type="spellEnd"/>
      <w:r w:rsidRPr="0089488B">
        <w:rPr>
          <w:lang w:val="it-IT"/>
        </w:rPr>
        <w:t xml:space="preserve">-target e del transfer, cinque trasformazioni anti-forensi, quattro sistemi black-box in sei configurazioni, output </w:t>
      </w:r>
      <w:proofErr w:type="spellStart"/>
      <w:r w:rsidRPr="0089488B">
        <w:rPr>
          <w:lang w:val="it-IT"/>
        </w:rPr>
        <w:t>normalization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traceability</w:t>
      </w:r>
      <w:proofErr w:type="spellEnd"/>
      <w:r w:rsidRPr="0089488B">
        <w:rPr>
          <w:lang w:val="it-IT"/>
        </w:rPr>
        <w:t xml:space="preserve"> e una componente XAI.</w:t>
      </w:r>
    </w:p>
    <w:p w14:paraId="108CCC2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Quindi il contributo non è semplicemente “provare di nuovo </w:t>
      </w:r>
      <w:proofErr w:type="spellStart"/>
      <w:r w:rsidRPr="0089488B">
        <w:rPr>
          <w:lang w:val="it-IT"/>
        </w:rPr>
        <w:t>Magnet</w:t>
      </w:r>
      <w:proofErr w:type="spellEnd"/>
      <w:r w:rsidRPr="0089488B">
        <w:rPr>
          <w:lang w:val="it-IT"/>
        </w:rPr>
        <w:t xml:space="preserve"> ed </w:t>
      </w:r>
      <w:proofErr w:type="spellStart"/>
      <w:r w:rsidRPr="0089488B">
        <w:rPr>
          <w:lang w:val="it-IT"/>
        </w:rPr>
        <w:t>Excire</w:t>
      </w:r>
      <w:proofErr w:type="spellEnd"/>
      <w:r w:rsidRPr="0089488B">
        <w:rPr>
          <w:lang w:val="it-IT"/>
        </w:rPr>
        <w:t>”, ma costruire una metodologia integrata per confrontare sistemi eterogenei sullo stesso corpus congelato.</w:t>
      </w:r>
    </w:p>
    <w:p w14:paraId="0480CAA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pict w14:anchorId="47A0511D">
          <v:rect id="_x0000_i1726" style="width:0;height:1.5pt" o:hralign="center" o:hrstd="t" o:hr="t" fillcolor="#a0a0a0" stroked="f"/>
        </w:pict>
      </w:r>
    </w:p>
    <w:p w14:paraId="5BEA9A3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32. «Qual è il principale contributo scientifico?»</w:t>
      </w:r>
    </w:p>
    <w:p w14:paraId="522B295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contributo scientifico principale è </w:t>
      </w: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: una metodologia integrata attraverso la quale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performance, OOD </w:t>
      </w:r>
      <w:proofErr w:type="spellStart"/>
      <w:r w:rsidRPr="0089488B">
        <w:rPr>
          <w:lang w:val="it-IT"/>
        </w:rPr>
        <w:t>behavior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vulnerability</w:t>
      </w:r>
      <w:proofErr w:type="spellEnd"/>
      <w:r w:rsidRPr="0089488B">
        <w:rPr>
          <w:lang w:val="it-IT"/>
        </w:rPr>
        <w:t>, anti-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sensitivity, </w:t>
      </w:r>
      <w:proofErr w:type="spellStart"/>
      <w:r w:rsidRPr="0089488B">
        <w:rPr>
          <w:lang w:val="it-IT"/>
        </w:rPr>
        <w:t>error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direction</w:t>
      </w:r>
      <w:proofErr w:type="spellEnd"/>
      <w:r w:rsidRPr="0089488B">
        <w:rPr>
          <w:lang w:val="it-IT"/>
        </w:rPr>
        <w:t xml:space="preserve">, black-box </w:t>
      </w:r>
      <w:proofErr w:type="spellStart"/>
      <w:r w:rsidRPr="0089488B">
        <w:rPr>
          <w:lang w:val="it-IT"/>
        </w:rPr>
        <w:t>normalization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explainability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traceability</w:t>
      </w:r>
      <w:proofErr w:type="spellEnd"/>
      <w:r w:rsidRPr="0089488B">
        <w:rPr>
          <w:lang w:val="it-IT"/>
        </w:rPr>
        <w:t xml:space="preserve"> vengono analizzati all'interno dello stesso protocollo.</w:t>
      </w:r>
    </w:p>
    <w:p w14:paraId="5CDEB88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novità non è quindi un nuovo algoritmo di classificazione, ma il modo in cui questi elementi vengono combinati per misurare la robustezza in una prospettiva operativa forense.</w:t>
      </w:r>
    </w:p>
    <w:p w14:paraId="675970B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C5494CF">
          <v:rect id="_x0000_i1727" style="width:0;height:1.5pt" o:hralign="center" o:hrstd="t" o:hr="t" fillcolor="#a0a0a0" stroked="f"/>
        </w:pict>
      </w:r>
    </w:p>
    <w:p w14:paraId="6D466210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33. «Qual è il principale contributo operativo per un </w:t>
      </w:r>
      <w:proofErr w:type="spellStart"/>
      <w:r w:rsidRPr="0089488B">
        <w:rPr>
          <w:b/>
          <w:bCs/>
          <w:lang w:val="it-IT"/>
        </w:rPr>
        <w:t>forensic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analyst</w:t>
      </w:r>
      <w:proofErr w:type="spellEnd"/>
      <w:r w:rsidRPr="0089488B">
        <w:rPr>
          <w:b/>
          <w:bCs/>
          <w:lang w:val="it-IT"/>
        </w:rPr>
        <w:t>?»</w:t>
      </w:r>
    </w:p>
    <w:p w14:paraId="402CFF7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Che l'output di un sistema AI di triage non dovrebbe diventare un criterio definitivo di esclusione.</w:t>
      </w:r>
    </w:p>
    <w:p w14:paraId="19524C0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Un falso negativo può sottrarre priorità a materiale rilevante; un falso positivo o un'assegnazione OOD può aumentare il </w:t>
      </w:r>
      <w:proofErr w:type="spellStart"/>
      <w:r w:rsidRPr="0089488B">
        <w:rPr>
          <w:lang w:val="it-IT"/>
        </w:rPr>
        <w:t>workload</w:t>
      </w:r>
      <w:proofErr w:type="spellEnd"/>
      <w:r w:rsidRPr="0089488B">
        <w:rPr>
          <w:lang w:val="it-IT"/>
        </w:rPr>
        <w:t xml:space="preserve"> e diluire l'attenzione.</w:t>
      </w:r>
    </w:p>
    <w:p w14:paraId="053B9EC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 questo il sistema deve mantenere il collegamento tra input, output, versione, configurazione e mapping utilizzato, e il risultato deve rimanere verificabile dall'analista.</w:t>
      </w:r>
    </w:p>
    <w:p w14:paraId="5B472A42" w14:textId="77777777" w:rsidR="0089488B" w:rsidRPr="0089488B" w:rsidRDefault="0089488B" w:rsidP="0089488B">
      <w:pPr>
        <w:rPr>
          <w:lang w:val="en-GB"/>
        </w:rPr>
      </w:pPr>
      <w:r w:rsidRPr="0089488B">
        <w:rPr>
          <w:lang w:val="en-GB"/>
        </w:rPr>
        <w:t xml:space="preserve">In </w:t>
      </w:r>
      <w:proofErr w:type="spellStart"/>
      <w:r w:rsidRPr="0089488B">
        <w:rPr>
          <w:lang w:val="en-GB"/>
        </w:rPr>
        <w:t>sintesi</w:t>
      </w:r>
      <w:proofErr w:type="spellEnd"/>
      <w:r w:rsidRPr="0089488B">
        <w:rPr>
          <w:lang w:val="en-GB"/>
        </w:rPr>
        <w:t xml:space="preserve">: </w:t>
      </w:r>
      <w:r w:rsidRPr="0089488B">
        <w:rPr>
          <w:b/>
          <w:bCs/>
          <w:lang w:val="en-GB"/>
        </w:rPr>
        <w:t>automation for prioritization, human responsibility for assessment</w:t>
      </w:r>
      <w:r w:rsidRPr="0089488B">
        <w:rPr>
          <w:lang w:val="en-GB"/>
        </w:rPr>
        <w:t>.</w:t>
      </w:r>
    </w:p>
    <w:p w14:paraId="542D0A6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3DDA9C9">
          <v:rect id="_x0000_i1728" style="width:0;height:1.5pt" o:hralign="center" o:hrstd="t" o:hr="t" fillcolor="#a0a0a0" stroked="f"/>
        </w:pict>
      </w:r>
    </w:p>
    <w:p w14:paraId="5EF4145C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34. «Qual è il risultato che l'ha sorpresa maggiormente?»</w:t>
      </w:r>
    </w:p>
    <w:p w14:paraId="54BE078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Qui puoi dare una risposta concreta:</w:t>
      </w:r>
    </w:p>
    <w:p w14:paraId="1934AF4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risultato più evidente è stato il comportamento di EfficientNet-B0 sotto Sigma Zero Attack. Era il modello con la migliore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>, 0,978, ma è sceso a 0,015 quando l'attacco è stato ottimizzato direttamente contro di lui.</w:t>
      </w:r>
    </w:p>
    <w:p w14:paraId="1534DE5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Ancora più interessante, però, è stato osservare che lo stesso artefatto non produceva affatto un collasso equivalente sugli altri proxy o sui sistemi black-box.</w:t>
      </w:r>
    </w:p>
    <w:p w14:paraId="28431F4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Questo mostra molto chiaramente perché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performance, </w:t>
      </w:r>
      <w:proofErr w:type="spellStart"/>
      <w:r w:rsidRPr="0089488B">
        <w:rPr>
          <w:lang w:val="it-IT"/>
        </w:rPr>
        <w:t>direct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vulnerability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transferability</w:t>
      </w:r>
      <w:proofErr w:type="spellEnd"/>
      <w:r w:rsidRPr="0089488B">
        <w:rPr>
          <w:lang w:val="it-IT"/>
        </w:rPr>
        <w:t xml:space="preserve"> siano tre aspetti distinti.</w:t>
      </w:r>
    </w:p>
    <w:p w14:paraId="3214A96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Sigma Zero induce </w:t>
      </w:r>
      <w:r w:rsidRPr="0089488B">
        <w:rPr>
          <w:b/>
          <w:bCs/>
          <w:lang w:val="it-IT"/>
        </w:rPr>
        <w:t xml:space="preserve">963 errori tra i 978 campioni </w:t>
      </w:r>
      <w:proofErr w:type="spellStart"/>
      <w:r w:rsidRPr="0089488B">
        <w:rPr>
          <w:b/>
          <w:bCs/>
          <w:lang w:val="it-IT"/>
        </w:rPr>
        <w:t>clean-correct</w:t>
      </w:r>
      <w:proofErr w:type="spellEnd"/>
      <w:r w:rsidRPr="0089488B">
        <w:rPr>
          <w:lang w:val="it-IT"/>
        </w:rPr>
        <w:t xml:space="preserve">, con 489 transizioni </w:t>
      </w:r>
      <w:proofErr w:type="spellStart"/>
      <w:r w:rsidRPr="0089488B">
        <w:rPr>
          <w:lang w:val="it-IT"/>
        </w:rPr>
        <w:t>weapon→non_weapon</w:t>
      </w:r>
      <w:proofErr w:type="spellEnd"/>
      <w:r w:rsidRPr="0089488B">
        <w:rPr>
          <w:lang w:val="it-IT"/>
        </w:rPr>
        <w:t xml:space="preserve"> e 474 nel verso opposto.</w:t>
      </w:r>
    </w:p>
    <w:p w14:paraId="5DB4E6B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9C73CBD">
          <v:rect id="_x0000_i1729" style="width:0;height:1.5pt" o:hralign="center" o:hrstd="t" o:hr="t" fillcolor="#a0a0a0" stroked="f"/>
        </w:pict>
      </w:r>
    </w:p>
    <w:p w14:paraId="0003905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35. «Se avesse altri sei mesi, cosa farebbe?»</w:t>
      </w:r>
    </w:p>
    <w:p w14:paraId="23C5F4C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 prima cosa estenderei il protocollo a un dataset più ampio e con validazione multi-</w:t>
      </w:r>
      <w:proofErr w:type="spellStart"/>
      <w:r w:rsidRPr="0089488B">
        <w:rPr>
          <w:lang w:val="it-IT"/>
        </w:rPr>
        <w:t>reviewer</w:t>
      </w:r>
      <w:proofErr w:type="spellEnd"/>
      <w:r w:rsidRPr="0089488B">
        <w:rPr>
          <w:lang w:val="it-IT"/>
        </w:rPr>
        <w:t>.</w:t>
      </w:r>
    </w:p>
    <w:p w14:paraId="7C4BA06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 xml:space="preserve">Poi genererei attacchi diretti comparabili anche contro ResNet18 e CLIP, perché attualmente il </w:t>
      </w:r>
      <w:proofErr w:type="spellStart"/>
      <w:r w:rsidRPr="0089488B">
        <w:rPr>
          <w:lang w:val="it-IT"/>
        </w:rPr>
        <w:t>direct</w:t>
      </w:r>
      <w:proofErr w:type="spellEnd"/>
      <w:r w:rsidRPr="0089488B">
        <w:rPr>
          <w:lang w:val="it-IT"/>
        </w:rPr>
        <w:t>-target è limitato a EfficientNet-B0.</w:t>
      </w:r>
    </w:p>
    <w:p w14:paraId="7C56571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Estenderei le trasformazioni anti-forensi a più livelli di severità e a catene di trasformazioni, ad esempio </w:t>
      </w:r>
      <w:proofErr w:type="spellStart"/>
      <w:r w:rsidRPr="0089488B">
        <w:rPr>
          <w:lang w:val="it-IT"/>
        </w:rPr>
        <w:t>resize</w:t>
      </w:r>
      <w:proofErr w:type="spellEnd"/>
      <w:r w:rsidRPr="0089488B">
        <w:rPr>
          <w:lang w:val="it-IT"/>
        </w:rPr>
        <w:t xml:space="preserve"> più </w:t>
      </w:r>
      <w:proofErr w:type="spellStart"/>
      <w:r w:rsidRPr="0089488B">
        <w:rPr>
          <w:lang w:val="it-IT"/>
        </w:rPr>
        <w:t>recompression</w:t>
      </w:r>
      <w:proofErr w:type="spellEnd"/>
      <w:r w:rsidRPr="0089488B">
        <w:rPr>
          <w:lang w:val="it-IT"/>
        </w:rPr>
        <w:t xml:space="preserve"> o screenshot </w:t>
      </w:r>
      <w:proofErr w:type="spellStart"/>
      <w:r w:rsidRPr="0089488B">
        <w:rPr>
          <w:lang w:val="it-IT"/>
        </w:rPr>
        <w:t>acquisition</w:t>
      </w:r>
      <w:proofErr w:type="spellEnd"/>
      <w:r w:rsidRPr="0089488B">
        <w:rPr>
          <w:lang w:val="it-IT"/>
        </w:rPr>
        <w:t>.</w:t>
      </w:r>
    </w:p>
    <w:p w14:paraId="1758F025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Infine</w:t>
      </w:r>
      <w:proofErr w:type="gramEnd"/>
      <w:r w:rsidRPr="0089488B">
        <w:rPr>
          <w:lang w:val="it-IT"/>
        </w:rPr>
        <w:t xml:space="preserve"> ripeterei la valutazione su ulteriori versioni e configurazioni dei software black-box e studierei meccanismi di </w:t>
      </w:r>
      <w:proofErr w:type="spellStart"/>
      <w:r w:rsidRPr="0089488B">
        <w:rPr>
          <w:lang w:val="it-IT"/>
        </w:rPr>
        <w:t>abstention</w:t>
      </w:r>
      <w:proofErr w:type="spellEnd"/>
      <w:r w:rsidRPr="0089488B">
        <w:rPr>
          <w:lang w:val="it-IT"/>
        </w:rPr>
        <w:t xml:space="preserve"> o OOD </w:t>
      </w:r>
      <w:proofErr w:type="spellStart"/>
      <w:r w:rsidRPr="0089488B">
        <w:rPr>
          <w:lang w:val="it-IT"/>
        </w:rPr>
        <w:t>rejection</w:t>
      </w:r>
      <w:proofErr w:type="spellEnd"/>
      <w:r w:rsidRPr="0089488B">
        <w:rPr>
          <w:lang w:val="it-IT"/>
        </w:rPr>
        <w:t>.</w:t>
      </w:r>
    </w:p>
    <w:p w14:paraId="4A01719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Sono precisamente tra le estensioni indicate dalla tesi.</w:t>
      </w:r>
    </w:p>
    <w:p w14:paraId="34707A6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B720BC2">
          <v:rect id="_x0000_i1730" style="width:0;height:1.5pt" o:hralign="center" o:hrstd="t" o:hr="t" fillcolor="#a0a0a0" stroked="f"/>
        </w:pict>
      </w:r>
    </w:p>
    <w:p w14:paraId="5A140673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36. «Qual è il messaggio che vorrebbe restasse alla commissione?»</w:t>
      </w:r>
    </w:p>
    <w:p w14:paraId="4D48457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la preparerei quasi parola per parola:</w:t>
      </w:r>
    </w:p>
    <w:p w14:paraId="689EB2D6" w14:textId="77777777" w:rsidR="0089488B" w:rsidRPr="0089488B" w:rsidRDefault="0089488B" w:rsidP="0089488B">
      <w:pPr>
        <w:rPr>
          <w:lang w:val="it-IT"/>
        </w:rPr>
      </w:pPr>
      <w:r w:rsidRPr="0089488B">
        <w:rPr>
          <w:b/>
          <w:bCs/>
          <w:lang w:val="it-IT"/>
        </w:rPr>
        <w:t xml:space="preserve">Il messaggio principale è che l'AI può essere estremamente utile nel </w:t>
      </w:r>
      <w:proofErr w:type="spellStart"/>
      <w:r w:rsidRPr="0089488B">
        <w:rPr>
          <w:b/>
          <w:bCs/>
          <w:lang w:val="it-IT"/>
        </w:rPr>
        <w:t>forensic</w:t>
      </w:r>
      <w:proofErr w:type="spellEnd"/>
      <w:r w:rsidRPr="0089488B">
        <w:rPr>
          <w:b/>
          <w:bCs/>
          <w:lang w:val="it-IT"/>
        </w:rPr>
        <w:t xml:space="preserve"> triage, ma un'elevata prestazione in condizioni nominali non garantisce robustezza quando gli input diventano anomali o manipolati. Per questo l'automazione deve restare tracciabile, validata rispetto allo specifico task e inserita in un processo human-in-the-loop, senza diventare un meccanismo autonomo di esclusione dell'evidenza.</w:t>
      </w:r>
    </w:p>
    <w:p w14:paraId="2B3FA13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È sostanzialmente la conclusione centrale della tesi.</w:t>
      </w:r>
    </w:p>
    <w:p w14:paraId="4317D2C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139D6F0">
          <v:rect id="_x0000_i1731" style="width:0;height:1.5pt" o:hralign="center" o:hrstd="t" o:hr="t" fillcolor="#a0a0a0" stroked="f"/>
        </w:pict>
      </w:r>
    </w:p>
    <w:p w14:paraId="03FD1CEB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Cinque risposte che devi sapere senza esitazioni</w:t>
      </w:r>
    </w:p>
    <w:p w14:paraId="204B1EF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Se dovessi concentrare la preparazione, memorizzerei soprattutto queste associazioni: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6931"/>
      </w:tblGrid>
      <w:tr w:rsidR="0089488B" w:rsidRPr="0089488B" w14:paraId="068B0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EC689" w14:textId="77777777" w:rsidR="0089488B" w:rsidRPr="0089488B" w:rsidRDefault="0089488B" w:rsidP="0089488B">
            <w:pPr>
              <w:rPr>
                <w:b/>
                <w:bCs/>
                <w:lang w:val="it-IT"/>
              </w:rPr>
            </w:pPr>
            <w:r w:rsidRPr="0089488B">
              <w:rPr>
                <w:b/>
                <w:bCs/>
                <w:lang w:val="it-IT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6F435E71" w14:textId="77777777" w:rsidR="0089488B" w:rsidRPr="0089488B" w:rsidRDefault="0089488B" w:rsidP="0089488B">
            <w:pPr>
              <w:rPr>
                <w:b/>
                <w:bCs/>
                <w:lang w:val="it-IT"/>
              </w:rPr>
            </w:pPr>
            <w:r w:rsidRPr="0089488B">
              <w:rPr>
                <w:b/>
                <w:bCs/>
                <w:lang w:val="it-IT"/>
              </w:rPr>
              <w:t>Risposta da avere immediata</w:t>
            </w:r>
          </w:p>
        </w:tc>
      </w:tr>
      <w:tr w:rsidR="0089488B" w:rsidRPr="0089488B" w14:paraId="7EC9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00A8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0192FB8F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 xml:space="preserve">Non imitano i commerciali: sono un </w:t>
            </w:r>
            <w:proofErr w:type="spellStart"/>
            <w:r w:rsidRPr="0089488B">
              <w:rPr>
                <w:lang w:val="it-IT"/>
              </w:rPr>
              <w:t>layer</w:t>
            </w:r>
            <w:proofErr w:type="spellEnd"/>
            <w:r w:rsidRPr="0089488B">
              <w:rPr>
                <w:lang w:val="it-IT"/>
              </w:rPr>
              <w:t xml:space="preserve"> trasparente e controllato</w:t>
            </w:r>
          </w:p>
        </w:tc>
      </w:tr>
      <w:tr w:rsidR="0089488B" w:rsidRPr="0089488B" w14:paraId="5D5C4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1F7A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Transfer</w:t>
            </w:r>
          </w:p>
        </w:tc>
        <w:tc>
          <w:tcPr>
            <w:tcW w:w="0" w:type="auto"/>
            <w:vAlign w:val="center"/>
            <w:hideMark/>
          </w:tcPr>
          <w:p w14:paraId="673452E0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Effetto empirico su altro sistema; non prova architettura comune</w:t>
            </w:r>
          </w:p>
        </w:tc>
      </w:tr>
      <w:tr w:rsidR="0089488B" w:rsidRPr="0089488B" w14:paraId="37211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51BF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OOD</w:t>
            </w:r>
          </w:p>
        </w:tc>
        <w:tc>
          <w:tcPr>
            <w:tcW w:w="0" w:type="auto"/>
            <w:vAlign w:val="center"/>
            <w:hideMark/>
          </w:tcPr>
          <w:p w14:paraId="7149CBEC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 xml:space="preserve">Non è terza classe e </w:t>
            </w:r>
            <w:proofErr w:type="spellStart"/>
            <w:r w:rsidRPr="0089488B">
              <w:rPr>
                <w:lang w:val="it-IT"/>
              </w:rPr>
              <w:t>weapon</w:t>
            </w:r>
            <w:proofErr w:type="spellEnd"/>
            <w:r w:rsidRPr="0089488B">
              <w:rPr>
                <w:lang w:val="it-IT"/>
              </w:rPr>
              <w:t xml:space="preserve"> </w:t>
            </w:r>
            <w:proofErr w:type="spellStart"/>
            <w:r w:rsidRPr="0089488B">
              <w:rPr>
                <w:lang w:val="it-IT"/>
              </w:rPr>
              <w:t>assignment</w:t>
            </w:r>
            <w:proofErr w:type="spellEnd"/>
            <w:r w:rsidRPr="0089488B">
              <w:rPr>
                <w:lang w:val="it-IT"/>
              </w:rPr>
              <w:t xml:space="preserve"> ≠ normale false positive</w:t>
            </w:r>
          </w:p>
        </w:tc>
      </w:tr>
      <w:tr w:rsidR="0089488B" w:rsidRPr="0089488B" w14:paraId="0549B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F2DE" w14:textId="77777777" w:rsidR="0089488B" w:rsidRPr="0089488B" w:rsidRDefault="0089488B" w:rsidP="0089488B">
            <w:pPr>
              <w:rPr>
                <w:lang w:val="it-IT"/>
              </w:rPr>
            </w:pPr>
            <w:proofErr w:type="spellStart"/>
            <w:r w:rsidRPr="0089488B">
              <w:rPr>
                <w:b/>
                <w:bCs/>
                <w:lang w:val="it-IT"/>
              </w:rPr>
              <w:t>Adversarial</w:t>
            </w:r>
            <w:proofErr w:type="spellEnd"/>
            <w:r w:rsidRPr="0089488B">
              <w:rPr>
                <w:b/>
                <w:bCs/>
                <w:lang w:val="it-IT"/>
              </w:rPr>
              <w:t xml:space="preserve"> vs anti-</w:t>
            </w:r>
            <w:proofErr w:type="spellStart"/>
            <w:r w:rsidRPr="0089488B">
              <w:rPr>
                <w:b/>
                <w:bCs/>
                <w:lang w:val="it-IT"/>
              </w:rPr>
              <w:t>forensic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AF36F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Model-</w:t>
            </w:r>
            <w:proofErr w:type="spellStart"/>
            <w:r w:rsidRPr="0089488B">
              <w:rPr>
                <w:lang w:val="it-IT"/>
              </w:rPr>
              <w:t>dependent</w:t>
            </w:r>
            <w:proofErr w:type="spellEnd"/>
            <w:r w:rsidRPr="0089488B">
              <w:rPr>
                <w:lang w:val="it-IT"/>
              </w:rPr>
              <w:t xml:space="preserve"> </w:t>
            </w:r>
            <w:proofErr w:type="spellStart"/>
            <w:r w:rsidRPr="0089488B">
              <w:rPr>
                <w:lang w:val="it-IT"/>
              </w:rPr>
              <w:t>optimization</w:t>
            </w:r>
            <w:proofErr w:type="spellEnd"/>
            <w:r w:rsidRPr="0089488B">
              <w:rPr>
                <w:lang w:val="it-IT"/>
              </w:rPr>
              <w:t xml:space="preserve"> vs trasformazioni model-</w:t>
            </w:r>
            <w:proofErr w:type="spellStart"/>
            <w:r w:rsidRPr="0089488B">
              <w:rPr>
                <w:lang w:val="it-IT"/>
              </w:rPr>
              <w:t>agnostic</w:t>
            </w:r>
            <w:proofErr w:type="spellEnd"/>
          </w:p>
        </w:tc>
      </w:tr>
      <w:tr w:rsidR="0089488B" w:rsidRPr="0089488B" w14:paraId="37F4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44BD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Conclusione</w:t>
            </w:r>
          </w:p>
        </w:tc>
        <w:tc>
          <w:tcPr>
            <w:tcW w:w="0" w:type="auto"/>
            <w:vAlign w:val="center"/>
            <w:hideMark/>
          </w:tcPr>
          <w:p w14:paraId="60690510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AI per il triage, non criterio autonomo di esclusione</w:t>
            </w:r>
          </w:p>
        </w:tc>
      </w:tr>
    </w:tbl>
    <w:p w14:paraId="2BA80BE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E terrei pronti </w:t>
      </w:r>
      <w:r w:rsidRPr="0089488B">
        <w:rPr>
          <w:b/>
          <w:bCs/>
          <w:lang w:val="it-IT"/>
        </w:rPr>
        <w:t>quattro numeri chiave</w:t>
      </w:r>
      <w:r w:rsidRPr="0089488B">
        <w:rPr>
          <w:lang w:val="it-IT"/>
        </w:rPr>
        <w:t>, sufficienti a dare l'impressione di padroneggiare completamente i risultati senza trasformare la discussione in una recita di tabelle:</w:t>
      </w:r>
    </w:p>
    <w:p w14:paraId="68DCEAF0" w14:textId="77777777" w:rsidR="0089488B" w:rsidRPr="0089488B" w:rsidRDefault="0089488B">
      <w:pPr>
        <w:numPr>
          <w:ilvl w:val="0"/>
          <w:numId w:val="53"/>
        </w:numPr>
        <w:rPr>
          <w:lang w:val="it-IT"/>
        </w:rPr>
      </w:pPr>
      <w:proofErr w:type="spellStart"/>
      <w:r w:rsidRPr="0089488B">
        <w:rPr>
          <w:b/>
          <w:bCs/>
          <w:lang w:val="it-IT"/>
        </w:rPr>
        <w:t>EfficientNet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clean</w:t>
      </w:r>
      <w:proofErr w:type="spellEnd"/>
      <w:r w:rsidRPr="0089488B">
        <w:rPr>
          <w:b/>
          <w:bCs/>
          <w:lang w:val="it-IT"/>
        </w:rPr>
        <w:t>:</w:t>
      </w:r>
      <w:r w:rsidRPr="0089488B">
        <w:rPr>
          <w:lang w:val="it-IT"/>
        </w:rPr>
        <w:t xml:space="preserve"> 0.978</w:t>
      </w:r>
    </w:p>
    <w:p w14:paraId="7E2DF378" w14:textId="77777777" w:rsidR="0089488B" w:rsidRPr="0089488B" w:rsidRDefault="0089488B">
      <w:pPr>
        <w:numPr>
          <w:ilvl w:val="0"/>
          <w:numId w:val="53"/>
        </w:numPr>
        <w:rPr>
          <w:lang w:val="it-IT"/>
        </w:rPr>
      </w:pPr>
      <w:proofErr w:type="spellStart"/>
      <w:r w:rsidRPr="0089488B">
        <w:rPr>
          <w:b/>
          <w:bCs/>
          <w:lang w:val="it-IT"/>
        </w:rPr>
        <w:t>EfficientNet</w:t>
      </w:r>
      <w:proofErr w:type="spellEnd"/>
      <w:r w:rsidRPr="0089488B">
        <w:rPr>
          <w:b/>
          <w:bCs/>
          <w:lang w:val="it-IT"/>
        </w:rPr>
        <w:t xml:space="preserve"> + Sigma Zero:</w:t>
      </w:r>
      <w:r w:rsidRPr="0089488B">
        <w:rPr>
          <w:lang w:val="it-IT"/>
        </w:rPr>
        <w:t xml:space="preserve"> 0.015</w:t>
      </w:r>
    </w:p>
    <w:p w14:paraId="43E22D38" w14:textId="77777777" w:rsidR="0089488B" w:rsidRPr="0089488B" w:rsidRDefault="0089488B">
      <w:pPr>
        <w:numPr>
          <w:ilvl w:val="0"/>
          <w:numId w:val="53"/>
        </w:numPr>
        <w:rPr>
          <w:lang w:val="it-IT"/>
        </w:rPr>
      </w:pPr>
      <w:r w:rsidRPr="0089488B">
        <w:rPr>
          <w:b/>
          <w:bCs/>
          <w:lang w:val="it-IT"/>
        </w:rPr>
        <w:lastRenderedPageBreak/>
        <w:t xml:space="preserve">Sigma Zero </w:t>
      </w:r>
      <w:proofErr w:type="spellStart"/>
      <w:r w:rsidRPr="0089488B">
        <w:rPr>
          <w:b/>
          <w:bCs/>
          <w:lang w:val="it-IT"/>
        </w:rPr>
        <w:t>induced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errors</w:t>
      </w:r>
      <w:proofErr w:type="spellEnd"/>
      <w:r w:rsidRPr="0089488B">
        <w:rPr>
          <w:b/>
          <w:bCs/>
          <w:lang w:val="it-IT"/>
        </w:rPr>
        <w:t>:</w:t>
      </w:r>
      <w:r w:rsidRPr="0089488B">
        <w:rPr>
          <w:lang w:val="it-IT"/>
        </w:rPr>
        <w:t xml:space="preserve"> 963</w:t>
      </w:r>
    </w:p>
    <w:p w14:paraId="56ED831A" w14:textId="77777777" w:rsidR="0089488B" w:rsidRPr="0089488B" w:rsidRDefault="0089488B">
      <w:pPr>
        <w:numPr>
          <w:ilvl w:val="0"/>
          <w:numId w:val="53"/>
        </w:numPr>
        <w:rPr>
          <w:lang w:val="en-GB"/>
        </w:rPr>
      </w:pPr>
      <w:r w:rsidRPr="0089488B">
        <w:rPr>
          <w:b/>
          <w:bCs/>
          <w:lang w:val="en-GB"/>
        </w:rPr>
        <w:t>black-box OOD weapon assignment:</w:t>
      </w:r>
      <w:r w:rsidRPr="0089488B">
        <w:rPr>
          <w:lang w:val="en-GB"/>
        </w:rPr>
        <w:t xml:space="preserve"> da 0.238 a 0.522</w:t>
      </w:r>
    </w:p>
    <w:p w14:paraId="70CB5A6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Sono numeri che raccontano quasi tutta la tesi: </w:t>
      </w:r>
      <w:r w:rsidRPr="0089488B">
        <w:rPr>
          <w:b/>
          <w:bCs/>
          <w:lang w:val="it-IT"/>
        </w:rPr>
        <w:t>buona baseline, vulnerabilità diretta estrema, importanza della direzione degli errori e comportamento problematico fuori distribuzione</w:t>
      </w:r>
      <w:r w:rsidRPr="0089488B">
        <w:rPr>
          <w:lang w:val="it-IT"/>
        </w:rPr>
        <w:t>.</w:t>
      </w:r>
    </w:p>
    <w:p w14:paraId="40AED47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943EA17">
          <v:rect id="_x0000_i1371" style="width:0;height:1.5pt" o:hralign="center" o:hrstd="t" o:hr="t" fillcolor="#a0a0a0" stroked="f"/>
        </w:pict>
      </w:r>
    </w:p>
    <w:p w14:paraId="0E1A142E" w14:textId="77777777" w:rsidR="0089488B" w:rsidRPr="0089488B" w:rsidRDefault="0089488B" w:rsidP="0089488B">
      <w:pPr>
        <w:rPr>
          <w:b/>
          <w:bCs/>
          <w:lang w:val="en-GB"/>
        </w:rPr>
      </w:pPr>
      <w:r w:rsidRPr="0089488B">
        <w:rPr>
          <w:b/>
          <w:bCs/>
          <w:lang w:val="en-GB"/>
        </w:rPr>
        <w:t>A. Dataset, training e proxy model</w:t>
      </w:r>
    </w:p>
    <w:p w14:paraId="1984E39B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37. «Perché ha scelto EfficientNet-B0 come modello sorgente degli attacchi e non ResNet18 o CLIP?»</w:t>
      </w:r>
    </w:p>
    <w:p w14:paraId="1A1C824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Avevo bisogno di definire un unico modello sorgente controllato per la generazione degli attacchi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>, in modo da mantenere chiaro il rapporto tra modello attaccato, artefatto generato e successivo trasferimento. Nel protocollo congelato ho quindi designato EfficientNet-B0 come source model, mentre ResNet18 e CLIP vengono utilizzati come architetture indipendenti sulle quali misurare il transfer.</w:t>
      </w:r>
    </w:p>
    <w:p w14:paraId="52BFD1B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sostengo che EfficientNet-B0 sia intrinsecamente il modello migliore da attaccare, né che la scelta sia stata fatta perché a posteriori risultava più vulnerabile. È una scelta di disegno sperimentale. Proprio per questo, una delle estensioni naturali sarebbe generare attacchi diretti equivalenti anche contro ResNet18 e CLIP.</w:t>
      </w:r>
    </w:p>
    <w:p w14:paraId="23DE0C9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È importante non dire che </w:t>
      </w:r>
      <w:proofErr w:type="spellStart"/>
      <w:r w:rsidRPr="0089488B">
        <w:rPr>
          <w:lang w:val="it-IT"/>
        </w:rPr>
        <w:t>EfficientNet</w:t>
      </w:r>
      <w:proofErr w:type="spellEnd"/>
      <w:r w:rsidRPr="0089488B">
        <w:rPr>
          <w:lang w:val="it-IT"/>
        </w:rPr>
        <w:t xml:space="preserve"> è stato scelto perché ha ottenuto 0.978: sembrerebbe una scelta post-hoc. La tesi lo identifica esplicitamente come </w:t>
      </w:r>
      <w:proofErr w:type="spellStart"/>
      <w:r w:rsidRPr="0089488B">
        <w:rPr>
          <w:lang w:val="it-IT"/>
        </w:rPr>
        <w:t>primary</w:t>
      </w:r>
      <w:proofErr w:type="spellEnd"/>
      <w:r w:rsidRPr="0089488B">
        <w:rPr>
          <w:lang w:val="it-IT"/>
        </w:rPr>
        <w:t xml:space="preserve"> proxy target.</w:t>
      </w:r>
    </w:p>
    <w:p w14:paraId="1896AB6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D785A08">
          <v:rect id="_x0000_i1372" style="width:0;height:1.5pt" o:hralign="center" o:hrstd="t" o:hr="t" fillcolor="#a0a0a0" stroked="f"/>
        </w:pict>
      </w:r>
    </w:p>
    <w:p w14:paraId="673AED2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38. «Come ha evitato il data leakage tra training, </w:t>
      </w:r>
      <w:proofErr w:type="spellStart"/>
      <w:r w:rsidRPr="0089488B">
        <w:rPr>
          <w:b/>
          <w:bCs/>
          <w:lang w:val="it-IT"/>
        </w:rPr>
        <w:t>validation</w:t>
      </w:r>
      <w:proofErr w:type="spellEnd"/>
      <w:r w:rsidRPr="0089488B">
        <w:rPr>
          <w:b/>
          <w:bCs/>
          <w:lang w:val="it-IT"/>
        </w:rPr>
        <w:t xml:space="preserve"> e test?»</w:t>
      </w:r>
    </w:p>
    <w:p w14:paraId="5AA9D83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 xml:space="preserve">Ho affrontato il problema su più livelli. Prima della costruzione del dataset sono stati rimossi globalmente i duplicati esatti tramite SHA-256. Successivamente le 1.000 immagini del task binario sono state suddivise deterministicamente in cinque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mutuamente esclusivi.</w:t>
      </w:r>
    </w:p>
    <w:p w14:paraId="40D8ECB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ogni esecuzione, un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di 200 immagini rimane completamente </w:t>
      </w:r>
      <w:proofErr w:type="spellStart"/>
      <w:r w:rsidRPr="0089488B">
        <w:rPr>
          <w:lang w:val="it-IT"/>
        </w:rPr>
        <w:t>held</w:t>
      </w:r>
      <w:proofErr w:type="spellEnd"/>
      <w:r w:rsidRPr="0089488B">
        <w:rPr>
          <w:lang w:val="it-IT"/>
        </w:rPr>
        <w:t xml:space="preserve">-out. Delle 800 immagini rimanenti, 680 vengono utilizzate per il training e 120 per la </w:t>
      </w:r>
      <w:proofErr w:type="spellStart"/>
      <w:r w:rsidRPr="0089488B">
        <w:rPr>
          <w:lang w:val="it-IT"/>
        </w:rPr>
        <w:t>validation</w:t>
      </w:r>
      <w:proofErr w:type="spellEnd"/>
      <w:r w:rsidRPr="0089488B">
        <w:rPr>
          <w:lang w:val="it-IT"/>
        </w:rPr>
        <w:t xml:space="preserve">. Il checkpoint viene scelto esclusivamente sulla </w:t>
      </w:r>
      <w:proofErr w:type="spellStart"/>
      <w:r w:rsidRPr="0089488B">
        <w:rPr>
          <w:lang w:val="it-IT"/>
        </w:rPr>
        <w:t>validation</w:t>
      </w:r>
      <w:proofErr w:type="spellEnd"/>
      <w:r w:rsidRPr="0089488B">
        <w:rPr>
          <w:lang w:val="it-IT"/>
        </w:rPr>
        <w:t xml:space="preserve"> e il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held</w:t>
      </w:r>
      <w:proofErr w:type="spellEnd"/>
      <w:r w:rsidRPr="0089488B">
        <w:rPr>
          <w:lang w:val="it-IT"/>
        </w:rPr>
        <w:t>-out non partecipa né al training né alla selezione del checkpoint.</w:t>
      </w:r>
    </w:p>
    <w:p w14:paraId="5CFE9C9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stessa separazione viene mantenuta durante la generazione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>: ogni immagine viene attaccata utilizzando il checkpoint EfficientNet-B0 che non è stato addestrato su quella immagine.</w:t>
      </w:r>
    </w:p>
    <w:p w14:paraId="2ECA6B2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è una delle risposte che conviene conoscere molto bene.</w:t>
      </w:r>
    </w:p>
    <w:p w14:paraId="267E962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3D22D167">
          <v:rect id="_x0000_i1373" style="width:0;height:1.5pt" o:hralign="center" o:hrstd="t" o:hr="t" fillcolor="#a0a0a0" stroked="f"/>
        </w:pict>
      </w:r>
    </w:p>
    <w:p w14:paraId="615268B2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39. «Perché ha utilizzato cinque </w:t>
      </w:r>
      <w:proofErr w:type="spellStart"/>
      <w:r w:rsidRPr="0089488B">
        <w:rPr>
          <w:b/>
          <w:bCs/>
          <w:lang w:val="it-IT"/>
        </w:rPr>
        <w:t>fold</w:t>
      </w:r>
      <w:proofErr w:type="spellEnd"/>
      <w:r w:rsidRPr="0089488B">
        <w:rPr>
          <w:b/>
          <w:bCs/>
          <w:lang w:val="it-IT"/>
        </w:rPr>
        <w:t>?»</w:t>
      </w:r>
    </w:p>
    <w:p w14:paraId="3187666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 mio lavoro i cinque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non sono utilizzati principalmente come una classica k-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cross-</w:t>
      </w:r>
      <w:proofErr w:type="spellStart"/>
      <w:r w:rsidRPr="0089488B">
        <w:rPr>
          <w:lang w:val="it-IT"/>
        </w:rPr>
        <w:t>validation</w:t>
      </w:r>
      <w:proofErr w:type="spellEnd"/>
      <w:r w:rsidRPr="0089488B">
        <w:rPr>
          <w:lang w:val="it-IT"/>
        </w:rPr>
        <w:t xml:space="preserve"> finalizzata all'</w:t>
      </w:r>
      <w:proofErr w:type="spellStart"/>
      <w:r w:rsidRPr="0089488B">
        <w:rPr>
          <w:lang w:val="it-IT"/>
        </w:rPr>
        <w:t>hyperparameter</w:t>
      </w:r>
      <w:proofErr w:type="spellEnd"/>
      <w:r w:rsidRPr="0089488B">
        <w:rPr>
          <w:lang w:val="it-IT"/>
        </w:rPr>
        <w:t xml:space="preserve"> tuning.</w:t>
      </w:r>
    </w:p>
    <w:p w14:paraId="3270734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Servono soprattutto come </w:t>
      </w:r>
      <w:proofErr w:type="spellStart"/>
      <w:r w:rsidRPr="0089488B">
        <w:rPr>
          <w:b/>
          <w:bCs/>
          <w:lang w:val="it-IT"/>
        </w:rPr>
        <w:t>controlled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experimental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holdout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units</w:t>
      </w:r>
      <w:proofErr w:type="spellEnd"/>
      <w:r w:rsidRPr="0089488B">
        <w:rPr>
          <w:lang w:val="it-IT"/>
        </w:rPr>
        <w:t xml:space="preserve">. Ogni immagine viene valutata da un modello che non l'ha vista durante il training, e la stessa relazione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–checkpoint viene preservata anche durante la generazione degli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artifacts</w:t>
      </w:r>
      <w:proofErr w:type="spellEnd"/>
      <w:r w:rsidRPr="0089488B">
        <w:rPr>
          <w:lang w:val="it-IT"/>
        </w:rPr>
        <w:t>.</w:t>
      </w:r>
    </w:p>
    <w:p w14:paraId="1F03604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Cinque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rappresentano quindi un compromesso pratico: consentono di utilizzare l'intero subset binario come popolazione di valutazione mantenendo, per ciascun campione, una separazione rigorosa dal training.</w:t>
      </w:r>
    </w:p>
    <w:p w14:paraId="5F917CCD" w14:textId="77777777" w:rsidR="0089488B" w:rsidRPr="0089488B" w:rsidRDefault="0089488B" w:rsidP="0089488B">
      <w:pPr>
        <w:rPr>
          <w:lang w:val="it-IT"/>
        </w:rPr>
      </w:pP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 non impone comunque cinque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come requisito generale: è una scelta della specifica implementazione della tesi.</w:t>
      </w:r>
    </w:p>
    <w:p w14:paraId="6B6DABB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Questo punto è esplicitato nella metodologia.</w:t>
      </w:r>
    </w:p>
    <w:p w14:paraId="6961BD9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BC836DA">
          <v:rect id="_x0000_i1374" style="width:0;height:1.5pt" o:hralign="center" o:hrstd="t" o:hr="t" fillcolor="#a0a0a0" stroked="f"/>
        </w:pict>
      </w:r>
    </w:p>
    <w:p w14:paraId="65B2F430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40. «Come ha verificato che non ci fossero immagini duplicate o quasi duplicate?»</w:t>
      </w:r>
    </w:p>
    <w:p w14:paraId="1D4EC75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Ho implementato una deduplicazione globale esatta attraverso SHA-256, prima della selezione finale e prima della generazione dei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>. Se lo stesso digest compariva più volte, anche in sorgenti differenti o con nomi differenti, veniva mantenuta soltanto la prima occorrenza e le successive venivano registrate nel report dei duplicati.</w:t>
      </w:r>
    </w:p>
    <w:p w14:paraId="7241BEF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Su 19.769 file candidati sono stati eliminati 1.324 duplicati esatti.</w:t>
      </w:r>
    </w:p>
    <w:p w14:paraId="5F475D8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Devo però fare una distinzione: non ho implementato una deduplicazione percettiva sistematica per i </w:t>
      </w:r>
      <w:proofErr w:type="spellStart"/>
      <w:r w:rsidRPr="0089488B">
        <w:rPr>
          <w:b/>
          <w:bCs/>
          <w:lang w:val="it-IT"/>
        </w:rPr>
        <w:t>near-duplicates</w:t>
      </w:r>
      <w:proofErr w:type="spellEnd"/>
      <w:r w:rsidRPr="0089488B">
        <w:rPr>
          <w:lang w:val="it-IT"/>
        </w:rPr>
        <w:t xml:space="preserve">, ad esempio tramite </w:t>
      </w:r>
      <w:proofErr w:type="spellStart"/>
      <w:r w:rsidRPr="0089488B">
        <w:rPr>
          <w:lang w:val="it-IT"/>
        </w:rPr>
        <w:t>perceptual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hash</w:t>
      </w:r>
      <w:proofErr w:type="spellEnd"/>
      <w:r w:rsidRPr="0089488B">
        <w:rPr>
          <w:lang w:val="it-IT"/>
        </w:rPr>
        <w:t>. Quindi posso garantire l'assenza di duplicati byte-identici, non l'assenza assoluta di immagini visivamente quasi equivalenti. Questo rimane un possibile miglioramento metodologico.</w:t>
      </w:r>
    </w:p>
    <w:p w14:paraId="4FDBB13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>Questa risposta è più solida che sostenere un controllo che non è stato effettuato.</w:t>
      </w:r>
    </w:p>
    <w:p w14:paraId="3A2AC5D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4AED529D">
          <v:rect id="_x0000_i1375" style="width:0;height:1.5pt" o:hralign="center" o:hrstd="t" o:hr="t" fillcolor="#a0a0a0" stroked="f"/>
        </w:pict>
      </w:r>
    </w:p>
    <w:p w14:paraId="15F5167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41. «Chi ha deciso che un'immagine fosse </w:t>
      </w:r>
      <w:proofErr w:type="spellStart"/>
      <w:r w:rsidRPr="0089488B">
        <w:rPr>
          <w:b/>
          <w:bCs/>
          <w:lang w:val="it-IT"/>
        </w:rPr>
        <w:t>weapon</w:t>
      </w:r>
      <w:proofErr w:type="spellEnd"/>
      <w:r w:rsidRPr="0089488B">
        <w:rPr>
          <w:b/>
          <w:bCs/>
          <w:lang w:val="it-IT"/>
        </w:rPr>
        <w:t xml:space="preserve">, </w:t>
      </w:r>
      <w:proofErr w:type="spellStart"/>
      <w:r w:rsidRPr="0089488B">
        <w:rPr>
          <w:b/>
          <w:bCs/>
          <w:lang w:val="it-IT"/>
        </w:rPr>
        <w:t>non_weapon</w:t>
      </w:r>
      <w:proofErr w:type="spellEnd"/>
      <w:r w:rsidRPr="0089488B">
        <w:rPr>
          <w:b/>
          <w:bCs/>
          <w:lang w:val="it-IT"/>
        </w:rPr>
        <w:t xml:space="preserve"> oppure OOD?»</w:t>
      </w:r>
    </w:p>
    <w:p w14:paraId="766C682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decisione finale è stata presa attraverso una revisione human-in-the-loop secondo criteri espliciti. Non ho ereditato automaticamente le etichette dalle directory sorgenti, dai nomi dei file o da classificazioni automatiche.</w:t>
      </w:r>
    </w:p>
    <w:p w14:paraId="37E4FA4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Un'immagine entrava in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o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 xml:space="preserve"> soltanto quando l'assegnazione risultava semanticamente sufficientemente chiara. Contenuti borderline, sintetici, replica-like, fortemente degradati o comunque non coerenti con il task binario venivano mantenuti nella </w:t>
      </w:r>
      <w:proofErr w:type="spellStart"/>
      <w:r w:rsidRPr="0089488B">
        <w:rPr>
          <w:lang w:val="it-IT"/>
        </w:rPr>
        <w:t>branch</w:t>
      </w:r>
      <w:proofErr w:type="spellEnd"/>
      <w:r w:rsidRPr="0089488B">
        <w:rPr>
          <w:lang w:val="it-IT"/>
        </w:rPr>
        <w:t xml:space="preserve"> OOD.</w:t>
      </w:r>
    </w:p>
    <w:p w14:paraId="6662931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revisione è stata effettuata da un singolo </w:t>
      </w:r>
      <w:proofErr w:type="spellStart"/>
      <w:r w:rsidRPr="0089488B">
        <w:rPr>
          <w:lang w:val="it-IT"/>
        </w:rPr>
        <w:t>reviewer</w:t>
      </w:r>
      <w:proofErr w:type="spellEnd"/>
      <w:r w:rsidRPr="0089488B">
        <w:rPr>
          <w:lang w:val="it-IT"/>
        </w:rPr>
        <w:t xml:space="preserve">. Questo è un limite esplicitamente riconosciuto: non ho quindi una misura di inter-annotator agreement. Ho compensato, per quanto possibile, con criteri documentati, </w:t>
      </w:r>
      <w:proofErr w:type="spellStart"/>
      <w:r w:rsidRPr="0089488B">
        <w:rPr>
          <w:lang w:val="it-IT"/>
        </w:rPr>
        <w:t>decision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records</w:t>
      </w:r>
      <w:proofErr w:type="spellEnd"/>
      <w:r w:rsidRPr="0089488B">
        <w:rPr>
          <w:lang w:val="it-IT"/>
        </w:rPr>
        <w:t xml:space="preserve"> e dataset freezing.</w:t>
      </w:r>
    </w:p>
    <w:p w14:paraId="6EB0D72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D872FF9">
          <v:rect id="_x0000_i1376" style="width:0;height:1.5pt" o:hralign="center" o:hrstd="t" o:hr="t" fillcolor="#a0a0a0" stroked="f"/>
        </w:pict>
      </w:r>
    </w:p>
    <w:p w14:paraId="1139F2AB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42. «Da dove provengono le immagini?»</w:t>
      </w:r>
    </w:p>
    <w:p w14:paraId="771F505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candidate pool </w:t>
      </w:r>
      <w:proofErr w:type="gramStart"/>
      <w:r w:rsidRPr="0089488B">
        <w:rPr>
          <w:lang w:val="it-IT"/>
        </w:rPr>
        <w:t>deriva</w:t>
      </w:r>
      <w:proofErr w:type="gramEnd"/>
      <w:r w:rsidRPr="0089488B">
        <w:rPr>
          <w:lang w:val="it-IT"/>
        </w:rPr>
        <w:t xml:space="preserve"> da cinque sorgenti eterogenee.</w:t>
      </w:r>
    </w:p>
    <w:p w14:paraId="075987E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Ho utilizzato un dataset pubblico orientato alle armi, una sorgente specializzata </w:t>
      </w:r>
      <w:proofErr w:type="spellStart"/>
      <w:r w:rsidRPr="0089488B">
        <w:rPr>
          <w:lang w:val="it-IT"/>
        </w:rPr>
        <w:t>firearm</w:t>
      </w:r>
      <w:proofErr w:type="spellEnd"/>
      <w:r w:rsidRPr="0089488B">
        <w:rPr>
          <w:lang w:val="it-IT"/>
        </w:rPr>
        <w:t xml:space="preserve">, una raccolta web ottenuta mediante </w:t>
      </w:r>
      <w:proofErr w:type="spellStart"/>
      <w:r w:rsidRPr="0089488B">
        <w:rPr>
          <w:lang w:val="it-IT"/>
        </w:rPr>
        <w:t>scraping</w:t>
      </w:r>
      <w:proofErr w:type="spellEnd"/>
      <w:r w:rsidRPr="0089488B">
        <w:rPr>
          <w:lang w:val="it-IT"/>
        </w:rPr>
        <w:t>, contenuti OSINT-</w:t>
      </w:r>
      <w:proofErr w:type="spellStart"/>
      <w:r w:rsidRPr="0089488B">
        <w:rPr>
          <w:lang w:val="it-IT"/>
        </w:rPr>
        <w:t>oriented</w:t>
      </w:r>
      <w:proofErr w:type="spellEnd"/>
      <w:r w:rsidRPr="0089488B">
        <w:rPr>
          <w:lang w:val="it-IT"/>
        </w:rPr>
        <w:t xml:space="preserve"> provenienti da Telegram e YouTube e una raccolta deep-web-</w:t>
      </w:r>
      <w:proofErr w:type="spellStart"/>
      <w:r w:rsidRPr="0089488B">
        <w:rPr>
          <w:lang w:val="it-IT"/>
        </w:rPr>
        <w:t>oriented</w:t>
      </w:r>
      <w:proofErr w:type="spellEnd"/>
      <w:r w:rsidRPr="0089488B">
        <w:rPr>
          <w:lang w:val="it-IT"/>
        </w:rPr>
        <w:t>.</w:t>
      </w:r>
    </w:p>
    <w:p w14:paraId="10C047A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L'obiettivo non era costruire un benchmark omogeneo, ma partire da un pool visivamente e semanticamente eterogeneo. Da 19.769 file candidati, dopo validazione tecnica e deduplicazione, sono rimaste 15.321 immagini candidate, successivamente sottoposte alla revisione manuale che ha prodotto il corpus congelato di 1.500 immagini.</w:t>
      </w:r>
    </w:p>
    <w:p w14:paraId="3B8A4A4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6481C41">
          <v:rect id="_x0000_i1377" style="width:0;height:1.5pt" o:hralign="center" o:hrstd="t" o:hr="t" fillcolor="#a0a0a0" stroked="f"/>
        </w:pict>
      </w:r>
    </w:p>
    <w:p w14:paraId="435079DB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43. «Perché utilizzare sorgenti così eterogenee?»</w:t>
      </w:r>
    </w:p>
    <w:p w14:paraId="015FAE4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 evitare, per quanto possibile, di costruire un esperimento basato su immagini provenienti da un unico contesto molto regolare.</w:t>
      </w:r>
    </w:p>
    <w:p w14:paraId="4EAD02C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In una raccolta forense reale posso incontrare immagini con risoluzioni, compressioni, contesti e caratteristiche visive molto diverse. L'eterogeneità delle sorgenti introduce quindi una variabilità più coerente con il problema operativo.</w:t>
      </w:r>
    </w:p>
    <w:p w14:paraId="5E5150B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Allo stesso tempo non sostengo che questo renda automaticamente il dataset rappresentativo di ogni indagine reale. Le sorgenti rimangono sbilanciate: per esempio 413 delle 500 immagini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 xml:space="preserve"> provengono dalla sorgente deep-web-</w:t>
      </w:r>
      <w:proofErr w:type="spellStart"/>
      <w:r w:rsidRPr="0089488B">
        <w:rPr>
          <w:lang w:val="it-IT"/>
        </w:rPr>
        <w:t>oriented</w:t>
      </w:r>
      <w:proofErr w:type="spellEnd"/>
      <w:r w:rsidRPr="0089488B">
        <w:rPr>
          <w:lang w:val="it-IT"/>
        </w:rPr>
        <w:t>. Questo limita la validità esterna e viene esplicitamente riconosciuto nella tesi.</w:t>
      </w:r>
    </w:p>
    <w:p w14:paraId="70930E9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pict w14:anchorId="6770B750">
          <v:rect id="_x0000_i1378" style="width:0;height:1.5pt" o:hralign="center" o:hrstd="t" o:hr="t" fillcolor="#a0a0a0" stroked="f"/>
        </w:pict>
      </w:r>
    </w:p>
    <w:p w14:paraId="54A2BB73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44. «Come può essere sicuro che il modello riconosca l'arma e non lo sfondo?»</w:t>
      </w:r>
    </w:p>
    <w:p w14:paraId="01FDFE7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posso esserne sicuro in senso assoluto, e non sarebbe corretto sostenerlo.</w:t>
      </w:r>
    </w:p>
    <w:p w14:paraId="08183DA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Un classificatore può sfruttare caratteristiche contestuali, texture o correlazioni spurie presenti nei dati.</w:t>
      </w:r>
    </w:p>
    <w:p w14:paraId="2502E7E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questo ho aggiunto un livello qualitativo di </w:t>
      </w:r>
      <w:proofErr w:type="spellStart"/>
      <w:r w:rsidRPr="0089488B">
        <w:rPr>
          <w:lang w:val="it-IT"/>
        </w:rPr>
        <w:t>explainability</w:t>
      </w:r>
      <w:proofErr w:type="spellEnd"/>
      <w:r w:rsidRPr="0089488B">
        <w:rPr>
          <w:lang w:val="it-IT"/>
        </w:rPr>
        <w:t xml:space="preserve"> utilizzando </w:t>
      </w:r>
      <w:proofErr w:type="spellStart"/>
      <w:r w:rsidRPr="0089488B">
        <w:rPr>
          <w:lang w:val="it-IT"/>
        </w:rPr>
        <w:t>Integrated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Gradients</w:t>
      </w:r>
      <w:proofErr w:type="spellEnd"/>
      <w:r w:rsidRPr="0089488B">
        <w:rPr>
          <w:lang w:val="it-IT"/>
        </w:rPr>
        <w:t xml:space="preserve"> su cinque casi selezionati di EfficientNet-B0. Le </w:t>
      </w:r>
      <w:proofErr w:type="spellStart"/>
      <w:r w:rsidRPr="0089488B">
        <w:rPr>
          <w:lang w:val="it-IT"/>
        </w:rPr>
        <w:t>attribution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map</w:t>
      </w:r>
      <w:proofErr w:type="spellEnd"/>
      <w:r w:rsidRPr="0089488B">
        <w:rPr>
          <w:lang w:val="it-IT"/>
        </w:rPr>
        <w:t xml:space="preserve"> possono aiutare a osservare se la sensibilità del modello è associata all'oggetto rilevante oppure si sposta verso </w:t>
      </w:r>
      <w:proofErr w:type="gramStart"/>
      <w:r w:rsidRPr="0089488B">
        <w:rPr>
          <w:lang w:val="it-IT"/>
        </w:rPr>
        <w:t>background</w:t>
      </w:r>
      <w:proofErr w:type="gramEnd"/>
      <w:r w:rsidRPr="0089488B">
        <w:rPr>
          <w:lang w:val="it-IT"/>
        </w:rPr>
        <w:t xml:space="preserve"> o altre regioni.</w:t>
      </w:r>
    </w:p>
    <w:p w14:paraId="7B87290D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Tuttavia</w:t>
      </w:r>
      <w:proofErr w:type="gramEnd"/>
      <w:r w:rsidRPr="0089488B">
        <w:rPr>
          <w:lang w:val="it-IT"/>
        </w:rPr>
        <w:t xml:space="preserve"> non considero queste </w:t>
      </w:r>
      <w:proofErr w:type="spellStart"/>
      <w:r w:rsidRPr="0089488B">
        <w:rPr>
          <w:lang w:val="it-IT"/>
        </w:rPr>
        <w:t>heatmap</w:t>
      </w:r>
      <w:proofErr w:type="spellEnd"/>
      <w:r w:rsidRPr="0089488B">
        <w:rPr>
          <w:lang w:val="it-IT"/>
        </w:rPr>
        <w:t xml:space="preserve"> una prova causale di ciò che il modello ha imparato. Sono uno strumento diagnostico complementare alle metriche quantitative.</w:t>
      </w:r>
    </w:p>
    <w:p w14:paraId="0B3EC5C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A355FC3">
          <v:rect id="_x0000_i1379" style="width:0;height:1.5pt" o:hralign="center" o:hrstd="t" o:hr="t" fillcolor="#a0a0a0" stroked="f"/>
        </w:pict>
      </w:r>
    </w:p>
    <w:p w14:paraId="0235603F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45. «Il suo dataset è rappresentativo di un caso forense reale?»</w:t>
      </w:r>
    </w:p>
    <w:p w14:paraId="54BA104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in senso statistico.</w:t>
      </w:r>
    </w:p>
    <w:p w14:paraId="010F40E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Lo definirei un </w:t>
      </w:r>
      <w:proofErr w:type="spellStart"/>
      <w:r w:rsidRPr="0089488B">
        <w:rPr>
          <w:b/>
          <w:bCs/>
          <w:lang w:val="it-IT"/>
        </w:rPr>
        <w:t>controlled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experimental</w:t>
      </w:r>
      <w:proofErr w:type="spellEnd"/>
      <w:r w:rsidRPr="0089488B">
        <w:rPr>
          <w:b/>
          <w:bCs/>
          <w:lang w:val="it-IT"/>
        </w:rPr>
        <w:t xml:space="preserve"> corpus</w:t>
      </w:r>
      <w:r w:rsidRPr="0089488B">
        <w:rPr>
          <w:lang w:val="it-IT"/>
        </w:rPr>
        <w:t xml:space="preserve"> progettato per una valutazione comparativa di robustezza.</w:t>
      </w:r>
    </w:p>
    <w:p w14:paraId="41397E8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È costruito per garantire chiarezza semantica, equilibrio delle due classi binarie, una </w:t>
      </w:r>
      <w:proofErr w:type="spellStart"/>
      <w:r w:rsidRPr="0089488B">
        <w:rPr>
          <w:lang w:val="it-IT"/>
        </w:rPr>
        <w:t>branch</w:t>
      </w:r>
      <w:proofErr w:type="spellEnd"/>
      <w:r w:rsidRPr="0089488B">
        <w:rPr>
          <w:lang w:val="it-IT"/>
        </w:rPr>
        <w:t xml:space="preserve"> OOD separata e tracciabilità completa delle sorgenti e delle trasformazioni.</w:t>
      </w:r>
    </w:p>
    <w:p w14:paraId="55B741F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In una vera acquisizione forense la distribuzione sarebbe verosimilmente molto più sbilanciata e dipenderebbe dal caso concreto. Quindi non interpreto, per esempio, un'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del 97% come previsione della performance che avrei necessariamente su un hard disk reale.</w:t>
      </w:r>
    </w:p>
    <w:p w14:paraId="726A153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Le conclusioni sono condizionate al corpus e al protocollo testato.</w:t>
      </w:r>
    </w:p>
    <w:p w14:paraId="6ABBD3B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CA7A4AB">
          <v:rect id="_x0000_i1380" style="width:0;height:1.5pt" o:hralign="center" o:hrstd="t" o:hr="t" fillcolor="#a0a0a0" stroked="f"/>
        </w:pict>
      </w:r>
    </w:p>
    <w:p w14:paraId="42B4ED84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B. Machine Learning</w:t>
      </w:r>
    </w:p>
    <w:p w14:paraId="3208ADFB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46. «Perché l'</w:t>
      </w:r>
      <w:proofErr w:type="spellStart"/>
      <w:r w:rsidRPr="0089488B">
        <w:rPr>
          <w:b/>
          <w:bCs/>
          <w:lang w:val="it-IT"/>
        </w:rPr>
        <w:t>accuracy</w:t>
      </w:r>
      <w:proofErr w:type="spellEnd"/>
      <w:r w:rsidRPr="0089488B">
        <w:rPr>
          <w:b/>
          <w:bCs/>
          <w:lang w:val="it-IT"/>
        </w:rPr>
        <w:t xml:space="preserve"> non è sufficiente?»</w:t>
      </w:r>
    </w:p>
    <w:p w14:paraId="1207458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Perché due sistemi con la stessa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possono produrre tipi di errore molto diversi.</w:t>
      </w:r>
    </w:p>
    <w:p w14:paraId="3C0359F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 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triage la direzione dell'errore è fondamentale. Un falso negativo significa che un'immagine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non viene individuata come tale e può ricevere una priorità inferiore. Un falso positivo, invece, aumenta soprattutto il numero di immagini irrilevanti che l'analista dovrà controllare.</w:t>
      </w:r>
    </w:p>
    <w:p w14:paraId="679EE6E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questo considero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insieme a recall, </w:t>
      </w:r>
      <w:proofErr w:type="spellStart"/>
      <w:r w:rsidRPr="0089488B">
        <w:rPr>
          <w:lang w:val="it-IT"/>
        </w:rPr>
        <w:t>precision</w:t>
      </w:r>
      <w:proofErr w:type="spellEnd"/>
      <w:r w:rsidRPr="0089488B">
        <w:rPr>
          <w:lang w:val="it-IT"/>
        </w:rPr>
        <w:t>, FNR, FPR, F1 e transizioni direzionali.</w:t>
      </w:r>
    </w:p>
    <w:p w14:paraId="560C9F5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 xml:space="preserve">Un esempio è CLIP: ha la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più bassa dei proxy, 0,927, ma soltanto sei falsi negativi; contemporaneamente produce 67 falsi positivi. Quindi il suo profilo operativo è diverso da quello suggerito dalla sola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>.</w:t>
      </w:r>
    </w:p>
    <w:p w14:paraId="3D4945F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664EC04">
          <v:rect id="_x0000_i1381" style="width:0;height:1.5pt" o:hralign="center" o:hrstd="t" o:hr="t" fillcolor="#a0a0a0" stroked="f"/>
        </w:pict>
      </w:r>
    </w:p>
    <w:p w14:paraId="3F0CDBA8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47. «Qual è la differenza tra </w:t>
      </w:r>
      <w:proofErr w:type="spellStart"/>
      <w:r w:rsidRPr="0089488B">
        <w:rPr>
          <w:b/>
          <w:bCs/>
          <w:lang w:val="it-IT"/>
        </w:rPr>
        <w:t>precision</w:t>
      </w:r>
      <w:proofErr w:type="spellEnd"/>
      <w:r w:rsidRPr="0089488B">
        <w:rPr>
          <w:b/>
          <w:bCs/>
          <w:lang w:val="it-IT"/>
        </w:rPr>
        <w:t xml:space="preserve"> e recall?»</w:t>
      </w:r>
    </w:p>
    <w:p w14:paraId="6B53A33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</w:t>
      </w:r>
      <w:proofErr w:type="spellStart"/>
      <w:r w:rsidRPr="0089488B">
        <w:rPr>
          <w:b/>
          <w:bCs/>
          <w:lang w:val="it-IT"/>
        </w:rPr>
        <w:t>precision</w:t>
      </w:r>
      <w:proofErr w:type="spellEnd"/>
      <w:r w:rsidRPr="0089488B">
        <w:rPr>
          <w:lang w:val="it-IT"/>
        </w:rPr>
        <w:t xml:space="preserve"> risponde alla domanda: tra tutte le immagini che il sistema ha indicato come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, quante sono realmente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?</w:t>
      </w:r>
    </w:p>
    <w:p w14:paraId="02A906A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</w:t>
      </w:r>
      <w:r w:rsidRPr="0089488B">
        <w:rPr>
          <w:b/>
          <w:bCs/>
          <w:lang w:val="it-IT"/>
        </w:rPr>
        <w:t>recall</w:t>
      </w:r>
      <w:r w:rsidRPr="0089488B">
        <w:rPr>
          <w:lang w:val="it-IT"/>
        </w:rPr>
        <w:t xml:space="preserve"> invece risponde: tra tutte le immagini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realmente presenti, quante sono state individuate dal sistema?</w:t>
      </w:r>
    </w:p>
    <w:p w14:paraId="29717C8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In un contesto di triage il recall è particolarmente importante perché un recall basso implica un maggior numero di contenuti rilevanti non segnalati.</w:t>
      </w:r>
    </w:p>
    <w:p w14:paraId="01C2250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</w:t>
      </w:r>
      <w:proofErr w:type="spellStart"/>
      <w:r w:rsidRPr="0089488B">
        <w:rPr>
          <w:lang w:val="it-IT"/>
        </w:rPr>
        <w:t>precision</w:t>
      </w:r>
      <w:proofErr w:type="spellEnd"/>
      <w:r w:rsidRPr="0089488B">
        <w:rPr>
          <w:lang w:val="it-IT"/>
        </w:rPr>
        <w:t xml:space="preserve"> rimane comunque importante perché una </w:t>
      </w:r>
      <w:proofErr w:type="spellStart"/>
      <w:r w:rsidRPr="0089488B">
        <w:rPr>
          <w:lang w:val="it-IT"/>
        </w:rPr>
        <w:t>precision</w:t>
      </w:r>
      <w:proofErr w:type="spellEnd"/>
      <w:r w:rsidRPr="0089488B">
        <w:rPr>
          <w:lang w:val="it-IT"/>
        </w:rPr>
        <w:t xml:space="preserve"> bassa significa sottoporre all'analista molto materiale irrilevante.</w:t>
      </w:r>
    </w:p>
    <w:p w14:paraId="1014397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 questo non esiste necessariamente una configurazione ottimale indipendente dal contesto operativo.</w:t>
      </w:r>
    </w:p>
    <w:p w14:paraId="72EC761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48BF42A0">
          <v:rect id="_x0000_i1382" style="width:0;height:1.5pt" o:hralign="center" o:hrstd="t" o:hr="t" fillcolor="#a0a0a0" stroked="f"/>
        </w:pict>
      </w:r>
    </w:p>
    <w:p w14:paraId="747B89F3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48. «Come ha verificato che i modelli non fossero in </w:t>
      </w:r>
      <w:proofErr w:type="spellStart"/>
      <w:r w:rsidRPr="0089488B">
        <w:rPr>
          <w:b/>
          <w:bCs/>
          <w:lang w:val="it-IT"/>
        </w:rPr>
        <w:t>overfitting</w:t>
      </w:r>
      <w:proofErr w:type="spellEnd"/>
      <w:r w:rsidRPr="0089488B">
        <w:rPr>
          <w:b/>
          <w:bCs/>
          <w:lang w:val="it-IT"/>
        </w:rPr>
        <w:t>?»</w:t>
      </w:r>
    </w:p>
    <w:p w14:paraId="42682CA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posso dimostrare in senso assoluto l'assenza di </w:t>
      </w:r>
      <w:proofErr w:type="spellStart"/>
      <w:r w:rsidRPr="0089488B">
        <w:rPr>
          <w:lang w:val="it-IT"/>
        </w:rPr>
        <w:t>overfitting</w:t>
      </w:r>
      <w:proofErr w:type="spellEnd"/>
      <w:r w:rsidRPr="0089488B">
        <w:rPr>
          <w:lang w:val="it-IT"/>
        </w:rPr>
        <w:t>, ma ho introdotto controlli per ridurne il rischio e soprattutto per evitare che influenzasse direttamente la valutazione.</w:t>
      </w:r>
    </w:p>
    <w:p w14:paraId="3185185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Ogni esecuzione distingue training, </w:t>
      </w:r>
      <w:proofErr w:type="spellStart"/>
      <w:r w:rsidRPr="0089488B">
        <w:rPr>
          <w:lang w:val="it-IT"/>
        </w:rPr>
        <w:t>validation</w:t>
      </w:r>
      <w:proofErr w:type="spellEnd"/>
      <w:r w:rsidRPr="0089488B">
        <w:rPr>
          <w:lang w:val="it-IT"/>
        </w:rPr>
        <w:t xml:space="preserve"> e un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held</w:t>
      </w:r>
      <w:proofErr w:type="spellEnd"/>
      <w:r w:rsidRPr="0089488B">
        <w:rPr>
          <w:lang w:val="it-IT"/>
        </w:rPr>
        <w:t xml:space="preserve">-out completamente escluso dal fitting e dalla selezione del checkpoint. Il training registra </w:t>
      </w:r>
      <w:proofErr w:type="spellStart"/>
      <w:r w:rsidRPr="0089488B">
        <w:rPr>
          <w:lang w:val="it-IT"/>
        </w:rPr>
        <w:t>loss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su training e </w:t>
      </w:r>
      <w:proofErr w:type="spellStart"/>
      <w:r w:rsidRPr="0089488B">
        <w:rPr>
          <w:lang w:val="it-IT"/>
        </w:rPr>
        <w:t>validation</w:t>
      </w:r>
      <w:proofErr w:type="spellEnd"/>
      <w:r w:rsidRPr="0089488B">
        <w:rPr>
          <w:lang w:val="it-IT"/>
        </w:rPr>
        <w:t xml:space="preserve"> per tutti i dieci </w:t>
      </w:r>
      <w:proofErr w:type="spellStart"/>
      <w:r w:rsidRPr="0089488B">
        <w:rPr>
          <w:lang w:val="it-IT"/>
        </w:rPr>
        <w:t>epoch</w:t>
      </w:r>
      <w:proofErr w:type="spellEnd"/>
      <w:r w:rsidRPr="0089488B">
        <w:rPr>
          <w:lang w:val="it-IT"/>
        </w:rPr>
        <w:t xml:space="preserve">, mentre il checkpoint utilizzato viene selezionato sulla </w:t>
      </w:r>
      <w:proofErr w:type="spellStart"/>
      <w:r w:rsidRPr="0089488B">
        <w:rPr>
          <w:lang w:val="it-IT"/>
        </w:rPr>
        <w:t>validation</w:t>
      </w:r>
      <w:proofErr w:type="spellEnd"/>
      <w:r w:rsidRPr="0089488B">
        <w:rPr>
          <w:lang w:val="it-IT"/>
        </w:rPr>
        <w:t>.</w:t>
      </w:r>
    </w:p>
    <w:p w14:paraId="5A03CB7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valutazione finale viene effettuata sul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held</w:t>
      </w:r>
      <w:proofErr w:type="spellEnd"/>
      <w:r w:rsidRPr="0089488B">
        <w:rPr>
          <w:lang w:val="it-IT"/>
        </w:rPr>
        <w:t>-out.</w:t>
      </w:r>
    </w:p>
    <w:p w14:paraId="5EA1C33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Quindi le prestazioni riportate non sono prestazioni sul training set. Questo non elimina ogni possibile problema di generalizzazione, ma garantisce una separazione sperimentale corretta.</w:t>
      </w:r>
    </w:p>
    <w:p w14:paraId="7EC9E74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C6BC08D">
          <v:rect id="_x0000_i1383" style="width:0;height:1.5pt" o:hralign="center" o:hrstd="t" o:hr="t" fillcolor="#a0a0a0" stroked="f"/>
        </w:pict>
      </w:r>
    </w:p>
    <w:p w14:paraId="22BB26C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49. «Come può usare CLIP per una classificazione binaria </w:t>
      </w:r>
      <w:proofErr w:type="spellStart"/>
      <w:r w:rsidRPr="0089488B">
        <w:rPr>
          <w:b/>
          <w:bCs/>
          <w:lang w:val="it-IT"/>
        </w:rPr>
        <w:t>weapon</w:t>
      </w:r>
      <w:proofErr w:type="spellEnd"/>
      <w:r w:rsidRPr="0089488B">
        <w:rPr>
          <w:b/>
          <w:bCs/>
          <w:lang w:val="it-IT"/>
        </w:rPr>
        <w:t>/</w:t>
      </w:r>
      <w:proofErr w:type="spellStart"/>
      <w:r w:rsidRPr="0089488B">
        <w:rPr>
          <w:b/>
          <w:bCs/>
          <w:lang w:val="it-IT"/>
        </w:rPr>
        <w:t>non_weapon</w:t>
      </w:r>
      <w:proofErr w:type="spellEnd"/>
      <w:r w:rsidRPr="0089488B">
        <w:rPr>
          <w:b/>
          <w:bCs/>
          <w:lang w:val="it-IT"/>
        </w:rPr>
        <w:t>?»</w:t>
      </w:r>
    </w:p>
    <w:p w14:paraId="00CC586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utilizzo CLIP in zero-shot mode.</w:t>
      </w:r>
    </w:p>
    <w:p w14:paraId="3A66FC7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Utilizzo il visual encoder ViT-B/32 </w:t>
      </w:r>
      <w:proofErr w:type="spellStart"/>
      <w:r w:rsidRPr="0089488B">
        <w:rPr>
          <w:lang w:val="it-IT"/>
        </w:rPr>
        <w:t>pre</w:t>
      </w:r>
      <w:proofErr w:type="spellEnd"/>
      <w:r w:rsidRPr="0089488B">
        <w:rPr>
          <w:lang w:val="it-IT"/>
        </w:rPr>
        <w:t xml:space="preserve">-addestrato di CLIP come estrattore di rappresentazioni visuali. L'encoder è </w:t>
      </w:r>
      <w:proofErr w:type="spellStart"/>
      <w:r w:rsidRPr="0089488B">
        <w:rPr>
          <w:lang w:val="it-IT"/>
        </w:rPr>
        <w:t>frozen</w:t>
      </w:r>
      <w:proofErr w:type="spellEnd"/>
      <w:r w:rsidRPr="0089488B">
        <w:rPr>
          <w:lang w:val="it-IT"/>
        </w:rPr>
        <w:t xml:space="preserve"> e l'immagine viene trasformata in un feature </w:t>
      </w:r>
      <w:proofErr w:type="spellStart"/>
      <w:r w:rsidRPr="0089488B">
        <w:rPr>
          <w:lang w:val="it-IT"/>
        </w:rPr>
        <w:t>vector</w:t>
      </w:r>
      <w:proofErr w:type="spellEnd"/>
      <w:r w:rsidRPr="0089488B">
        <w:rPr>
          <w:lang w:val="it-IT"/>
        </w:rPr>
        <w:t xml:space="preserve"> normalizzato.</w:t>
      </w:r>
    </w:p>
    <w:p w14:paraId="1BEF634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Sopra questa rappresentazione viene addestrata una testa lineare supervisionata con due output: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>.</w:t>
      </w:r>
    </w:p>
    <w:p w14:paraId="49C0732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 xml:space="preserve">Quindi il classificatore finale utilizza la rappresentazione visuale </w:t>
      </w:r>
      <w:proofErr w:type="spellStart"/>
      <w:r w:rsidRPr="0089488B">
        <w:rPr>
          <w:lang w:val="it-IT"/>
        </w:rPr>
        <w:t>pre</w:t>
      </w:r>
      <w:proofErr w:type="spellEnd"/>
      <w:r w:rsidRPr="0089488B">
        <w:rPr>
          <w:lang w:val="it-IT"/>
        </w:rPr>
        <w:t>-addestrata di CLIP, ma la decisione binaria viene appresa specificamente sul mio task.</w:t>
      </w:r>
    </w:p>
    <w:p w14:paraId="770DBF1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CC6C58C">
          <v:rect id="_x0000_i1384" style="width:0;height:1.5pt" o:hralign="center" o:hrstd="t" o:hr="t" fillcolor="#a0a0a0" stroked="f"/>
        </w:pict>
      </w:r>
    </w:p>
    <w:p w14:paraId="65697441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50. «Perché ha congelato il visual encoder di CLIP?»</w:t>
      </w:r>
    </w:p>
    <w:p w14:paraId="199DCEC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Perché volevo mantenere un proxy metodologicamente diverso dalle due CNN completamente adattate al task.</w:t>
      </w:r>
    </w:p>
    <w:p w14:paraId="5612C17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Congelando l'encoder conservo la rappresentazione visuale </w:t>
      </w:r>
      <w:proofErr w:type="spellStart"/>
      <w:r w:rsidRPr="0089488B">
        <w:rPr>
          <w:lang w:val="it-IT"/>
        </w:rPr>
        <w:t>pre</w:t>
      </w:r>
      <w:proofErr w:type="spellEnd"/>
      <w:r w:rsidRPr="0089488B">
        <w:rPr>
          <w:lang w:val="it-IT"/>
        </w:rPr>
        <w:t>-addestrata di CLIP e addestro soltanto una testa lineare sul task binario.</w:t>
      </w:r>
    </w:p>
    <w:p w14:paraId="289416B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In questo modo posso confrontare il comportamento di due architetture </w:t>
      </w:r>
      <w:proofErr w:type="spellStart"/>
      <w:r w:rsidRPr="0089488B">
        <w:rPr>
          <w:lang w:val="it-IT"/>
        </w:rPr>
        <w:t>convoluzionali</w:t>
      </w:r>
      <w:proofErr w:type="spellEnd"/>
      <w:r w:rsidRPr="0089488B">
        <w:rPr>
          <w:lang w:val="it-IT"/>
        </w:rPr>
        <w:t xml:space="preserve"> con quello di un sistema basato su una rappresentazione visuale </w:t>
      </w:r>
      <w:proofErr w:type="spellStart"/>
      <w:r w:rsidRPr="0089488B">
        <w:rPr>
          <w:lang w:val="it-IT"/>
        </w:rPr>
        <w:t>pre</w:t>
      </w:r>
      <w:proofErr w:type="spellEnd"/>
      <w:r w:rsidRPr="0089488B">
        <w:rPr>
          <w:lang w:val="it-IT"/>
        </w:rPr>
        <w:t xml:space="preserve">-addestrata e </w:t>
      </w:r>
      <w:proofErr w:type="spellStart"/>
      <w:r w:rsidRPr="0089488B">
        <w:rPr>
          <w:lang w:val="it-IT"/>
        </w:rPr>
        <w:t>frozen</w:t>
      </w:r>
      <w:proofErr w:type="spellEnd"/>
      <w:r w:rsidRPr="0089488B">
        <w:rPr>
          <w:lang w:val="it-IT"/>
        </w:rPr>
        <w:t>.</w:t>
      </w:r>
    </w:p>
    <w:p w14:paraId="5439592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scelta mi permette anche di studiare il transfer verso un paradigma rappresentazionale differente, senza trasformare CLIP in una terza rete completamente fine-</w:t>
      </w:r>
      <w:proofErr w:type="spellStart"/>
      <w:r w:rsidRPr="0089488B">
        <w:rPr>
          <w:lang w:val="it-IT"/>
        </w:rPr>
        <w:t>tuned</w:t>
      </w:r>
      <w:proofErr w:type="spellEnd"/>
      <w:r w:rsidRPr="0089488B">
        <w:rPr>
          <w:lang w:val="it-IT"/>
        </w:rPr>
        <w:t xml:space="preserve"> sullo stesso dataset.</w:t>
      </w:r>
    </w:p>
    <w:p w14:paraId="371F119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0959473">
          <v:rect id="_x0000_i1385" style="width:0;height:1.5pt" o:hralign="center" o:hrstd="t" o:hr="t" fillcolor="#a0a0a0" stroked="f"/>
        </w:pict>
      </w:r>
    </w:p>
    <w:p w14:paraId="3DF31D42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51. «Qual è la differenza principale tra ResNet18 ed EfficientNet-B0?»</w:t>
      </w:r>
    </w:p>
    <w:p w14:paraId="32B63E6D" w14:textId="77777777" w:rsidR="0089488B" w:rsidRPr="0089488B" w:rsidRDefault="0089488B" w:rsidP="0089488B">
      <w:pPr>
        <w:rPr>
          <w:lang w:val="it-IT"/>
        </w:rPr>
      </w:pPr>
      <w:proofErr w:type="spellStart"/>
      <w:r w:rsidRPr="0089488B">
        <w:rPr>
          <w:lang w:val="it-IT"/>
        </w:rPr>
        <w:t>ResNet</w:t>
      </w:r>
      <w:proofErr w:type="spellEnd"/>
      <w:r w:rsidRPr="0089488B">
        <w:rPr>
          <w:lang w:val="it-IT"/>
        </w:rPr>
        <w:t xml:space="preserve"> introduce le </w:t>
      </w:r>
      <w:proofErr w:type="spellStart"/>
      <w:r w:rsidRPr="0089488B">
        <w:rPr>
          <w:b/>
          <w:bCs/>
          <w:lang w:val="it-IT"/>
        </w:rPr>
        <w:t>residual</w:t>
      </w:r>
      <w:proofErr w:type="spellEnd"/>
      <w:r w:rsidRPr="0089488B">
        <w:rPr>
          <w:b/>
          <w:bCs/>
          <w:lang w:val="it-IT"/>
        </w:rPr>
        <w:t xml:space="preserve"> connections</w:t>
      </w:r>
      <w:r w:rsidRPr="0089488B">
        <w:rPr>
          <w:lang w:val="it-IT"/>
        </w:rPr>
        <w:t>, cioè connessioni che permettono di propagare l'informazione attraverso blocchi residuali e facilitano l'addestramento di reti profonde.</w:t>
      </w:r>
    </w:p>
    <w:p w14:paraId="1485A016" w14:textId="77777777" w:rsidR="0089488B" w:rsidRPr="0089488B" w:rsidRDefault="0089488B" w:rsidP="0089488B">
      <w:pPr>
        <w:rPr>
          <w:lang w:val="it-IT"/>
        </w:rPr>
      </w:pPr>
      <w:proofErr w:type="spellStart"/>
      <w:r w:rsidRPr="0089488B">
        <w:rPr>
          <w:lang w:val="it-IT"/>
        </w:rPr>
        <w:t>EfficientNet</w:t>
      </w:r>
      <w:proofErr w:type="spellEnd"/>
      <w:r w:rsidRPr="0089488B">
        <w:rPr>
          <w:lang w:val="it-IT"/>
        </w:rPr>
        <w:t xml:space="preserve"> segue invece una filosofia architetturale diversa, orientata all'efficienza e basata su uno scaling coordinato di profondità, larghezza e risoluzione.</w:t>
      </w:r>
    </w:p>
    <w:p w14:paraId="655B203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Nella mia tesi non le confronto per stabilire quale famiglia sia in assoluto migliore. Le utilizzo perché rappresentano due riferimenti </w:t>
      </w:r>
      <w:proofErr w:type="spellStart"/>
      <w:r w:rsidRPr="0089488B">
        <w:rPr>
          <w:lang w:val="it-IT"/>
        </w:rPr>
        <w:t>convoluzionali</w:t>
      </w:r>
      <w:proofErr w:type="spellEnd"/>
      <w:r w:rsidRPr="0089488B">
        <w:rPr>
          <w:lang w:val="it-IT"/>
        </w:rPr>
        <w:t xml:space="preserve"> differenti all'interno dello stesso task e consentono di osservare comportamenti diversi anche rispetto alle perturbazioni.</w:t>
      </w:r>
    </w:p>
    <w:p w14:paraId="73EFCEF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356D0513">
          <v:rect id="_x0000_i1386" style="width:0;height:1.5pt" o:hralign="center" o:hrstd="t" o:hr="t" fillcolor="#a0a0a0" stroked="f"/>
        </w:pict>
      </w:r>
    </w:p>
    <w:p w14:paraId="51E3FD00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C. </w:t>
      </w:r>
      <w:proofErr w:type="spellStart"/>
      <w:r w:rsidRPr="0089488B">
        <w:rPr>
          <w:b/>
          <w:bCs/>
          <w:lang w:val="it-IT"/>
        </w:rPr>
        <w:t>Adversarial</w:t>
      </w:r>
      <w:proofErr w:type="spellEnd"/>
      <w:r w:rsidRPr="0089488B">
        <w:rPr>
          <w:b/>
          <w:bCs/>
          <w:lang w:val="it-IT"/>
        </w:rPr>
        <w:t xml:space="preserve"> Machine Learning</w:t>
      </w:r>
    </w:p>
    <w:p w14:paraId="326DBB0C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52. «Come funziona matematicamente FGSM?»</w:t>
      </w:r>
    </w:p>
    <w:p w14:paraId="36AD913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FGSM costruisce l'immagine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muovendo l'input nella direzione che aumenta la </w:t>
      </w:r>
      <w:proofErr w:type="spellStart"/>
      <w:r w:rsidRPr="0089488B">
        <w:rPr>
          <w:lang w:val="it-IT"/>
        </w:rPr>
        <w:t>loss</w:t>
      </w:r>
      <w:proofErr w:type="spellEnd"/>
      <w:r w:rsidRPr="0089488B">
        <w:rPr>
          <w:lang w:val="it-IT"/>
        </w:rPr>
        <w:t xml:space="preserve"> del classificatore.</w:t>
      </w:r>
    </w:p>
    <w:p w14:paraId="3BA93E0E" w14:textId="77777777" w:rsidR="0089488B" w:rsidRPr="0089488B" w:rsidRDefault="0089488B" w:rsidP="0089488B">
      <w:pPr>
        <w:rPr>
          <w:lang w:val="en-GB"/>
        </w:rPr>
      </w:pPr>
      <w:proofErr w:type="spellStart"/>
      <w:r w:rsidRPr="0089488B">
        <w:rPr>
          <w:lang w:val="en-GB"/>
        </w:rPr>
        <w:t>Formalmente</w:t>
      </w:r>
      <w:proofErr w:type="spellEnd"/>
      <w:r w:rsidRPr="0089488B">
        <w:rPr>
          <w:lang w:val="en-GB"/>
        </w:rPr>
        <w:t>:</w:t>
      </w:r>
    </w:p>
    <w:p w14:paraId="66BE6CB6" w14:textId="77777777" w:rsidR="0089488B" w:rsidRPr="0089488B" w:rsidRDefault="0089488B" w:rsidP="0089488B">
      <w:pPr>
        <w:rPr>
          <w:lang w:val="en-GB"/>
        </w:rPr>
      </w:pPr>
      <w:r w:rsidRPr="0089488B">
        <w:rPr>
          <w:lang w:val="en-GB"/>
        </w:rPr>
        <w:t>[</w:t>
      </w:r>
      <w:r w:rsidRPr="0089488B">
        <w:rPr>
          <w:lang w:val="en-GB"/>
        </w:rPr>
        <w:br/>
        <w:t>x' = x + \</w:t>
      </w:r>
      <w:proofErr w:type="gramStart"/>
      <w:r w:rsidRPr="0089488B">
        <w:rPr>
          <w:lang w:val="en-GB"/>
        </w:rPr>
        <w:t>epsilon,\</w:t>
      </w:r>
      <w:proofErr w:type="spellStart"/>
      <w:proofErr w:type="gramEnd"/>
      <w:r w:rsidRPr="0089488B">
        <w:rPr>
          <w:lang w:val="en-GB"/>
        </w:rPr>
        <w:t>mathrm</w:t>
      </w:r>
      <w:proofErr w:type="spellEnd"/>
      <w:r w:rsidRPr="0089488B">
        <w:rPr>
          <w:lang w:val="en-GB"/>
        </w:rPr>
        <w:t>{sign}\</w:t>
      </w:r>
      <w:proofErr w:type="gramStart"/>
      <w:r w:rsidRPr="0089488B">
        <w:rPr>
          <w:lang w:val="en-GB"/>
        </w:rPr>
        <w:t>left(</w:t>
      </w:r>
      <w:proofErr w:type="gramEnd"/>
      <w:r w:rsidRPr="0089488B">
        <w:rPr>
          <w:lang w:val="en-GB"/>
        </w:rPr>
        <w:t>\</w:t>
      </w:r>
      <w:proofErr w:type="spellStart"/>
      <w:r w:rsidRPr="0089488B">
        <w:rPr>
          <w:lang w:val="en-GB"/>
        </w:rPr>
        <w:t>nabla_x</w:t>
      </w:r>
      <w:proofErr w:type="spellEnd"/>
      <w:r w:rsidRPr="0089488B">
        <w:rPr>
          <w:lang w:val="en-GB"/>
        </w:rPr>
        <w:t xml:space="preserve"> L(f(x</w:t>
      </w:r>
      <w:proofErr w:type="gramStart"/>
      <w:r w:rsidRPr="0089488B">
        <w:rPr>
          <w:lang w:val="en-GB"/>
        </w:rPr>
        <w:t>),y</w:t>
      </w:r>
      <w:proofErr w:type="gramEnd"/>
      <w:r w:rsidRPr="0089488B">
        <w:rPr>
          <w:lang w:val="en-GB"/>
        </w:rPr>
        <w:t>)\right)</w:t>
      </w:r>
      <w:r w:rsidRPr="0089488B">
        <w:rPr>
          <w:lang w:val="en-GB"/>
        </w:rPr>
        <w:br/>
        <w:t>]</w:t>
      </w:r>
    </w:p>
    <w:p w14:paraId="325D62D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Calcolo quindi il gradiente della </w:t>
      </w:r>
      <w:proofErr w:type="spellStart"/>
      <w:r w:rsidRPr="0089488B">
        <w:rPr>
          <w:lang w:val="it-IT"/>
        </w:rPr>
        <w:t>loss</w:t>
      </w:r>
      <w:proofErr w:type="spellEnd"/>
      <w:r w:rsidRPr="0089488B">
        <w:rPr>
          <w:lang w:val="it-IT"/>
        </w:rPr>
        <w:t xml:space="preserve"> rispetto ai pixel dell'immagine, considero il segno del gradiente e aggiungo una perturbazione di ampiezza massima controllata da epsilon.</w:t>
      </w:r>
    </w:p>
    <w:p w14:paraId="43A60BC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>È un attacco white-box perché richiede accesso al modello e al gradiente.</w:t>
      </w:r>
    </w:p>
    <w:p w14:paraId="541EAF2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Nel mio lavoro viene generato direttamente contro EfficientNet-B0 e poi gli stessi artefatti vengono utilizzati per valutare il transfer.</w:t>
      </w:r>
    </w:p>
    <w:p w14:paraId="3833420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formulazione adottata dalla tesi è questa.</w:t>
      </w:r>
    </w:p>
    <w:p w14:paraId="21795AA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32688923">
          <v:rect id="_x0000_i1387" style="width:0;height:1.5pt" o:hralign="center" o:hrstd="t" o:hr="t" fillcolor="#a0a0a0" stroked="f"/>
        </w:pict>
      </w:r>
    </w:p>
    <w:p w14:paraId="47980E3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53. «Che ruolo ha epsilon in FGSM?»</w:t>
      </w:r>
    </w:p>
    <w:p w14:paraId="2F66216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Epsilon controlla l'ampiezza massima della perturbazione applicata.</w:t>
      </w:r>
    </w:p>
    <w:p w14:paraId="7C1B786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In termini intuitivi rappresenta il compromesso tra aggressività dell'attacco e grado di modifica dell'immagine: aumentando epsilon normalmente aumenta la possibilità di alterare la decisione, ma cresce anche l'entità della perturbazione.</w:t>
      </w:r>
    </w:p>
    <w:p w14:paraId="44E7E6E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Nel mio esperimento i parametri sono congelati, perché l'obiettivo non è ricercare per ogni immagine la perturbazione ottimale, ma confrontare i sistemi sotto una condizione riproducibile.</w:t>
      </w:r>
    </w:p>
    <w:p w14:paraId="0F922F1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Eviterei inoltre di tradurre automaticamente un piccolo epsilon in “</w:t>
      </w:r>
      <w:proofErr w:type="spellStart"/>
      <w:r w:rsidRPr="0089488B">
        <w:rPr>
          <w:lang w:val="it-IT"/>
        </w:rPr>
        <w:t>imperceptible</w:t>
      </w:r>
      <w:proofErr w:type="spellEnd"/>
      <w:r w:rsidRPr="0089488B">
        <w:rPr>
          <w:lang w:val="it-IT"/>
        </w:rPr>
        <w:t>”: la percezione umana non è completamente descritta da una singola norma matematica.</w:t>
      </w:r>
    </w:p>
    <w:p w14:paraId="76266DC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F61D862">
          <v:rect id="_x0000_i1388" style="width:0;height:1.5pt" o:hralign="center" o:hrstd="t" o:hr="t" fillcolor="#a0a0a0" stroked="f"/>
        </w:pict>
      </w:r>
    </w:p>
    <w:p w14:paraId="3B4D9FD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54. «Qual è la differenza tra white-box e black-box </w:t>
      </w:r>
      <w:proofErr w:type="spellStart"/>
      <w:r w:rsidRPr="0089488B">
        <w:rPr>
          <w:b/>
          <w:bCs/>
          <w:lang w:val="it-IT"/>
        </w:rPr>
        <w:t>attack</w:t>
      </w:r>
      <w:proofErr w:type="spellEnd"/>
      <w:r w:rsidRPr="0089488B">
        <w:rPr>
          <w:b/>
          <w:bCs/>
          <w:lang w:val="it-IT"/>
        </w:rPr>
        <w:t>?»</w:t>
      </w:r>
    </w:p>
    <w:p w14:paraId="2BF9D86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In un attacco white-box l'attaccante dispone di informazioni interne sul modello, per esempio architettura, parametri, </w:t>
      </w:r>
      <w:proofErr w:type="spellStart"/>
      <w:r w:rsidRPr="0089488B">
        <w:rPr>
          <w:lang w:val="it-IT"/>
        </w:rPr>
        <w:t>loss</w:t>
      </w:r>
      <w:proofErr w:type="spellEnd"/>
      <w:r w:rsidRPr="0089488B">
        <w:rPr>
          <w:lang w:val="it-IT"/>
        </w:rPr>
        <w:t xml:space="preserve"> e gradienti, e può ottimizzare direttamente la perturbazione rispetto al classificatore.</w:t>
      </w:r>
    </w:p>
    <w:p w14:paraId="2AEF53A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In un contesto black-box queste informazioni non sono disponibili. L'attaccante può eventualmente utilizzare query, score osservabili, un modello surrogate oppure sfruttare la </w:t>
      </w:r>
      <w:proofErr w:type="spellStart"/>
      <w:r w:rsidRPr="0089488B">
        <w:rPr>
          <w:lang w:val="it-IT"/>
        </w:rPr>
        <w:t>transferability</w:t>
      </w:r>
      <w:proofErr w:type="spellEnd"/>
      <w:r w:rsidRPr="0089488B">
        <w:rPr>
          <w:lang w:val="it-IT"/>
        </w:rPr>
        <w:t xml:space="preserve"> di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examples</w:t>
      </w:r>
      <w:proofErr w:type="spellEnd"/>
      <w:r w:rsidRPr="0089488B">
        <w:rPr>
          <w:lang w:val="it-IT"/>
        </w:rPr>
        <w:t xml:space="preserve"> prodotti altrove.</w:t>
      </w:r>
    </w:p>
    <w:p w14:paraId="3A686FD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Nella mia tesi questa distinzione è centrale: gli attacchi diretti vengono costruiti sul proxy EfficientNet-B0, mentre i software commerciali vengono osservati come black-box e ricevono artefatti generati indipendentemente.</w:t>
      </w:r>
    </w:p>
    <w:p w14:paraId="5397DDA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7B70B2F">
          <v:rect id="_x0000_i1389" style="width:0;height:1.5pt" o:hralign="center" o:hrstd="t" o:hr="t" fillcolor="#a0a0a0" stroked="f"/>
        </w:pict>
      </w:r>
    </w:p>
    <w:p w14:paraId="041F393F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55. «One Pixel Attack è davvero black-box?»</w:t>
      </w:r>
    </w:p>
    <w:p w14:paraId="3CE3D6B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Direi che va qualificato con precisione.</w:t>
      </w:r>
    </w:p>
    <w:p w14:paraId="0BB1FAF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 mio protocollo One Pixel è </w:t>
      </w:r>
      <w:r w:rsidRPr="0089488B">
        <w:rPr>
          <w:b/>
          <w:bCs/>
          <w:lang w:val="it-IT"/>
        </w:rPr>
        <w:t>model-</w:t>
      </w:r>
      <w:proofErr w:type="spellStart"/>
      <w:r w:rsidRPr="0089488B">
        <w:rPr>
          <w:b/>
          <w:bCs/>
          <w:lang w:val="it-IT"/>
        </w:rPr>
        <w:t>dependent</w:t>
      </w:r>
      <w:proofErr w:type="spellEnd"/>
      <w:r w:rsidRPr="0089488B">
        <w:rPr>
          <w:b/>
          <w:bCs/>
          <w:lang w:val="it-IT"/>
        </w:rPr>
        <w:t xml:space="preserve"> ma score-</w:t>
      </w:r>
      <w:proofErr w:type="spellStart"/>
      <w:r w:rsidRPr="0089488B">
        <w:rPr>
          <w:b/>
          <w:bCs/>
          <w:lang w:val="it-IT"/>
        </w:rPr>
        <w:t>based</w:t>
      </w:r>
      <w:proofErr w:type="spellEnd"/>
      <w:r w:rsidRPr="0089488B">
        <w:rPr>
          <w:lang w:val="it-IT"/>
        </w:rPr>
        <w:t>. Non richiede gradienti o parametri interni come FGSM, però utilizza l'output del modello sorgente per ricercare una modifica sparsa efficace.</w:t>
      </w:r>
    </w:p>
    <w:p w14:paraId="45F665B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Quindi può essere considerato black-box rispetto all'accesso ai parametri, ma non è equivalente alla situazione dei software commerciali nel mio esperimento.</w:t>
      </w:r>
    </w:p>
    <w:p w14:paraId="18A92B53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lastRenderedPageBreak/>
        <w:t>Infatti</w:t>
      </w:r>
      <w:proofErr w:type="gramEnd"/>
      <w:r w:rsidRPr="0089488B">
        <w:rPr>
          <w:lang w:val="it-IT"/>
        </w:rPr>
        <w:t xml:space="preserve"> non ho ottimizzato One Pixel interrogando </w:t>
      </w:r>
      <w:proofErr w:type="spellStart"/>
      <w:r w:rsidRPr="0089488B">
        <w:rPr>
          <w:lang w:val="it-IT"/>
        </w:rPr>
        <w:t>Magnet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Cellebrite</w:t>
      </w:r>
      <w:proofErr w:type="spellEnd"/>
      <w:r w:rsidRPr="0089488B">
        <w:rPr>
          <w:lang w:val="it-IT"/>
        </w:rPr>
        <w:t xml:space="preserve"> o gli altri prodotti: l'ho generato contro EfficientNet-B0 e sui software commerciali ne misuro soltanto l'eventuale transfer.</w:t>
      </w:r>
    </w:p>
    <w:p w14:paraId="2CEFBCB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434CCFC">
          <v:rect id="_x0000_i1390" style="width:0;height:1.5pt" o:hralign="center" o:hrstd="t" o:hr="t" fillcolor="#a0a0a0" stroked="f"/>
        </w:pict>
      </w:r>
    </w:p>
    <w:p w14:paraId="04275661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56. «Qual è la differenza tra </w:t>
      </w:r>
      <w:proofErr w:type="spellStart"/>
      <w:r w:rsidRPr="0089488B">
        <w:rPr>
          <w:b/>
          <w:bCs/>
          <w:lang w:val="it-IT"/>
        </w:rPr>
        <w:t>targeted</w:t>
      </w:r>
      <w:proofErr w:type="spellEnd"/>
      <w:r w:rsidRPr="0089488B">
        <w:rPr>
          <w:b/>
          <w:bCs/>
          <w:lang w:val="it-IT"/>
        </w:rPr>
        <w:t xml:space="preserve"> e </w:t>
      </w:r>
      <w:proofErr w:type="spellStart"/>
      <w:r w:rsidRPr="0089488B">
        <w:rPr>
          <w:b/>
          <w:bCs/>
          <w:lang w:val="it-IT"/>
        </w:rPr>
        <w:t>untargeted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attack</w:t>
      </w:r>
      <w:proofErr w:type="spellEnd"/>
      <w:r w:rsidRPr="0089488B">
        <w:rPr>
          <w:b/>
          <w:bCs/>
          <w:lang w:val="it-IT"/>
        </w:rPr>
        <w:t>?»</w:t>
      </w:r>
    </w:p>
    <w:p w14:paraId="74298CE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Un attacco </w:t>
      </w:r>
      <w:proofErr w:type="spellStart"/>
      <w:r w:rsidRPr="0089488B">
        <w:rPr>
          <w:b/>
          <w:bCs/>
          <w:lang w:val="it-IT"/>
        </w:rPr>
        <w:t>untargeted</w:t>
      </w:r>
      <w:proofErr w:type="spellEnd"/>
      <w:r w:rsidRPr="0089488B">
        <w:rPr>
          <w:lang w:val="it-IT"/>
        </w:rPr>
        <w:t xml:space="preserve"> vuole semplicemente portare il modello a sbagliare la classe corretta.</w:t>
      </w:r>
    </w:p>
    <w:p w14:paraId="791010B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Un attacco </w:t>
      </w:r>
      <w:proofErr w:type="spellStart"/>
      <w:r w:rsidRPr="0089488B">
        <w:rPr>
          <w:b/>
          <w:bCs/>
          <w:lang w:val="it-IT"/>
        </w:rPr>
        <w:t>targeted</w:t>
      </w:r>
      <w:proofErr w:type="spellEnd"/>
      <w:r w:rsidRPr="0089488B">
        <w:rPr>
          <w:lang w:val="it-IT"/>
        </w:rPr>
        <w:t>, invece, vuole indurre una specifica classe scelta dall'attaccante.</w:t>
      </w:r>
    </w:p>
    <w:p w14:paraId="785E850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Nel mio </w:t>
      </w:r>
      <w:proofErr w:type="spellStart"/>
      <w:r w:rsidRPr="0089488B">
        <w:rPr>
          <w:lang w:val="it-IT"/>
        </w:rPr>
        <w:t>threat</w:t>
      </w:r>
      <w:proofErr w:type="spellEnd"/>
      <w:r w:rsidRPr="0089488B">
        <w:rPr>
          <w:lang w:val="it-IT"/>
        </w:rPr>
        <w:t xml:space="preserve"> model gli attacchi sono </w:t>
      </w:r>
      <w:proofErr w:type="spellStart"/>
      <w:r w:rsidRPr="0089488B">
        <w:rPr>
          <w:lang w:val="it-IT"/>
        </w:rPr>
        <w:t>untargeted</w:t>
      </w:r>
      <w:proofErr w:type="spellEnd"/>
      <w:r w:rsidRPr="0089488B">
        <w:rPr>
          <w:lang w:val="it-IT"/>
        </w:rPr>
        <w:t>. Dal punto di vista operativo mi interessa misurare la degradazione della classificazione e soprattutto osservare le transizioni di errore.</w:t>
      </w:r>
    </w:p>
    <w:p w14:paraId="5D239A6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Anche se per il triage una transizione </w:t>
      </w:r>
      <w:proofErr w:type="spellStart"/>
      <w:r w:rsidRPr="0089488B">
        <w:rPr>
          <w:lang w:val="it-IT"/>
        </w:rPr>
        <w:t>weapon→non_weapon</w:t>
      </w:r>
      <w:proofErr w:type="spellEnd"/>
      <w:r w:rsidRPr="0089488B">
        <w:rPr>
          <w:lang w:val="it-IT"/>
        </w:rPr>
        <w:t xml:space="preserve"> è particolarmente critica, non significa che l'attacco sia stato ottimizzato specificamente per produrre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>. Analizzo quella direzione successivamente per valutarne il significato forense.</w:t>
      </w:r>
    </w:p>
    <w:p w14:paraId="39E6D79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tesi definisce esplicitamente il </w:t>
      </w:r>
      <w:proofErr w:type="spellStart"/>
      <w:r w:rsidRPr="0089488B">
        <w:rPr>
          <w:lang w:val="it-IT"/>
        </w:rPr>
        <w:t>threat</w:t>
      </w:r>
      <w:proofErr w:type="spellEnd"/>
      <w:r w:rsidRPr="0089488B">
        <w:rPr>
          <w:lang w:val="it-IT"/>
        </w:rPr>
        <w:t xml:space="preserve"> model come </w:t>
      </w:r>
      <w:proofErr w:type="spellStart"/>
      <w:r w:rsidRPr="0089488B">
        <w:rPr>
          <w:lang w:val="it-IT"/>
        </w:rPr>
        <w:t>evasion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untargeted</w:t>
      </w:r>
      <w:proofErr w:type="spellEnd"/>
      <w:r w:rsidRPr="0089488B">
        <w:rPr>
          <w:lang w:val="it-IT"/>
        </w:rPr>
        <w:t>.</w:t>
      </w:r>
    </w:p>
    <w:p w14:paraId="67EA10A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8A8C141">
          <v:rect id="_x0000_i1391" style="width:0;height:1.5pt" o:hralign="center" o:hrstd="t" o:hr="t" fillcolor="#a0a0a0" stroked="f"/>
        </w:pict>
      </w:r>
    </w:p>
    <w:p w14:paraId="198DAB1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57. «Qual era esattamente l'obiettivo degli attacchi nella sua sperimentazione?»</w:t>
      </w:r>
    </w:p>
    <w:p w14:paraId="6AEA463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L'obiettivo era verificare se perturbazioni costruite per indurre errore nel source model fossero in grado di degradarne la classificazione e, successivamente, se il medesimo effetto fosse osservabile anche su architetture e sistemi differenti.</w:t>
      </w:r>
    </w:p>
    <w:p w14:paraId="389454D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cercavo quindi di far apparire necessariamente ogni arma come una specifica categoria innocua.</w:t>
      </w:r>
    </w:p>
    <w:p w14:paraId="2D86AF9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generazione è </w:t>
      </w:r>
      <w:proofErr w:type="spellStart"/>
      <w:r w:rsidRPr="0089488B">
        <w:rPr>
          <w:lang w:val="it-IT"/>
        </w:rPr>
        <w:t>untargeted</w:t>
      </w:r>
      <w:proofErr w:type="spellEnd"/>
      <w:r w:rsidRPr="0089488B">
        <w:rPr>
          <w:lang w:val="it-IT"/>
        </w:rPr>
        <w:t xml:space="preserve">. Durante l'analisi, però, distinguo le direzioni dell'errore perché nel 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triage un </w:t>
      </w:r>
      <w:proofErr w:type="spellStart"/>
      <w:r w:rsidRPr="0089488B">
        <w:rPr>
          <w:lang w:val="it-IT"/>
        </w:rPr>
        <w:t>weapon→non_weapon</w:t>
      </w:r>
      <w:proofErr w:type="spellEnd"/>
      <w:r w:rsidRPr="0089488B">
        <w:rPr>
          <w:lang w:val="it-IT"/>
        </w:rPr>
        <w:t xml:space="preserve"> ha un impatto operativo diverso dal contrario.</w:t>
      </w:r>
    </w:p>
    <w:p w14:paraId="230C042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distinzione mi permette di separare l'obiettivo matematico dell'attacco dalla conseguenza operativa dell'errore.</w:t>
      </w:r>
    </w:p>
    <w:p w14:paraId="1F076DF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D0AAF0E">
          <v:rect id="_x0000_i1392" style="width:0;height:1.5pt" o:hralign="center" o:hrstd="t" o:hr="t" fillcolor="#a0a0a0" stroked="f"/>
        </w:pict>
      </w:r>
    </w:p>
    <w:p w14:paraId="7B132A05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58. «Perché alcuni attacchi trasferiscono e altri no?»</w:t>
      </w:r>
    </w:p>
    <w:p w14:paraId="293FFAF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</w:t>
      </w:r>
      <w:proofErr w:type="spellStart"/>
      <w:r w:rsidRPr="0089488B">
        <w:rPr>
          <w:lang w:val="it-IT"/>
        </w:rPr>
        <w:t>transferability</w:t>
      </w:r>
      <w:proofErr w:type="spellEnd"/>
      <w:r w:rsidRPr="0089488B">
        <w:rPr>
          <w:lang w:val="it-IT"/>
        </w:rPr>
        <w:t xml:space="preserve"> dipende dall'interazione tra la perturbazione e le rappresentazioni apprese dai diversi modelli.</w:t>
      </w:r>
    </w:p>
    <w:p w14:paraId="168C17B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Modelli differenti possono condividere </w:t>
      </w:r>
      <w:proofErr w:type="gramStart"/>
      <w:r w:rsidRPr="0089488B">
        <w:rPr>
          <w:lang w:val="it-IT"/>
        </w:rPr>
        <w:t>alcune feature</w:t>
      </w:r>
      <w:proofErr w:type="gramEnd"/>
      <w:r w:rsidRPr="0089488B">
        <w:rPr>
          <w:lang w:val="it-IT"/>
        </w:rPr>
        <w:t xml:space="preserve"> o porzioni delle </w:t>
      </w:r>
      <w:proofErr w:type="spellStart"/>
      <w:r w:rsidRPr="0089488B">
        <w:rPr>
          <w:lang w:val="it-IT"/>
        </w:rPr>
        <w:t>decision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boundaries</w:t>
      </w:r>
      <w:proofErr w:type="spellEnd"/>
      <w:r w:rsidRPr="0089488B">
        <w:rPr>
          <w:lang w:val="it-IT"/>
        </w:rPr>
        <w:t xml:space="preserve">, mentre altri possono reagire in modo molto diverso. Anche </w:t>
      </w:r>
      <w:proofErr w:type="spellStart"/>
      <w:r w:rsidRPr="0089488B">
        <w:rPr>
          <w:lang w:val="it-IT"/>
        </w:rPr>
        <w:t>preprocessing</w:t>
      </w:r>
      <w:proofErr w:type="spellEnd"/>
      <w:r w:rsidRPr="0089488B">
        <w:rPr>
          <w:lang w:val="it-IT"/>
        </w:rPr>
        <w:t>, architettura e rappresentazione influenzano il risultato.</w:t>
      </w:r>
    </w:p>
    <w:p w14:paraId="1776D1F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Nei sistemi commerciali questi fattori sono in gran parte sconosciuti.</w:t>
      </w:r>
    </w:p>
    <w:p w14:paraId="4461248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>Posso quindi formulare queste come possibili spiegazioni, ma non posso determinare causalmente perché un particolare prodotto abbia reagito in un certo modo.</w:t>
      </w:r>
    </w:p>
    <w:p w14:paraId="5DC3334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Ed è proprio uno dei risultati della tesi: il transfer deve essere </w:t>
      </w:r>
      <w:r w:rsidRPr="0089488B">
        <w:rPr>
          <w:b/>
          <w:bCs/>
          <w:lang w:val="it-IT"/>
        </w:rPr>
        <w:t>misurato empiricamente e non assunto</w:t>
      </w:r>
      <w:r w:rsidRPr="0089488B">
        <w:rPr>
          <w:lang w:val="it-IT"/>
        </w:rPr>
        <w:t>.</w:t>
      </w:r>
    </w:p>
    <w:p w14:paraId="2493C5C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DEAA11F">
          <v:rect id="_x0000_i1393" style="width:0;height:1.5pt" o:hralign="center" o:hrstd="t" o:hr="t" fillcolor="#a0a0a0" stroked="f"/>
        </w:pict>
      </w:r>
    </w:p>
    <w:p w14:paraId="5417FF1F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D. Software commerciali</w:t>
      </w:r>
    </w:p>
    <w:p w14:paraId="37A32433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59. «Perché ha scelto </w:t>
      </w:r>
      <w:proofErr w:type="spellStart"/>
      <w:r w:rsidRPr="0089488B">
        <w:rPr>
          <w:b/>
          <w:bCs/>
          <w:lang w:val="it-IT"/>
        </w:rPr>
        <w:t>Magnet</w:t>
      </w:r>
      <w:proofErr w:type="spellEnd"/>
      <w:r w:rsidRPr="0089488B">
        <w:rPr>
          <w:b/>
          <w:bCs/>
          <w:lang w:val="it-IT"/>
        </w:rPr>
        <w:t xml:space="preserve">, </w:t>
      </w:r>
      <w:proofErr w:type="spellStart"/>
      <w:r w:rsidRPr="0089488B">
        <w:rPr>
          <w:b/>
          <w:bCs/>
          <w:lang w:val="it-IT"/>
        </w:rPr>
        <w:t>Griffeye</w:t>
      </w:r>
      <w:proofErr w:type="spellEnd"/>
      <w:r w:rsidRPr="0089488B">
        <w:rPr>
          <w:b/>
          <w:bCs/>
          <w:lang w:val="it-IT"/>
        </w:rPr>
        <w:t xml:space="preserve">/T3K, </w:t>
      </w:r>
      <w:proofErr w:type="spellStart"/>
      <w:r w:rsidRPr="0089488B">
        <w:rPr>
          <w:b/>
          <w:bCs/>
          <w:lang w:val="it-IT"/>
        </w:rPr>
        <w:t>Excire</w:t>
      </w:r>
      <w:proofErr w:type="spellEnd"/>
      <w:r w:rsidRPr="0089488B">
        <w:rPr>
          <w:b/>
          <w:bCs/>
          <w:lang w:val="it-IT"/>
        </w:rPr>
        <w:t xml:space="preserve"> e </w:t>
      </w:r>
      <w:proofErr w:type="spellStart"/>
      <w:r w:rsidRPr="0089488B">
        <w:rPr>
          <w:b/>
          <w:bCs/>
          <w:lang w:val="it-IT"/>
        </w:rPr>
        <w:t>Cellebrite</w:t>
      </w:r>
      <w:proofErr w:type="spellEnd"/>
      <w:r w:rsidRPr="0089488B">
        <w:rPr>
          <w:b/>
          <w:bCs/>
          <w:lang w:val="it-IT"/>
        </w:rPr>
        <w:t>?»</w:t>
      </w:r>
    </w:p>
    <w:p w14:paraId="08B08D8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Perché mi permettevano di valutare funzionalità automatiche rilevanti per il 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image triage attraverso meccanismi operativi differenti.</w:t>
      </w:r>
    </w:p>
    <w:p w14:paraId="78311A3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Magnet.AI espone una categorizzazione specifica, </w:t>
      </w:r>
      <w:proofErr w:type="spellStart"/>
      <w:r w:rsidRPr="0089488B">
        <w:rPr>
          <w:lang w:val="it-IT"/>
        </w:rPr>
        <w:t>Griffeye</w:t>
      </w:r>
      <w:proofErr w:type="spellEnd"/>
      <w:r w:rsidRPr="0089488B">
        <w:rPr>
          <w:lang w:val="it-IT"/>
        </w:rPr>
        <w:t xml:space="preserve">/T3K produce semantic bookmarks, </w:t>
      </w:r>
      <w:proofErr w:type="spellStart"/>
      <w:r w:rsidRPr="0089488B">
        <w:rPr>
          <w:lang w:val="it-IT"/>
        </w:rPr>
        <w:t>Excire</w:t>
      </w:r>
      <w:proofErr w:type="spellEnd"/>
      <w:r w:rsidRPr="0089488B">
        <w:rPr>
          <w:lang w:val="it-IT"/>
        </w:rPr>
        <w:t xml:space="preserve"> opera attraverso semantic </w:t>
      </w:r>
      <w:proofErr w:type="spellStart"/>
      <w:r w:rsidRPr="0089488B">
        <w:rPr>
          <w:lang w:val="it-IT"/>
        </w:rPr>
        <w:t>retrieval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Cellebrite</w:t>
      </w:r>
      <w:proofErr w:type="spellEnd"/>
      <w:r w:rsidRPr="0089488B">
        <w:rPr>
          <w:lang w:val="it-IT"/>
        </w:rPr>
        <w:t xml:space="preserve"> espone classificazioni multimediali.</w:t>
      </w:r>
    </w:p>
    <w:p w14:paraId="0EC7FBC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eterogeneità è utile perché il problema della tesi non è confrontare quattro implementazioni dello stesso classificatore, ma studiare come differenti forme di automazione AI-</w:t>
      </w:r>
      <w:proofErr w:type="spellStart"/>
      <w:r w:rsidRPr="0089488B">
        <w:rPr>
          <w:lang w:val="it-IT"/>
        </w:rPr>
        <w:t>based</w:t>
      </w:r>
      <w:proofErr w:type="spellEnd"/>
      <w:r w:rsidRPr="0089488B">
        <w:rPr>
          <w:lang w:val="it-IT"/>
        </w:rPr>
        <w:t xml:space="preserve"> si comportino sullo stesso corpus.</w:t>
      </w:r>
    </w:p>
    <w:p w14:paraId="29132A42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Inoltre</w:t>
      </w:r>
      <w:proofErr w:type="gramEnd"/>
      <w:r w:rsidRPr="0089488B">
        <w:rPr>
          <w:lang w:val="it-IT"/>
        </w:rPr>
        <w:t xml:space="preserve"> ho utilizzato versioni e funzionalità concretamente disponibili e documentabili nel contesto sperimentale.</w:t>
      </w:r>
    </w:p>
    <w:p w14:paraId="5F48F07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2D3417D3">
          <v:rect id="_x0000_i1394" style="width:0;height:1.5pt" o:hralign="center" o:hrstd="t" o:hr="t" fillcolor="#a0a0a0" stroked="f"/>
        </w:pict>
      </w:r>
    </w:p>
    <w:p w14:paraId="0C3D811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60. «Ma questi strumenti sono realmente confrontabili fra loro?»</w:t>
      </w:r>
    </w:p>
    <w:p w14:paraId="2E8EE96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come se fossero quattro classificatori internamente equivalenti.</w:t>
      </w:r>
    </w:p>
    <w:p w14:paraId="3B9C491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È proprio una delle cautele metodologiche della tesi.</w:t>
      </w:r>
    </w:p>
    <w:p w14:paraId="75ADC8A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Li rendo comparabili soltanto a livello di </w:t>
      </w:r>
      <w:proofErr w:type="spellStart"/>
      <w:r w:rsidRPr="0089488B">
        <w:rPr>
          <w:b/>
          <w:bCs/>
          <w:lang w:val="it-IT"/>
        </w:rPr>
        <w:t>observable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operational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outcome</w:t>
      </w:r>
      <w:proofErr w:type="spellEnd"/>
      <w:r w:rsidRPr="0089488B">
        <w:rPr>
          <w:lang w:val="it-IT"/>
        </w:rPr>
        <w:t xml:space="preserve">: lo stesso input viene fornito ai sistemi e i diversi output vengono ricondotti attraverso regole esplicite a uno stato operativo comune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/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>.</w:t>
      </w:r>
    </w:p>
    <w:p w14:paraId="26F8B1A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sostengo che un bookmark, una semantic query e un tag abbiano la stessa semantica interna.</w:t>
      </w:r>
    </w:p>
    <w:p w14:paraId="2DC4F41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Il confronto riguarda quindi l'effetto operativo rispetto al task congelato, non l'equivalenza degli algoritmi sottostanti.</w:t>
      </w:r>
    </w:p>
    <w:p w14:paraId="77D40F2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4282D357">
          <v:rect id="_x0000_i1395" style="width:0;height:1.5pt" o:hralign="center" o:hrstd="t" o:hr="t" fillcolor="#a0a0a0" stroked="f"/>
        </w:pict>
      </w:r>
    </w:p>
    <w:p w14:paraId="1D576434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61. «Come ha trasformato concretamente output così diversi in </w:t>
      </w:r>
      <w:proofErr w:type="spellStart"/>
      <w:r w:rsidRPr="0089488B">
        <w:rPr>
          <w:b/>
          <w:bCs/>
          <w:lang w:val="it-IT"/>
        </w:rPr>
        <w:t>weapon</w:t>
      </w:r>
      <w:proofErr w:type="spellEnd"/>
      <w:r w:rsidRPr="0089488B">
        <w:rPr>
          <w:b/>
          <w:bCs/>
          <w:lang w:val="it-IT"/>
        </w:rPr>
        <w:t>/</w:t>
      </w:r>
      <w:proofErr w:type="spellStart"/>
      <w:r w:rsidRPr="0089488B">
        <w:rPr>
          <w:b/>
          <w:bCs/>
          <w:lang w:val="it-IT"/>
        </w:rPr>
        <w:t>non_weapon</w:t>
      </w:r>
      <w:proofErr w:type="spellEnd"/>
      <w:r w:rsidRPr="0089488B">
        <w:rPr>
          <w:b/>
          <w:bCs/>
          <w:lang w:val="it-IT"/>
        </w:rPr>
        <w:t>?»</w:t>
      </w:r>
    </w:p>
    <w:p w14:paraId="3CABE88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Ho definito una regola di normalizzazione separata e congelata per ciascun sistema.</w:t>
      </w:r>
    </w:p>
    <w:p w14:paraId="2A050B8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Magnet.AI il tag </w:t>
      </w:r>
      <w:proofErr w:type="spellStart"/>
      <w:r w:rsidRPr="0089488B">
        <w:rPr>
          <w:b/>
          <w:bCs/>
          <w:lang w:val="it-IT"/>
        </w:rPr>
        <w:t>Possible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weapons</w:t>
      </w:r>
      <w:proofErr w:type="spellEnd"/>
      <w:r w:rsidRPr="0089488B">
        <w:rPr>
          <w:lang w:val="it-IT"/>
        </w:rPr>
        <w:t xml:space="preserve"> produce l'assegnazione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.</w:t>
      </w:r>
    </w:p>
    <w:p w14:paraId="1E988E5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 xml:space="preserve">Per </w:t>
      </w:r>
      <w:proofErr w:type="spellStart"/>
      <w:r w:rsidRPr="0089488B">
        <w:rPr>
          <w:lang w:val="it-IT"/>
        </w:rPr>
        <w:t>Griffeye</w:t>
      </w:r>
      <w:proofErr w:type="spellEnd"/>
      <w:r w:rsidRPr="0089488B">
        <w:rPr>
          <w:lang w:val="it-IT"/>
        </w:rPr>
        <w:t xml:space="preserve">/T3K utilizzo esclusivamente il bookmark </w:t>
      </w:r>
      <w:r w:rsidRPr="0089488B">
        <w:rPr>
          <w:b/>
          <w:bCs/>
          <w:lang w:val="it-IT"/>
        </w:rPr>
        <w:t>CORE/</w:t>
      </w:r>
      <w:proofErr w:type="spellStart"/>
      <w:r w:rsidRPr="0089488B">
        <w:rPr>
          <w:b/>
          <w:bCs/>
          <w:lang w:val="it-IT"/>
        </w:rPr>
        <w:t>Violence</w:t>
      </w:r>
      <w:proofErr w:type="spellEnd"/>
      <w:r w:rsidRPr="0089488B">
        <w:rPr>
          <w:b/>
          <w:bCs/>
          <w:lang w:val="it-IT"/>
        </w:rPr>
        <w:t>/</w:t>
      </w:r>
      <w:proofErr w:type="spellStart"/>
      <w:r w:rsidRPr="0089488B">
        <w:rPr>
          <w:b/>
          <w:bCs/>
          <w:lang w:val="it-IT"/>
        </w:rPr>
        <w:t>Firearm</w:t>
      </w:r>
      <w:proofErr w:type="spellEnd"/>
      <w:r w:rsidRPr="0089488B">
        <w:rPr>
          <w:lang w:val="it-IT"/>
        </w:rPr>
        <w:t xml:space="preserve"> come positivo primario.</w:t>
      </w:r>
    </w:p>
    <w:p w14:paraId="5D98837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</w:t>
      </w:r>
      <w:proofErr w:type="spellStart"/>
      <w:r w:rsidRPr="0089488B">
        <w:rPr>
          <w:lang w:val="it-IT"/>
        </w:rPr>
        <w:t>Excire</w:t>
      </w:r>
      <w:proofErr w:type="spellEnd"/>
      <w:r w:rsidRPr="0089488B">
        <w:rPr>
          <w:lang w:val="it-IT"/>
        </w:rPr>
        <w:t xml:space="preserve"> considero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un'immagine recuperata dall'unione dei risultati delle query </w:t>
      </w:r>
      <w:proofErr w:type="spellStart"/>
      <w:r w:rsidRPr="0089488B">
        <w:rPr>
          <w:lang w:val="it-IT"/>
        </w:rPr>
        <w:t>firearm-oriented</w:t>
      </w:r>
      <w:proofErr w:type="spellEnd"/>
      <w:r w:rsidRPr="0089488B">
        <w:rPr>
          <w:lang w:val="it-IT"/>
        </w:rPr>
        <w:t xml:space="preserve"> nelle configurazioni D20, D50 o D80.</w:t>
      </w:r>
    </w:p>
    <w:p w14:paraId="3EF7E4A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</w:t>
      </w:r>
      <w:proofErr w:type="spellStart"/>
      <w:r w:rsidRPr="0089488B">
        <w:rPr>
          <w:lang w:val="it-IT"/>
        </w:rPr>
        <w:t>Cellebrite</w:t>
      </w:r>
      <w:proofErr w:type="spellEnd"/>
      <w:r w:rsidRPr="0089488B">
        <w:rPr>
          <w:lang w:val="it-IT"/>
        </w:rPr>
        <w:t xml:space="preserve"> considero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le classificazioni esportate contenenti categorie come </w:t>
      </w:r>
      <w:r w:rsidRPr="0089488B">
        <w:rPr>
          <w:b/>
          <w:bCs/>
          <w:lang w:val="it-IT"/>
        </w:rPr>
        <w:t>Armi, Pistola o Fucile</w:t>
      </w:r>
      <w:r w:rsidRPr="0089488B">
        <w:rPr>
          <w:lang w:val="it-IT"/>
        </w:rPr>
        <w:t>.</w:t>
      </w:r>
    </w:p>
    <w:p w14:paraId="470C1A5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Queste regole sono documentate e applicate dopo il processing, senza modificare manualmente gli output prodotti dai software.</w:t>
      </w:r>
    </w:p>
    <w:p w14:paraId="365B212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2FF29AB5">
          <v:rect id="_x0000_i1396" style="width:0;height:1.5pt" o:hralign="center" o:hrstd="t" o:hr="t" fillcolor="#a0a0a0" stroked="f"/>
        </w:pict>
      </w:r>
    </w:p>
    <w:p w14:paraId="6113625B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62. «La scelta di queste regole di mapping può influenzare i risultati?»</w:t>
      </w:r>
    </w:p>
    <w:p w14:paraId="3FB115B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Sì, in modo sostanziale, ed è proprio per questo che il mapping è parte della configurazione sperimentale.</w:t>
      </w:r>
    </w:p>
    <w:p w14:paraId="079A494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esempio, in </w:t>
      </w:r>
      <w:proofErr w:type="spellStart"/>
      <w:r w:rsidRPr="0089488B">
        <w:rPr>
          <w:lang w:val="it-IT"/>
        </w:rPr>
        <w:t>Griffeye</w:t>
      </w:r>
      <w:proofErr w:type="spellEnd"/>
      <w:r w:rsidRPr="0089488B">
        <w:rPr>
          <w:lang w:val="it-IT"/>
        </w:rPr>
        <w:t xml:space="preserve"> ho adottato una regola conservativa utilizzando soltanto CORE/</w:t>
      </w:r>
      <w:proofErr w:type="spellStart"/>
      <w:r w:rsidRPr="0089488B">
        <w:rPr>
          <w:lang w:val="it-IT"/>
        </w:rPr>
        <w:t>Violence</w:t>
      </w:r>
      <w:proofErr w:type="spellEnd"/>
      <w:r w:rsidRPr="0089488B">
        <w:rPr>
          <w:lang w:val="it-IT"/>
        </w:rPr>
        <w:t>/</w:t>
      </w:r>
      <w:proofErr w:type="spellStart"/>
      <w:r w:rsidRPr="0089488B">
        <w:rPr>
          <w:lang w:val="it-IT"/>
        </w:rPr>
        <w:t>Firearm</w:t>
      </w:r>
      <w:proofErr w:type="spellEnd"/>
      <w:r w:rsidRPr="0089488B">
        <w:rPr>
          <w:lang w:val="it-IT"/>
        </w:rPr>
        <w:t xml:space="preserve">. Altri bookmark come </w:t>
      </w:r>
      <w:proofErr w:type="spellStart"/>
      <w:r w:rsidRPr="0089488B">
        <w:rPr>
          <w:lang w:val="it-IT"/>
        </w:rPr>
        <w:t>Bladed</w:t>
      </w:r>
      <w:proofErr w:type="spellEnd"/>
      <w:r w:rsidRPr="0089488B">
        <w:rPr>
          <w:lang w:val="it-IT"/>
        </w:rPr>
        <w:t xml:space="preserve"> Weapon o </w:t>
      </w:r>
      <w:proofErr w:type="spellStart"/>
      <w:r w:rsidRPr="0089488B">
        <w:rPr>
          <w:lang w:val="it-IT"/>
        </w:rPr>
        <w:t>Military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Equipment</w:t>
      </w:r>
      <w:proofErr w:type="spellEnd"/>
      <w:r w:rsidRPr="0089488B">
        <w:rPr>
          <w:lang w:val="it-IT"/>
        </w:rPr>
        <w:t xml:space="preserve"> sono stati conservati per audit, ma non considerati positivi perché avrebbero modificato la definizione del task </w:t>
      </w:r>
      <w:proofErr w:type="spellStart"/>
      <w:r w:rsidRPr="0089488B">
        <w:rPr>
          <w:lang w:val="it-IT"/>
        </w:rPr>
        <w:t>firearm</w:t>
      </w:r>
      <w:proofErr w:type="spellEnd"/>
      <w:r w:rsidRPr="0089488B">
        <w:rPr>
          <w:lang w:val="it-IT"/>
        </w:rPr>
        <w:t>.</w:t>
      </w:r>
    </w:p>
    <w:p w14:paraId="44FAB73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Un mapping più permissivo potrebbe aumentare il recall ma anche il numero di falsi positivi.</w:t>
      </w:r>
    </w:p>
    <w:p w14:paraId="61535AD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Quindi i risultati non appartengono soltanto al software: appartengono alla combinazione </w:t>
      </w:r>
      <w:r w:rsidRPr="0089488B">
        <w:rPr>
          <w:b/>
          <w:bCs/>
          <w:lang w:val="it-IT"/>
        </w:rPr>
        <w:t xml:space="preserve">versione + configurazione + output </w:t>
      </w:r>
      <w:proofErr w:type="spellStart"/>
      <w:r w:rsidRPr="0089488B">
        <w:rPr>
          <w:b/>
          <w:bCs/>
          <w:lang w:val="it-IT"/>
        </w:rPr>
        <w:t>semantics</w:t>
      </w:r>
      <w:proofErr w:type="spellEnd"/>
      <w:r w:rsidRPr="0089488B">
        <w:rPr>
          <w:b/>
          <w:bCs/>
          <w:lang w:val="it-IT"/>
        </w:rPr>
        <w:t xml:space="preserve"> + </w:t>
      </w:r>
      <w:proofErr w:type="spellStart"/>
      <w:r w:rsidRPr="0089488B">
        <w:rPr>
          <w:b/>
          <w:bCs/>
          <w:lang w:val="it-IT"/>
        </w:rPr>
        <w:t>normalization</w:t>
      </w:r>
      <w:proofErr w:type="spellEnd"/>
      <w:r w:rsidRPr="0089488B">
        <w:rPr>
          <w:b/>
          <w:bCs/>
          <w:lang w:val="it-IT"/>
        </w:rPr>
        <w:t xml:space="preserve"> rule</w:t>
      </w:r>
      <w:r w:rsidRPr="0089488B">
        <w:rPr>
          <w:lang w:val="it-IT"/>
        </w:rPr>
        <w:t>.</w:t>
      </w:r>
    </w:p>
    <w:p w14:paraId="55D1149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Questo è un punto molto forte della tesi.</w:t>
      </w:r>
    </w:p>
    <w:p w14:paraId="510EE16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925CD07">
          <v:rect id="_x0000_i1397" style="width:0;height:1.5pt" o:hralign="center" o:hrstd="t" o:hr="t" fillcolor="#a0a0a0" stroked="f"/>
        </w:pict>
      </w:r>
    </w:p>
    <w:p w14:paraId="42EB223C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63. «Se domani aggiorna il software, i risultati potrebbero cambiare?»</w:t>
      </w:r>
    </w:p>
    <w:p w14:paraId="518D398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Assolutamente sì.</w:t>
      </w:r>
    </w:p>
    <w:p w14:paraId="31E3DE4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Un aggiornamento può modificare il modello interno, il </w:t>
      </w:r>
      <w:proofErr w:type="spellStart"/>
      <w:r w:rsidRPr="0089488B">
        <w:rPr>
          <w:lang w:val="it-IT"/>
        </w:rPr>
        <w:t>preprocessing</w:t>
      </w:r>
      <w:proofErr w:type="spellEnd"/>
      <w:r w:rsidRPr="0089488B">
        <w:rPr>
          <w:lang w:val="it-IT"/>
        </w:rPr>
        <w:t>, le categorie, le soglie o anche il significato operativo degli output.</w:t>
      </w:r>
    </w:p>
    <w:p w14:paraId="0DD44B6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questo nella tesi documento le versioni precise e considero i risultati proprietà delle </w:t>
      </w:r>
      <w:proofErr w:type="spellStart"/>
      <w:r w:rsidRPr="0089488B">
        <w:rPr>
          <w:b/>
          <w:bCs/>
          <w:lang w:val="it-IT"/>
        </w:rPr>
        <w:t>frozen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configurations</w:t>
      </w:r>
      <w:proofErr w:type="spellEnd"/>
      <w:r w:rsidRPr="0089488B">
        <w:rPr>
          <w:lang w:val="it-IT"/>
        </w:rPr>
        <w:t xml:space="preserve"> testate.</w:t>
      </w:r>
    </w:p>
    <w:p w14:paraId="245C711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affermo, per esempio, che “</w:t>
      </w:r>
      <w:proofErr w:type="spellStart"/>
      <w:r w:rsidRPr="0089488B">
        <w:rPr>
          <w:lang w:val="it-IT"/>
        </w:rPr>
        <w:t>Cellebrite</w:t>
      </w:r>
      <w:proofErr w:type="spellEnd"/>
      <w:r w:rsidRPr="0089488B">
        <w:rPr>
          <w:lang w:val="it-IT"/>
        </w:rPr>
        <w:t xml:space="preserve"> in generale ha una certa </w:t>
      </w:r>
      <w:proofErr w:type="spellStart"/>
      <w:r w:rsidRPr="0089488B">
        <w:rPr>
          <w:lang w:val="it-IT"/>
        </w:rPr>
        <w:t>robustness</w:t>
      </w:r>
      <w:proofErr w:type="spellEnd"/>
      <w:r w:rsidRPr="0089488B">
        <w:rPr>
          <w:lang w:val="it-IT"/>
        </w:rPr>
        <w:t>”, ma che quella specifica versione, con quella configurazione e quel mapping, ha prodotto quel comportamento sul corpus valutato.</w:t>
      </w:r>
    </w:p>
    <w:p w14:paraId="096ABF8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Una valutazione corretta dovrebbe quindi essere ripetuta dopo modifiche sostanziali del software.</w:t>
      </w:r>
    </w:p>
    <w:p w14:paraId="5F420E1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A372CA9">
          <v:rect id="_x0000_i1398" style="width:0;height:1.5pt" o:hralign="center" o:hrstd="t" o:hr="t" fillcolor="#a0a0a0" stroked="f"/>
        </w:pict>
      </w:r>
    </w:p>
    <w:p w14:paraId="04232163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lastRenderedPageBreak/>
        <w:t>64. «Può dire quale prodotto è il migliore?»</w:t>
      </w:r>
    </w:p>
    <w:p w14:paraId="52C479B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No, non in senso assoluto.</w:t>
      </w:r>
    </w:p>
    <w:p w14:paraId="567DC4B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Posso dire che, sotto il protocollo congelato, una configurazione ha ottenuto un determinato recall, un'altra un FPR inferiore o una differente OOD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assignment</w:t>
      </w:r>
      <w:proofErr w:type="spellEnd"/>
      <w:r w:rsidRPr="0089488B">
        <w:rPr>
          <w:lang w:val="it-IT"/>
        </w:rPr>
        <w:t xml:space="preserve"> rate.</w:t>
      </w:r>
    </w:p>
    <w:p w14:paraId="31F0372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Ma i sistemi hanno output e meccanismi operativi differenti.</w:t>
      </w:r>
    </w:p>
    <w:p w14:paraId="6781E156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Inoltre</w:t>
      </w:r>
      <w:proofErr w:type="gramEnd"/>
      <w:r w:rsidRPr="0089488B">
        <w:rPr>
          <w:lang w:val="it-IT"/>
        </w:rPr>
        <w:t xml:space="preserve"> lo stesso software può cambiare radicalmente profilo semplicemente modificandone la configurazione: </w:t>
      </w:r>
      <w:proofErr w:type="spellStart"/>
      <w:r w:rsidRPr="0089488B">
        <w:rPr>
          <w:lang w:val="it-IT"/>
        </w:rPr>
        <w:t>Excire</w:t>
      </w:r>
      <w:proofErr w:type="spellEnd"/>
      <w:r w:rsidRPr="0089488B">
        <w:rPr>
          <w:lang w:val="it-IT"/>
        </w:rPr>
        <w:t xml:space="preserve"> D20 privilegia maggiormente la selettività, mentre D80 aumenta il recall al costo di molto più rumore.</w:t>
      </w:r>
    </w:p>
    <w:p w14:paraId="7CAE833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 questo la tesi non costruisce una classifica commerciale dei prodotti.</w:t>
      </w:r>
    </w:p>
    <w:p w14:paraId="4DECF98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1B8FBD5">
          <v:rect id="_x0000_i1399" style="width:0;height:1.5pt" o:hralign="center" o:hrstd="t" o:hr="t" fillcolor="#a0a0a0" stroked="f"/>
        </w:pict>
      </w:r>
    </w:p>
    <w:p w14:paraId="172D5F0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E. </w:t>
      </w:r>
      <w:proofErr w:type="spellStart"/>
      <w:r w:rsidRPr="0089488B">
        <w:rPr>
          <w:b/>
          <w:bCs/>
          <w:lang w:val="it-IT"/>
        </w:rPr>
        <w:t>FAIRLab</w:t>
      </w:r>
      <w:proofErr w:type="spellEnd"/>
      <w:r w:rsidRPr="0089488B">
        <w:rPr>
          <w:b/>
          <w:bCs/>
          <w:lang w:val="it-IT"/>
        </w:rPr>
        <w:t>, metodologia e riproducibilità</w:t>
      </w:r>
    </w:p>
    <w:p w14:paraId="42A33EBF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65. «Perché ha definito </w:t>
      </w:r>
      <w:proofErr w:type="spellStart"/>
      <w:r w:rsidRPr="0089488B">
        <w:rPr>
          <w:b/>
          <w:bCs/>
          <w:lang w:val="it-IT"/>
        </w:rPr>
        <w:t>FAIRLab</w:t>
      </w:r>
      <w:proofErr w:type="spellEnd"/>
      <w:r w:rsidRPr="0089488B">
        <w:rPr>
          <w:b/>
          <w:bCs/>
          <w:lang w:val="it-IT"/>
        </w:rPr>
        <w:t>?»</w:t>
      </w:r>
    </w:p>
    <w:p w14:paraId="0BAB0FD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Perché dalla letteratura emerge una frammentazione delle valutazioni.</w:t>
      </w:r>
    </w:p>
    <w:p w14:paraId="3C8C490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Esistono lavori sugli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attacks</w:t>
      </w:r>
      <w:proofErr w:type="spellEnd"/>
      <w:r w:rsidRPr="0089488B">
        <w:rPr>
          <w:lang w:val="it-IT"/>
        </w:rPr>
        <w:t xml:space="preserve">, lavori sugli strumenti black-box, studi su OOD e studi di digital forensics, ma è meno comune trovare un protocollo unico che colleghi queste dimensioni su una stessa base sperimentale e con una </w:t>
      </w:r>
      <w:proofErr w:type="spellStart"/>
      <w:r w:rsidRPr="0089488B">
        <w:rPr>
          <w:lang w:val="it-IT"/>
        </w:rPr>
        <w:t>provenance</w:t>
      </w:r>
      <w:proofErr w:type="spellEnd"/>
      <w:r w:rsidRPr="0089488B">
        <w:rPr>
          <w:lang w:val="it-IT"/>
        </w:rPr>
        <w:t xml:space="preserve"> completamente tracciabile.</w:t>
      </w:r>
    </w:p>
    <w:p w14:paraId="6CDA9723" w14:textId="77777777" w:rsidR="0089488B" w:rsidRPr="0089488B" w:rsidRDefault="0089488B" w:rsidP="0089488B">
      <w:pPr>
        <w:rPr>
          <w:lang w:val="it-IT"/>
        </w:rPr>
      </w:pP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 serve quindi a collegare dataset </w:t>
      </w:r>
      <w:proofErr w:type="spellStart"/>
      <w:r w:rsidRPr="0089488B">
        <w:rPr>
          <w:lang w:val="it-IT"/>
        </w:rPr>
        <w:t>construction</w:t>
      </w:r>
      <w:proofErr w:type="spellEnd"/>
      <w:r w:rsidRPr="0089488B">
        <w:rPr>
          <w:lang w:val="it-IT"/>
        </w:rPr>
        <w:t xml:space="preserve">, human </w:t>
      </w:r>
      <w:proofErr w:type="spellStart"/>
      <w:r w:rsidRPr="0089488B">
        <w:rPr>
          <w:lang w:val="it-IT"/>
        </w:rPr>
        <w:t>validation</w:t>
      </w:r>
      <w:proofErr w:type="spellEnd"/>
      <w:r w:rsidRPr="0089488B">
        <w:rPr>
          <w:lang w:val="it-IT"/>
        </w:rPr>
        <w:t xml:space="preserve">, proxy models, perturbazioni, blind </w:t>
      </w:r>
      <w:proofErr w:type="spellStart"/>
      <w:r w:rsidRPr="0089488B">
        <w:rPr>
          <w:lang w:val="it-IT"/>
        </w:rPr>
        <w:t>evaluation</w:t>
      </w:r>
      <w:proofErr w:type="spellEnd"/>
      <w:r w:rsidRPr="0089488B">
        <w:rPr>
          <w:lang w:val="it-IT"/>
        </w:rPr>
        <w:t xml:space="preserve"> dei software, normalizzazione degli output, metriche, </w:t>
      </w:r>
      <w:proofErr w:type="spellStart"/>
      <w:r w:rsidRPr="0089488B">
        <w:rPr>
          <w:lang w:val="it-IT"/>
        </w:rPr>
        <w:t>explainability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traceability</w:t>
      </w:r>
      <w:proofErr w:type="spellEnd"/>
      <w:r w:rsidRPr="0089488B">
        <w:rPr>
          <w:lang w:val="it-IT"/>
        </w:rPr>
        <w:t>.</w:t>
      </w:r>
    </w:p>
    <w:p w14:paraId="18E514C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L'obiettivo è rendere osservabile non soltanto quanto un sistema sbaglia, ma </w:t>
      </w:r>
      <w:r w:rsidRPr="0089488B">
        <w:rPr>
          <w:b/>
          <w:bCs/>
          <w:lang w:val="it-IT"/>
        </w:rPr>
        <w:t>in quali condizioni, in quale direzione e con quale conseguenza operativa</w:t>
      </w:r>
      <w:r w:rsidRPr="0089488B">
        <w:rPr>
          <w:lang w:val="it-IT"/>
        </w:rPr>
        <w:t>.</w:t>
      </w:r>
    </w:p>
    <w:p w14:paraId="2759C71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30A1C2D7">
          <v:rect id="_x0000_i1400" style="width:0;height:1.5pt" o:hralign="center" o:hrstd="t" o:hr="t" fillcolor="#a0a0a0" stroked="f"/>
        </w:pict>
      </w:r>
    </w:p>
    <w:p w14:paraId="3A389AAC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66. «</w:t>
      </w:r>
      <w:proofErr w:type="spellStart"/>
      <w:r w:rsidRPr="0089488B">
        <w:rPr>
          <w:b/>
          <w:bCs/>
          <w:lang w:val="it-IT"/>
        </w:rPr>
        <w:t>FAIRLab</w:t>
      </w:r>
      <w:proofErr w:type="spellEnd"/>
      <w:r w:rsidRPr="0089488B">
        <w:rPr>
          <w:b/>
          <w:bCs/>
          <w:lang w:val="it-IT"/>
        </w:rPr>
        <w:t xml:space="preserve"> è un framework, una metodologia o un protocollo?»</w:t>
      </w:r>
    </w:p>
    <w:p w14:paraId="28928AF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definizione più precisa che utilizzo nella tesi è </w:t>
      </w:r>
      <w:r w:rsidRPr="0089488B">
        <w:rPr>
          <w:b/>
          <w:bCs/>
          <w:lang w:val="it-IT"/>
        </w:rPr>
        <w:t>task-</w:t>
      </w:r>
      <w:proofErr w:type="spellStart"/>
      <w:r w:rsidRPr="0089488B">
        <w:rPr>
          <w:b/>
          <w:bCs/>
          <w:lang w:val="it-IT"/>
        </w:rPr>
        <w:t>specific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methodological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protocol</w:t>
      </w:r>
      <w:proofErr w:type="spellEnd"/>
      <w:r w:rsidRPr="0089488B">
        <w:rPr>
          <w:lang w:val="it-IT"/>
        </w:rPr>
        <w:t>.</w:t>
      </w:r>
    </w:p>
    <w:p w14:paraId="18EA988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metodologia complessiva è organizzata attorno al </w:t>
      </w: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experimental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protocol</w:t>
      </w:r>
      <w:proofErr w:type="spellEnd"/>
      <w:r w:rsidRPr="0089488B">
        <w:rPr>
          <w:lang w:val="it-IT"/>
        </w:rPr>
        <w:t>.</w:t>
      </w:r>
    </w:p>
    <w:p w14:paraId="7AE92DC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Posso parlare di framework nel senso di struttura metodologica di valutazione, ma non nel senso informatico di software framework o piattaforma.</w:t>
      </w:r>
    </w:p>
    <w:p w14:paraId="5E8D3B59" w14:textId="77777777" w:rsidR="0089488B" w:rsidRPr="0089488B" w:rsidRDefault="0089488B" w:rsidP="0089488B">
      <w:pPr>
        <w:rPr>
          <w:lang w:val="it-IT"/>
        </w:rPr>
      </w:pPr>
      <w:proofErr w:type="spellStart"/>
      <w:proofErr w:type="gram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 infatti</w:t>
      </w:r>
      <w:proofErr w:type="gramEnd"/>
      <w:r w:rsidRPr="0089488B">
        <w:rPr>
          <w:lang w:val="it-IT"/>
        </w:rPr>
        <w:t xml:space="preserve"> non è un programma, non è un classificatore e non è un prodotto forense. Definisce invece quali componenti devono essere collegate e quali informazioni devono essere preservate affinché la valutazione sia riproducibile e </w:t>
      </w:r>
      <w:proofErr w:type="spellStart"/>
      <w:r w:rsidRPr="0089488B">
        <w:rPr>
          <w:lang w:val="it-IT"/>
        </w:rPr>
        <w:t>auditabile</w:t>
      </w:r>
      <w:proofErr w:type="spellEnd"/>
      <w:r w:rsidRPr="0089488B">
        <w:rPr>
          <w:lang w:val="it-IT"/>
        </w:rPr>
        <w:t>.</w:t>
      </w:r>
    </w:p>
    <w:p w14:paraId="6B2AB77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è la formulazione da mantenere sempre, evitando oscillazioni terminologiche.</w:t>
      </w:r>
    </w:p>
    <w:p w14:paraId="60CC82C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pict w14:anchorId="48BC8F3E">
          <v:rect id="_x0000_i1401" style="width:0;height:1.5pt" o:hralign="center" o:hrstd="t" o:hr="t" fillcolor="#a0a0a0" stroked="f"/>
        </w:pict>
      </w:r>
    </w:p>
    <w:p w14:paraId="20C10726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67. «Quali elementi rendono </w:t>
      </w:r>
      <w:proofErr w:type="spellStart"/>
      <w:r w:rsidRPr="0089488B">
        <w:rPr>
          <w:b/>
          <w:bCs/>
          <w:lang w:val="it-IT"/>
        </w:rPr>
        <w:t>FAIRLab</w:t>
      </w:r>
      <w:proofErr w:type="spellEnd"/>
      <w:r w:rsidRPr="0089488B">
        <w:rPr>
          <w:b/>
          <w:bCs/>
          <w:lang w:val="it-IT"/>
        </w:rPr>
        <w:t xml:space="preserve"> riproducibile?»</w:t>
      </w:r>
    </w:p>
    <w:p w14:paraId="283BF8E6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Innanzitutto</w:t>
      </w:r>
      <w:proofErr w:type="gramEnd"/>
      <w:r w:rsidRPr="0089488B">
        <w:rPr>
          <w:lang w:val="it-IT"/>
        </w:rPr>
        <w:t xml:space="preserve"> il corpus viene congelato e ogni immagine possiede un identificatore stabile e una </w:t>
      </w:r>
      <w:proofErr w:type="spellStart"/>
      <w:r w:rsidRPr="0089488B">
        <w:rPr>
          <w:lang w:val="it-IT"/>
        </w:rPr>
        <w:t>provenance</w:t>
      </w:r>
      <w:proofErr w:type="spellEnd"/>
      <w:r w:rsidRPr="0089488B">
        <w:rPr>
          <w:lang w:val="it-IT"/>
        </w:rPr>
        <w:t xml:space="preserve"> documentata.</w:t>
      </w:r>
    </w:p>
    <w:p w14:paraId="1FC85CF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 sono deterministici. I checkpoint hanno configurazioni e SHA-256 registrati. Le perturbazioni conservano il collegamento con la sorgente e con il modello utilizzato. Il bundle per i software ha identificatori anonimi ma è riconducibile attraverso </w:t>
      </w:r>
      <w:proofErr w:type="spellStart"/>
      <w:r w:rsidRPr="0089488B">
        <w:rPr>
          <w:lang w:val="it-IT"/>
        </w:rPr>
        <w:t>manifest</w:t>
      </w:r>
      <w:proofErr w:type="spellEnd"/>
      <w:r w:rsidRPr="0089488B">
        <w:rPr>
          <w:lang w:val="it-IT"/>
        </w:rPr>
        <w:t xml:space="preserve"> controllati.</w:t>
      </w:r>
    </w:p>
    <w:p w14:paraId="64A2EED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Sono inoltre documentati versioni software, configurazioni, mapping degli output, </w:t>
      </w:r>
      <w:proofErr w:type="spellStart"/>
      <w:r w:rsidRPr="0089488B">
        <w:rPr>
          <w:lang w:val="it-IT"/>
        </w:rPr>
        <w:t>normalized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predictions</w:t>
      </w:r>
      <w:proofErr w:type="spellEnd"/>
      <w:r w:rsidRPr="0089488B">
        <w:rPr>
          <w:lang w:val="it-IT"/>
        </w:rPr>
        <w:t>, metriche e log.</w:t>
      </w:r>
    </w:p>
    <w:p w14:paraId="59B1345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Parlerei comunque di </w:t>
      </w:r>
      <w:proofErr w:type="spellStart"/>
      <w:r w:rsidRPr="0089488B">
        <w:rPr>
          <w:b/>
          <w:bCs/>
          <w:lang w:val="it-IT"/>
        </w:rPr>
        <w:t>controlled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reproducibility</w:t>
      </w:r>
      <w:proofErr w:type="spellEnd"/>
      <w:r w:rsidRPr="0089488B">
        <w:rPr>
          <w:lang w:val="it-IT"/>
        </w:rPr>
        <w:t>: il codice e i metadati possono essere disponibili, ma la completa riproduzione può dipendere dalla disponibilità dei dataset originari, delle licenze e delle specifiche versioni dei prodotti commerciali.</w:t>
      </w:r>
    </w:p>
    <w:p w14:paraId="7E3130E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4D025E7">
          <v:rect id="_x0000_i1402" style="width:0;height:1.5pt" o:hralign="center" o:hrstd="t" o:hr="t" fillcolor="#a0a0a0" stroked="f"/>
        </w:pict>
      </w:r>
    </w:p>
    <w:p w14:paraId="402E55E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68. «Cosa rende il suo processo </w:t>
      </w:r>
      <w:proofErr w:type="spellStart"/>
      <w:r w:rsidRPr="0089488B">
        <w:rPr>
          <w:b/>
          <w:bCs/>
          <w:lang w:val="it-IT"/>
        </w:rPr>
        <w:t>forensically</w:t>
      </w:r>
      <w:proofErr w:type="spellEnd"/>
      <w:r w:rsidRPr="0089488B">
        <w:rPr>
          <w:b/>
          <w:bCs/>
          <w:lang w:val="it-IT"/>
        </w:rPr>
        <w:t xml:space="preserve"> sound?»</w:t>
      </w:r>
    </w:p>
    <w:p w14:paraId="4CA2511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Userei il termine con cautela.</w:t>
      </w:r>
    </w:p>
    <w:p w14:paraId="0A0EA95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sostengo che </w:t>
      </w: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 certifichi automaticamente la 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soundness</w:t>
      </w:r>
      <w:proofErr w:type="spellEnd"/>
      <w:r w:rsidRPr="0089488B">
        <w:rPr>
          <w:lang w:val="it-IT"/>
        </w:rPr>
        <w:t xml:space="preserve"> o l'ammissibilità giudiziaria di un procedimento.</w:t>
      </w:r>
    </w:p>
    <w:p w14:paraId="6F83465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Ho però adottato principi coerenti con le esigenze forensi: preservazione dell'identità del campione, </w:t>
      </w:r>
      <w:proofErr w:type="spellStart"/>
      <w:r w:rsidRPr="0089488B">
        <w:rPr>
          <w:lang w:val="it-IT"/>
        </w:rPr>
        <w:t>hashing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provenance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traceability</w:t>
      </w:r>
      <w:proofErr w:type="spellEnd"/>
      <w:r w:rsidRPr="0089488B">
        <w:rPr>
          <w:lang w:val="it-IT"/>
        </w:rPr>
        <w:t xml:space="preserve">, separazione tra source e </w:t>
      </w:r>
      <w:proofErr w:type="spellStart"/>
      <w:r w:rsidRPr="0089488B">
        <w:rPr>
          <w:lang w:val="it-IT"/>
        </w:rPr>
        <w:t>derived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artifact</w:t>
      </w:r>
      <w:proofErr w:type="spellEnd"/>
      <w:r w:rsidRPr="0089488B">
        <w:rPr>
          <w:lang w:val="it-IT"/>
        </w:rPr>
        <w:t>, configurazioni documentate, dataset freezing e possibilità di audit.</w:t>
      </w:r>
    </w:p>
    <w:p w14:paraId="1A2E92B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Quindi direi che il protocollo incorpora </w:t>
      </w:r>
      <w:proofErr w:type="spellStart"/>
      <w:r w:rsidRPr="0089488B">
        <w:rPr>
          <w:b/>
          <w:bCs/>
          <w:lang w:val="it-IT"/>
        </w:rPr>
        <w:t>forensic-oriented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integrity</w:t>
      </w:r>
      <w:proofErr w:type="spellEnd"/>
      <w:r w:rsidRPr="0089488B">
        <w:rPr>
          <w:b/>
          <w:bCs/>
          <w:lang w:val="it-IT"/>
        </w:rPr>
        <w:t xml:space="preserve"> and </w:t>
      </w:r>
      <w:proofErr w:type="spellStart"/>
      <w:r w:rsidRPr="0089488B">
        <w:rPr>
          <w:b/>
          <w:bCs/>
          <w:lang w:val="it-IT"/>
        </w:rPr>
        <w:t>traceability</w:t>
      </w:r>
      <w:proofErr w:type="spellEnd"/>
      <w:r w:rsidRPr="0089488B">
        <w:rPr>
          <w:b/>
          <w:bCs/>
          <w:lang w:val="it-IT"/>
        </w:rPr>
        <w:t xml:space="preserve"> controls</w:t>
      </w:r>
      <w:r w:rsidRPr="0089488B">
        <w:rPr>
          <w:lang w:val="it-IT"/>
        </w:rPr>
        <w:t>.</w:t>
      </w:r>
    </w:p>
    <w:p w14:paraId="07BF039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conformità formale a uno specifico procedimento giudiziario o standard di laboratorio richiederebbe invece una validazione ulteriore e dipendente dal contesto.</w:t>
      </w:r>
    </w:p>
    <w:p w14:paraId="45F9AFE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404AC35E">
          <v:rect id="_x0000_i1403" style="width:0;height:1.5pt" o:hralign="center" o:hrstd="t" o:hr="t" fillcolor="#a0a0a0" stroked="f"/>
        </w:pict>
      </w:r>
    </w:p>
    <w:p w14:paraId="16DD9738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F. Digital Forensics e artefatti</w:t>
      </w:r>
    </w:p>
    <w:p w14:paraId="4DFF0D92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69. «Qual è la differenza tra digital </w:t>
      </w:r>
      <w:proofErr w:type="spellStart"/>
      <w:r w:rsidRPr="0089488B">
        <w:rPr>
          <w:b/>
          <w:bCs/>
          <w:lang w:val="it-IT"/>
        </w:rPr>
        <w:t>evidence</w:t>
      </w:r>
      <w:proofErr w:type="spellEnd"/>
      <w:r w:rsidRPr="0089488B">
        <w:rPr>
          <w:b/>
          <w:bCs/>
          <w:lang w:val="it-IT"/>
        </w:rPr>
        <w:t xml:space="preserve"> e </w:t>
      </w:r>
      <w:proofErr w:type="spellStart"/>
      <w:r w:rsidRPr="0089488B">
        <w:rPr>
          <w:b/>
          <w:bCs/>
          <w:lang w:val="it-IT"/>
        </w:rPr>
        <w:t>derived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artifact</w:t>
      </w:r>
      <w:proofErr w:type="spellEnd"/>
      <w:r w:rsidRPr="0089488B">
        <w:rPr>
          <w:b/>
          <w:bCs/>
          <w:lang w:val="it-IT"/>
        </w:rPr>
        <w:t xml:space="preserve"> nel suo esperimento?»</w:t>
      </w:r>
    </w:p>
    <w:p w14:paraId="4CB865C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Nel mio esperimento devo distinguere chiaramente il campione sorgente dalla sua variante sperimentale.</w:t>
      </w:r>
    </w:p>
    <w:p w14:paraId="5925E8B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L'immagine congelata costituisce </w:t>
      </w:r>
      <w:proofErr w:type="gramStart"/>
      <w:r w:rsidRPr="0089488B">
        <w:rPr>
          <w:lang w:val="it-IT"/>
        </w:rPr>
        <w:t>il source</w:t>
      </w:r>
      <w:proofErr w:type="gramEnd"/>
      <w:r w:rsidRPr="0089488B">
        <w:rPr>
          <w:lang w:val="it-IT"/>
        </w:rPr>
        <w:t xml:space="preserve"> item da cui parte la valutazione. Quando applico FGSM, JPEG </w:t>
      </w:r>
      <w:proofErr w:type="spellStart"/>
      <w:r w:rsidRPr="0089488B">
        <w:rPr>
          <w:lang w:val="it-IT"/>
        </w:rPr>
        <w:t>recompression</w:t>
      </w:r>
      <w:proofErr w:type="spellEnd"/>
      <w:r w:rsidRPr="0089488B">
        <w:rPr>
          <w:lang w:val="it-IT"/>
        </w:rPr>
        <w:t xml:space="preserve"> o un'altra trasformazione genero un nuovo file: un </w:t>
      </w:r>
      <w:proofErr w:type="spellStart"/>
      <w:r w:rsidRPr="0089488B">
        <w:rPr>
          <w:b/>
          <w:bCs/>
          <w:lang w:val="it-IT"/>
        </w:rPr>
        <w:t>derived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experimental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artifact</w:t>
      </w:r>
      <w:proofErr w:type="spellEnd"/>
      <w:r w:rsidRPr="0089488B">
        <w:rPr>
          <w:lang w:val="it-IT"/>
        </w:rPr>
        <w:t>.</w:t>
      </w:r>
    </w:p>
    <w:p w14:paraId="1E5DE21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devo mai confondere quel file con la sorgente.</w:t>
      </w:r>
    </w:p>
    <w:p w14:paraId="12B760E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 xml:space="preserve">Il </w:t>
      </w:r>
      <w:proofErr w:type="spellStart"/>
      <w:r w:rsidRPr="0089488B">
        <w:rPr>
          <w:lang w:val="it-IT"/>
        </w:rPr>
        <w:t>derived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artifact</w:t>
      </w:r>
      <w:proofErr w:type="spellEnd"/>
      <w:r w:rsidRPr="0089488B">
        <w:rPr>
          <w:lang w:val="it-IT"/>
        </w:rPr>
        <w:t xml:space="preserve"> mantiene un collegamento documentato con l'</w:t>
      </w:r>
      <w:proofErr w:type="spellStart"/>
      <w:r w:rsidRPr="0089488B">
        <w:rPr>
          <w:lang w:val="it-IT"/>
        </w:rPr>
        <w:t>original</w:t>
      </w:r>
      <w:proofErr w:type="spellEnd"/>
      <w:r w:rsidRPr="0089488B">
        <w:rPr>
          <w:lang w:val="it-IT"/>
        </w:rPr>
        <w:t xml:space="preserve"> image ID, la condizione applicata, il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 xml:space="preserve">, quando necessario il checkpoint sorgente, e possiede un proprio </w:t>
      </w:r>
      <w:proofErr w:type="spellStart"/>
      <w:r w:rsidRPr="0089488B">
        <w:rPr>
          <w:lang w:val="it-IT"/>
        </w:rPr>
        <w:t>hash</w:t>
      </w:r>
      <w:proofErr w:type="spellEnd"/>
      <w:r w:rsidRPr="0089488B">
        <w:rPr>
          <w:lang w:val="it-IT"/>
        </w:rPr>
        <w:t>.</w:t>
      </w:r>
    </w:p>
    <w:p w14:paraId="200C470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Questa separazione è fondamentale per mantenere una catena di </w:t>
      </w:r>
      <w:proofErr w:type="spellStart"/>
      <w:r w:rsidRPr="0089488B">
        <w:rPr>
          <w:lang w:val="it-IT"/>
        </w:rPr>
        <w:t>provenance</w:t>
      </w:r>
      <w:proofErr w:type="spellEnd"/>
      <w:r w:rsidRPr="0089488B">
        <w:rPr>
          <w:lang w:val="it-IT"/>
        </w:rPr>
        <w:t xml:space="preserve"> verificabile.</w:t>
      </w:r>
    </w:p>
    <w:p w14:paraId="120D55E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0F35CCAF">
          <v:rect id="_x0000_i1404" style="width:0;height:1.5pt" o:hralign="center" o:hrstd="t" o:hr="t" fillcolor="#a0a0a0" stroked="f"/>
        </w:pict>
      </w:r>
    </w:p>
    <w:p w14:paraId="24A50C2F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70. «L'</w:t>
      </w:r>
      <w:proofErr w:type="spellStart"/>
      <w:r w:rsidRPr="0089488B">
        <w:rPr>
          <w:b/>
          <w:bCs/>
          <w:lang w:val="it-IT"/>
        </w:rPr>
        <w:t>hash</w:t>
      </w:r>
      <w:proofErr w:type="spellEnd"/>
      <w:r w:rsidRPr="0089488B">
        <w:rPr>
          <w:b/>
          <w:bCs/>
          <w:lang w:val="it-IT"/>
        </w:rPr>
        <w:t xml:space="preserve"> dell'immagine manipolata dovrebbe essere uguale all'originale?»</w:t>
      </w:r>
    </w:p>
    <w:p w14:paraId="6AD1205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No. Se ho realmente modificato il contenuto del file, anche soltanto di pochi byte, il SHA-256 deve normalmente cambiare.</w:t>
      </w:r>
    </w:p>
    <w:p w14:paraId="73D1BAEF" w14:textId="77777777" w:rsidR="0089488B" w:rsidRPr="0089488B" w:rsidRDefault="0089488B" w:rsidP="0089488B">
      <w:pPr>
        <w:rPr>
          <w:lang w:val="it-IT"/>
        </w:rPr>
      </w:pPr>
      <w:proofErr w:type="spellStart"/>
      <w:r w:rsidRPr="0089488B">
        <w:rPr>
          <w:lang w:val="it-IT"/>
        </w:rPr>
        <w:t>L'hash</w:t>
      </w:r>
      <w:proofErr w:type="spellEnd"/>
      <w:r w:rsidRPr="0089488B">
        <w:rPr>
          <w:lang w:val="it-IT"/>
        </w:rPr>
        <w:t xml:space="preserve"> non serve a dimostrare che il derivato è “la stessa immagine” dell'originale: serve a identificare in maniera stabile ciascun artefatto e a verificare che non sia stato successivamente modificato.</w:t>
      </w:r>
    </w:p>
    <w:p w14:paraId="4FFD583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relazione tra originale e derivato viene mantenuta attraverso i </w:t>
      </w:r>
      <w:proofErr w:type="spellStart"/>
      <w:r w:rsidRPr="0089488B">
        <w:rPr>
          <w:lang w:val="it-IT"/>
        </w:rPr>
        <w:t>manifest</w:t>
      </w:r>
      <w:proofErr w:type="spellEnd"/>
      <w:r w:rsidRPr="0089488B">
        <w:rPr>
          <w:lang w:val="it-IT"/>
        </w:rPr>
        <w:t xml:space="preserve"> e gli identificatori di </w:t>
      </w:r>
      <w:proofErr w:type="spellStart"/>
      <w:r w:rsidRPr="0089488B">
        <w:rPr>
          <w:lang w:val="it-IT"/>
        </w:rPr>
        <w:t>provenance</w:t>
      </w:r>
      <w:proofErr w:type="spellEnd"/>
      <w:r w:rsidRPr="0089488B">
        <w:rPr>
          <w:lang w:val="it-IT"/>
        </w:rPr>
        <w:t>.</w:t>
      </w:r>
    </w:p>
    <w:p w14:paraId="452EE7E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Se i due file avessero lo stesso digest SHA-256 perché byte-identici, non avrei in realtà prodotto quella specifica variante manipolata.</w:t>
      </w:r>
    </w:p>
    <w:p w14:paraId="3383C7F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DFA1FC1">
          <v:rect id="_x0000_i1405" style="width:0;height:1.5pt" o:hralign="center" o:hrstd="t" o:hr="t" fillcolor="#a0a0a0" stroked="f"/>
        </w:pict>
      </w:r>
    </w:p>
    <w:p w14:paraId="619BEF6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71. «Perché l'integrità è così importante in un esperimento come questo?»</w:t>
      </w:r>
    </w:p>
    <w:p w14:paraId="363D237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Perché altrimenti non potrei sapere con certezza quale versione di un'immagine ha generato un determinato risultato.</w:t>
      </w:r>
    </w:p>
    <w:p w14:paraId="6286FB5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In un esperimento con 11.500 file, più modelli, più attacchi e diversi software, anche una semplice sostituzione accidentale di un file può rendere ambiguo il risultato.</w:t>
      </w:r>
    </w:p>
    <w:p w14:paraId="6F64909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Gli </w:t>
      </w:r>
      <w:proofErr w:type="spellStart"/>
      <w:r w:rsidRPr="0089488B">
        <w:rPr>
          <w:lang w:val="it-IT"/>
        </w:rPr>
        <w:t>hash</w:t>
      </w:r>
      <w:proofErr w:type="spellEnd"/>
      <w:r w:rsidRPr="0089488B">
        <w:rPr>
          <w:lang w:val="it-IT"/>
        </w:rPr>
        <w:t xml:space="preserve"> e i </w:t>
      </w:r>
      <w:proofErr w:type="spellStart"/>
      <w:r w:rsidRPr="0089488B">
        <w:rPr>
          <w:lang w:val="it-IT"/>
        </w:rPr>
        <w:t>manifest</w:t>
      </w:r>
      <w:proofErr w:type="spellEnd"/>
      <w:r w:rsidRPr="0089488B">
        <w:rPr>
          <w:lang w:val="it-IT"/>
        </w:rPr>
        <w:t xml:space="preserve"> mi permettono di verificare che l'input utilizzato sia esattamente quello previsto e di ricostruire la catena source → </w:t>
      </w:r>
      <w:proofErr w:type="spellStart"/>
      <w:r w:rsidRPr="0089488B">
        <w:rPr>
          <w:lang w:val="it-IT"/>
        </w:rPr>
        <w:t>transformation</w:t>
      </w:r>
      <w:proofErr w:type="spellEnd"/>
      <w:r w:rsidRPr="0089488B">
        <w:rPr>
          <w:lang w:val="it-IT"/>
        </w:rPr>
        <w:t xml:space="preserve"> → bundle item → software output → </w:t>
      </w:r>
      <w:proofErr w:type="spellStart"/>
      <w:r w:rsidRPr="0089488B">
        <w:rPr>
          <w:lang w:val="it-IT"/>
        </w:rPr>
        <w:t>normalized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decision</w:t>
      </w:r>
      <w:proofErr w:type="spellEnd"/>
      <w:r w:rsidRPr="0089488B">
        <w:rPr>
          <w:lang w:val="it-IT"/>
        </w:rPr>
        <w:t xml:space="preserve"> → </w:t>
      </w:r>
      <w:proofErr w:type="spellStart"/>
      <w:r w:rsidRPr="0089488B">
        <w:rPr>
          <w:lang w:val="it-IT"/>
        </w:rPr>
        <w:t>metric</w:t>
      </w:r>
      <w:proofErr w:type="spellEnd"/>
      <w:r w:rsidRPr="0089488B">
        <w:rPr>
          <w:lang w:val="it-IT"/>
        </w:rPr>
        <w:t>.</w:t>
      </w:r>
    </w:p>
    <w:p w14:paraId="000BF13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Quindi l'integrità non è soltanto una precauzione informatica: è una condizione della verificabilità del risultato.</w:t>
      </w:r>
    </w:p>
    <w:p w14:paraId="65315DE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FA10236">
          <v:rect id="_x0000_i1406" style="width:0;height:1.5pt" o:hralign="center" o:hrstd="t" o:hr="t" fillcolor="#a0a0a0" stroked="f"/>
        </w:pict>
      </w:r>
    </w:p>
    <w:p w14:paraId="31ED984E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72. «L'output di questi sistemi AI può essere utilizzato direttamente come prova in tribunale?»</w:t>
      </w:r>
    </w:p>
    <w:p w14:paraId="02F8C0D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Io non lo tratto come una prova autonoma.</w:t>
      </w:r>
    </w:p>
    <w:p w14:paraId="1C0A4C5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Nel mio scenario l'AI viene utilizzata come supporto al triage, cioè per individuare e prioritizzare materiale che successivamente deve essere verificato dall'analista.</w:t>
      </w:r>
    </w:p>
    <w:p w14:paraId="521FC92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Un'etichetta come “</w:t>
      </w:r>
      <w:proofErr w:type="spellStart"/>
      <w:r w:rsidRPr="0089488B">
        <w:rPr>
          <w:lang w:val="it-IT"/>
        </w:rPr>
        <w:t>Possible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weapons</w:t>
      </w:r>
      <w:proofErr w:type="spellEnd"/>
      <w:r w:rsidRPr="0089488B">
        <w:rPr>
          <w:lang w:val="it-IT"/>
        </w:rPr>
        <w:t>” non dimostra da sola né la natura giuridica dell'oggetto né la responsabilità di una persona.</w:t>
      </w:r>
    </w:p>
    <w:p w14:paraId="2875A1D6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lastRenderedPageBreak/>
        <w:t>Inoltre</w:t>
      </w:r>
      <w:proofErr w:type="gramEnd"/>
      <w:r w:rsidRPr="0089488B">
        <w:rPr>
          <w:lang w:val="it-IT"/>
        </w:rPr>
        <w:t xml:space="preserve"> i miei risultati mostrano che l'output può dipendere da perturbazioni, OOD e configurazione.</w:t>
      </w:r>
    </w:p>
    <w:p w14:paraId="43CE441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Quindi l'utilizzo difendibile è quello di un </w:t>
      </w:r>
      <w:proofErr w:type="spellStart"/>
      <w:r w:rsidRPr="0089488B">
        <w:rPr>
          <w:b/>
          <w:bCs/>
          <w:lang w:val="it-IT"/>
        </w:rPr>
        <w:t>decision</w:t>
      </w:r>
      <w:proofErr w:type="spellEnd"/>
      <w:r w:rsidRPr="0089488B">
        <w:rPr>
          <w:b/>
          <w:bCs/>
          <w:lang w:val="it-IT"/>
        </w:rPr>
        <w:t>-support tool</w:t>
      </w:r>
      <w:r w:rsidRPr="0089488B">
        <w:rPr>
          <w:lang w:val="it-IT"/>
        </w:rPr>
        <w:t>, con verifica umana, documentazione della versione e possibilità di ricostruire il procedimento che ha prodotto il risultato.</w:t>
      </w:r>
    </w:p>
    <w:p w14:paraId="5B170CC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EDE95F3">
          <v:rect id="_x0000_i1407" style="width:0;height:1.5pt" o:hralign="center" o:hrstd="t" o:hr="t" fillcolor="#a0a0a0" stroked="f"/>
        </w:pict>
      </w:r>
    </w:p>
    <w:p w14:paraId="1E523A1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73. «Se il sistema non rileva un'arma, quella prova è persa?»</w:t>
      </w:r>
    </w:p>
    <w:p w14:paraId="538C1BC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Non necessariamente.</w:t>
      </w:r>
    </w:p>
    <w:p w14:paraId="4111EEA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file continua a essere presente nell'evidenza o nella raccolta analizzata. Quello che può essere compromesso è il suo </w:t>
      </w:r>
      <w:r w:rsidRPr="0089488B">
        <w:rPr>
          <w:b/>
          <w:bCs/>
          <w:lang w:val="it-IT"/>
        </w:rPr>
        <w:t xml:space="preserve">percorso di </w:t>
      </w:r>
      <w:proofErr w:type="spellStart"/>
      <w:r w:rsidRPr="0089488B">
        <w:rPr>
          <w:b/>
          <w:bCs/>
          <w:lang w:val="it-IT"/>
        </w:rPr>
        <w:t>discovery</w:t>
      </w:r>
      <w:proofErr w:type="spellEnd"/>
      <w:r w:rsidRPr="0089488B">
        <w:rPr>
          <w:b/>
          <w:bCs/>
          <w:lang w:val="it-IT"/>
        </w:rPr>
        <w:t xml:space="preserve"> e </w:t>
      </w:r>
      <w:proofErr w:type="spellStart"/>
      <w:r w:rsidRPr="0089488B">
        <w:rPr>
          <w:b/>
          <w:bCs/>
          <w:lang w:val="it-IT"/>
        </w:rPr>
        <w:t>prioritization</w:t>
      </w:r>
      <w:proofErr w:type="spellEnd"/>
      <w:r w:rsidRPr="0089488B">
        <w:rPr>
          <w:lang w:val="it-IT"/>
        </w:rPr>
        <w:t>.</w:t>
      </w:r>
    </w:p>
    <w:p w14:paraId="67FCEB8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Se l'investigatore utilizza l'AI per ridurre migliaia di immagini a un sottoinsieme da controllare prioritariamente, un falso negativo può far sì che un'immagine rilevante non venga presentata nel gruppo che riceve maggiore attenzione.</w:t>
      </w:r>
    </w:p>
    <w:p w14:paraId="6CE3C39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È per questo che il rischio che analizzo non è la cancellazione dell'evidenza, ma la possibilità che l'automazione influenzi ciò che l'analista vede e quando lo vede.</w:t>
      </w:r>
    </w:p>
    <w:p w14:paraId="78D2C71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distinzione è centrale nell'impostazione operativa della tesi.</w:t>
      </w:r>
    </w:p>
    <w:p w14:paraId="492C1AA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3C2B7E4B">
          <v:rect id="_x0000_i1408" style="width:0;height:1.5pt" o:hralign="center" o:hrstd="t" o:hr="t" fillcolor="#a0a0a0" stroked="f"/>
        </w:pict>
      </w:r>
    </w:p>
    <w:p w14:paraId="3C07C1DA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G. </w:t>
      </w:r>
      <w:proofErr w:type="spellStart"/>
      <w:r w:rsidRPr="0089488B">
        <w:rPr>
          <w:b/>
          <w:bCs/>
          <w:lang w:val="it-IT"/>
        </w:rPr>
        <w:t>Explainability</w:t>
      </w:r>
      <w:proofErr w:type="spellEnd"/>
    </w:p>
    <w:p w14:paraId="10A496B9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74. «Perché ha utilizzato l'</w:t>
      </w:r>
      <w:proofErr w:type="spellStart"/>
      <w:r w:rsidRPr="0089488B">
        <w:rPr>
          <w:b/>
          <w:bCs/>
          <w:lang w:val="it-IT"/>
        </w:rPr>
        <w:t>Explainable</w:t>
      </w:r>
      <w:proofErr w:type="spellEnd"/>
      <w:r w:rsidRPr="0089488B">
        <w:rPr>
          <w:b/>
          <w:bCs/>
          <w:lang w:val="it-IT"/>
        </w:rPr>
        <w:t xml:space="preserve"> AI?»</w:t>
      </w:r>
    </w:p>
    <w:p w14:paraId="1536F87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per dimostrare la robustezza attraverso una </w:t>
      </w:r>
      <w:proofErr w:type="spellStart"/>
      <w:r w:rsidRPr="0089488B">
        <w:rPr>
          <w:lang w:val="it-IT"/>
        </w:rPr>
        <w:t>heatmap</w:t>
      </w:r>
      <w:proofErr w:type="spellEnd"/>
      <w:r w:rsidRPr="0089488B">
        <w:rPr>
          <w:lang w:val="it-IT"/>
        </w:rPr>
        <w:t>.</w:t>
      </w:r>
    </w:p>
    <w:p w14:paraId="78E6F57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Le metriche quantitative rimangono l'evidenza principale.</w:t>
      </w:r>
    </w:p>
    <w:p w14:paraId="4F631F2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Ho utilizzato </w:t>
      </w:r>
      <w:proofErr w:type="spellStart"/>
      <w:r w:rsidRPr="0089488B">
        <w:rPr>
          <w:lang w:val="it-IT"/>
        </w:rPr>
        <w:t>Integrated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Gradients</w:t>
      </w:r>
      <w:proofErr w:type="spellEnd"/>
      <w:r w:rsidRPr="0089488B">
        <w:rPr>
          <w:lang w:val="it-IT"/>
        </w:rPr>
        <w:t xml:space="preserve"> come livello diagnostico qualitativo su cinque casi EfficientNet-B0 selezionati, per osservare come le </w:t>
      </w:r>
      <w:proofErr w:type="spellStart"/>
      <w:r w:rsidRPr="0089488B">
        <w:rPr>
          <w:lang w:val="it-IT"/>
        </w:rPr>
        <w:t>attribution</w:t>
      </w:r>
      <w:proofErr w:type="spellEnd"/>
      <w:r w:rsidRPr="0089488B">
        <w:rPr>
          <w:lang w:val="it-IT"/>
        </w:rPr>
        <w:t xml:space="preserve"> cambino tra immagini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e determinate condizioni perturbate.</w:t>
      </w:r>
    </w:p>
    <w:p w14:paraId="28AF2E6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L'obiettivo è aiutare a interpretare alcuni </w:t>
      </w:r>
      <w:proofErr w:type="spellStart"/>
      <w:r w:rsidRPr="0089488B">
        <w:rPr>
          <w:lang w:val="it-IT"/>
        </w:rPr>
        <w:t>failure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cases</w:t>
      </w:r>
      <w:proofErr w:type="spellEnd"/>
      <w:r w:rsidRPr="0089488B">
        <w:rPr>
          <w:lang w:val="it-IT"/>
        </w:rPr>
        <w:t xml:space="preserve">: per esempio osservare se la sensibilità del modello rimane concentrata sull'oggetto di interesse oppure si sposta verso </w:t>
      </w:r>
      <w:proofErr w:type="gramStart"/>
      <w:r w:rsidRPr="0089488B">
        <w:rPr>
          <w:lang w:val="it-IT"/>
        </w:rPr>
        <w:t>background</w:t>
      </w:r>
      <w:proofErr w:type="gramEnd"/>
      <w:r w:rsidRPr="0089488B">
        <w:rPr>
          <w:lang w:val="it-IT"/>
        </w:rPr>
        <w:t xml:space="preserve"> o artefatti.</w:t>
      </w:r>
    </w:p>
    <w:p w14:paraId="6393FC5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L'XAI quindi completa l'analisi quantitativa, ma non la sostituisce.</w:t>
      </w:r>
    </w:p>
    <w:p w14:paraId="3F443DB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B98D630">
          <v:rect id="_x0000_i1409" style="width:0;height:1.5pt" o:hralign="center" o:hrstd="t" o:hr="t" fillcolor="#a0a0a0" stroked="f"/>
        </w:pict>
      </w:r>
    </w:p>
    <w:p w14:paraId="37FF8FF6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75. «Una </w:t>
      </w:r>
      <w:proofErr w:type="spellStart"/>
      <w:r w:rsidRPr="0089488B">
        <w:rPr>
          <w:b/>
          <w:bCs/>
          <w:lang w:val="it-IT"/>
        </w:rPr>
        <w:t>heatmap</w:t>
      </w:r>
      <w:proofErr w:type="spellEnd"/>
      <w:r w:rsidRPr="0089488B">
        <w:rPr>
          <w:b/>
          <w:bCs/>
          <w:lang w:val="it-IT"/>
        </w:rPr>
        <w:t xml:space="preserve"> dimostra davvero cosa ha imparato il modello?»</w:t>
      </w:r>
    </w:p>
    <w:p w14:paraId="62428FF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No.</w:t>
      </w:r>
    </w:p>
    <w:p w14:paraId="2E9A723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 xml:space="preserve">Una </w:t>
      </w:r>
      <w:proofErr w:type="spellStart"/>
      <w:r w:rsidRPr="0089488B">
        <w:rPr>
          <w:lang w:val="it-IT"/>
        </w:rPr>
        <w:t>attribution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map</w:t>
      </w:r>
      <w:proofErr w:type="spellEnd"/>
      <w:r w:rsidRPr="0089488B">
        <w:rPr>
          <w:lang w:val="it-IT"/>
        </w:rPr>
        <w:t xml:space="preserve"> mostra la sensibilità dell'output rispetto all'input secondo uno specifico metodo, una specifica baseline e determinate impostazioni.</w:t>
      </w:r>
    </w:p>
    <w:p w14:paraId="761B8BC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costituisce una semantic </w:t>
      </w:r>
      <w:proofErr w:type="spellStart"/>
      <w:r w:rsidRPr="0089488B">
        <w:rPr>
          <w:lang w:val="it-IT"/>
        </w:rPr>
        <w:t>segmentation</w:t>
      </w:r>
      <w:proofErr w:type="spellEnd"/>
      <w:r w:rsidRPr="0089488B">
        <w:rPr>
          <w:lang w:val="it-IT"/>
        </w:rPr>
        <w:t xml:space="preserve"> e soprattutto non rappresenta una dimostrazione causale completa del ragionamento del modello.</w:t>
      </w:r>
    </w:p>
    <w:p w14:paraId="19CD4FA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questo nella tesi le mappe </w:t>
      </w:r>
      <w:proofErr w:type="spellStart"/>
      <w:r w:rsidRPr="0089488B">
        <w:rPr>
          <w:lang w:val="it-IT"/>
        </w:rPr>
        <w:t>Integrated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Gradients</w:t>
      </w:r>
      <w:proofErr w:type="spellEnd"/>
      <w:r w:rsidRPr="0089488B">
        <w:rPr>
          <w:lang w:val="it-IT"/>
        </w:rPr>
        <w:t xml:space="preserve"> sono definite esclusivamente </w:t>
      </w:r>
      <w:r w:rsidRPr="0089488B">
        <w:rPr>
          <w:b/>
          <w:bCs/>
          <w:lang w:val="it-IT"/>
        </w:rPr>
        <w:t xml:space="preserve">qualitative </w:t>
      </w:r>
      <w:proofErr w:type="spellStart"/>
      <w:r w:rsidRPr="0089488B">
        <w:rPr>
          <w:b/>
          <w:bCs/>
          <w:lang w:val="it-IT"/>
        </w:rPr>
        <w:t>diagnostic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visualizations</w:t>
      </w:r>
      <w:proofErr w:type="spellEnd"/>
      <w:r w:rsidRPr="0089488B">
        <w:rPr>
          <w:lang w:val="it-IT"/>
        </w:rPr>
        <w:t>.</w:t>
      </w:r>
    </w:p>
    <w:p w14:paraId="747623F7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Inoltre</w:t>
      </w:r>
      <w:proofErr w:type="gramEnd"/>
      <w:r w:rsidRPr="0089488B">
        <w:rPr>
          <w:lang w:val="it-IT"/>
        </w:rPr>
        <w:t xml:space="preserve"> i cinque casi sono stati selezionati intenzionalmente e non costituiscono un campione statistico dal quale ricavare una metrica generale di robustezza.</w:t>
      </w:r>
    </w:p>
    <w:p w14:paraId="734EBA8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15DF28F">
          <v:rect id="_x0000_i1410" style="width:0;height:1.5pt" o:hralign="center" o:hrstd="t" o:hr="t" fillcolor="#a0a0a0" stroked="f"/>
        </w:pict>
      </w:r>
    </w:p>
    <w:p w14:paraId="2E57D54B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76. «Può usare XAI per spiegare perché un </w:t>
      </w:r>
      <w:proofErr w:type="spellStart"/>
      <w:r w:rsidRPr="0089488B">
        <w:rPr>
          <w:b/>
          <w:bCs/>
          <w:lang w:val="it-IT"/>
        </w:rPr>
        <w:t>adversarial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example</w:t>
      </w:r>
      <w:proofErr w:type="spellEnd"/>
      <w:r w:rsidRPr="0089488B">
        <w:rPr>
          <w:b/>
          <w:bCs/>
          <w:lang w:val="it-IT"/>
        </w:rPr>
        <w:t xml:space="preserve"> ha funzionato?»</w:t>
      </w:r>
    </w:p>
    <w:p w14:paraId="7A9E73E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Può aiutarmi a formulare un'interpretazione diagnostica, ma non una spiegazione causale completa.</w:t>
      </w:r>
    </w:p>
    <w:p w14:paraId="2BD0BCE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Posso osservare, ad esempio, che dopo la perturbazione l'</w:t>
      </w:r>
      <w:proofErr w:type="spellStart"/>
      <w:r w:rsidRPr="0089488B">
        <w:rPr>
          <w:lang w:val="it-IT"/>
        </w:rPr>
        <w:t>attribution</w:t>
      </w:r>
      <w:proofErr w:type="spellEnd"/>
      <w:r w:rsidRPr="0089488B">
        <w:rPr>
          <w:lang w:val="it-IT"/>
        </w:rPr>
        <w:t xml:space="preserve"> si sposta da regioni associate all'oggetto verso altre aree dell'immagine. Questo è informativo.</w:t>
      </w:r>
    </w:p>
    <w:p w14:paraId="01EBEA6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posso però concludere che quello spostamento sia necessariamente la causa unica della </w:t>
      </w:r>
      <w:proofErr w:type="spellStart"/>
      <w:r w:rsidRPr="0089488B">
        <w:rPr>
          <w:lang w:val="it-IT"/>
        </w:rPr>
        <w:t>misclassification</w:t>
      </w:r>
      <w:proofErr w:type="spellEnd"/>
      <w:r w:rsidRPr="0089488B">
        <w:rPr>
          <w:lang w:val="it-IT"/>
        </w:rPr>
        <w:t>.</w:t>
      </w:r>
    </w:p>
    <w:p w14:paraId="528CF86A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Inoltre</w:t>
      </w:r>
      <w:proofErr w:type="gramEnd"/>
      <w:r w:rsidRPr="0089488B">
        <w:rPr>
          <w:lang w:val="it-IT"/>
        </w:rPr>
        <w:t xml:space="preserve"> la mia analisi XAI riguarda soltanto EfficientNet-B0, dove ho accesso al modello e ai gradienti. Non estendo quelle spiegazioni ai software commerciali black-box.</w:t>
      </w:r>
    </w:p>
    <w:p w14:paraId="0522E9C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C2F535B">
          <v:rect id="_x0000_i1411" style="width:0;height:1.5pt" o:hralign="center" o:hrstd="t" o:hr="t" fillcolor="#a0a0a0" stroked="f"/>
        </w:pict>
      </w:r>
    </w:p>
    <w:p w14:paraId="276F5E05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H. Statistica e validità sperimentale</w:t>
      </w:r>
    </w:p>
    <w:p w14:paraId="7676C0C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77. «Ha utilizzato intervalli di confidenza o test di significatività statistica?»</w:t>
      </w:r>
    </w:p>
    <w:p w14:paraId="44CE7FC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No, la tesi non basa le conclusioni su un'analisi inferenziale di significatività statistica.</w:t>
      </w:r>
    </w:p>
    <w:p w14:paraId="4108443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L'analisi è principalmente descrittiva, comparativa e operativa sul corpus congelato: considero metriche, conteggi degli errori, transizioni, </w:t>
      </w:r>
      <w:proofErr w:type="spellStart"/>
      <w:r w:rsidRPr="0089488B">
        <w:rPr>
          <w:lang w:val="it-IT"/>
        </w:rPr>
        <w:t>degradation</w:t>
      </w:r>
      <w:proofErr w:type="spellEnd"/>
      <w:r w:rsidRPr="0089488B">
        <w:rPr>
          <w:lang w:val="it-IT"/>
        </w:rPr>
        <w:t xml:space="preserve"> e comportamento OOD.</w:t>
      </w:r>
    </w:p>
    <w:p w14:paraId="752DCCC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È anche importante evitare una pseudo-replicazione: i 10.000 artefatti perturbati non rappresentano 10.000 casi indipendenti, ma varianti delle stesse 1.000 immagini sorgente.</w:t>
      </w:r>
    </w:p>
    <w:p w14:paraId="7916674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un'estensione futura sarebbe utile aggiungere un'analisi inferenziale appropriata alla struttura </w:t>
      </w:r>
      <w:proofErr w:type="spellStart"/>
      <w:r w:rsidRPr="0089488B">
        <w:rPr>
          <w:lang w:val="it-IT"/>
        </w:rPr>
        <w:t>paired</w:t>
      </w:r>
      <w:proofErr w:type="spellEnd"/>
      <w:r w:rsidRPr="0089488B">
        <w:rPr>
          <w:lang w:val="it-IT"/>
        </w:rPr>
        <w:t xml:space="preserve"> e dipendente dei dati, soprattutto su corpus più ampi e indipendenti.</w:t>
      </w:r>
    </w:p>
    <w:p w14:paraId="6B84FF6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6E9DAA1D">
          <v:rect id="_x0000_i1412" style="width:0;height:1.5pt" o:hralign="center" o:hrstd="t" o:hr="t" fillcolor="#a0a0a0" stroked="f"/>
        </w:pict>
      </w:r>
    </w:p>
    <w:p w14:paraId="68473948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78. «Se due sistemi differiscono dell'1 o 2% di </w:t>
      </w:r>
      <w:proofErr w:type="spellStart"/>
      <w:r w:rsidRPr="0089488B">
        <w:rPr>
          <w:b/>
          <w:bCs/>
          <w:lang w:val="it-IT"/>
        </w:rPr>
        <w:t>accuracy</w:t>
      </w:r>
      <w:proofErr w:type="spellEnd"/>
      <w:r w:rsidRPr="0089488B">
        <w:rPr>
          <w:b/>
          <w:bCs/>
          <w:lang w:val="it-IT"/>
        </w:rPr>
        <w:t>, può dire che uno è migliore?»</w:t>
      </w:r>
    </w:p>
    <w:p w14:paraId="0F6D6CC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No, non automaticamente.</w:t>
      </w:r>
    </w:p>
    <w:p w14:paraId="73F2DE2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>Una differenza numerica non implica da sola né significatività statistica né superiorità operativa.</w:t>
      </w:r>
    </w:p>
    <w:p w14:paraId="4741E339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Inoltre</w:t>
      </w:r>
      <w:proofErr w:type="gramEnd"/>
      <w:r w:rsidRPr="0089488B">
        <w:rPr>
          <w:lang w:val="it-IT"/>
        </w:rPr>
        <w:t xml:space="preserve"> nel mio contesto devo vedere </w:t>
      </w:r>
      <w:r w:rsidRPr="0089488B">
        <w:rPr>
          <w:b/>
          <w:bCs/>
          <w:lang w:val="it-IT"/>
        </w:rPr>
        <w:t>come</w:t>
      </w:r>
      <w:r w:rsidRPr="0089488B">
        <w:rPr>
          <w:lang w:val="it-IT"/>
        </w:rPr>
        <w:t xml:space="preserve"> quella differenza è prodotta.</w:t>
      </w:r>
    </w:p>
    <w:p w14:paraId="45B6E63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Un sistema può avere due punti di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in meno ma produrre meno falsi negativi, che in un determinato scenario di triage può essere preferibile.</w:t>
      </w:r>
    </w:p>
    <w:p w14:paraId="14A9892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questo evito ranking assoluti e interpreto insieme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, recall, FNR, FPR, OOD </w:t>
      </w:r>
      <w:proofErr w:type="spellStart"/>
      <w:r w:rsidRPr="0089488B">
        <w:rPr>
          <w:lang w:val="it-IT"/>
        </w:rPr>
        <w:t>behavior</w:t>
      </w:r>
      <w:proofErr w:type="spellEnd"/>
      <w:r w:rsidRPr="0089488B">
        <w:rPr>
          <w:lang w:val="it-IT"/>
        </w:rPr>
        <w:t xml:space="preserve"> e configurazione.</w:t>
      </w:r>
    </w:p>
    <w:p w14:paraId="4700064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Senza un test inferenziale specifico non attribuirei inoltre a piccole differenze una significatività statistica che non ho misurato.</w:t>
      </w:r>
    </w:p>
    <w:p w14:paraId="66FD622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319415A5">
          <v:rect id="_x0000_i1413" style="width:0;height:1.5pt" o:hralign="center" o:hrstd="t" o:hr="t" fillcolor="#a0a0a0" stroked="f"/>
        </w:pict>
      </w:r>
    </w:p>
    <w:p w14:paraId="21AA5665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79. «Le sue osservazioni possono essere considerate tutte indipendenti?»</w:t>
      </w:r>
    </w:p>
    <w:p w14:paraId="1EC1225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No, e questo viene esplicitamente considerato.</w:t>
      </w:r>
    </w:p>
    <w:p w14:paraId="724ECED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Le 10.000 immagini manipolate derivano dalle stesse 1.000 immagini binarie. Sono quindi source-</w:t>
      </w:r>
      <w:proofErr w:type="spellStart"/>
      <w:r w:rsidRPr="0089488B">
        <w:rPr>
          <w:lang w:val="it-IT"/>
        </w:rPr>
        <w:t>condition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variants</w:t>
      </w:r>
      <w:proofErr w:type="spellEnd"/>
      <w:r w:rsidRPr="0089488B">
        <w:rPr>
          <w:lang w:val="it-IT"/>
        </w:rPr>
        <w:t xml:space="preserve"> e non 10.000 casi indipendenti.</w:t>
      </w:r>
    </w:p>
    <w:p w14:paraId="54624EF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Anche nell'OOD dei proxy, ciascuna delle 500 immagini viene valutata attraverso cinque checkpoint </w:t>
      </w:r>
      <w:proofErr w:type="spellStart"/>
      <w:r w:rsidRPr="0089488B">
        <w:rPr>
          <w:lang w:val="it-IT"/>
        </w:rPr>
        <w:t>fold-specific</w:t>
      </w:r>
      <w:proofErr w:type="spellEnd"/>
      <w:r w:rsidRPr="0089488B">
        <w:rPr>
          <w:lang w:val="it-IT"/>
        </w:rPr>
        <w:t xml:space="preserve">, producendo 2.500 </w:t>
      </w:r>
      <w:proofErr w:type="spellStart"/>
      <w:r w:rsidRPr="0089488B">
        <w:rPr>
          <w:lang w:val="it-IT"/>
        </w:rPr>
        <w:t>responses</w:t>
      </w:r>
      <w:proofErr w:type="spellEnd"/>
      <w:r w:rsidRPr="0089488B">
        <w:rPr>
          <w:lang w:val="it-IT"/>
        </w:rPr>
        <w:t xml:space="preserve"> per architettura. Queste 2.500 risposte non sono 2.500 immagini indipendenti.</w:t>
      </w:r>
    </w:p>
    <w:p w14:paraId="5A7C6EE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 questo i risultati OOD dei proxy vengono interpretati come checkpoint-</w:t>
      </w:r>
      <w:proofErr w:type="spellStart"/>
      <w:r w:rsidRPr="0089488B">
        <w:rPr>
          <w:lang w:val="it-IT"/>
        </w:rPr>
        <w:t>response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behavior</w:t>
      </w:r>
      <w:proofErr w:type="spellEnd"/>
      <w:r w:rsidRPr="0089488B">
        <w:rPr>
          <w:lang w:val="it-IT"/>
        </w:rPr>
        <w:t xml:space="preserve"> e non come frequenze su 2.500 casi distinti.</w:t>
      </w:r>
    </w:p>
    <w:p w14:paraId="72B7D34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90F1F34">
          <v:rect id="_x0000_i1414" style="width:0;height:1.5pt" o:hralign="center" o:hrstd="t" o:hr="t" fillcolor="#a0a0a0" stroked="f"/>
        </w:pict>
      </w:r>
    </w:p>
    <w:p w14:paraId="11316DEA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80. «Come influiscono le sorgenti del dataset sulla validità esterna?»</w:t>
      </w:r>
    </w:p>
    <w:p w14:paraId="30526E1E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Influiscono perché la composizione delle sorgenti non è uniforme.</w:t>
      </w:r>
    </w:p>
    <w:p w14:paraId="65575302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caso più evidente è la classe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>, nella quale 413 dei 500 campioni provengono dalla sorgente deep-web-</w:t>
      </w:r>
      <w:proofErr w:type="spellStart"/>
      <w:r w:rsidRPr="0089488B">
        <w:rPr>
          <w:lang w:val="it-IT"/>
        </w:rPr>
        <w:t>oriented</w:t>
      </w:r>
      <w:proofErr w:type="spellEnd"/>
      <w:r w:rsidRPr="0089488B">
        <w:rPr>
          <w:lang w:val="it-IT"/>
        </w:rPr>
        <w:t>.</w:t>
      </w:r>
    </w:p>
    <w:p w14:paraId="621852F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Questo può rendere la distribuzione visiva dei negativi meno diversificata rispetto a quanto potrebbe avvenire in una popolazione forense più ampia.</w:t>
      </w:r>
    </w:p>
    <w:p w14:paraId="5A337C0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 questo non generalizzo i risultati come stima universale della performance su tutti i possibili contenuti investigativi.</w:t>
      </w:r>
    </w:p>
    <w:p w14:paraId="042A48DA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validità interna del confronto è rafforzata dal corpus comune e congelato; la </w:t>
      </w:r>
      <w:r w:rsidRPr="0089488B">
        <w:rPr>
          <w:b/>
          <w:bCs/>
          <w:lang w:val="it-IT"/>
        </w:rPr>
        <w:t>validità esterna</w:t>
      </w:r>
      <w:r w:rsidRPr="0089488B">
        <w:rPr>
          <w:lang w:val="it-IT"/>
        </w:rPr>
        <w:t xml:space="preserve"> rimane invece limitata dalla dimensione e dalla composizione del dataset.</w:t>
      </w:r>
    </w:p>
    <w:p w14:paraId="6539960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42CD392">
          <v:rect id="_x0000_i1415" style="width:0;height:1.5pt" o:hralign="center" o:hrstd="t" o:hr="t" fillcolor="#a0a0a0" stroked="f"/>
        </w:pict>
      </w:r>
    </w:p>
    <w:p w14:paraId="6D3D8BA4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I. Threat model</w:t>
      </w:r>
    </w:p>
    <w:p w14:paraId="6D231181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lastRenderedPageBreak/>
        <w:t>81. «Qual è precisamente l'attaccante considerato nella sua tesi?»</w:t>
      </w:r>
    </w:p>
    <w:p w14:paraId="756376A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Considero principalmente un </w:t>
      </w:r>
      <w:proofErr w:type="spellStart"/>
      <w:r w:rsidRPr="0089488B">
        <w:rPr>
          <w:b/>
          <w:bCs/>
          <w:lang w:val="it-IT"/>
        </w:rPr>
        <w:t>evasion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attacker</w:t>
      </w:r>
      <w:proofErr w:type="spellEnd"/>
      <w:r w:rsidRPr="0089488B">
        <w:rPr>
          <w:lang w:val="it-IT"/>
        </w:rPr>
        <w:t>, cioè un soggetto che può modificare l'immagine prima che venga sottoposta al sistema automatico, ma non interviene sul training del classificatore.</w:t>
      </w:r>
    </w:p>
    <w:p w14:paraId="03CCAB9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Le sue capacità variano in base allo scenario.</w:t>
      </w:r>
    </w:p>
    <w:p w14:paraId="5DDF39C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Nel livello controllato può disporre delle informazioni necessarie per generare un attacco white-box contro EfficientNet-B0 oppure degli score richiesti da One Pixel.</w:t>
      </w:r>
    </w:p>
    <w:p w14:paraId="57B8B8D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Nel contesto commerciale non assume accesso all'architettura interna. Può invece affidarsi al transfer di artefatti generati su un proprio modello oppure utilizzare trasformazioni model-</w:t>
      </w:r>
      <w:proofErr w:type="spellStart"/>
      <w:r w:rsidRPr="0089488B">
        <w:rPr>
          <w:lang w:val="it-IT"/>
        </w:rPr>
        <w:t>agnostic</w:t>
      </w:r>
      <w:proofErr w:type="spellEnd"/>
      <w:r w:rsidRPr="0089488B">
        <w:rPr>
          <w:lang w:val="it-IT"/>
        </w:rPr>
        <w:t>.</w:t>
      </w:r>
    </w:p>
    <w:p w14:paraId="64992F9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L'obiettivo degli attacchi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 xml:space="preserve"> è </w:t>
      </w:r>
      <w:proofErr w:type="spellStart"/>
      <w:r w:rsidRPr="0089488B">
        <w:rPr>
          <w:lang w:val="it-IT"/>
        </w:rPr>
        <w:t>untargeted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degradation</w:t>
      </w:r>
      <w:proofErr w:type="spellEnd"/>
      <w:r w:rsidRPr="0089488B">
        <w:rPr>
          <w:lang w:val="it-IT"/>
        </w:rPr>
        <w:t xml:space="preserve"> della classificazione.</w:t>
      </w:r>
    </w:p>
    <w:p w14:paraId="63C3488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76BD8564">
          <v:rect id="_x0000_i1416" style="width:0;height:1.5pt" o:hralign="center" o:hrstd="t" o:hr="t" fillcolor="#a0a0a0" stroked="f"/>
        </w:pict>
      </w:r>
    </w:p>
    <w:p w14:paraId="55C28EB4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82. «È realistico che un criminale sappia quale </w:t>
      </w:r>
      <w:proofErr w:type="spellStart"/>
      <w:r w:rsidRPr="0089488B">
        <w:rPr>
          <w:b/>
          <w:bCs/>
          <w:lang w:val="it-IT"/>
        </w:rPr>
        <w:t>forensic</w:t>
      </w:r>
      <w:proofErr w:type="spellEnd"/>
      <w:r w:rsidRPr="0089488B">
        <w:rPr>
          <w:b/>
          <w:bCs/>
          <w:lang w:val="it-IT"/>
        </w:rPr>
        <w:t xml:space="preserve"> tool verrà utilizzato?»</w:t>
      </w:r>
    </w:p>
    <w:p w14:paraId="23E96E8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Non necessariamente, e il </w:t>
      </w:r>
      <w:proofErr w:type="spellStart"/>
      <w:r w:rsidRPr="0089488B">
        <w:rPr>
          <w:lang w:val="it-IT"/>
        </w:rPr>
        <w:t>threat</w:t>
      </w:r>
      <w:proofErr w:type="spellEnd"/>
      <w:r w:rsidRPr="0089488B">
        <w:rPr>
          <w:lang w:val="it-IT"/>
        </w:rPr>
        <w:t xml:space="preserve"> model non richiede questa assunzione.</w:t>
      </w:r>
    </w:p>
    <w:p w14:paraId="4D42E4E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Un soggetto può semplicemente sapere che determinati contenuti potrebbero essere sottoposti a classificazione automatizzata durante un'analisi forense.</w:t>
      </w:r>
    </w:p>
    <w:p w14:paraId="1A55197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Questo è sufficiente per motivare trasformazioni generiche o per costruire perturbazioni su un modello surrogate sperando in un effetto di transfer.</w:t>
      </w:r>
    </w:p>
    <w:p w14:paraId="4DBDA02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Proprio per questo distinguo il </w:t>
      </w:r>
      <w:proofErr w:type="spellStart"/>
      <w:r w:rsidRPr="0089488B">
        <w:rPr>
          <w:lang w:val="it-IT"/>
        </w:rPr>
        <w:t>direct</w:t>
      </w:r>
      <w:proofErr w:type="spellEnd"/>
      <w:r w:rsidRPr="0089488B">
        <w:rPr>
          <w:lang w:val="it-IT"/>
        </w:rPr>
        <w:t xml:space="preserve"> white-box </w:t>
      </w:r>
      <w:proofErr w:type="spellStart"/>
      <w:r w:rsidRPr="0089488B">
        <w:rPr>
          <w:lang w:val="it-IT"/>
        </w:rPr>
        <w:t>attack</w:t>
      </w:r>
      <w:proofErr w:type="spellEnd"/>
      <w:r w:rsidRPr="0089488B">
        <w:rPr>
          <w:lang w:val="it-IT"/>
        </w:rPr>
        <w:t xml:space="preserve"> sul proxy dagli scenari più plausibili con conoscenza parziale: </w:t>
      </w:r>
      <w:proofErr w:type="spellStart"/>
      <w:r w:rsidRPr="0089488B">
        <w:rPr>
          <w:lang w:val="it-IT"/>
        </w:rPr>
        <w:t>empirical</w:t>
      </w:r>
      <w:proofErr w:type="spellEnd"/>
      <w:r w:rsidRPr="0089488B">
        <w:rPr>
          <w:lang w:val="it-IT"/>
        </w:rPr>
        <w:t xml:space="preserve"> transfer e trasformazioni model-</w:t>
      </w:r>
      <w:proofErr w:type="spellStart"/>
      <w:r w:rsidRPr="0089488B">
        <w:rPr>
          <w:lang w:val="it-IT"/>
        </w:rPr>
        <w:t>agnostic</w:t>
      </w:r>
      <w:proofErr w:type="spellEnd"/>
      <w:r w:rsidRPr="0089488B">
        <w:rPr>
          <w:lang w:val="it-IT"/>
        </w:rPr>
        <w:t>.</w:t>
      </w:r>
    </w:p>
    <w:p w14:paraId="7EB5B01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La mancata conoscenza del software bersaglio riduce le capacità dell'attaccante, ma non annulla automaticamente il rischio.</w:t>
      </w:r>
    </w:p>
    <w:p w14:paraId="1B3042F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FB3492F">
          <v:rect id="_x0000_i1417" style="width:0;height:1.5pt" o:hralign="center" o:hrstd="t" o:hr="t" fillcolor="#a0a0a0" stroked="f"/>
        </w:pict>
      </w:r>
    </w:p>
    <w:p w14:paraId="25868A0D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 xml:space="preserve">83. «Perché chiama JPEG o </w:t>
      </w:r>
      <w:proofErr w:type="spellStart"/>
      <w:r w:rsidRPr="0089488B">
        <w:rPr>
          <w:b/>
          <w:bCs/>
          <w:lang w:val="it-IT"/>
        </w:rPr>
        <w:t>blur</w:t>
      </w:r>
      <w:proofErr w:type="spellEnd"/>
      <w:r w:rsidRPr="0089488B">
        <w:rPr>
          <w:b/>
          <w:bCs/>
          <w:lang w:val="it-IT"/>
        </w:rPr>
        <w:t xml:space="preserve"> anti-</w:t>
      </w:r>
      <w:proofErr w:type="spellStart"/>
      <w:r w:rsidRPr="0089488B">
        <w:rPr>
          <w:b/>
          <w:bCs/>
          <w:lang w:val="it-IT"/>
        </w:rPr>
        <w:t>forensic</w:t>
      </w:r>
      <w:proofErr w:type="spellEnd"/>
      <w:r w:rsidRPr="0089488B">
        <w:rPr>
          <w:b/>
          <w:bCs/>
          <w:lang w:val="it-IT"/>
        </w:rPr>
        <w:t>? Potrebbero essere modifiche normali.»</w:t>
      </w:r>
    </w:p>
    <w:p w14:paraId="356AD9A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Esatto. La trasformazione tecnica, da sola, non è necessariamente anti-forense.</w:t>
      </w:r>
    </w:p>
    <w:p w14:paraId="5F2CE01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JPEG </w:t>
      </w:r>
      <w:proofErr w:type="spellStart"/>
      <w:r w:rsidRPr="0089488B">
        <w:rPr>
          <w:lang w:val="it-IT"/>
        </w:rPr>
        <w:t>recompression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resize</w:t>
      </w:r>
      <w:proofErr w:type="spellEnd"/>
      <w:r w:rsidRPr="0089488B">
        <w:rPr>
          <w:lang w:val="it-IT"/>
        </w:rPr>
        <w:t xml:space="preserve"> o </w:t>
      </w:r>
      <w:proofErr w:type="spellStart"/>
      <w:r w:rsidRPr="0089488B">
        <w:rPr>
          <w:lang w:val="it-IT"/>
        </w:rPr>
        <w:t>blur</w:t>
      </w:r>
      <w:proofErr w:type="spellEnd"/>
      <w:r w:rsidRPr="0089488B">
        <w:rPr>
          <w:lang w:val="it-IT"/>
        </w:rPr>
        <w:t xml:space="preserve"> possono derivare da normali processi di editing, condivisione o archiviazione.</w:t>
      </w:r>
    </w:p>
    <w:p w14:paraId="579CC47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qualificazione anti-forense dipende dal </w:t>
      </w:r>
      <w:r w:rsidRPr="0089488B">
        <w:rPr>
          <w:b/>
          <w:bCs/>
          <w:lang w:val="it-IT"/>
        </w:rPr>
        <w:t>contesto e dall'intento</w:t>
      </w:r>
      <w:r w:rsidRPr="0089488B">
        <w:rPr>
          <w:lang w:val="it-IT"/>
        </w:rPr>
        <w:t>: la stessa operazione può essere utilizzata intenzionalmente per degradare caratteristiche utili all'analisi o ridurre la capacità dei sistemi automatici di individuare contenuti rilevanti.</w:t>
      </w:r>
    </w:p>
    <w:p w14:paraId="3428FBD8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Per questo nella tesi le tratto come </w:t>
      </w:r>
      <w:proofErr w:type="spellStart"/>
      <w:r w:rsidRPr="0089488B">
        <w:rPr>
          <w:lang w:val="it-IT"/>
        </w:rPr>
        <w:t>realistic</w:t>
      </w:r>
      <w:proofErr w:type="spellEnd"/>
      <w:r w:rsidRPr="0089488B">
        <w:rPr>
          <w:lang w:val="it-IT"/>
        </w:rPr>
        <w:t xml:space="preserve"> anti-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transformations</w:t>
      </w:r>
      <w:proofErr w:type="spellEnd"/>
      <w:r w:rsidRPr="0089488B">
        <w:rPr>
          <w:lang w:val="it-IT"/>
        </w:rPr>
        <w:t xml:space="preserve"> nel </w:t>
      </w:r>
      <w:proofErr w:type="spellStart"/>
      <w:r w:rsidRPr="0089488B">
        <w:rPr>
          <w:lang w:val="it-IT"/>
        </w:rPr>
        <w:t>threat</w:t>
      </w:r>
      <w:proofErr w:type="spellEnd"/>
      <w:r w:rsidRPr="0089488B">
        <w:rPr>
          <w:lang w:val="it-IT"/>
        </w:rPr>
        <w:t xml:space="preserve"> model sperimentale, ma non affermo che ogni immagine JPEG ricompressa sia il risultato di un'attività anti-forense.</w:t>
      </w:r>
    </w:p>
    <w:p w14:paraId="23524A5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pict w14:anchorId="7C0B73A7">
          <v:rect id="_x0000_i1418" style="width:0;height:1.5pt" o:hralign="center" o:hrstd="t" o:hr="t" fillcolor="#a0a0a0" stroked="f"/>
        </w:pict>
      </w:r>
    </w:p>
    <w:p w14:paraId="26F9A56C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J. Domande critiche sul disegno sperimentale</w:t>
      </w:r>
    </w:p>
    <w:p w14:paraId="524BE93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84. «Se i sistemi commerciali resistono meglio del proxy, non significa semplicemente che il suo proxy è un cattivo modello?»</w:t>
      </w:r>
    </w:p>
    <w:p w14:paraId="453EB9A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No, perché il proxy non è stato progettato per approssimare il comportamento del software commerciale.</w:t>
      </w:r>
    </w:p>
    <w:p w14:paraId="1265DB65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suo ruolo è fornire un ambiente controllabile nel quale ho accesso a gradienti, </w:t>
      </w:r>
      <w:proofErr w:type="spellStart"/>
      <w:r w:rsidRPr="0089488B">
        <w:rPr>
          <w:lang w:val="it-IT"/>
        </w:rPr>
        <w:t>logits</w:t>
      </w:r>
      <w:proofErr w:type="spellEnd"/>
      <w:r w:rsidRPr="0089488B">
        <w:rPr>
          <w:lang w:val="it-IT"/>
        </w:rPr>
        <w:t xml:space="preserve">, probabilità, checkpoint e </w:t>
      </w:r>
      <w:proofErr w:type="spellStart"/>
      <w:r w:rsidRPr="0089488B">
        <w:rPr>
          <w:lang w:val="it-IT"/>
        </w:rPr>
        <w:t>attribution</w:t>
      </w:r>
      <w:proofErr w:type="spellEnd"/>
      <w:r w:rsidRPr="0089488B">
        <w:rPr>
          <w:lang w:val="it-IT"/>
        </w:rPr>
        <w:t>.</w:t>
      </w:r>
    </w:p>
    <w:p w14:paraId="689E785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La sua qualità viene valutata rispetto al task binario, non rispetto alla capacità di imitare </w:t>
      </w:r>
      <w:proofErr w:type="spellStart"/>
      <w:r w:rsidRPr="0089488B">
        <w:rPr>
          <w:lang w:val="it-IT"/>
        </w:rPr>
        <w:t>Magnet</w:t>
      </w:r>
      <w:proofErr w:type="spellEnd"/>
      <w:r w:rsidRPr="0089488B">
        <w:rPr>
          <w:lang w:val="it-IT"/>
        </w:rPr>
        <w:t xml:space="preserve"> o </w:t>
      </w:r>
      <w:proofErr w:type="spellStart"/>
      <w:r w:rsidRPr="0089488B">
        <w:rPr>
          <w:lang w:val="it-IT"/>
        </w:rPr>
        <w:t>Cellebrite</w:t>
      </w:r>
      <w:proofErr w:type="spellEnd"/>
      <w:r w:rsidRPr="0089488B">
        <w:rPr>
          <w:lang w:val="it-IT"/>
        </w:rPr>
        <w:t>.</w:t>
      </w:r>
    </w:p>
    <w:p w14:paraId="227BD330" w14:textId="77777777" w:rsidR="0089488B" w:rsidRPr="0089488B" w:rsidRDefault="0089488B" w:rsidP="0089488B">
      <w:pPr>
        <w:rPr>
          <w:lang w:val="it-IT"/>
        </w:rPr>
      </w:pPr>
      <w:proofErr w:type="gramStart"/>
      <w:r w:rsidRPr="0089488B">
        <w:rPr>
          <w:lang w:val="it-IT"/>
        </w:rPr>
        <w:t>Inoltre</w:t>
      </w:r>
      <w:proofErr w:type="gramEnd"/>
      <w:r w:rsidRPr="0089488B">
        <w:rPr>
          <w:lang w:val="it-IT"/>
        </w:rPr>
        <w:t xml:space="preserve"> EfficientNet-B0 raggiunge una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di 0,978, quindi è un classificatore efficace sul task.</w:t>
      </w:r>
    </w:p>
    <w:p w14:paraId="03619EA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Se un attacco che lo compromette non trasferisce a un altro sistema, questo non rende il proxy “sbagliato”: significa che la perturbazione non mantiene lo stesso effetto sul secondo sistema.</w:t>
      </w:r>
    </w:p>
    <w:p w14:paraId="53100159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5E60B6DE">
          <v:rect id="_x0000_i1419" style="width:0;height:1.5pt" o:hralign="center" o:hrstd="t" o:hr="t" fillcolor="#a0a0a0" stroked="f"/>
        </w:pict>
      </w:r>
    </w:p>
    <w:p w14:paraId="28109245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85. «Se un attacco non fa fallire il software commerciale, allora perché parla di problema di robustezza?»</w:t>
      </w:r>
    </w:p>
    <w:p w14:paraId="1EC819DD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Perché robustezza non significa semplicemente riuscire o non riuscire a far fallire sempre il sistema.</w:t>
      </w:r>
    </w:p>
    <w:p w14:paraId="7D9500FB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Io misuro come cambia il comportamento sotto condizioni definite.</w:t>
      </w:r>
    </w:p>
    <w:p w14:paraId="5853AB3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Se un sistema mantiene sostanzialmente la prestazione sotto un determinato </w:t>
      </w:r>
      <w:proofErr w:type="spellStart"/>
      <w:r w:rsidRPr="0089488B">
        <w:rPr>
          <w:lang w:val="it-IT"/>
        </w:rPr>
        <w:t>transferred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artifact</w:t>
      </w:r>
      <w:proofErr w:type="spellEnd"/>
      <w:r w:rsidRPr="0089488B">
        <w:rPr>
          <w:lang w:val="it-IT"/>
        </w:rPr>
        <w:t>, lo riporto come risultato positivo per quella condizione.</w:t>
      </w:r>
    </w:p>
    <w:p w14:paraId="1CDD78B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Ma non posso trasformarlo in prova di robustezza assoluta, perché l'attacco non è stato ottimizzato direttamente contro quel sistema e non conosco il suo modello interno.</w:t>
      </w:r>
    </w:p>
    <w:p w14:paraId="776CBC6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Posso concludere soltanto che </w:t>
      </w:r>
      <w:r w:rsidRPr="0089488B">
        <w:rPr>
          <w:b/>
          <w:bCs/>
          <w:lang w:val="it-IT"/>
        </w:rPr>
        <w:t xml:space="preserve">non ho osservato una forte degradazione sotto quel </w:t>
      </w:r>
      <w:proofErr w:type="spellStart"/>
      <w:r w:rsidRPr="0089488B">
        <w:rPr>
          <w:b/>
          <w:bCs/>
          <w:lang w:val="it-IT"/>
        </w:rPr>
        <w:t>threat</w:t>
      </w:r>
      <w:proofErr w:type="spellEnd"/>
      <w:r w:rsidRPr="0089488B">
        <w:rPr>
          <w:b/>
          <w:bCs/>
          <w:lang w:val="it-IT"/>
        </w:rPr>
        <w:t xml:space="preserve"> model e quella configurazione</w:t>
      </w:r>
      <w:r w:rsidRPr="0089488B">
        <w:rPr>
          <w:lang w:val="it-IT"/>
        </w:rPr>
        <w:t>.</w:t>
      </w:r>
    </w:p>
    <w:p w14:paraId="21839C0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distinzione tra “</w:t>
      </w:r>
      <w:proofErr w:type="spellStart"/>
      <w:r w:rsidRPr="0089488B">
        <w:rPr>
          <w:lang w:val="it-IT"/>
        </w:rPr>
        <w:t>absence</w:t>
      </w:r>
      <w:proofErr w:type="spellEnd"/>
      <w:r w:rsidRPr="0089488B">
        <w:rPr>
          <w:lang w:val="it-IT"/>
        </w:rPr>
        <w:t xml:space="preserve"> of </w:t>
      </w:r>
      <w:proofErr w:type="spellStart"/>
      <w:r w:rsidRPr="0089488B">
        <w:rPr>
          <w:lang w:val="it-IT"/>
        </w:rPr>
        <w:t>observed</w:t>
      </w:r>
      <w:proofErr w:type="spellEnd"/>
      <w:r w:rsidRPr="0089488B">
        <w:rPr>
          <w:lang w:val="it-IT"/>
        </w:rPr>
        <w:t xml:space="preserve"> transfer” e “</w:t>
      </w:r>
      <w:proofErr w:type="spellStart"/>
      <w:r w:rsidRPr="0089488B">
        <w:rPr>
          <w:lang w:val="it-IT"/>
        </w:rPr>
        <w:t>proof</w:t>
      </w:r>
      <w:proofErr w:type="spellEnd"/>
      <w:r w:rsidRPr="0089488B">
        <w:rPr>
          <w:lang w:val="it-IT"/>
        </w:rPr>
        <w:t xml:space="preserve"> of </w:t>
      </w:r>
      <w:proofErr w:type="spellStart"/>
      <w:r w:rsidRPr="0089488B">
        <w:rPr>
          <w:lang w:val="it-IT"/>
        </w:rPr>
        <w:t>robustness</w:t>
      </w:r>
      <w:proofErr w:type="spellEnd"/>
      <w:r w:rsidRPr="0089488B">
        <w:rPr>
          <w:lang w:val="it-IT"/>
        </w:rPr>
        <w:t>” è fondamentale.</w:t>
      </w:r>
    </w:p>
    <w:p w14:paraId="510644D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3F543D63">
          <v:rect id="_x0000_i1420" style="width:0;height:1.5pt" o:hralign="center" o:hrstd="t" o:hr="t" fillcolor="#a0a0a0" stroked="f"/>
        </w:pict>
      </w:r>
    </w:p>
    <w:p w14:paraId="788C9737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86. «Mi spieghi la sua tesi come se io non fossi esperto di Machine Learning.»</w:t>
      </w:r>
    </w:p>
    <w:p w14:paraId="44921D61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Questa risposta la preparerei quasi a memoria:</w:t>
      </w:r>
    </w:p>
    <w:p w14:paraId="347DEA94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lastRenderedPageBreak/>
        <w:t>Alcuni software forensi usano l'intelligenza artificiale per aiutare l'investigatore a trovare rapidamente immagini importanti all'interno di migliaia di file, per esempio immagini che possono contenere armi.</w:t>
      </w:r>
    </w:p>
    <w:p w14:paraId="5D9D0F8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Il problema che ho studiato è cosa succede quando quelle immagini sono anomale oppure vengono modificate, anche intenzionalmente, prima dell'analisi.</w:t>
      </w:r>
    </w:p>
    <w:p w14:paraId="6D6966C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Ho costruito un dataset controllato, ho confrontato tre modelli AI completamente ispezionabili con quattro software reali e li ho sottoposti alle stesse condizioni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>, anti-forensi e fuori distribuzione.</w:t>
      </w:r>
    </w:p>
    <w:p w14:paraId="7F9833EF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Il risultato principale è che </w:t>
      </w:r>
      <w:r w:rsidRPr="0089488B">
        <w:rPr>
          <w:b/>
          <w:bCs/>
          <w:lang w:val="it-IT"/>
        </w:rPr>
        <w:t>un sistema che funziona molto bene sulle immagini normali non è necessariamente altrettanto affidabile quando le condizioni cambiano</w:t>
      </w:r>
      <w:r w:rsidRPr="0089488B">
        <w:rPr>
          <w:lang w:val="it-IT"/>
        </w:rPr>
        <w:t>.</w:t>
      </w:r>
    </w:p>
    <w:p w14:paraId="0D0D43A6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>Quindi l'AI può essere molto utile per il triage forense, ma deve rimanere un supporto all'investigatore, con configurazioni documentate, tracciabilità e verifica umana.</w:t>
      </w:r>
    </w:p>
    <w:p w14:paraId="50E8F977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Questa sintetizza esattamente il posizionamento della tesi: valutazione della </w:t>
      </w:r>
      <w:proofErr w:type="spellStart"/>
      <w:r w:rsidRPr="0089488B">
        <w:rPr>
          <w:b/>
          <w:bCs/>
          <w:lang w:val="it-IT"/>
        </w:rPr>
        <w:t>operational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robustness</w:t>
      </w:r>
      <w:proofErr w:type="spellEnd"/>
      <w:r w:rsidRPr="0089488B">
        <w:rPr>
          <w:lang w:val="it-IT"/>
        </w:rPr>
        <w:t>, non creazione di un nuovo classificatore e non ranking commerciale dei prodotti.</w:t>
      </w:r>
    </w:p>
    <w:p w14:paraId="14B732FC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pict w14:anchorId="1DC3D788">
          <v:rect id="_x0000_i1421" style="width:0;height:1.5pt" o:hralign="center" o:hrstd="t" o:hr="t" fillcolor="#a0a0a0" stroked="f"/>
        </w:pict>
      </w:r>
    </w:p>
    <w:p w14:paraId="532B9E79" w14:textId="77777777" w:rsidR="0089488B" w:rsidRPr="0089488B" w:rsidRDefault="0089488B" w:rsidP="0089488B">
      <w:pPr>
        <w:rPr>
          <w:b/>
          <w:bCs/>
          <w:lang w:val="it-IT"/>
        </w:rPr>
      </w:pPr>
      <w:r w:rsidRPr="0089488B">
        <w:rPr>
          <w:b/>
          <w:bCs/>
          <w:lang w:val="it-IT"/>
        </w:rPr>
        <w:t>Le risposte 37–86 che considero più delicate</w:t>
      </w:r>
    </w:p>
    <w:p w14:paraId="4B6B7940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Prima del vademecum, segnerei già queste come </w:t>
      </w:r>
      <w:r w:rsidRPr="0089488B">
        <w:rPr>
          <w:b/>
          <w:bCs/>
          <w:lang w:val="it-IT"/>
        </w:rPr>
        <w:t>da padroneggiare senza esitazioni</w:t>
      </w:r>
      <w:r w:rsidRPr="0089488B">
        <w:rPr>
          <w:lang w:val="it-IT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922"/>
      </w:tblGrid>
      <w:tr w:rsidR="0089488B" w:rsidRPr="0089488B" w14:paraId="671F9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7584D" w14:textId="77777777" w:rsidR="0089488B" w:rsidRPr="0089488B" w:rsidRDefault="0089488B" w:rsidP="0089488B">
            <w:pPr>
              <w:rPr>
                <w:b/>
                <w:bCs/>
                <w:lang w:val="it-IT"/>
              </w:rPr>
            </w:pPr>
            <w:r w:rsidRPr="0089488B">
              <w:rPr>
                <w:b/>
                <w:bCs/>
                <w:lang w:val="it-IT"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1BA369D3" w14:textId="77777777" w:rsidR="0089488B" w:rsidRPr="0089488B" w:rsidRDefault="0089488B" w:rsidP="0089488B">
            <w:pPr>
              <w:rPr>
                <w:b/>
                <w:bCs/>
                <w:lang w:val="it-IT"/>
              </w:rPr>
            </w:pPr>
            <w:r w:rsidRPr="0089488B">
              <w:rPr>
                <w:b/>
                <w:bCs/>
                <w:lang w:val="it-IT"/>
              </w:rPr>
              <w:t>Perché è delicata</w:t>
            </w:r>
          </w:p>
        </w:tc>
      </w:tr>
      <w:tr w:rsidR="0089488B" w:rsidRPr="0089488B" w14:paraId="2AB8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4C7B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37</w:t>
            </w:r>
            <w:r w:rsidRPr="0089488B">
              <w:rPr>
                <w:lang w:val="it-IT"/>
              </w:rPr>
              <w:t xml:space="preserve"> </w:t>
            </w:r>
            <w:proofErr w:type="spellStart"/>
            <w:r w:rsidRPr="0089488B">
              <w:rPr>
                <w:lang w:val="it-IT"/>
              </w:rPr>
              <w:t>EfficientNet</w:t>
            </w:r>
            <w:proofErr w:type="spellEnd"/>
            <w:r w:rsidRPr="0089488B">
              <w:rPr>
                <w:lang w:val="it-IT"/>
              </w:rPr>
              <w:t xml:space="preserve"> come source model</w:t>
            </w:r>
          </w:p>
        </w:tc>
        <w:tc>
          <w:tcPr>
            <w:tcW w:w="0" w:type="auto"/>
            <w:vAlign w:val="center"/>
            <w:hideMark/>
          </w:tcPr>
          <w:p w14:paraId="31D3F05D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Devi evitare una giustificazione post-hoc</w:t>
            </w:r>
          </w:p>
        </w:tc>
      </w:tr>
      <w:tr w:rsidR="0089488B" w:rsidRPr="0089488B" w14:paraId="0A48B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42D0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38</w:t>
            </w:r>
            <w:r w:rsidRPr="0089488B">
              <w:rPr>
                <w:lang w:val="it-IT"/>
              </w:rPr>
              <w:t xml:space="preserve"> Data leakage</w:t>
            </w:r>
          </w:p>
        </w:tc>
        <w:tc>
          <w:tcPr>
            <w:tcW w:w="0" w:type="auto"/>
            <w:vAlign w:val="center"/>
            <w:hideMark/>
          </w:tcPr>
          <w:p w14:paraId="0564E242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È una verifica tecnica fondamentale</w:t>
            </w:r>
          </w:p>
        </w:tc>
      </w:tr>
      <w:tr w:rsidR="0089488B" w:rsidRPr="0089488B" w14:paraId="60840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3847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40</w:t>
            </w:r>
            <w:r w:rsidRPr="0089488B">
              <w:rPr>
                <w:lang w:val="it-IT"/>
              </w:rPr>
              <w:t xml:space="preserve"> Duplicati</w:t>
            </w:r>
          </w:p>
        </w:tc>
        <w:tc>
          <w:tcPr>
            <w:tcW w:w="0" w:type="auto"/>
            <w:vAlign w:val="center"/>
            <w:hideMark/>
          </w:tcPr>
          <w:p w14:paraId="2B9DD1BD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 xml:space="preserve">Devi distinguere </w:t>
            </w:r>
            <w:proofErr w:type="spellStart"/>
            <w:r w:rsidRPr="0089488B">
              <w:rPr>
                <w:lang w:val="it-IT"/>
              </w:rPr>
              <w:t>exact</w:t>
            </w:r>
            <w:proofErr w:type="spellEnd"/>
            <w:r w:rsidRPr="0089488B">
              <w:rPr>
                <w:lang w:val="it-IT"/>
              </w:rPr>
              <w:t xml:space="preserve"> da </w:t>
            </w:r>
            <w:proofErr w:type="spellStart"/>
            <w:r w:rsidRPr="0089488B">
              <w:rPr>
                <w:lang w:val="it-IT"/>
              </w:rPr>
              <w:t>near</w:t>
            </w:r>
            <w:proofErr w:type="spellEnd"/>
            <w:r w:rsidRPr="0089488B">
              <w:rPr>
                <w:lang w:val="it-IT"/>
              </w:rPr>
              <w:t>-duplicate</w:t>
            </w:r>
          </w:p>
        </w:tc>
      </w:tr>
      <w:tr w:rsidR="0089488B" w:rsidRPr="0089488B" w14:paraId="19B82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60C1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41</w:t>
            </w:r>
            <w:r w:rsidRPr="0089488B">
              <w:rPr>
                <w:lang w:val="it-IT"/>
              </w:rPr>
              <w:t xml:space="preserve"> Single </w:t>
            </w:r>
            <w:proofErr w:type="spellStart"/>
            <w:r w:rsidRPr="0089488B">
              <w:rPr>
                <w:lang w:val="it-IT"/>
              </w:rPr>
              <w:t>reviewer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EAD39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Devi riconoscere il limite</w:t>
            </w:r>
          </w:p>
        </w:tc>
      </w:tr>
      <w:tr w:rsidR="0089488B" w:rsidRPr="0089488B" w14:paraId="28C7C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1CD9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44</w:t>
            </w:r>
            <w:r w:rsidRPr="0089488B">
              <w:rPr>
                <w:lang w:val="it-IT"/>
              </w:rPr>
              <w:t xml:space="preserve"> «Il modello guarda davvero l'arma?»</w:t>
            </w:r>
          </w:p>
        </w:tc>
        <w:tc>
          <w:tcPr>
            <w:tcW w:w="0" w:type="auto"/>
            <w:vAlign w:val="center"/>
            <w:hideMark/>
          </w:tcPr>
          <w:p w14:paraId="40C38B67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 xml:space="preserve">XAI non è </w:t>
            </w:r>
            <w:proofErr w:type="spellStart"/>
            <w:r w:rsidRPr="0089488B">
              <w:rPr>
                <w:lang w:val="it-IT"/>
              </w:rPr>
              <w:t>causal</w:t>
            </w:r>
            <w:proofErr w:type="spellEnd"/>
            <w:r w:rsidRPr="0089488B">
              <w:rPr>
                <w:lang w:val="it-IT"/>
              </w:rPr>
              <w:t xml:space="preserve"> </w:t>
            </w:r>
            <w:proofErr w:type="spellStart"/>
            <w:r w:rsidRPr="0089488B">
              <w:rPr>
                <w:lang w:val="it-IT"/>
              </w:rPr>
              <w:t>proof</w:t>
            </w:r>
            <w:proofErr w:type="spellEnd"/>
          </w:p>
        </w:tc>
      </w:tr>
      <w:tr w:rsidR="0089488B" w:rsidRPr="0089488B" w14:paraId="19B7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AA53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55</w:t>
            </w:r>
            <w:r w:rsidRPr="0089488B">
              <w:rPr>
                <w:lang w:val="it-IT"/>
              </w:rPr>
              <w:t xml:space="preserve"> One Pixel black-box</w:t>
            </w:r>
          </w:p>
        </w:tc>
        <w:tc>
          <w:tcPr>
            <w:tcW w:w="0" w:type="auto"/>
            <w:vAlign w:val="center"/>
            <w:hideMark/>
          </w:tcPr>
          <w:p w14:paraId="55D2F968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Richiede precisione terminologica</w:t>
            </w:r>
          </w:p>
        </w:tc>
      </w:tr>
      <w:tr w:rsidR="0089488B" w:rsidRPr="0089488B" w14:paraId="7E63A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E86C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60–62</w:t>
            </w:r>
            <w:r w:rsidRPr="0089488B">
              <w:rPr>
                <w:lang w:val="it-IT"/>
              </w:rPr>
              <w:t xml:space="preserve"> Comparabilità e mapping dei tool</w:t>
            </w:r>
          </w:p>
        </w:tc>
        <w:tc>
          <w:tcPr>
            <w:tcW w:w="0" w:type="auto"/>
            <w:vAlign w:val="center"/>
            <w:hideMark/>
          </w:tcPr>
          <w:p w14:paraId="7D173546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È uno dei punti scientificamente più forti del lavoro</w:t>
            </w:r>
          </w:p>
        </w:tc>
      </w:tr>
      <w:tr w:rsidR="0089488B" w:rsidRPr="0089488B" w14:paraId="690D5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C66E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66</w:t>
            </w:r>
            <w:r w:rsidRPr="0089488B">
              <w:rPr>
                <w:lang w:val="it-IT"/>
              </w:rPr>
              <w:t xml:space="preserve"> Cos'è </w:t>
            </w:r>
            <w:proofErr w:type="spellStart"/>
            <w:r w:rsidRPr="0089488B">
              <w:rPr>
                <w:lang w:val="it-IT"/>
              </w:rPr>
              <w:t>FAIRLab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C4DB0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Terminologia ormai congelata</w:t>
            </w:r>
          </w:p>
        </w:tc>
      </w:tr>
      <w:tr w:rsidR="0089488B" w:rsidRPr="0089488B" w14:paraId="473B0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BB8C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68</w:t>
            </w:r>
            <w:r w:rsidRPr="0089488B">
              <w:rPr>
                <w:lang w:val="it-IT"/>
              </w:rPr>
              <w:t xml:space="preserve"> </w:t>
            </w:r>
            <w:proofErr w:type="spellStart"/>
            <w:r w:rsidRPr="0089488B">
              <w:rPr>
                <w:lang w:val="it-IT"/>
              </w:rPr>
              <w:t>Forensically</w:t>
            </w:r>
            <w:proofErr w:type="spellEnd"/>
            <w:r w:rsidRPr="0089488B">
              <w:rPr>
                <w:lang w:val="it-IT"/>
              </w:rPr>
              <w:t xml:space="preserve"> sound</w:t>
            </w:r>
          </w:p>
        </w:tc>
        <w:tc>
          <w:tcPr>
            <w:tcW w:w="0" w:type="auto"/>
            <w:vAlign w:val="center"/>
            <w:hideMark/>
          </w:tcPr>
          <w:p w14:paraId="42B8D11C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Non bisogna sovra-dichiarare</w:t>
            </w:r>
          </w:p>
        </w:tc>
      </w:tr>
      <w:tr w:rsidR="0089488B" w:rsidRPr="0089488B" w14:paraId="2A3FA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65D9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77–79</w:t>
            </w:r>
            <w:r w:rsidRPr="0089488B">
              <w:rPr>
                <w:lang w:val="it-IT"/>
              </w:rPr>
              <w:t xml:space="preserve"> Statistica e indipendenza</w:t>
            </w:r>
          </w:p>
        </w:tc>
        <w:tc>
          <w:tcPr>
            <w:tcW w:w="0" w:type="auto"/>
            <w:vAlign w:val="center"/>
            <w:hideMark/>
          </w:tcPr>
          <w:p w14:paraId="7B91FA63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Possibile terreno di critica</w:t>
            </w:r>
          </w:p>
        </w:tc>
      </w:tr>
      <w:tr w:rsidR="0089488B" w:rsidRPr="0089488B" w14:paraId="347F3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5E1F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lastRenderedPageBreak/>
              <w:t>81</w:t>
            </w:r>
            <w:r w:rsidRPr="0089488B">
              <w:rPr>
                <w:lang w:val="it-IT"/>
              </w:rPr>
              <w:t xml:space="preserve"> Threat model</w:t>
            </w:r>
          </w:p>
        </w:tc>
        <w:tc>
          <w:tcPr>
            <w:tcW w:w="0" w:type="auto"/>
            <w:vAlign w:val="center"/>
            <w:hideMark/>
          </w:tcPr>
          <w:p w14:paraId="2E66B01E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Deve uscire immediatamente</w:t>
            </w:r>
          </w:p>
        </w:tc>
      </w:tr>
      <w:tr w:rsidR="0089488B" w:rsidRPr="0089488B" w14:paraId="3D2A3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2E38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b/>
                <w:bCs/>
                <w:lang w:val="it-IT"/>
              </w:rPr>
              <w:t>84–85</w:t>
            </w:r>
            <w:r w:rsidRPr="0089488B">
              <w:rPr>
                <w:lang w:val="it-IT"/>
              </w:rPr>
              <w:t xml:space="preserve"> Proxy e mancato transfer</w:t>
            </w:r>
          </w:p>
        </w:tc>
        <w:tc>
          <w:tcPr>
            <w:tcW w:w="0" w:type="auto"/>
            <w:vAlign w:val="center"/>
            <w:hideMark/>
          </w:tcPr>
          <w:p w14:paraId="206AD2EB" w14:textId="77777777" w:rsidR="0089488B" w:rsidRPr="0089488B" w:rsidRDefault="0089488B" w:rsidP="0089488B">
            <w:pPr>
              <w:rPr>
                <w:lang w:val="it-IT"/>
              </w:rPr>
            </w:pPr>
            <w:r w:rsidRPr="0089488B">
              <w:rPr>
                <w:lang w:val="it-IT"/>
              </w:rPr>
              <w:t>Verificano se comprendi davvero ciò che puoi concludere</w:t>
            </w:r>
          </w:p>
        </w:tc>
      </w:tr>
    </w:tbl>
    <w:p w14:paraId="18065153" w14:textId="77777777" w:rsidR="0089488B" w:rsidRPr="0089488B" w:rsidRDefault="0089488B" w:rsidP="0089488B">
      <w:pPr>
        <w:rPr>
          <w:lang w:val="it-IT"/>
        </w:rPr>
      </w:pPr>
      <w:r w:rsidRPr="0089488B">
        <w:rPr>
          <w:lang w:val="it-IT"/>
        </w:rPr>
        <w:t xml:space="preserve">Con queste abbiamo ora </w:t>
      </w:r>
      <w:r w:rsidRPr="0089488B">
        <w:rPr>
          <w:b/>
          <w:bCs/>
          <w:lang w:val="it-IT"/>
        </w:rPr>
        <w:t>86 domande con relativa linea di risposta</w:t>
      </w:r>
      <w:r w:rsidRPr="0089488B">
        <w:rPr>
          <w:lang w:val="it-IT"/>
        </w:rPr>
        <w:t xml:space="preserve">. Il passo successivo può essere il </w:t>
      </w:r>
      <w:r w:rsidRPr="0089488B">
        <w:rPr>
          <w:b/>
          <w:bCs/>
          <w:lang w:val="it-IT"/>
        </w:rPr>
        <w:t>Vademecum completo della difesa</w:t>
      </w:r>
      <w:r w:rsidRPr="0089488B">
        <w:rPr>
          <w:lang w:val="it-IT"/>
        </w:rPr>
        <w:t>, ripulendo le ripetizioni e trasformando le 86 domande in un documento da studio organizzato per: domanda, risposta breve, risposta estesa, possibile controdomanda, risposta alla controdomanda, numeri da ricordare e “frasi da non dire”.</w:t>
      </w:r>
    </w:p>
    <w:p w14:paraId="40890F28" w14:textId="77777777" w:rsidR="0089488B" w:rsidRPr="0089488B" w:rsidRDefault="0089488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it-IT"/>
        </w:rPr>
      </w:pPr>
      <w:r w:rsidRPr="0089488B">
        <w:rPr>
          <w:lang w:val="it-IT"/>
        </w:rPr>
        <w:br w:type="page"/>
      </w:r>
    </w:p>
    <w:p w14:paraId="13DB66ED" w14:textId="57D2796C" w:rsidR="00117BBD" w:rsidRPr="0089488B" w:rsidRDefault="00000000">
      <w:pPr>
        <w:pStyle w:val="Titolo1"/>
        <w:rPr>
          <w:lang w:val="it-IT"/>
        </w:rPr>
      </w:pPr>
      <w:r w:rsidRPr="0089488B">
        <w:rPr>
          <w:lang w:val="it-IT"/>
        </w:rPr>
        <w:lastRenderedPageBreak/>
        <w:t>VADEMECUM PER LA DISCUSSIONE DELLA TESI</w:t>
      </w:r>
    </w:p>
    <w:p w14:paraId="630854DB" w14:textId="77777777" w:rsidR="00117BBD" w:rsidRDefault="00000000">
      <w:pPr>
        <w:pStyle w:val="Titolo2"/>
      </w:pPr>
      <w:bookmarkStart w:id="1" w:name="X3b7f09c4ca741aef61d5642aa651252b3464661"/>
      <w:r>
        <w:t>Evaluating the Robustness of AI-Based Forensic Tools under Adversarial and Anti-Forensic Attacks</w:t>
      </w:r>
    </w:p>
    <w:p w14:paraId="51AC4FB1" w14:textId="77777777" w:rsidR="00117BBD" w:rsidRDefault="00000000">
      <w:r>
        <w:pict w14:anchorId="7EDA9777">
          <v:rect id="_x0000_i1025" style="width:0;height:1.5pt" o:hralign="center" o:hrstd="t" o:hr="t"/>
        </w:pict>
      </w:r>
    </w:p>
    <w:p w14:paraId="5A7A15FC" w14:textId="77777777" w:rsidR="00117BBD" w:rsidRPr="0089488B" w:rsidRDefault="00000000">
      <w:pPr>
        <w:pStyle w:val="Titolo1"/>
        <w:rPr>
          <w:lang w:val="it-IT"/>
        </w:rPr>
      </w:pPr>
      <w:bookmarkStart w:id="2" w:name="il-messaggio-centrale-della-tesi"/>
      <w:bookmarkEnd w:id="0"/>
      <w:bookmarkEnd w:id="1"/>
      <w:r w:rsidRPr="0089488B">
        <w:rPr>
          <w:lang w:val="it-IT"/>
        </w:rPr>
        <w:t>1. IL MESSAGGIO CENTRALE DELLA TESI</w:t>
      </w:r>
    </w:p>
    <w:p w14:paraId="18AA58D7" w14:textId="77777777" w:rsidR="00117BBD" w:rsidRPr="0089488B" w:rsidRDefault="00000000">
      <w:pPr>
        <w:pStyle w:val="Titolo3"/>
        <w:rPr>
          <w:lang w:val="it-IT"/>
        </w:rPr>
      </w:pPr>
      <w:bookmarkStart w:id="3" w:name="domande-collegate"/>
      <w:r w:rsidRPr="0089488B">
        <w:rPr>
          <w:lang w:val="it-IT"/>
        </w:rPr>
        <w:t>Domande collegate</w:t>
      </w:r>
    </w:p>
    <w:p w14:paraId="5A1EDFFC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1, 2, 8, 10, 24, 32, 33, 36, 65, 72, 73, 86.</w:t>
      </w:r>
    </w:p>
    <w:p w14:paraId="6D83A302" w14:textId="77777777" w:rsidR="00117BBD" w:rsidRPr="0089488B" w:rsidRDefault="00000000">
      <w:pPr>
        <w:pStyle w:val="Titolo3"/>
        <w:rPr>
          <w:lang w:val="it-IT"/>
        </w:rPr>
      </w:pPr>
      <w:bookmarkStart w:id="4" w:name="risposta-fondamentale"/>
      <w:bookmarkEnd w:id="3"/>
      <w:r w:rsidRPr="0089488B">
        <w:rPr>
          <w:lang w:val="it-IT"/>
        </w:rPr>
        <w:t>Risposta fondamentale</w:t>
      </w:r>
    </w:p>
    <w:p w14:paraId="6E11631C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 xml:space="preserve">La tesi non propone un nuovo classificatore. Il suo obiettivo è valutare la </w:t>
      </w:r>
      <w:r w:rsidRPr="0089488B">
        <w:rPr>
          <w:b/>
          <w:bCs/>
          <w:lang w:val="it-IT"/>
        </w:rPr>
        <w:t>robustezza operativa</w:t>
      </w:r>
      <w:r w:rsidRPr="0089488B">
        <w:rPr>
          <w:lang w:val="it-IT"/>
        </w:rPr>
        <w:t xml:space="preserve"> di sistemi </w:t>
      </w:r>
      <w:proofErr w:type="gramStart"/>
      <w:r w:rsidRPr="0089488B">
        <w:rPr>
          <w:lang w:val="it-IT"/>
        </w:rPr>
        <w:t>AI</w:t>
      </w:r>
      <w:proofErr w:type="gramEnd"/>
      <w:r w:rsidRPr="0089488B">
        <w:rPr>
          <w:lang w:val="it-IT"/>
        </w:rPr>
        <w:t xml:space="preserve"> utilizzabili nel 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image triage.</w:t>
      </w:r>
    </w:p>
    <w:p w14:paraId="2C140BDB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 xml:space="preserve">Il punto di partenza è che una buona prestazione su dati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non garantisce necessariamente un comportamento altrettanto affidabile quando gli input sono degradati, fuori distribuzione o intenzionalmente manipolati.</w:t>
      </w:r>
    </w:p>
    <w:p w14:paraId="18178C94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Per questo ho confrontato due livelli complementari:</w:t>
      </w:r>
    </w:p>
    <w:p w14:paraId="5A78D032" w14:textId="77777777" w:rsidR="00117BBD" w:rsidRPr="0089488B" w:rsidRDefault="00000000">
      <w:pPr>
        <w:pStyle w:val="Compact"/>
        <w:numPr>
          <w:ilvl w:val="0"/>
          <w:numId w:val="1"/>
        </w:numPr>
        <w:rPr>
          <w:lang w:val="it-IT"/>
        </w:rPr>
      </w:pPr>
      <w:r w:rsidRPr="0089488B">
        <w:rPr>
          <w:lang w:val="it-IT"/>
        </w:rPr>
        <w:t>tre proxy model completamente controllabili;</w:t>
      </w:r>
    </w:p>
    <w:p w14:paraId="67D80479" w14:textId="77777777" w:rsidR="00117BBD" w:rsidRPr="0089488B" w:rsidRDefault="00000000">
      <w:pPr>
        <w:pStyle w:val="Compact"/>
        <w:numPr>
          <w:ilvl w:val="0"/>
          <w:numId w:val="1"/>
        </w:numPr>
        <w:rPr>
          <w:lang w:val="it-IT"/>
        </w:rPr>
      </w:pPr>
      <w:r w:rsidRPr="0089488B">
        <w:rPr>
          <w:lang w:val="it-IT"/>
        </w:rPr>
        <w:t>quattro sistemi software black-box, valutati in sei configurazioni operative.</w:t>
      </w:r>
    </w:p>
    <w:p w14:paraId="65308EE4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Tutti vengono analizzati sulla stessa base sperimentale congelata.</w:t>
      </w:r>
    </w:p>
    <w:p w14:paraId="12E6A11D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 xml:space="preserve">Il risultato principale è che l’AI può essere molto utile per ridurre il carico dell’analista e prioritizzare grandi collezioni di immagini, ma non dovrebbe essere utilizzata come </w:t>
      </w:r>
      <w:r w:rsidRPr="0089488B">
        <w:rPr>
          <w:b/>
          <w:bCs/>
          <w:lang w:val="it-IT"/>
        </w:rPr>
        <w:t>meccanismo autonomo di esclusione dell’evidenza</w:t>
      </w:r>
      <w:r w:rsidRPr="0089488B">
        <w:rPr>
          <w:lang w:val="it-IT"/>
        </w:rPr>
        <w:t>.</w:t>
      </w:r>
    </w:p>
    <w:p w14:paraId="34BF98AC" w14:textId="77777777" w:rsidR="00117BBD" w:rsidRPr="0089488B" w:rsidRDefault="00000000">
      <w:pPr>
        <w:pStyle w:val="Titolo3"/>
        <w:rPr>
          <w:lang w:val="it-IT"/>
        </w:rPr>
      </w:pPr>
      <w:bookmarkStart w:id="5" w:name="risposta-da-20-secondi"/>
      <w:bookmarkEnd w:id="4"/>
      <w:r w:rsidRPr="0089488B">
        <w:rPr>
          <w:lang w:val="it-IT"/>
        </w:rPr>
        <w:t>Risposta da 20 secondi</w:t>
      </w:r>
    </w:p>
    <w:p w14:paraId="3550CEBC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Ho studiato cosa succede quando strumenti </w:t>
      </w:r>
      <w:proofErr w:type="gramStart"/>
      <w:r w:rsidRPr="0089488B">
        <w:rPr>
          <w:lang w:val="it-IT"/>
        </w:rPr>
        <w:t>AI</w:t>
      </w:r>
      <w:proofErr w:type="gramEnd"/>
      <w:r w:rsidRPr="0089488B">
        <w:rPr>
          <w:lang w:val="it-IT"/>
        </w:rPr>
        <w:t xml:space="preserve"> utilizzati per individuare immagini rilevanti in ambito forense ricevono input anomali o manipolati. I risultati mostrano che una buona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in condizioni normali non garantisce automaticamente robustezza. L’AI è quindi molto utile per il triage, ma deve rimanere un supporto all’analista e non sostituirne la valutazione.</w:t>
      </w:r>
    </w:p>
    <w:p w14:paraId="7817CA60" w14:textId="77777777" w:rsidR="00117BBD" w:rsidRPr="0089488B" w:rsidRDefault="00000000">
      <w:pPr>
        <w:pStyle w:val="Titolo3"/>
        <w:rPr>
          <w:lang w:val="it-IT"/>
        </w:rPr>
      </w:pPr>
      <w:bookmarkStart w:id="6" w:name="X7b5a39f9c69908eca7dcbe8682800f2377e091c"/>
      <w:bookmarkEnd w:id="5"/>
      <w:r w:rsidRPr="0089488B">
        <w:rPr>
          <w:lang w:val="it-IT"/>
        </w:rPr>
        <w:t>Se chiedono: «Quindi questi strumenti non funzionano?»</w:t>
      </w:r>
    </w:p>
    <w:p w14:paraId="43BBBB0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No. La tesi non dimostra questo. Mostra che il loro comportamento deve essere validato rispetto allo specifico task e alle condizioni operative. Possono fornire un supporto efficace, ma non sono infallibili.</w:t>
      </w:r>
    </w:p>
    <w:p w14:paraId="14033358" w14:textId="77777777" w:rsidR="00117BBD" w:rsidRPr="0089488B" w:rsidRDefault="00000000">
      <w:pPr>
        <w:pStyle w:val="Titolo3"/>
        <w:rPr>
          <w:lang w:val="it-IT"/>
        </w:rPr>
      </w:pPr>
      <w:bookmarkStart w:id="7" w:name="da-non-dire"/>
      <w:bookmarkEnd w:id="6"/>
      <w:r w:rsidRPr="0089488B">
        <w:rPr>
          <w:lang w:val="it-IT"/>
        </w:rPr>
        <w:t>Da non dire</w:t>
      </w:r>
    </w:p>
    <w:p w14:paraId="59D58019" w14:textId="77777777" w:rsidR="00117BBD" w:rsidRPr="0089488B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89488B">
        <w:rPr>
          <w:lang w:val="it-IT"/>
        </w:rPr>
        <w:t xml:space="preserve">«Ho dimostrato che </w:t>
      </w:r>
      <w:proofErr w:type="spellStart"/>
      <w:r w:rsidRPr="0089488B">
        <w:rPr>
          <w:lang w:val="it-IT"/>
        </w:rPr>
        <w:t>Magnet</w:t>
      </w:r>
      <w:proofErr w:type="spellEnd"/>
      <w:r w:rsidRPr="0089488B">
        <w:rPr>
          <w:lang w:val="it-IT"/>
        </w:rPr>
        <w:t>/</w:t>
      </w:r>
      <w:proofErr w:type="spellStart"/>
      <w:r w:rsidRPr="0089488B">
        <w:rPr>
          <w:lang w:val="it-IT"/>
        </w:rPr>
        <w:t>Cellebrite</w:t>
      </w:r>
      <w:proofErr w:type="spellEnd"/>
      <w:r w:rsidRPr="0089488B">
        <w:rPr>
          <w:lang w:val="it-IT"/>
        </w:rPr>
        <w:t xml:space="preserve"> non sono affidabili.»</w:t>
      </w:r>
    </w:p>
    <w:p w14:paraId="6EA023B5" w14:textId="77777777" w:rsidR="00117BBD" w:rsidRPr="0089488B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89488B">
        <w:rPr>
          <w:lang w:val="it-IT"/>
        </w:rPr>
        <w:lastRenderedPageBreak/>
        <w:t xml:space="preserve">«Gli strumenti commerciali sono vulnerabili agli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attack</w:t>
      </w:r>
      <w:proofErr w:type="spellEnd"/>
      <w:r w:rsidRPr="0089488B">
        <w:rPr>
          <w:lang w:val="it-IT"/>
        </w:rPr>
        <w:t xml:space="preserve"> in generale.»</w:t>
      </w:r>
    </w:p>
    <w:p w14:paraId="1086D4C9" w14:textId="77777777" w:rsidR="00117BBD" w:rsidRPr="0089488B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89488B">
        <w:rPr>
          <w:lang w:val="it-IT"/>
        </w:rPr>
        <w:t>«L’AI non può essere utilizzata in digital forensics.»</w:t>
      </w:r>
    </w:p>
    <w:p w14:paraId="1F9DEA94" w14:textId="77777777" w:rsidR="00117BBD" w:rsidRDefault="00000000">
      <w:r>
        <w:pict w14:anchorId="22F1B0BC">
          <v:rect id="_x0000_i1026" style="width:0;height:1.5pt" o:hralign="center" o:hrstd="t" o:hr="t"/>
        </w:pict>
      </w:r>
    </w:p>
    <w:p w14:paraId="083CF527" w14:textId="77777777" w:rsidR="00117BBD" w:rsidRPr="0089488B" w:rsidRDefault="00000000">
      <w:pPr>
        <w:pStyle w:val="Titolo1"/>
        <w:rPr>
          <w:lang w:val="it-IT"/>
        </w:rPr>
      </w:pPr>
      <w:bookmarkStart w:id="8" w:name="cosè-fairlab"/>
      <w:bookmarkEnd w:id="2"/>
      <w:bookmarkEnd w:id="7"/>
      <w:r w:rsidRPr="0089488B">
        <w:rPr>
          <w:lang w:val="it-IT"/>
        </w:rPr>
        <w:t xml:space="preserve">2. COS’È </w:t>
      </w:r>
      <w:proofErr w:type="spellStart"/>
      <w:r w:rsidRPr="0089488B">
        <w:rPr>
          <w:lang w:val="it-IT"/>
        </w:rPr>
        <w:t>FAIRLab</w:t>
      </w:r>
      <w:proofErr w:type="spellEnd"/>
    </w:p>
    <w:p w14:paraId="2595944A" w14:textId="77777777" w:rsidR="00117BBD" w:rsidRPr="0089488B" w:rsidRDefault="00000000">
      <w:pPr>
        <w:pStyle w:val="Titolo3"/>
        <w:rPr>
          <w:lang w:val="it-IT"/>
        </w:rPr>
      </w:pPr>
      <w:bookmarkStart w:id="9" w:name="domande-collegate-1"/>
      <w:r w:rsidRPr="0089488B">
        <w:rPr>
          <w:lang w:val="it-IT"/>
        </w:rPr>
        <w:t>Domande collegate</w:t>
      </w:r>
    </w:p>
    <w:p w14:paraId="76669A6B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1, 31, 32, 65, 66, 67, 68.</w:t>
      </w:r>
    </w:p>
    <w:p w14:paraId="593EFC45" w14:textId="77777777" w:rsidR="00117BBD" w:rsidRPr="0089488B" w:rsidRDefault="00000000">
      <w:pPr>
        <w:pStyle w:val="Titolo3"/>
        <w:rPr>
          <w:lang w:val="it-IT"/>
        </w:rPr>
      </w:pPr>
      <w:bookmarkStart w:id="10" w:name="definizione-da-ricordare"/>
      <w:bookmarkEnd w:id="9"/>
      <w:r w:rsidRPr="0089488B">
        <w:rPr>
          <w:lang w:val="it-IT"/>
        </w:rPr>
        <w:t>Definizione da ricordare</w:t>
      </w:r>
    </w:p>
    <w:p w14:paraId="6060D794" w14:textId="77777777" w:rsidR="00117BBD" w:rsidRPr="0089488B" w:rsidRDefault="00000000">
      <w:pPr>
        <w:pStyle w:val="FirstParagraph"/>
        <w:rPr>
          <w:lang w:val="it-IT"/>
        </w:rPr>
      </w:pPr>
      <w:proofErr w:type="spellStart"/>
      <w:r w:rsidRPr="0089488B">
        <w:rPr>
          <w:b/>
          <w:bCs/>
          <w:lang w:val="it-IT"/>
        </w:rPr>
        <w:t>FAIRLab</w:t>
      </w:r>
      <w:proofErr w:type="spellEnd"/>
      <w:r w:rsidRPr="0089488B">
        <w:rPr>
          <w:b/>
          <w:bCs/>
          <w:lang w:val="it-IT"/>
        </w:rPr>
        <w:t xml:space="preserve"> è un task-</w:t>
      </w:r>
      <w:proofErr w:type="spellStart"/>
      <w:r w:rsidRPr="0089488B">
        <w:rPr>
          <w:b/>
          <w:bCs/>
          <w:lang w:val="it-IT"/>
        </w:rPr>
        <w:t>specific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methodological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protocol</w:t>
      </w:r>
      <w:proofErr w:type="spellEnd"/>
      <w:r w:rsidRPr="0089488B">
        <w:rPr>
          <w:b/>
          <w:bCs/>
          <w:lang w:val="it-IT"/>
        </w:rPr>
        <w:t>.</w:t>
      </w:r>
    </w:p>
    <w:p w14:paraId="7E3B33E9" w14:textId="77777777" w:rsidR="00117BBD" w:rsidRDefault="00000000">
      <w:pPr>
        <w:pStyle w:val="Corpotesto"/>
      </w:pPr>
      <w:r>
        <w:t>Non è:</w:t>
      </w:r>
    </w:p>
    <w:p w14:paraId="4043681B" w14:textId="77777777" w:rsidR="00117BBD" w:rsidRDefault="00000000">
      <w:pPr>
        <w:pStyle w:val="Compact"/>
        <w:numPr>
          <w:ilvl w:val="0"/>
          <w:numId w:val="3"/>
        </w:numPr>
      </w:pPr>
      <w:r>
        <w:t>un software;</w:t>
      </w:r>
    </w:p>
    <w:p w14:paraId="74FDB463" w14:textId="77777777" w:rsidR="00117BBD" w:rsidRDefault="00000000">
      <w:pPr>
        <w:pStyle w:val="Compact"/>
        <w:numPr>
          <w:ilvl w:val="0"/>
          <w:numId w:val="3"/>
        </w:numPr>
      </w:pPr>
      <w:r>
        <w:t>un classificatore;</w:t>
      </w:r>
    </w:p>
    <w:p w14:paraId="43FE3F56" w14:textId="77777777" w:rsidR="00117BBD" w:rsidRDefault="00000000">
      <w:pPr>
        <w:pStyle w:val="Compact"/>
        <w:numPr>
          <w:ilvl w:val="0"/>
          <w:numId w:val="3"/>
        </w:numPr>
      </w:pPr>
      <w:r>
        <w:t>un prodotto forense;</w:t>
      </w:r>
    </w:p>
    <w:p w14:paraId="0BD0AC5F" w14:textId="77777777" w:rsidR="00117BBD" w:rsidRDefault="00000000">
      <w:pPr>
        <w:pStyle w:val="Compact"/>
        <w:numPr>
          <w:ilvl w:val="0"/>
          <w:numId w:val="3"/>
        </w:numPr>
      </w:pPr>
      <w:r>
        <w:t>una certificazione;</w:t>
      </w:r>
    </w:p>
    <w:p w14:paraId="5F718217" w14:textId="77777777" w:rsidR="00117BBD" w:rsidRDefault="00000000">
      <w:pPr>
        <w:pStyle w:val="Compact"/>
        <w:numPr>
          <w:ilvl w:val="0"/>
          <w:numId w:val="3"/>
        </w:numPr>
      </w:pPr>
      <w:r>
        <w:t>una nuova architettura ML.</w:t>
      </w:r>
    </w:p>
    <w:p w14:paraId="2098946F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È il protocollo metodologico che collega:</w:t>
      </w:r>
    </w:p>
    <w:p w14:paraId="18832544" w14:textId="77777777" w:rsidR="00117BBD" w:rsidRDefault="00000000">
      <w:pPr>
        <w:pStyle w:val="Compact"/>
        <w:numPr>
          <w:ilvl w:val="0"/>
          <w:numId w:val="4"/>
        </w:numPr>
      </w:pPr>
      <w:proofErr w:type="spellStart"/>
      <w:r>
        <w:t>costruzione</w:t>
      </w:r>
      <w:proofErr w:type="spellEnd"/>
      <w:r>
        <w:t xml:space="preserve"> del dataset;</w:t>
      </w:r>
    </w:p>
    <w:p w14:paraId="7A396B5B" w14:textId="77777777" w:rsidR="00117BBD" w:rsidRDefault="00000000">
      <w:pPr>
        <w:pStyle w:val="Compact"/>
        <w:numPr>
          <w:ilvl w:val="0"/>
          <w:numId w:val="4"/>
        </w:numPr>
      </w:pPr>
      <w:r>
        <w:t>human-in-the-loop review;</w:t>
      </w:r>
    </w:p>
    <w:p w14:paraId="07D8711B" w14:textId="77777777" w:rsidR="00117BBD" w:rsidRDefault="00000000">
      <w:pPr>
        <w:pStyle w:val="Compact"/>
        <w:numPr>
          <w:ilvl w:val="0"/>
          <w:numId w:val="4"/>
        </w:numPr>
      </w:pPr>
      <w:r>
        <w:t>freezing;</w:t>
      </w:r>
    </w:p>
    <w:p w14:paraId="1577D3C8" w14:textId="77777777" w:rsidR="00117BBD" w:rsidRDefault="00000000">
      <w:pPr>
        <w:pStyle w:val="Compact"/>
        <w:numPr>
          <w:ilvl w:val="0"/>
          <w:numId w:val="4"/>
        </w:numPr>
      </w:pPr>
      <w:r>
        <w:t>partitioning deterministico;</w:t>
      </w:r>
    </w:p>
    <w:p w14:paraId="31045143" w14:textId="77777777" w:rsidR="00117BBD" w:rsidRDefault="00000000">
      <w:pPr>
        <w:pStyle w:val="Compact"/>
        <w:numPr>
          <w:ilvl w:val="0"/>
          <w:numId w:val="4"/>
        </w:numPr>
      </w:pPr>
      <w:r>
        <w:t>proxy-model evaluation;</w:t>
      </w:r>
    </w:p>
    <w:p w14:paraId="0DAE3443" w14:textId="77777777" w:rsidR="00117BBD" w:rsidRDefault="00000000">
      <w:pPr>
        <w:pStyle w:val="Compact"/>
        <w:numPr>
          <w:ilvl w:val="0"/>
          <w:numId w:val="4"/>
        </w:numPr>
      </w:pPr>
      <w:r>
        <w:t>adversarial testing;</w:t>
      </w:r>
    </w:p>
    <w:p w14:paraId="6F17954D" w14:textId="77777777" w:rsidR="00117BBD" w:rsidRDefault="00000000">
      <w:pPr>
        <w:pStyle w:val="Compact"/>
        <w:numPr>
          <w:ilvl w:val="0"/>
          <w:numId w:val="4"/>
        </w:numPr>
      </w:pPr>
      <w:r>
        <w:t>anti-forensic testing;</w:t>
      </w:r>
    </w:p>
    <w:p w14:paraId="76C79631" w14:textId="77777777" w:rsidR="00117BBD" w:rsidRDefault="00000000">
      <w:pPr>
        <w:pStyle w:val="Compact"/>
        <w:numPr>
          <w:ilvl w:val="0"/>
          <w:numId w:val="4"/>
        </w:numPr>
      </w:pPr>
      <w:r>
        <w:t>OOD analysis;</w:t>
      </w:r>
    </w:p>
    <w:p w14:paraId="61D9D34E" w14:textId="77777777" w:rsidR="00117BBD" w:rsidRDefault="00000000">
      <w:pPr>
        <w:pStyle w:val="Compact"/>
        <w:numPr>
          <w:ilvl w:val="0"/>
          <w:numId w:val="4"/>
        </w:numPr>
      </w:pPr>
      <w:r>
        <w:t>blind bundle;</w:t>
      </w:r>
    </w:p>
    <w:p w14:paraId="7C8C3AC3" w14:textId="77777777" w:rsidR="00117BBD" w:rsidRDefault="00000000">
      <w:pPr>
        <w:pStyle w:val="Compact"/>
        <w:numPr>
          <w:ilvl w:val="0"/>
          <w:numId w:val="4"/>
        </w:numPr>
      </w:pPr>
      <w:r>
        <w:t>black-box evaluation;</w:t>
      </w:r>
    </w:p>
    <w:p w14:paraId="2AB74C78" w14:textId="77777777" w:rsidR="00117BBD" w:rsidRDefault="00000000">
      <w:pPr>
        <w:pStyle w:val="Compact"/>
        <w:numPr>
          <w:ilvl w:val="0"/>
          <w:numId w:val="4"/>
        </w:numPr>
      </w:pPr>
      <w:r>
        <w:t>output normalization;</w:t>
      </w:r>
    </w:p>
    <w:p w14:paraId="54FD545C" w14:textId="77777777" w:rsidR="00117BBD" w:rsidRDefault="00000000">
      <w:pPr>
        <w:pStyle w:val="Compact"/>
        <w:numPr>
          <w:ilvl w:val="0"/>
          <w:numId w:val="4"/>
        </w:numPr>
      </w:pPr>
      <w:r>
        <w:t>metriche;</w:t>
      </w:r>
    </w:p>
    <w:p w14:paraId="159A332D" w14:textId="77777777" w:rsidR="00117BBD" w:rsidRDefault="00000000">
      <w:pPr>
        <w:pStyle w:val="Compact"/>
        <w:numPr>
          <w:ilvl w:val="0"/>
          <w:numId w:val="4"/>
        </w:numPr>
      </w:pPr>
      <w:r>
        <w:t>explainability;</w:t>
      </w:r>
    </w:p>
    <w:p w14:paraId="57AA1273" w14:textId="77777777" w:rsidR="00117BBD" w:rsidRDefault="00000000">
      <w:pPr>
        <w:pStyle w:val="Compact"/>
        <w:numPr>
          <w:ilvl w:val="0"/>
          <w:numId w:val="4"/>
        </w:numPr>
      </w:pPr>
      <w:r>
        <w:t>traceability e integrity controls.</w:t>
      </w:r>
    </w:p>
    <w:p w14:paraId="32929C19" w14:textId="77777777" w:rsidR="00117BBD" w:rsidRDefault="00000000">
      <w:pPr>
        <w:pStyle w:val="Titolo3"/>
      </w:pPr>
      <w:bookmarkStart w:id="11" w:name="risposta-orale"/>
      <w:bookmarkEnd w:id="10"/>
      <w:r>
        <w:t>Risposta orale</w:t>
      </w:r>
    </w:p>
    <w:p w14:paraId="3D7B2826" w14:textId="77777777" w:rsidR="00117BBD" w:rsidRPr="0089488B" w:rsidRDefault="00000000">
      <w:pPr>
        <w:pStyle w:val="Testodelblocco"/>
        <w:rPr>
          <w:lang w:val="it-IT"/>
        </w:rPr>
      </w:pP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 nasce dalla necessità di valutare la robustezza non soltanto come variazione dell’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, ma come comportamento operativo all’interno di un processo forense. Collega quindi dataset, modelli, perturbazioni, software black-box, metriche, </w:t>
      </w:r>
      <w:proofErr w:type="spellStart"/>
      <w:r w:rsidRPr="0089488B">
        <w:rPr>
          <w:lang w:val="it-IT"/>
        </w:rPr>
        <w:t>explainability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provenance</w:t>
      </w:r>
      <w:proofErr w:type="spellEnd"/>
      <w:r w:rsidRPr="0089488B">
        <w:rPr>
          <w:lang w:val="it-IT"/>
        </w:rPr>
        <w:t xml:space="preserve"> all’interno dello stesso protocollo sperimentale.</w:t>
      </w:r>
    </w:p>
    <w:p w14:paraId="38C01511" w14:textId="77777777" w:rsidR="00117BBD" w:rsidRPr="0089488B" w:rsidRDefault="00000000">
      <w:pPr>
        <w:pStyle w:val="Titolo3"/>
        <w:rPr>
          <w:lang w:val="it-IT"/>
        </w:rPr>
      </w:pPr>
      <w:bookmarkStart w:id="12" w:name="se-chiedono-è-un-framework"/>
      <w:bookmarkEnd w:id="11"/>
      <w:r w:rsidRPr="0089488B">
        <w:rPr>
          <w:lang w:val="it-IT"/>
        </w:rPr>
        <w:lastRenderedPageBreak/>
        <w:t>Se chiedono: «È un framework?»</w:t>
      </w:r>
    </w:p>
    <w:p w14:paraId="3BF51028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Posso utilizzare framework in senso descrittivo, come struttura metodologica, ma la definizione più precisa adottata nella tesi è </w:t>
      </w:r>
      <w:r w:rsidRPr="0089488B">
        <w:rPr>
          <w:i/>
          <w:iCs/>
          <w:lang w:val="it-IT"/>
        </w:rPr>
        <w:t>task-</w:t>
      </w:r>
      <w:proofErr w:type="spellStart"/>
      <w:r w:rsidRPr="0089488B">
        <w:rPr>
          <w:i/>
          <w:iCs/>
          <w:lang w:val="it-IT"/>
        </w:rPr>
        <w:t>specific</w:t>
      </w:r>
      <w:proofErr w:type="spellEnd"/>
      <w:r w:rsidRPr="0089488B">
        <w:rPr>
          <w:i/>
          <w:iCs/>
          <w:lang w:val="it-IT"/>
        </w:rPr>
        <w:t xml:space="preserve"> </w:t>
      </w:r>
      <w:proofErr w:type="spellStart"/>
      <w:r w:rsidRPr="0089488B">
        <w:rPr>
          <w:i/>
          <w:iCs/>
          <w:lang w:val="it-IT"/>
        </w:rPr>
        <w:t>methodological</w:t>
      </w:r>
      <w:proofErr w:type="spellEnd"/>
      <w:r w:rsidRPr="0089488B">
        <w:rPr>
          <w:i/>
          <w:iCs/>
          <w:lang w:val="it-IT"/>
        </w:rPr>
        <w:t xml:space="preserve"> </w:t>
      </w:r>
      <w:proofErr w:type="spellStart"/>
      <w:r w:rsidRPr="0089488B">
        <w:rPr>
          <w:i/>
          <w:iCs/>
          <w:lang w:val="it-IT"/>
        </w:rPr>
        <w:t>protocol</w:t>
      </w:r>
      <w:proofErr w:type="spellEnd"/>
      <w:r w:rsidRPr="0089488B">
        <w:rPr>
          <w:lang w:val="it-IT"/>
        </w:rPr>
        <w:t>. Non è un software framework.</w:t>
      </w:r>
    </w:p>
    <w:p w14:paraId="4379A659" w14:textId="77777777" w:rsidR="00117BBD" w:rsidRPr="0089488B" w:rsidRDefault="00000000">
      <w:pPr>
        <w:pStyle w:val="Titolo3"/>
        <w:rPr>
          <w:lang w:val="it-IT"/>
        </w:rPr>
      </w:pPr>
      <w:bookmarkStart w:id="13" w:name="punto-di-forza"/>
      <w:bookmarkEnd w:id="12"/>
      <w:r w:rsidRPr="0089488B">
        <w:rPr>
          <w:lang w:val="it-IT"/>
        </w:rPr>
        <w:t>Punto di forza</w:t>
      </w:r>
    </w:p>
    <w:p w14:paraId="2CEF79AD" w14:textId="77777777" w:rsidR="00117BBD" w:rsidRPr="0089488B" w:rsidRDefault="00000000">
      <w:pPr>
        <w:pStyle w:val="FirstParagraph"/>
        <w:rPr>
          <w:lang w:val="it-IT"/>
        </w:rPr>
      </w:pP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 permette di seguire:</w:t>
      </w:r>
    </w:p>
    <w:p w14:paraId="7A1BB76A" w14:textId="77777777" w:rsidR="00117BBD" w:rsidRDefault="00000000">
      <w:pPr>
        <w:pStyle w:val="Corpotesto"/>
      </w:pPr>
      <w:r>
        <w:rPr>
          <w:b/>
          <w:bCs/>
        </w:rPr>
        <w:t>source image → derived artifact → blind bundle → software output → normalized decision → metric</w:t>
      </w:r>
    </w:p>
    <w:p w14:paraId="145847FC" w14:textId="77777777" w:rsidR="00117BBD" w:rsidRDefault="00000000">
      <w:pPr>
        <w:pStyle w:val="Titolo3"/>
      </w:pPr>
      <w:bookmarkStart w:id="14" w:name="da-non-dire-1"/>
      <w:bookmarkEnd w:id="13"/>
      <w:r>
        <w:t>Da non dire</w:t>
      </w:r>
    </w:p>
    <w:p w14:paraId="19CE465F" w14:textId="77777777" w:rsidR="00117BBD" w:rsidRDefault="00000000">
      <w:pPr>
        <w:pStyle w:val="Compact"/>
        <w:numPr>
          <w:ilvl w:val="0"/>
          <w:numId w:val="5"/>
        </w:numPr>
      </w:pPr>
      <w:r>
        <w:t>«FAIRLab certifica la forensic soundness del software.»</w:t>
      </w:r>
    </w:p>
    <w:p w14:paraId="196E6A5A" w14:textId="77777777" w:rsidR="00117BBD" w:rsidRDefault="00000000">
      <w:pPr>
        <w:pStyle w:val="Compact"/>
        <w:numPr>
          <w:ilvl w:val="0"/>
          <w:numId w:val="5"/>
        </w:numPr>
      </w:pPr>
      <w:r>
        <w:t>«FAIRLab è uno standard.»</w:t>
      </w:r>
    </w:p>
    <w:p w14:paraId="3BF2CF3E" w14:textId="77777777" w:rsidR="00117BBD" w:rsidRPr="0089488B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89488B">
        <w:rPr>
          <w:lang w:val="it-IT"/>
        </w:rPr>
        <w:t>«</w:t>
      </w: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 dimostra l’ammissibilità giudiziaria dell’output.»</w:t>
      </w:r>
    </w:p>
    <w:p w14:paraId="6D05617A" w14:textId="77777777" w:rsidR="00117BBD" w:rsidRDefault="00000000">
      <w:r>
        <w:pict w14:anchorId="2D15E38E">
          <v:rect id="_x0000_i1027" style="width:0;height:1.5pt" o:hralign="center" o:hrstd="t" o:hr="t"/>
        </w:pict>
      </w:r>
    </w:p>
    <w:p w14:paraId="02796B01" w14:textId="77777777" w:rsidR="00117BBD" w:rsidRPr="0089488B" w:rsidRDefault="00000000">
      <w:pPr>
        <w:pStyle w:val="Titolo1"/>
        <w:rPr>
          <w:lang w:val="it-IT"/>
        </w:rPr>
      </w:pPr>
      <w:bookmarkStart w:id="15" w:name="dataset-e-disegno-sperimentale"/>
      <w:bookmarkEnd w:id="8"/>
      <w:bookmarkEnd w:id="14"/>
      <w:r w:rsidRPr="0089488B">
        <w:rPr>
          <w:lang w:val="it-IT"/>
        </w:rPr>
        <w:t>3. DATASET E DISEGNO SPERIMENTALE</w:t>
      </w:r>
    </w:p>
    <w:p w14:paraId="070AA536" w14:textId="77777777" w:rsidR="00117BBD" w:rsidRPr="0089488B" w:rsidRDefault="00000000">
      <w:pPr>
        <w:pStyle w:val="Titolo3"/>
        <w:rPr>
          <w:lang w:val="it-IT"/>
        </w:rPr>
      </w:pPr>
      <w:bookmarkStart w:id="16" w:name="domande-collegate-2"/>
      <w:r w:rsidRPr="0089488B">
        <w:rPr>
          <w:lang w:val="it-IT"/>
        </w:rPr>
        <w:t>Domande collegate</w:t>
      </w:r>
    </w:p>
    <w:p w14:paraId="3E70C3AA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6, 11, 12, 38, 39, 40, 41, 42, 43, 45, 69, 70, 71, 79, 80.</w:t>
      </w:r>
    </w:p>
    <w:p w14:paraId="070F2053" w14:textId="77777777" w:rsidR="00117BBD" w:rsidRPr="0089488B" w:rsidRDefault="00000000">
      <w:pPr>
        <w:pStyle w:val="Titolo3"/>
        <w:rPr>
          <w:lang w:val="it-IT"/>
        </w:rPr>
      </w:pPr>
      <w:bookmarkStart w:id="17" w:name="numeri-fondamentali"/>
      <w:bookmarkEnd w:id="16"/>
      <w:r w:rsidRPr="0089488B">
        <w:rPr>
          <w:lang w:val="it-IT"/>
        </w:rPr>
        <w:t>Numeri fondamentali</w:t>
      </w:r>
    </w:p>
    <w:p w14:paraId="6A57D6F5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b/>
          <w:bCs/>
          <w:lang w:val="it-IT"/>
        </w:rPr>
        <w:t>Frozen source corpus: 1.500 immagini</w:t>
      </w:r>
    </w:p>
    <w:p w14:paraId="46DE67CB" w14:textId="77777777" w:rsidR="00117BBD" w:rsidRDefault="00000000">
      <w:pPr>
        <w:pStyle w:val="Compact"/>
        <w:numPr>
          <w:ilvl w:val="0"/>
          <w:numId w:val="6"/>
        </w:numPr>
      </w:pPr>
      <w:r>
        <w:t xml:space="preserve">500 </w:t>
      </w:r>
      <w:proofErr w:type="gramStart"/>
      <w:r>
        <w:rPr>
          <w:rStyle w:val="VerbatimChar"/>
        </w:rPr>
        <w:t>weapon</w:t>
      </w:r>
      <w:proofErr w:type="gramEnd"/>
    </w:p>
    <w:p w14:paraId="5D40BB13" w14:textId="77777777" w:rsidR="00117BBD" w:rsidRDefault="00000000">
      <w:pPr>
        <w:pStyle w:val="Compact"/>
        <w:numPr>
          <w:ilvl w:val="0"/>
          <w:numId w:val="6"/>
        </w:numPr>
      </w:pPr>
      <w:r>
        <w:t xml:space="preserve">500 </w:t>
      </w:r>
      <w:r>
        <w:rPr>
          <w:rStyle w:val="VerbatimChar"/>
        </w:rPr>
        <w:t>non_weapon</w:t>
      </w:r>
    </w:p>
    <w:p w14:paraId="1755AA10" w14:textId="77777777" w:rsidR="00117BBD" w:rsidRDefault="00000000">
      <w:pPr>
        <w:pStyle w:val="Compact"/>
        <w:numPr>
          <w:ilvl w:val="0"/>
          <w:numId w:val="6"/>
        </w:numPr>
      </w:pPr>
      <w:r>
        <w:t xml:space="preserve">500 </w:t>
      </w:r>
      <w:r>
        <w:rPr>
          <w:rStyle w:val="VerbatimChar"/>
        </w:rPr>
        <w:t>OOD</w:t>
      </w:r>
    </w:p>
    <w:p w14:paraId="4C69D957" w14:textId="77777777" w:rsidR="00117BBD" w:rsidRDefault="00000000">
      <w:pPr>
        <w:pStyle w:val="FirstParagraph"/>
      </w:pPr>
      <w:r>
        <w:rPr>
          <w:b/>
          <w:bCs/>
        </w:rPr>
        <w:t>Binary evaluation subset: 1.000 immagini</w:t>
      </w:r>
    </w:p>
    <w:p w14:paraId="13C3BAEC" w14:textId="77777777" w:rsidR="00117BBD" w:rsidRDefault="00000000">
      <w:pPr>
        <w:pStyle w:val="Corpotesto"/>
      </w:pPr>
      <w:r>
        <w:t>Da queste vengono generati:</w:t>
      </w:r>
    </w:p>
    <w:p w14:paraId="56E69AD1" w14:textId="77777777" w:rsidR="00117BBD" w:rsidRDefault="00000000">
      <w:pPr>
        <w:pStyle w:val="Compact"/>
        <w:numPr>
          <w:ilvl w:val="0"/>
          <w:numId w:val="7"/>
        </w:numPr>
      </w:pPr>
      <w:r>
        <w:t>5.000 adversarial/adversarial-style artifacts;</w:t>
      </w:r>
    </w:p>
    <w:p w14:paraId="67CE2EC5" w14:textId="77777777" w:rsidR="00117BBD" w:rsidRDefault="00000000">
      <w:pPr>
        <w:pStyle w:val="Compact"/>
        <w:numPr>
          <w:ilvl w:val="0"/>
          <w:numId w:val="7"/>
        </w:numPr>
      </w:pPr>
      <w:r>
        <w:t>5.000 anti-forensic artifacts.</w:t>
      </w:r>
    </w:p>
    <w:p w14:paraId="6BE53C84" w14:textId="77777777" w:rsidR="00117BBD" w:rsidRDefault="00000000">
      <w:pPr>
        <w:pStyle w:val="FirstParagraph"/>
      </w:pPr>
      <w:r>
        <w:t>Bundle complessivo:</w:t>
      </w:r>
    </w:p>
    <w:p w14:paraId="544F84F2" w14:textId="77777777" w:rsidR="00117BBD" w:rsidRDefault="00000000">
      <w:pPr>
        <w:pStyle w:val="Compact"/>
        <w:numPr>
          <w:ilvl w:val="0"/>
          <w:numId w:val="8"/>
        </w:numPr>
      </w:pPr>
      <w:r>
        <w:t>1.000 clean binary;</w:t>
      </w:r>
    </w:p>
    <w:p w14:paraId="09AC0E76" w14:textId="77777777" w:rsidR="00117BBD" w:rsidRDefault="00000000">
      <w:pPr>
        <w:pStyle w:val="Compact"/>
        <w:numPr>
          <w:ilvl w:val="0"/>
          <w:numId w:val="8"/>
        </w:numPr>
      </w:pPr>
      <w:r>
        <w:t>500 clean OOD;</w:t>
      </w:r>
    </w:p>
    <w:p w14:paraId="28B3707A" w14:textId="77777777" w:rsidR="00117BBD" w:rsidRDefault="00000000">
      <w:pPr>
        <w:pStyle w:val="Compact"/>
        <w:numPr>
          <w:ilvl w:val="0"/>
          <w:numId w:val="8"/>
        </w:numPr>
      </w:pPr>
      <w:r>
        <w:t>5.000 adversarial;</w:t>
      </w:r>
    </w:p>
    <w:p w14:paraId="06EEC739" w14:textId="77777777" w:rsidR="00117BBD" w:rsidRDefault="00000000">
      <w:pPr>
        <w:pStyle w:val="Compact"/>
        <w:numPr>
          <w:ilvl w:val="0"/>
          <w:numId w:val="8"/>
        </w:numPr>
      </w:pPr>
      <w:r>
        <w:t>5.000 anti-forensic.</w:t>
      </w:r>
    </w:p>
    <w:p w14:paraId="115D9373" w14:textId="77777777" w:rsidR="00117BBD" w:rsidRDefault="00000000">
      <w:pPr>
        <w:pStyle w:val="FirstParagraph"/>
      </w:pPr>
      <w:r>
        <w:rPr>
          <w:b/>
          <w:bCs/>
        </w:rPr>
        <w:t>Totale: 11.500 file.</w:t>
      </w:r>
    </w:p>
    <w:p w14:paraId="4DEE7007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lastRenderedPageBreak/>
        <w:t xml:space="preserve">Gli artefatti manipolati restano varianti delle stesse 1.000 sorgenti e </w:t>
      </w:r>
      <w:r w:rsidRPr="0089488B">
        <w:rPr>
          <w:b/>
          <w:bCs/>
          <w:lang w:val="it-IT"/>
        </w:rPr>
        <w:t>non rappresentano 10.000 casi indipendenti</w:t>
      </w:r>
      <w:r w:rsidRPr="0089488B">
        <w:rPr>
          <w:lang w:val="it-IT"/>
        </w:rPr>
        <w:t>.</w:t>
      </w:r>
    </w:p>
    <w:p w14:paraId="4F4CA0CC" w14:textId="77777777" w:rsidR="00117BBD" w:rsidRPr="0089488B" w:rsidRDefault="00000000">
      <w:pPr>
        <w:pStyle w:val="Titolo3"/>
        <w:rPr>
          <w:lang w:val="it-IT"/>
        </w:rPr>
      </w:pPr>
      <w:bookmarkStart w:id="18" w:name="perché-500500"/>
      <w:bookmarkEnd w:id="17"/>
      <w:r w:rsidRPr="0089488B">
        <w:rPr>
          <w:lang w:val="it-IT"/>
        </w:rPr>
        <w:t>Perché 500/500?</w:t>
      </w:r>
    </w:p>
    <w:p w14:paraId="49C18D4C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Per avere un task binario bilanciato e rendere chiaramente osservabili entrambe le direzioni dell’errore.</w:t>
      </w:r>
    </w:p>
    <w:p w14:paraId="215678A0" w14:textId="77777777" w:rsidR="00117BBD" w:rsidRPr="0089488B" w:rsidRDefault="00000000">
      <w:pPr>
        <w:pStyle w:val="Titolo3"/>
        <w:rPr>
          <w:lang w:val="it-IT"/>
        </w:rPr>
      </w:pPr>
      <w:bookmarkStart w:id="19" w:name="perché-500-ood"/>
      <w:bookmarkEnd w:id="18"/>
      <w:r w:rsidRPr="0089488B">
        <w:rPr>
          <w:lang w:val="it-IT"/>
        </w:rPr>
        <w:t>Perché 500 OOD?</w:t>
      </w:r>
    </w:p>
    <w:p w14:paraId="0D5E47B4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Per introdurre una </w:t>
      </w:r>
      <w:proofErr w:type="spellStart"/>
      <w:r w:rsidRPr="0089488B">
        <w:rPr>
          <w:lang w:val="it-IT"/>
        </w:rPr>
        <w:t>branch</w:t>
      </w:r>
      <w:proofErr w:type="spellEnd"/>
      <w:r w:rsidRPr="0089488B">
        <w:rPr>
          <w:lang w:val="it-IT"/>
        </w:rPr>
        <w:t xml:space="preserve"> separata che permetta di osservare cosa accade quando sistemi </w:t>
      </w:r>
      <w:proofErr w:type="spellStart"/>
      <w:r w:rsidRPr="0089488B">
        <w:rPr>
          <w:lang w:val="it-IT"/>
        </w:rPr>
        <w:t>closed</w:t>
      </w:r>
      <w:proofErr w:type="spellEnd"/>
      <w:r w:rsidRPr="0089488B">
        <w:rPr>
          <w:lang w:val="it-IT"/>
        </w:rPr>
        <w:t>-set ricevono input che non appartengono propriamente al task.</w:t>
      </w:r>
    </w:p>
    <w:p w14:paraId="74F172FE" w14:textId="77777777" w:rsidR="00117BBD" w:rsidRPr="0089488B" w:rsidRDefault="00000000">
      <w:pPr>
        <w:pStyle w:val="Titolo3"/>
        <w:rPr>
          <w:lang w:val="it-IT"/>
        </w:rPr>
      </w:pPr>
      <w:bookmarkStart w:id="20" w:name="il-dataset-è-realistico"/>
      <w:bookmarkEnd w:id="19"/>
      <w:r w:rsidRPr="0089488B">
        <w:rPr>
          <w:lang w:val="it-IT"/>
        </w:rPr>
        <w:t>Il dataset è realistico?</w:t>
      </w:r>
    </w:p>
    <w:p w14:paraId="6DD579B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È realistico per eterogeneità e condizioni sperimentali, ma non è una simulazione statistica completa di un dispositivo sequestrato. È un </w:t>
      </w:r>
      <w:proofErr w:type="spellStart"/>
      <w:r w:rsidRPr="0089488B">
        <w:rPr>
          <w:lang w:val="it-IT"/>
        </w:rPr>
        <w:t>controlled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experimental</w:t>
      </w:r>
      <w:proofErr w:type="spellEnd"/>
      <w:r w:rsidRPr="0089488B">
        <w:rPr>
          <w:lang w:val="it-IT"/>
        </w:rPr>
        <w:t xml:space="preserve"> corpus.</w:t>
      </w:r>
    </w:p>
    <w:p w14:paraId="31ABAD5D" w14:textId="77777777" w:rsidR="00117BBD" w:rsidRPr="0089488B" w:rsidRDefault="00000000">
      <w:pPr>
        <w:pStyle w:val="Titolo3"/>
        <w:rPr>
          <w:lang w:val="it-IT"/>
        </w:rPr>
      </w:pPr>
      <w:bookmarkStart w:id="21" w:name="data-leakage"/>
      <w:bookmarkEnd w:id="20"/>
      <w:r w:rsidRPr="0089488B">
        <w:rPr>
          <w:lang w:val="it-IT"/>
        </w:rPr>
        <w:t>Data leakage</w:t>
      </w:r>
    </w:p>
    <w:p w14:paraId="222685B4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Punti da ricordare:</w:t>
      </w:r>
    </w:p>
    <w:p w14:paraId="3AE417B8" w14:textId="77777777" w:rsidR="00117BBD" w:rsidRPr="0089488B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89488B">
        <w:rPr>
          <w:lang w:val="it-IT"/>
        </w:rPr>
        <w:t xml:space="preserve">deduplicazione esatta prima dei </w:t>
      </w:r>
      <w:proofErr w:type="spellStart"/>
      <w:r w:rsidRPr="0089488B">
        <w:rPr>
          <w:lang w:val="it-IT"/>
        </w:rPr>
        <w:t>fold</w:t>
      </w:r>
      <w:proofErr w:type="spellEnd"/>
      <w:r w:rsidRPr="0089488B">
        <w:rPr>
          <w:lang w:val="it-IT"/>
        </w:rPr>
        <w:t>;</w:t>
      </w:r>
    </w:p>
    <w:p w14:paraId="5B6EB2B4" w14:textId="77777777" w:rsidR="00117BBD" w:rsidRDefault="00000000">
      <w:pPr>
        <w:pStyle w:val="Compact"/>
        <w:numPr>
          <w:ilvl w:val="0"/>
          <w:numId w:val="9"/>
        </w:numPr>
      </w:pPr>
      <w:r>
        <w:t xml:space="preserve">fold </w:t>
      </w:r>
      <w:proofErr w:type="spellStart"/>
      <w:r>
        <w:t>mutuamente</w:t>
      </w:r>
      <w:proofErr w:type="spellEnd"/>
      <w:r>
        <w:t xml:space="preserve"> </w:t>
      </w:r>
      <w:proofErr w:type="spellStart"/>
      <w:r>
        <w:t>esclusivi</w:t>
      </w:r>
      <w:proofErr w:type="spellEnd"/>
      <w:r>
        <w:t>;</w:t>
      </w:r>
    </w:p>
    <w:p w14:paraId="40CA7A75" w14:textId="77777777" w:rsidR="00117BBD" w:rsidRDefault="00000000">
      <w:pPr>
        <w:pStyle w:val="Compact"/>
        <w:numPr>
          <w:ilvl w:val="0"/>
          <w:numId w:val="9"/>
        </w:numPr>
      </w:pPr>
      <w:r>
        <w:t>test held-out;</w:t>
      </w:r>
    </w:p>
    <w:p w14:paraId="32C8B6E4" w14:textId="77777777" w:rsidR="00117BBD" w:rsidRDefault="00000000">
      <w:pPr>
        <w:pStyle w:val="Compact"/>
        <w:numPr>
          <w:ilvl w:val="0"/>
          <w:numId w:val="9"/>
        </w:numPr>
      </w:pPr>
      <w:r>
        <w:t>validation separata;</w:t>
      </w:r>
    </w:p>
    <w:p w14:paraId="591D213E" w14:textId="77777777" w:rsidR="00117BBD" w:rsidRDefault="00000000">
      <w:pPr>
        <w:pStyle w:val="Compact"/>
        <w:numPr>
          <w:ilvl w:val="0"/>
          <w:numId w:val="9"/>
        </w:numPr>
      </w:pPr>
      <w:r>
        <w:t>checkpoint scelto senza utilizzare il fold held-out;</w:t>
      </w:r>
    </w:p>
    <w:p w14:paraId="4D912E40" w14:textId="77777777" w:rsidR="00117BBD" w:rsidRPr="0089488B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89488B">
        <w:rPr>
          <w:lang w:val="it-IT"/>
        </w:rPr>
        <w:t xml:space="preserve">attacchi generati con checkpoint </w:t>
      </w:r>
      <w:proofErr w:type="spellStart"/>
      <w:r w:rsidRPr="0089488B">
        <w:rPr>
          <w:lang w:val="it-IT"/>
        </w:rPr>
        <w:t>fold-aware</w:t>
      </w:r>
      <w:proofErr w:type="spellEnd"/>
      <w:r w:rsidRPr="0089488B">
        <w:rPr>
          <w:lang w:val="it-IT"/>
        </w:rPr>
        <w:t>.</w:t>
      </w:r>
    </w:p>
    <w:p w14:paraId="55A82836" w14:textId="77777777" w:rsidR="00117BBD" w:rsidRPr="0089488B" w:rsidRDefault="00000000">
      <w:pPr>
        <w:pStyle w:val="Titolo3"/>
        <w:rPr>
          <w:lang w:val="it-IT"/>
        </w:rPr>
      </w:pPr>
      <w:bookmarkStart w:id="22" w:name="duplicati"/>
      <w:bookmarkEnd w:id="21"/>
      <w:r w:rsidRPr="0089488B">
        <w:rPr>
          <w:lang w:val="it-IT"/>
        </w:rPr>
        <w:t>Duplicati</w:t>
      </w:r>
    </w:p>
    <w:p w14:paraId="2F1B8D17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Ho eliminato i duplicati esatti tramite SHA-256. Non ho implementato una deduplicazione percettiva completa dei </w:t>
      </w:r>
      <w:proofErr w:type="spellStart"/>
      <w:r w:rsidRPr="0089488B">
        <w:rPr>
          <w:lang w:val="it-IT"/>
        </w:rPr>
        <w:t>near-duplicates</w:t>
      </w:r>
      <w:proofErr w:type="spellEnd"/>
      <w:r w:rsidRPr="0089488B">
        <w:rPr>
          <w:lang w:val="it-IT"/>
        </w:rPr>
        <w:t>, e lo considero un possibile miglioramento futuro.</w:t>
      </w:r>
    </w:p>
    <w:p w14:paraId="4F006D4B" w14:textId="77777777" w:rsidR="00117BBD" w:rsidRPr="0089488B" w:rsidRDefault="00000000">
      <w:pPr>
        <w:pStyle w:val="Titolo3"/>
        <w:rPr>
          <w:lang w:val="it-IT"/>
        </w:rPr>
      </w:pPr>
      <w:bookmarkStart w:id="23" w:name="single-reviewer"/>
      <w:bookmarkEnd w:id="22"/>
      <w:r w:rsidRPr="0089488B">
        <w:rPr>
          <w:lang w:val="it-IT"/>
        </w:rPr>
        <w:t xml:space="preserve">Single </w:t>
      </w:r>
      <w:proofErr w:type="spellStart"/>
      <w:r w:rsidRPr="0089488B">
        <w:rPr>
          <w:lang w:val="it-IT"/>
        </w:rPr>
        <w:t>reviewer</w:t>
      </w:r>
      <w:proofErr w:type="spellEnd"/>
    </w:p>
    <w:p w14:paraId="5E6DAA17" w14:textId="77777777" w:rsidR="00117BBD" w:rsidRDefault="00000000">
      <w:pPr>
        <w:pStyle w:val="Testodelblocco"/>
      </w:pPr>
      <w:r w:rsidRPr="0089488B">
        <w:rPr>
          <w:lang w:val="it-IT"/>
        </w:rPr>
        <w:t>La classificazione finale è human-</w:t>
      </w:r>
      <w:proofErr w:type="spellStart"/>
      <w:r w:rsidRPr="0089488B">
        <w:rPr>
          <w:lang w:val="it-IT"/>
        </w:rPr>
        <w:t>validated</w:t>
      </w:r>
      <w:proofErr w:type="spellEnd"/>
      <w:r w:rsidRPr="0089488B">
        <w:rPr>
          <w:lang w:val="it-IT"/>
        </w:rPr>
        <w:t xml:space="preserve"> attraverso criteri documentati, ma effettuata da un solo </w:t>
      </w:r>
      <w:proofErr w:type="spellStart"/>
      <w:r w:rsidRPr="0089488B">
        <w:rPr>
          <w:lang w:val="it-IT"/>
        </w:rPr>
        <w:t>reviewer</w:t>
      </w:r>
      <w:proofErr w:type="spellEnd"/>
      <w:r w:rsidRPr="0089488B">
        <w:rPr>
          <w:lang w:val="it-IT"/>
        </w:rPr>
        <w:t>. Non posso quindi fornire una misura di inter-</w:t>
      </w:r>
      <w:proofErr w:type="spellStart"/>
      <w:r w:rsidRPr="0089488B">
        <w:rPr>
          <w:lang w:val="it-IT"/>
        </w:rPr>
        <w:t>rater</w:t>
      </w:r>
      <w:proofErr w:type="spellEnd"/>
      <w:r w:rsidRPr="0089488B">
        <w:rPr>
          <w:lang w:val="it-IT"/>
        </w:rPr>
        <w:t xml:space="preserve"> agreement. </w:t>
      </w:r>
      <w:r>
        <w:t xml:space="preserve">È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limitazione</w:t>
      </w:r>
      <w:proofErr w:type="spellEnd"/>
      <w:r>
        <w:t xml:space="preserve"> </w:t>
      </w:r>
      <w:proofErr w:type="spellStart"/>
      <w:r>
        <w:t>esplicitamente</w:t>
      </w:r>
      <w:proofErr w:type="spellEnd"/>
      <w:r>
        <w:t xml:space="preserve"> riconosciuta.</w:t>
      </w:r>
    </w:p>
    <w:p w14:paraId="30231803" w14:textId="77777777" w:rsidR="00117BBD" w:rsidRDefault="00000000">
      <w:pPr>
        <w:pStyle w:val="Titolo3"/>
      </w:pPr>
      <w:bookmarkStart w:id="24" w:name="da-non-dire-2"/>
      <w:bookmarkEnd w:id="23"/>
      <w:r>
        <w:t>Da non dire</w:t>
      </w:r>
    </w:p>
    <w:p w14:paraId="4D5CF4E5" w14:textId="77777777" w:rsidR="00117BBD" w:rsidRPr="0089488B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89488B">
        <w:rPr>
          <w:lang w:val="it-IT"/>
        </w:rPr>
        <w:t>«Il dataset rappresenta perfettamente una vera indagine.»</w:t>
      </w:r>
    </w:p>
    <w:p w14:paraId="022BCBD0" w14:textId="77777777" w:rsidR="00117BBD" w:rsidRPr="0089488B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89488B">
        <w:rPr>
          <w:lang w:val="it-IT"/>
        </w:rPr>
        <w:t xml:space="preserve">«Sono sicuro che non esistano </w:t>
      </w:r>
      <w:proofErr w:type="spellStart"/>
      <w:r w:rsidRPr="0089488B">
        <w:rPr>
          <w:lang w:val="it-IT"/>
        </w:rPr>
        <w:t>near-duplicates</w:t>
      </w:r>
      <w:proofErr w:type="spellEnd"/>
      <w:r w:rsidRPr="0089488B">
        <w:rPr>
          <w:lang w:val="it-IT"/>
        </w:rPr>
        <w:t>.»</w:t>
      </w:r>
    </w:p>
    <w:p w14:paraId="65369D23" w14:textId="77777777" w:rsidR="00117BBD" w:rsidRPr="0089488B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89488B">
        <w:rPr>
          <w:lang w:val="it-IT"/>
        </w:rPr>
        <w:t>«Le 10.000 immagini manipolate sono 10.000 osservazioni indipendenti.»</w:t>
      </w:r>
    </w:p>
    <w:p w14:paraId="7B3738DB" w14:textId="77777777" w:rsidR="00117BBD" w:rsidRDefault="00000000">
      <w:r>
        <w:pict w14:anchorId="3BC78E76">
          <v:rect id="_x0000_i1028" style="width:0;height:1.5pt" o:hralign="center" o:hrstd="t" o:hr="t"/>
        </w:pict>
      </w:r>
    </w:p>
    <w:p w14:paraId="108D250B" w14:textId="77777777" w:rsidR="00117BBD" w:rsidRPr="0089488B" w:rsidRDefault="00000000">
      <w:pPr>
        <w:pStyle w:val="Titolo1"/>
        <w:rPr>
          <w:lang w:val="it-IT"/>
        </w:rPr>
      </w:pPr>
      <w:bookmarkStart w:id="25" w:name="perché-weapon-non_weapon"/>
      <w:bookmarkEnd w:id="15"/>
      <w:bookmarkEnd w:id="24"/>
      <w:r w:rsidRPr="0089488B">
        <w:rPr>
          <w:lang w:val="it-IT"/>
        </w:rPr>
        <w:lastRenderedPageBreak/>
        <w:t>4. PERCHÉ WEAPON / NON_WEAPON</w:t>
      </w:r>
    </w:p>
    <w:p w14:paraId="11D2D7AA" w14:textId="77777777" w:rsidR="00117BBD" w:rsidRPr="0089488B" w:rsidRDefault="00000000">
      <w:pPr>
        <w:pStyle w:val="Titolo3"/>
        <w:rPr>
          <w:lang w:val="it-IT"/>
        </w:rPr>
      </w:pPr>
      <w:bookmarkStart w:id="26" w:name="domande-collegate-3"/>
      <w:r w:rsidRPr="0089488B">
        <w:rPr>
          <w:lang w:val="it-IT"/>
        </w:rPr>
        <w:t>Domande collegate</w:t>
      </w:r>
    </w:p>
    <w:p w14:paraId="60A83EDE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6, 11, 21, 33.</w:t>
      </w:r>
    </w:p>
    <w:p w14:paraId="3180A7A3" w14:textId="77777777" w:rsidR="00117BBD" w:rsidRPr="0089488B" w:rsidRDefault="00000000">
      <w:pPr>
        <w:pStyle w:val="Titolo3"/>
        <w:rPr>
          <w:lang w:val="it-IT"/>
        </w:rPr>
      </w:pPr>
      <w:bookmarkStart w:id="27" w:name="risposta"/>
      <w:bookmarkEnd w:id="26"/>
      <w:r w:rsidRPr="0089488B">
        <w:rPr>
          <w:lang w:val="it-IT"/>
        </w:rPr>
        <w:t>Risposta</w:t>
      </w:r>
    </w:p>
    <w:p w14:paraId="2FABDBA7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Ho scelto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/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 xml:space="preserve"> perché è un task binario semanticamente chiaro e con una significativa interpretazione operativa nel 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triage. Permette soprattutto di distinguere due conseguenze differenti: perdere un’immagine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e sottoporre all’analista materiale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>.</w:t>
      </w:r>
    </w:p>
    <w:p w14:paraId="6F165B6C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 xml:space="preserve">La categoria è un </w:t>
      </w:r>
      <w:r w:rsidRPr="0089488B">
        <w:rPr>
          <w:b/>
          <w:bCs/>
          <w:lang w:val="it-IT"/>
        </w:rPr>
        <w:t>caso sperimentale</w:t>
      </w:r>
      <w:r w:rsidRPr="0089488B">
        <w:rPr>
          <w:lang w:val="it-IT"/>
        </w:rPr>
        <w:t>, non l’affermazione che la metodologia sia valida esclusivamente per le armi.</w:t>
      </w:r>
    </w:p>
    <w:p w14:paraId="47BE428F" w14:textId="77777777" w:rsidR="00117BBD" w:rsidRDefault="00000000">
      <w:pPr>
        <w:pStyle w:val="Titolo3"/>
      </w:pPr>
      <w:bookmarkStart w:id="28" w:name="punto-essenziale"/>
      <w:bookmarkEnd w:id="27"/>
      <w:r>
        <w:t xml:space="preserve">Punto </w:t>
      </w:r>
      <w:proofErr w:type="spellStart"/>
      <w:r>
        <w:t>essenziale</w:t>
      </w:r>
      <w:proofErr w:type="spellEnd"/>
    </w:p>
    <w:p w14:paraId="690C3965" w14:textId="77777777" w:rsidR="00117BBD" w:rsidRDefault="00000000">
      <w:pPr>
        <w:pStyle w:val="FirstParagraph"/>
      </w:pPr>
      <w:r>
        <w:rPr>
          <w:b/>
          <w:bCs/>
        </w:rPr>
        <w:t>weapon → non_weapon = missed-target risk</w:t>
      </w:r>
    </w:p>
    <w:p w14:paraId="1502C28B" w14:textId="77777777" w:rsidR="00117BBD" w:rsidRDefault="00000000">
      <w:pPr>
        <w:pStyle w:val="Corpotesto"/>
      </w:pPr>
      <w:r>
        <w:rPr>
          <w:b/>
          <w:bCs/>
        </w:rPr>
        <w:t>non_weapon → weapon = additional review workload</w:t>
      </w:r>
    </w:p>
    <w:p w14:paraId="25EE02B9" w14:textId="77777777" w:rsidR="00117BBD" w:rsidRPr="0089488B" w:rsidRDefault="00000000">
      <w:pPr>
        <w:pStyle w:val="Titolo3"/>
        <w:rPr>
          <w:lang w:val="it-IT"/>
        </w:rPr>
      </w:pPr>
      <w:bookmarkStart w:id="29" w:name="se-chiedono-perché-non-drugs-o-nudity"/>
      <w:bookmarkEnd w:id="28"/>
      <w:r w:rsidRPr="0089488B">
        <w:rPr>
          <w:lang w:val="it-IT"/>
        </w:rPr>
        <w:t xml:space="preserve">Se chiedono: «Perché non </w:t>
      </w:r>
      <w:proofErr w:type="spellStart"/>
      <w:r w:rsidRPr="0089488B">
        <w:rPr>
          <w:lang w:val="it-IT"/>
        </w:rPr>
        <w:t>drugs</w:t>
      </w:r>
      <w:proofErr w:type="spellEnd"/>
      <w:r w:rsidRPr="0089488B">
        <w:rPr>
          <w:lang w:val="it-IT"/>
        </w:rPr>
        <w:t xml:space="preserve"> o </w:t>
      </w:r>
      <w:proofErr w:type="spellStart"/>
      <w:r w:rsidRPr="0089488B">
        <w:rPr>
          <w:lang w:val="it-IT"/>
        </w:rPr>
        <w:t>nudity</w:t>
      </w:r>
      <w:proofErr w:type="spellEnd"/>
      <w:r w:rsidRPr="0089488B">
        <w:rPr>
          <w:lang w:val="it-IT"/>
        </w:rPr>
        <w:t>?»</w:t>
      </w:r>
    </w:p>
    <w:p w14:paraId="36EB3DD6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Sarebbero estensioni valide, ma avrebbero introdotto ulteriori problemi semantici e di disponibilità dei dati. Ho preferito un task binario controllabile per isolare il problema della </w:t>
      </w:r>
      <w:proofErr w:type="spellStart"/>
      <w:r w:rsidRPr="0089488B">
        <w:rPr>
          <w:lang w:val="it-IT"/>
        </w:rPr>
        <w:t>robustness</w:t>
      </w:r>
      <w:proofErr w:type="spellEnd"/>
      <w:r w:rsidRPr="0089488B">
        <w:rPr>
          <w:lang w:val="it-IT"/>
        </w:rPr>
        <w:t>.</w:t>
      </w:r>
    </w:p>
    <w:p w14:paraId="79B01148" w14:textId="77777777" w:rsidR="00117BBD" w:rsidRDefault="00000000">
      <w:pPr>
        <w:pStyle w:val="Titolo3"/>
      </w:pPr>
      <w:bookmarkStart w:id="30" w:name="da-non-dire-3"/>
      <w:bookmarkEnd w:id="29"/>
      <w:r>
        <w:t>Da non dire</w:t>
      </w:r>
    </w:p>
    <w:p w14:paraId="7293EF7D" w14:textId="77777777" w:rsidR="00117BBD" w:rsidRPr="0089488B" w:rsidRDefault="00000000">
      <w:pPr>
        <w:pStyle w:val="Compact"/>
        <w:numPr>
          <w:ilvl w:val="0"/>
          <w:numId w:val="11"/>
        </w:numPr>
        <w:rPr>
          <w:lang w:val="it-IT"/>
        </w:rPr>
      </w:pPr>
      <w:r w:rsidRPr="0089488B">
        <w:rPr>
          <w:lang w:val="it-IT"/>
        </w:rPr>
        <w:t>«Un falso negativo fa perdere definitivamente la prova.»</w:t>
      </w:r>
      <w:r w:rsidRPr="0089488B">
        <w:rPr>
          <w:lang w:val="it-IT"/>
        </w:rPr>
        <w:br/>
        <w:t xml:space="preserve">Il file rimane presente: è la </w:t>
      </w:r>
      <w:proofErr w:type="spellStart"/>
      <w:r w:rsidRPr="0089488B">
        <w:rPr>
          <w:lang w:val="it-IT"/>
        </w:rPr>
        <w:t>discoverability</w:t>
      </w:r>
      <w:proofErr w:type="spellEnd"/>
      <w:r w:rsidRPr="0089488B">
        <w:rPr>
          <w:lang w:val="it-IT"/>
        </w:rPr>
        <w:t>/</w:t>
      </w:r>
      <w:proofErr w:type="spellStart"/>
      <w:r w:rsidRPr="0089488B">
        <w:rPr>
          <w:lang w:val="it-IT"/>
        </w:rPr>
        <w:t>prioritization</w:t>
      </w:r>
      <w:proofErr w:type="spellEnd"/>
      <w:r w:rsidRPr="0089488B">
        <w:rPr>
          <w:lang w:val="it-IT"/>
        </w:rPr>
        <w:t xml:space="preserve"> che può essere compromessa.</w:t>
      </w:r>
    </w:p>
    <w:p w14:paraId="305783D3" w14:textId="77777777" w:rsidR="00117BBD" w:rsidRDefault="00000000">
      <w:r>
        <w:pict w14:anchorId="71B11078">
          <v:rect id="_x0000_i1029" style="width:0;height:1.5pt" o:hralign="center" o:hrstd="t" o:hr="t"/>
        </w:pict>
      </w:r>
    </w:p>
    <w:p w14:paraId="28690168" w14:textId="77777777" w:rsidR="00117BBD" w:rsidRPr="0089488B" w:rsidRDefault="00000000">
      <w:pPr>
        <w:pStyle w:val="Titolo1"/>
        <w:rPr>
          <w:lang w:val="it-IT"/>
        </w:rPr>
      </w:pPr>
      <w:bookmarkStart w:id="31" w:name="ood-cosa-significa-davvero"/>
      <w:bookmarkEnd w:id="25"/>
      <w:bookmarkEnd w:id="30"/>
      <w:r w:rsidRPr="0089488B">
        <w:rPr>
          <w:lang w:val="it-IT"/>
        </w:rPr>
        <w:t>5. OOD: COSA SIGNIFICA DAVVERO</w:t>
      </w:r>
    </w:p>
    <w:p w14:paraId="5F67BEC2" w14:textId="77777777" w:rsidR="00117BBD" w:rsidRPr="0089488B" w:rsidRDefault="00000000">
      <w:pPr>
        <w:pStyle w:val="Titolo3"/>
        <w:rPr>
          <w:lang w:val="it-IT"/>
        </w:rPr>
      </w:pPr>
      <w:bookmarkStart w:id="32" w:name="domande-collegate-4"/>
      <w:r w:rsidRPr="0089488B">
        <w:rPr>
          <w:lang w:val="it-IT"/>
        </w:rPr>
        <w:t>Domande collegate</w:t>
      </w:r>
    </w:p>
    <w:p w14:paraId="2A0DF95C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7, 13, 14, 23, 45, 79.</w:t>
      </w:r>
    </w:p>
    <w:p w14:paraId="752412F0" w14:textId="77777777" w:rsidR="00117BBD" w:rsidRPr="0089488B" w:rsidRDefault="00000000">
      <w:pPr>
        <w:pStyle w:val="Titolo3"/>
        <w:rPr>
          <w:lang w:val="it-IT"/>
        </w:rPr>
      </w:pPr>
      <w:bookmarkStart w:id="33" w:name="concetto-fondamentale"/>
      <w:bookmarkEnd w:id="32"/>
      <w:r w:rsidRPr="0089488B">
        <w:rPr>
          <w:lang w:val="it-IT"/>
        </w:rPr>
        <w:t>Concetto fondamentale</w:t>
      </w:r>
    </w:p>
    <w:p w14:paraId="03F77D33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 xml:space="preserve">OOD </w:t>
      </w:r>
      <w:r w:rsidRPr="0089488B">
        <w:rPr>
          <w:b/>
          <w:bCs/>
          <w:lang w:val="it-IT"/>
        </w:rPr>
        <w:t>non è la terza classe del classificatore</w:t>
      </w:r>
      <w:r w:rsidRPr="0089488B">
        <w:rPr>
          <w:lang w:val="it-IT"/>
        </w:rPr>
        <w:t>.</w:t>
      </w:r>
    </w:p>
    <w:p w14:paraId="488AB251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Il sistema rimane binario:</w:t>
      </w:r>
    </w:p>
    <w:p w14:paraId="0BE7AE63" w14:textId="77777777" w:rsidR="00117BBD" w:rsidRPr="0089488B" w:rsidRDefault="00000000">
      <w:pPr>
        <w:pStyle w:val="Corpotesto"/>
        <w:rPr>
          <w:lang w:val="it-IT"/>
        </w:rPr>
      </w:pPr>
      <w:proofErr w:type="spellStart"/>
      <w:r w:rsidRPr="0089488B">
        <w:rPr>
          <w:rStyle w:val="VerbatimChar"/>
          <w:lang w:val="it-IT"/>
        </w:rPr>
        <w:t>weapon</w:t>
      </w:r>
      <w:proofErr w:type="spellEnd"/>
      <w:r w:rsidRPr="0089488B">
        <w:rPr>
          <w:rStyle w:val="VerbatimChar"/>
          <w:lang w:val="it-IT"/>
        </w:rPr>
        <w:t xml:space="preserve"> / </w:t>
      </w:r>
      <w:proofErr w:type="spellStart"/>
      <w:r w:rsidRPr="0089488B">
        <w:rPr>
          <w:rStyle w:val="VerbatimChar"/>
          <w:lang w:val="it-IT"/>
        </w:rPr>
        <w:t>non_weapon</w:t>
      </w:r>
      <w:proofErr w:type="spellEnd"/>
    </w:p>
    <w:p w14:paraId="5219C117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 xml:space="preserve">La </w:t>
      </w:r>
      <w:proofErr w:type="spellStart"/>
      <w:r w:rsidRPr="0089488B">
        <w:rPr>
          <w:lang w:val="it-IT"/>
        </w:rPr>
        <w:t>branch</w:t>
      </w:r>
      <w:proofErr w:type="spellEnd"/>
      <w:r w:rsidRPr="0089488B">
        <w:rPr>
          <w:lang w:val="it-IT"/>
        </w:rPr>
        <w:t xml:space="preserve"> OOD serve a osservare cosa accade quando vengono processati input estranei o borderline rispetto al task nominale.</w:t>
      </w:r>
    </w:p>
    <w:p w14:paraId="411160E1" w14:textId="77777777" w:rsidR="00117BBD" w:rsidRPr="0089488B" w:rsidRDefault="00000000">
      <w:pPr>
        <w:pStyle w:val="Titolo3"/>
        <w:rPr>
          <w:lang w:val="it-IT"/>
        </w:rPr>
      </w:pPr>
      <w:bookmarkStart w:id="34" w:name="risposta-orale-1"/>
      <w:bookmarkEnd w:id="33"/>
      <w:r w:rsidRPr="0089488B">
        <w:rPr>
          <w:lang w:val="it-IT"/>
        </w:rPr>
        <w:lastRenderedPageBreak/>
        <w:t>Risposta orale</w:t>
      </w:r>
    </w:p>
    <w:p w14:paraId="52BE6331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Non considero un’immagine OOD classificata come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un normale falso positivo, perché non possiedo per quella </w:t>
      </w:r>
      <w:proofErr w:type="spellStart"/>
      <w:r w:rsidRPr="0089488B">
        <w:rPr>
          <w:lang w:val="it-IT"/>
        </w:rPr>
        <w:t>branch</w:t>
      </w:r>
      <w:proofErr w:type="spellEnd"/>
      <w:r w:rsidRPr="0089488B">
        <w:rPr>
          <w:lang w:val="it-IT"/>
        </w:rPr>
        <w:t xml:space="preserve"> una ground truth binaria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/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 xml:space="preserve"> utilizzata come terza classe. Interpreto invece il risultato come comportamento operativo del sistema </w:t>
      </w:r>
      <w:proofErr w:type="spellStart"/>
      <w:r w:rsidRPr="0089488B">
        <w:rPr>
          <w:lang w:val="it-IT"/>
        </w:rPr>
        <w:t>closed</w:t>
      </w:r>
      <w:proofErr w:type="spellEnd"/>
      <w:r w:rsidRPr="0089488B">
        <w:rPr>
          <w:lang w:val="it-IT"/>
        </w:rPr>
        <w:t>-set.</w:t>
      </w:r>
    </w:p>
    <w:p w14:paraId="6CF02544" w14:textId="77777777" w:rsidR="00117BBD" w:rsidRPr="0089488B" w:rsidRDefault="00000000">
      <w:pPr>
        <w:pStyle w:val="Titolo3"/>
        <w:rPr>
          <w:lang w:val="it-IT"/>
        </w:rPr>
      </w:pPr>
      <w:bookmarkStart w:id="35" w:name="perché-è-importante"/>
      <w:bookmarkEnd w:id="34"/>
      <w:r w:rsidRPr="0089488B">
        <w:rPr>
          <w:lang w:val="it-IT"/>
        </w:rPr>
        <w:t>Perché è importante?</w:t>
      </w:r>
    </w:p>
    <w:p w14:paraId="53D29312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Perché un sistema può:</w:t>
      </w:r>
    </w:p>
    <w:p w14:paraId="5060ECA2" w14:textId="77777777" w:rsidR="00117BBD" w:rsidRDefault="00000000">
      <w:pPr>
        <w:pStyle w:val="Compact"/>
        <w:numPr>
          <w:ilvl w:val="0"/>
          <w:numId w:val="12"/>
        </w:numPr>
      </w:pPr>
      <w:proofErr w:type="spellStart"/>
      <w:r>
        <w:t>avere</w:t>
      </w:r>
      <w:proofErr w:type="spellEnd"/>
      <w:r>
        <w:t xml:space="preserve"> </w:t>
      </w:r>
      <w:proofErr w:type="spellStart"/>
      <w:r>
        <w:t>ottima</w:t>
      </w:r>
      <w:proofErr w:type="spellEnd"/>
      <w:r>
        <w:t xml:space="preserve"> clean accuracy;</w:t>
      </w:r>
    </w:p>
    <w:p w14:paraId="3162ED8D" w14:textId="77777777" w:rsidR="00117BBD" w:rsidRPr="0089488B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89488B">
        <w:rPr>
          <w:lang w:val="it-IT"/>
        </w:rPr>
        <w:t xml:space="preserve">ma assorbire una quota significativa degli OOD nella classe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.</w:t>
      </w:r>
    </w:p>
    <w:p w14:paraId="3B4006E0" w14:textId="77777777" w:rsidR="00117BBD" w:rsidRDefault="00000000">
      <w:pPr>
        <w:pStyle w:val="FirstParagraph"/>
      </w:pPr>
      <w:proofErr w:type="spellStart"/>
      <w:r>
        <w:t>Questo</w:t>
      </w:r>
      <w:proofErr w:type="spellEnd"/>
      <w:r>
        <w:t xml:space="preserve"> </w:t>
      </w:r>
      <w:proofErr w:type="gramStart"/>
      <w:r>
        <w:t>produce</w:t>
      </w:r>
      <w:proofErr w:type="gramEnd"/>
      <w:r>
        <w:t>:</w:t>
      </w:r>
    </w:p>
    <w:p w14:paraId="2254923F" w14:textId="77777777" w:rsidR="00117BBD" w:rsidRDefault="00000000">
      <w:pPr>
        <w:pStyle w:val="Compact"/>
        <w:numPr>
          <w:ilvl w:val="0"/>
          <w:numId w:val="13"/>
        </w:numPr>
      </w:pPr>
      <w:r>
        <w:t>workload;</w:t>
      </w:r>
    </w:p>
    <w:p w14:paraId="217B50AF" w14:textId="77777777" w:rsidR="00117BBD" w:rsidRDefault="00000000">
      <w:pPr>
        <w:pStyle w:val="Compact"/>
        <w:numPr>
          <w:ilvl w:val="0"/>
          <w:numId w:val="13"/>
        </w:numPr>
      </w:pPr>
      <w:r>
        <w:t>prioritizzazione indesiderata;</w:t>
      </w:r>
    </w:p>
    <w:p w14:paraId="12D2FC3B" w14:textId="77777777" w:rsidR="00117BBD" w:rsidRDefault="00000000">
      <w:pPr>
        <w:pStyle w:val="Compact"/>
        <w:numPr>
          <w:ilvl w:val="0"/>
          <w:numId w:val="13"/>
        </w:numPr>
      </w:pPr>
      <w:r>
        <w:t>rumore operativo.</w:t>
      </w:r>
    </w:p>
    <w:p w14:paraId="43230ED1" w14:textId="77777777" w:rsidR="00117BBD" w:rsidRDefault="00000000">
      <w:pPr>
        <w:pStyle w:val="Titolo3"/>
      </w:pPr>
      <w:bookmarkStart w:id="36" w:name="numeri-da-ricordare"/>
      <w:bookmarkEnd w:id="35"/>
      <w:r>
        <w:t>Numeri da ricordare</w:t>
      </w:r>
    </w:p>
    <w:p w14:paraId="32FC4849" w14:textId="77777777" w:rsidR="00117BBD" w:rsidRDefault="00000000">
      <w:pPr>
        <w:pStyle w:val="FirstParagraph"/>
      </w:pPr>
      <w:r>
        <w:t>Proxy OOD weapon assignment:</w:t>
      </w:r>
    </w:p>
    <w:p w14:paraId="136DE2A0" w14:textId="77777777" w:rsidR="00117BBD" w:rsidRDefault="00000000">
      <w:pPr>
        <w:pStyle w:val="Compact"/>
        <w:numPr>
          <w:ilvl w:val="0"/>
          <w:numId w:val="14"/>
        </w:numPr>
      </w:pPr>
      <w:r>
        <w:t xml:space="preserve">EfficientNet-B0 ≈ </w:t>
      </w:r>
      <w:r>
        <w:rPr>
          <w:b/>
          <w:bCs/>
        </w:rPr>
        <w:t>0.370</w:t>
      </w:r>
    </w:p>
    <w:p w14:paraId="799BE040" w14:textId="77777777" w:rsidR="00117BBD" w:rsidRDefault="00000000">
      <w:pPr>
        <w:pStyle w:val="Compact"/>
        <w:numPr>
          <w:ilvl w:val="0"/>
          <w:numId w:val="14"/>
        </w:numPr>
      </w:pPr>
      <w:r>
        <w:t xml:space="preserve">ResNet18 ≈ </w:t>
      </w:r>
      <w:r>
        <w:rPr>
          <w:b/>
          <w:bCs/>
        </w:rPr>
        <w:t>0.438</w:t>
      </w:r>
    </w:p>
    <w:p w14:paraId="6BF6E611" w14:textId="77777777" w:rsidR="00117BBD" w:rsidRDefault="00000000">
      <w:pPr>
        <w:pStyle w:val="Compact"/>
        <w:numPr>
          <w:ilvl w:val="0"/>
          <w:numId w:val="14"/>
        </w:numPr>
      </w:pPr>
      <w:r>
        <w:t xml:space="preserve">CLIP ≈ </w:t>
      </w:r>
      <w:r>
        <w:rPr>
          <w:b/>
          <w:bCs/>
        </w:rPr>
        <w:t>0.836</w:t>
      </w:r>
    </w:p>
    <w:p w14:paraId="79E50CE3" w14:textId="77777777" w:rsidR="00117BBD" w:rsidRDefault="00000000">
      <w:pPr>
        <w:pStyle w:val="FirstParagraph"/>
      </w:pPr>
      <w:r>
        <w:t>Black-box reference configurations:</w:t>
      </w:r>
    </w:p>
    <w:p w14:paraId="632C6443" w14:textId="77777777" w:rsidR="00117BBD" w:rsidRDefault="00000000">
      <w:pPr>
        <w:pStyle w:val="Compact"/>
        <w:numPr>
          <w:ilvl w:val="0"/>
          <w:numId w:val="15"/>
        </w:numPr>
      </w:pPr>
      <w:r>
        <w:t xml:space="preserve">Griffeye/T3K ≈ </w:t>
      </w:r>
      <w:r>
        <w:rPr>
          <w:b/>
          <w:bCs/>
        </w:rPr>
        <w:t>0.260</w:t>
      </w:r>
    </w:p>
    <w:p w14:paraId="390F4BA9" w14:textId="77777777" w:rsidR="00117BBD" w:rsidRDefault="00000000">
      <w:pPr>
        <w:pStyle w:val="Compact"/>
        <w:numPr>
          <w:ilvl w:val="0"/>
          <w:numId w:val="15"/>
        </w:numPr>
      </w:pPr>
      <w:r>
        <w:t xml:space="preserve">Cellebrite ≈ </w:t>
      </w:r>
      <w:r>
        <w:rPr>
          <w:b/>
          <w:bCs/>
        </w:rPr>
        <w:t>0.292</w:t>
      </w:r>
    </w:p>
    <w:p w14:paraId="1AD66CC3" w14:textId="77777777" w:rsidR="00117BBD" w:rsidRDefault="00000000">
      <w:pPr>
        <w:pStyle w:val="Compact"/>
        <w:numPr>
          <w:ilvl w:val="0"/>
          <w:numId w:val="15"/>
        </w:numPr>
      </w:pPr>
      <w:r>
        <w:t xml:space="preserve">Excire D50 ≈ </w:t>
      </w:r>
      <w:r>
        <w:rPr>
          <w:b/>
          <w:bCs/>
        </w:rPr>
        <w:t>0.340</w:t>
      </w:r>
    </w:p>
    <w:p w14:paraId="2F172A91" w14:textId="77777777" w:rsidR="00117BBD" w:rsidRDefault="00000000">
      <w:pPr>
        <w:pStyle w:val="Compact"/>
        <w:numPr>
          <w:ilvl w:val="0"/>
          <w:numId w:val="15"/>
        </w:numPr>
      </w:pPr>
      <w:r>
        <w:t xml:space="preserve">Magnet.AI ≈ </w:t>
      </w:r>
      <w:r>
        <w:rPr>
          <w:b/>
          <w:bCs/>
        </w:rPr>
        <w:t>0.360</w:t>
      </w:r>
    </w:p>
    <w:p w14:paraId="26C8B938" w14:textId="77777777" w:rsidR="00117BBD" w:rsidRPr="0089488B" w:rsidRDefault="00000000">
      <w:pPr>
        <w:pStyle w:val="FirstParagraph"/>
        <w:rPr>
          <w:lang w:val="it-IT"/>
        </w:rPr>
      </w:pPr>
      <w:proofErr w:type="spellStart"/>
      <w:r w:rsidRPr="0089488B">
        <w:rPr>
          <w:lang w:val="it-IT"/>
        </w:rPr>
        <w:t>Excire</w:t>
      </w:r>
      <w:proofErr w:type="spellEnd"/>
      <w:r w:rsidRPr="0089488B">
        <w:rPr>
          <w:lang w:val="it-IT"/>
        </w:rPr>
        <w:t xml:space="preserve"> D80 arriva a circa </w:t>
      </w:r>
      <w:r w:rsidRPr="0089488B">
        <w:rPr>
          <w:b/>
          <w:bCs/>
          <w:lang w:val="it-IT"/>
        </w:rPr>
        <w:t>0.522</w:t>
      </w:r>
      <w:r w:rsidRPr="0089488B">
        <w:rPr>
          <w:lang w:val="it-IT"/>
        </w:rPr>
        <w:t>, mostrando fortemente la dipendenza dalla configurazione.</w:t>
      </w:r>
    </w:p>
    <w:p w14:paraId="7D766A30" w14:textId="77777777" w:rsidR="00117BBD" w:rsidRDefault="00000000">
      <w:pPr>
        <w:pStyle w:val="Titolo3"/>
      </w:pPr>
      <w:bookmarkStart w:id="37" w:name="da-non-dire-4"/>
      <w:bookmarkEnd w:id="36"/>
      <w:r>
        <w:t>Da non dire</w:t>
      </w:r>
    </w:p>
    <w:p w14:paraId="42D4B344" w14:textId="77777777" w:rsidR="00117BBD" w:rsidRPr="0089488B" w:rsidRDefault="00000000">
      <w:pPr>
        <w:pStyle w:val="Compact"/>
        <w:numPr>
          <w:ilvl w:val="0"/>
          <w:numId w:val="16"/>
        </w:numPr>
        <w:rPr>
          <w:lang w:val="it-IT"/>
        </w:rPr>
      </w:pPr>
      <w:r w:rsidRPr="0089488B">
        <w:rPr>
          <w:lang w:val="it-IT"/>
        </w:rPr>
        <w:t>«CLIP ha l’83,6% di falsi positivi OOD.»</w:t>
      </w:r>
    </w:p>
    <w:p w14:paraId="74EE0D0B" w14:textId="77777777" w:rsidR="00117BBD" w:rsidRPr="0089488B" w:rsidRDefault="00000000">
      <w:pPr>
        <w:pStyle w:val="Compact"/>
        <w:numPr>
          <w:ilvl w:val="0"/>
          <w:numId w:val="16"/>
        </w:numPr>
        <w:rPr>
          <w:lang w:val="it-IT"/>
        </w:rPr>
      </w:pPr>
      <w:r w:rsidRPr="0089488B">
        <w:rPr>
          <w:lang w:val="it-IT"/>
        </w:rPr>
        <w:t>«Gli OOD sono una terza classe.»</w:t>
      </w:r>
    </w:p>
    <w:p w14:paraId="6B775AED" w14:textId="77777777" w:rsidR="00117BBD" w:rsidRDefault="00000000">
      <w:pPr>
        <w:pStyle w:val="Compact"/>
        <w:numPr>
          <w:ilvl w:val="0"/>
          <w:numId w:val="16"/>
        </w:numPr>
      </w:pPr>
      <w:r>
        <w:t xml:space="preserve">«Weapon assignment OOD = errore </w:t>
      </w:r>
      <w:proofErr w:type="gramStart"/>
      <w:r>
        <w:t>certo.»</w:t>
      </w:r>
      <w:proofErr w:type="gramEnd"/>
    </w:p>
    <w:p w14:paraId="5CE820B8" w14:textId="77777777" w:rsidR="00117BBD" w:rsidRDefault="00000000">
      <w:r>
        <w:pict w14:anchorId="30D1B000">
          <v:rect id="_x0000_i1030" style="width:0;height:1.5pt" o:hralign="center" o:hrstd="t" o:hr="t"/>
        </w:pict>
      </w:r>
    </w:p>
    <w:p w14:paraId="503C1EF7" w14:textId="77777777" w:rsidR="00117BBD" w:rsidRPr="0089488B" w:rsidRDefault="00000000">
      <w:pPr>
        <w:pStyle w:val="Titolo1"/>
        <w:rPr>
          <w:lang w:val="it-IT"/>
        </w:rPr>
      </w:pPr>
      <w:bookmarkStart w:id="38" w:name="i-tre-proxy-model"/>
      <w:bookmarkEnd w:id="31"/>
      <w:bookmarkEnd w:id="37"/>
      <w:r w:rsidRPr="0089488B">
        <w:rPr>
          <w:lang w:val="it-IT"/>
        </w:rPr>
        <w:lastRenderedPageBreak/>
        <w:t>6. I TRE PROXY MODEL</w:t>
      </w:r>
    </w:p>
    <w:p w14:paraId="2D7CC7B1" w14:textId="77777777" w:rsidR="00117BBD" w:rsidRPr="0089488B" w:rsidRDefault="00000000">
      <w:pPr>
        <w:pStyle w:val="Titolo3"/>
        <w:rPr>
          <w:lang w:val="it-IT"/>
        </w:rPr>
      </w:pPr>
      <w:bookmarkStart w:id="39" w:name="domande-collegate-5"/>
      <w:r w:rsidRPr="0089488B">
        <w:rPr>
          <w:lang w:val="it-IT"/>
        </w:rPr>
        <w:t>Domande collegate</w:t>
      </w:r>
    </w:p>
    <w:p w14:paraId="2705A29A" w14:textId="77777777" w:rsidR="00117BBD" w:rsidRDefault="00000000">
      <w:pPr>
        <w:pStyle w:val="FirstParagraph"/>
      </w:pPr>
      <w:r>
        <w:t>4, 15, 16, 17, 37, 44, 48, 49, 50, 51, 84.</w:t>
      </w:r>
    </w:p>
    <w:p w14:paraId="1E3BA47F" w14:textId="77777777" w:rsidR="00117BBD" w:rsidRDefault="00000000">
      <w:pPr>
        <w:pStyle w:val="Titolo3"/>
      </w:pPr>
      <w:bookmarkStart w:id="40" w:name="modelli"/>
      <w:bookmarkEnd w:id="39"/>
      <w:r>
        <w:t>Modelli</w:t>
      </w:r>
    </w:p>
    <w:p w14:paraId="7122589A" w14:textId="77777777" w:rsidR="00117BBD" w:rsidRDefault="00000000">
      <w:pPr>
        <w:pStyle w:val="FirstParagraph"/>
      </w:pPr>
      <w:r>
        <w:rPr>
          <w:b/>
          <w:bCs/>
        </w:rPr>
        <w:t>EfficientNet-B0</w:t>
      </w:r>
    </w:p>
    <w:p w14:paraId="4DADFC30" w14:textId="77777777" w:rsidR="00117BBD" w:rsidRPr="0089488B" w:rsidRDefault="00000000">
      <w:pPr>
        <w:pStyle w:val="Compact"/>
        <w:numPr>
          <w:ilvl w:val="0"/>
          <w:numId w:val="17"/>
        </w:numPr>
        <w:rPr>
          <w:lang w:val="it-IT"/>
        </w:rPr>
      </w:pPr>
      <w:r w:rsidRPr="0089488B">
        <w:rPr>
          <w:lang w:val="it-IT"/>
        </w:rPr>
        <w:t>source model principale per gli attacchi;</w:t>
      </w:r>
    </w:p>
    <w:p w14:paraId="26B09B2D" w14:textId="77777777" w:rsidR="00117BBD" w:rsidRPr="0089488B" w:rsidRDefault="00000000">
      <w:pPr>
        <w:pStyle w:val="Compact"/>
        <w:numPr>
          <w:ilvl w:val="0"/>
          <w:numId w:val="17"/>
        </w:numPr>
        <w:rPr>
          <w:lang w:val="it-IT"/>
        </w:rPr>
      </w:pPr>
      <w:r w:rsidRPr="0089488B">
        <w:rPr>
          <w:lang w:val="it-IT"/>
        </w:rPr>
        <w:t xml:space="preserve">migliore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tra i proxy;</w:t>
      </w:r>
    </w:p>
    <w:p w14:paraId="603DC9BD" w14:textId="77777777" w:rsidR="00117BBD" w:rsidRDefault="00000000">
      <w:pPr>
        <w:pStyle w:val="Compact"/>
        <w:numPr>
          <w:ilvl w:val="0"/>
          <w:numId w:val="17"/>
        </w:numPr>
      </w:pPr>
      <w:r>
        <w:t>direct-target evaluation.</w:t>
      </w:r>
    </w:p>
    <w:p w14:paraId="3D7140EF" w14:textId="77777777" w:rsidR="00117BBD" w:rsidRDefault="00000000">
      <w:pPr>
        <w:pStyle w:val="FirstParagraph"/>
      </w:pPr>
      <w:r>
        <w:rPr>
          <w:b/>
          <w:bCs/>
        </w:rPr>
        <w:t>ResNet18</w:t>
      </w:r>
    </w:p>
    <w:p w14:paraId="3CD4F288" w14:textId="77777777" w:rsidR="00117BBD" w:rsidRDefault="00000000">
      <w:pPr>
        <w:pStyle w:val="Compact"/>
        <w:numPr>
          <w:ilvl w:val="0"/>
          <w:numId w:val="18"/>
        </w:numPr>
      </w:pPr>
      <w:r>
        <w:t>CNN residuale;</w:t>
      </w:r>
    </w:p>
    <w:p w14:paraId="50691FDA" w14:textId="77777777" w:rsidR="00117BBD" w:rsidRPr="0089488B" w:rsidRDefault="00000000">
      <w:pPr>
        <w:pStyle w:val="Compact"/>
        <w:numPr>
          <w:ilvl w:val="0"/>
          <w:numId w:val="18"/>
        </w:numPr>
        <w:rPr>
          <w:lang w:val="it-IT"/>
        </w:rPr>
      </w:pPr>
      <w:r w:rsidRPr="0089488B">
        <w:rPr>
          <w:lang w:val="it-IT"/>
        </w:rPr>
        <w:t xml:space="preserve">modello indipendente per transfer </w:t>
      </w:r>
      <w:proofErr w:type="spellStart"/>
      <w:r w:rsidRPr="0089488B">
        <w:rPr>
          <w:lang w:val="it-IT"/>
        </w:rPr>
        <w:t>evaluation</w:t>
      </w:r>
      <w:proofErr w:type="spellEnd"/>
      <w:r w:rsidRPr="0089488B">
        <w:rPr>
          <w:lang w:val="it-IT"/>
        </w:rPr>
        <w:t>.</w:t>
      </w:r>
    </w:p>
    <w:p w14:paraId="6BF7BCDE" w14:textId="77777777" w:rsidR="00117BBD" w:rsidRDefault="00000000">
      <w:pPr>
        <w:pStyle w:val="FirstParagraph"/>
      </w:pPr>
      <w:r>
        <w:rPr>
          <w:b/>
          <w:bCs/>
        </w:rPr>
        <w:t>CLIP</w:t>
      </w:r>
    </w:p>
    <w:p w14:paraId="1A158637" w14:textId="77777777" w:rsidR="00117BBD" w:rsidRDefault="00000000">
      <w:pPr>
        <w:pStyle w:val="Compact"/>
        <w:numPr>
          <w:ilvl w:val="0"/>
          <w:numId w:val="19"/>
        </w:numPr>
      </w:pPr>
      <w:r>
        <w:t>visual encoder frozen;</w:t>
      </w:r>
    </w:p>
    <w:p w14:paraId="46CA9F4E" w14:textId="77777777" w:rsidR="00117BBD" w:rsidRDefault="00000000">
      <w:pPr>
        <w:pStyle w:val="Compact"/>
        <w:numPr>
          <w:ilvl w:val="0"/>
          <w:numId w:val="19"/>
        </w:numPr>
      </w:pPr>
      <w:r>
        <w:t>supervised binary head;</w:t>
      </w:r>
    </w:p>
    <w:p w14:paraId="664E5D6F" w14:textId="77777777" w:rsidR="00117BBD" w:rsidRDefault="00000000">
      <w:pPr>
        <w:pStyle w:val="Compact"/>
        <w:numPr>
          <w:ilvl w:val="0"/>
          <w:numId w:val="19"/>
        </w:numPr>
      </w:pPr>
      <w:r>
        <w:t>paradigma rappresentazionale differente.</w:t>
      </w:r>
    </w:p>
    <w:p w14:paraId="67634CF4" w14:textId="77777777" w:rsidR="00117BBD" w:rsidRDefault="00000000">
      <w:pPr>
        <w:pStyle w:val="Titolo3"/>
      </w:pPr>
      <w:bookmarkStart w:id="41" w:name="perché-i-proxy"/>
      <w:bookmarkEnd w:id="40"/>
      <w:r>
        <w:t>Perché i proxy?</w:t>
      </w:r>
    </w:p>
    <w:p w14:paraId="678C207A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Perché permettono di osservare ciò che i sistemi commerciali non espongono: gradienti, checkpoint, output probabilistici, </w:t>
      </w:r>
      <w:proofErr w:type="spellStart"/>
      <w:r w:rsidRPr="0089488B">
        <w:rPr>
          <w:lang w:val="it-IT"/>
        </w:rPr>
        <w:t>attribution</w:t>
      </w:r>
      <w:proofErr w:type="spellEnd"/>
      <w:r w:rsidRPr="0089488B">
        <w:rPr>
          <w:lang w:val="it-IT"/>
        </w:rPr>
        <w:t xml:space="preserve"> e condizioni di attacco controllate.</w:t>
      </w:r>
    </w:p>
    <w:p w14:paraId="05C6E17C" w14:textId="77777777" w:rsidR="00117BBD" w:rsidRPr="0089488B" w:rsidRDefault="00000000">
      <w:pPr>
        <w:pStyle w:val="Titolo3"/>
        <w:rPr>
          <w:lang w:val="it-IT"/>
        </w:rPr>
      </w:pPr>
      <w:bookmarkStart w:id="42" w:name="cosa-non-sono"/>
      <w:bookmarkEnd w:id="41"/>
      <w:r w:rsidRPr="0089488B">
        <w:rPr>
          <w:lang w:val="it-IT"/>
        </w:rPr>
        <w:t>Cosa NON sono?</w:t>
      </w:r>
    </w:p>
    <w:p w14:paraId="39C4FA82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Non sono surrogate </w:t>
      </w:r>
      <w:proofErr w:type="spellStart"/>
      <w:r w:rsidRPr="0089488B">
        <w:rPr>
          <w:lang w:val="it-IT"/>
        </w:rPr>
        <w:t>validated</w:t>
      </w:r>
      <w:proofErr w:type="spellEnd"/>
      <w:r w:rsidRPr="0089488B">
        <w:rPr>
          <w:lang w:val="it-IT"/>
        </w:rPr>
        <w:t xml:space="preserve"> dei software commerciali e non ne ricostruiscono l’architettura.</w:t>
      </w:r>
    </w:p>
    <w:p w14:paraId="54CB2A5D" w14:textId="77777777" w:rsidR="00117BBD" w:rsidRDefault="00000000">
      <w:pPr>
        <w:pStyle w:val="Titolo3"/>
      </w:pPr>
      <w:bookmarkStart w:id="43" w:name="clean-accuracy-da-ricordare"/>
      <w:bookmarkEnd w:id="42"/>
      <w:r>
        <w:t xml:space="preserve">Clean accuracy da </w:t>
      </w:r>
      <w:proofErr w:type="spellStart"/>
      <w:r>
        <w:t>ricordare</w:t>
      </w:r>
      <w:proofErr w:type="spellEnd"/>
    </w:p>
    <w:p w14:paraId="11250329" w14:textId="77777777" w:rsidR="00117BBD" w:rsidRDefault="00000000">
      <w:pPr>
        <w:pStyle w:val="Compact"/>
        <w:numPr>
          <w:ilvl w:val="0"/>
          <w:numId w:val="20"/>
        </w:numPr>
      </w:pPr>
      <w:r>
        <w:t xml:space="preserve">EfficientNet-B0: </w:t>
      </w:r>
      <w:r>
        <w:rPr>
          <w:b/>
          <w:bCs/>
        </w:rPr>
        <w:t>0.978</w:t>
      </w:r>
    </w:p>
    <w:p w14:paraId="53F6F969" w14:textId="77777777" w:rsidR="00117BBD" w:rsidRDefault="00000000">
      <w:pPr>
        <w:pStyle w:val="Compact"/>
        <w:numPr>
          <w:ilvl w:val="0"/>
          <w:numId w:val="20"/>
        </w:numPr>
      </w:pPr>
      <w:r>
        <w:t xml:space="preserve">ResNet18: </w:t>
      </w:r>
      <w:r>
        <w:rPr>
          <w:b/>
          <w:bCs/>
        </w:rPr>
        <w:t>0.964</w:t>
      </w:r>
    </w:p>
    <w:p w14:paraId="44CB0FDB" w14:textId="77777777" w:rsidR="00117BBD" w:rsidRDefault="00000000">
      <w:pPr>
        <w:pStyle w:val="Compact"/>
        <w:numPr>
          <w:ilvl w:val="0"/>
          <w:numId w:val="20"/>
        </w:numPr>
      </w:pPr>
      <w:r>
        <w:t xml:space="preserve">CLIP: </w:t>
      </w:r>
      <w:r>
        <w:rPr>
          <w:b/>
          <w:bCs/>
        </w:rPr>
        <w:t>0.927</w:t>
      </w:r>
    </w:p>
    <w:p w14:paraId="3D2C0ED0" w14:textId="77777777" w:rsidR="00117BBD" w:rsidRPr="0089488B" w:rsidRDefault="00000000">
      <w:pPr>
        <w:pStyle w:val="Titolo3"/>
        <w:rPr>
          <w:lang w:val="it-IT"/>
        </w:rPr>
      </w:pPr>
      <w:bookmarkStart w:id="44" w:name="X314d729a9015944b0427cf62742229f02692acc"/>
      <w:bookmarkEnd w:id="43"/>
      <w:r w:rsidRPr="0089488B">
        <w:rPr>
          <w:lang w:val="it-IT"/>
        </w:rPr>
        <w:t>Domanda insidiosa: «Se il commerciale resiste più del proxy, il proxy è sbagliato?»</w:t>
      </w:r>
    </w:p>
    <w:p w14:paraId="5E411BA0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No. Il proxy non deve imitare il commerciale. Deve fornire un ambiente controllato nel quale generare e caratterizzare gli attacchi. La mancata </w:t>
      </w:r>
      <w:proofErr w:type="spellStart"/>
      <w:r w:rsidRPr="0089488B">
        <w:rPr>
          <w:lang w:val="it-IT"/>
        </w:rPr>
        <w:t>transferability</w:t>
      </w:r>
      <w:proofErr w:type="spellEnd"/>
      <w:r w:rsidRPr="0089488B">
        <w:rPr>
          <w:lang w:val="it-IT"/>
        </w:rPr>
        <w:t xml:space="preserve"> è essa stessa un risultato sperimentale.</w:t>
      </w:r>
    </w:p>
    <w:p w14:paraId="02CDAFB5" w14:textId="77777777" w:rsidR="00117BBD" w:rsidRPr="0089488B" w:rsidRDefault="00000000">
      <w:pPr>
        <w:pStyle w:val="Titolo3"/>
        <w:rPr>
          <w:lang w:val="it-IT"/>
        </w:rPr>
      </w:pPr>
      <w:bookmarkStart w:id="45" w:name="da-non-dire-5"/>
      <w:bookmarkEnd w:id="44"/>
      <w:r w:rsidRPr="0089488B">
        <w:rPr>
          <w:lang w:val="it-IT"/>
        </w:rPr>
        <w:t>Da non dire</w:t>
      </w:r>
    </w:p>
    <w:p w14:paraId="27DA596B" w14:textId="77777777" w:rsidR="00117BBD" w:rsidRDefault="00000000">
      <w:pPr>
        <w:pStyle w:val="Compact"/>
        <w:numPr>
          <w:ilvl w:val="0"/>
          <w:numId w:val="21"/>
        </w:numPr>
      </w:pPr>
      <w:r>
        <w:t>«</w:t>
      </w:r>
      <w:proofErr w:type="spellStart"/>
      <w:r>
        <w:t>EfficientNet</w:t>
      </w:r>
      <w:proofErr w:type="spellEnd"/>
      <w:r>
        <w:t xml:space="preserve"> </w:t>
      </w:r>
      <w:proofErr w:type="spellStart"/>
      <w:r>
        <w:t>rappresenta</w:t>
      </w:r>
      <w:proofErr w:type="spellEnd"/>
      <w:r>
        <w:t xml:space="preserve"> </w:t>
      </w:r>
      <w:proofErr w:type="gramStart"/>
      <w:r>
        <w:t>Magnet.»</w:t>
      </w:r>
      <w:proofErr w:type="gramEnd"/>
    </w:p>
    <w:p w14:paraId="7EA52D38" w14:textId="77777777" w:rsidR="00117BBD" w:rsidRPr="0089488B" w:rsidRDefault="00000000">
      <w:pPr>
        <w:pStyle w:val="Compact"/>
        <w:numPr>
          <w:ilvl w:val="0"/>
          <w:numId w:val="21"/>
        </w:numPr>
        <w:rPr>
          <w:lang w:val="it-IT"/>
        </w:rPr>
      </w:pPr>
      <w:r w:rsidRPr="0089488B">
        <w:rPr>
          <w:lang w:val="it-IT"/>
        </w:rPr>
        <w:lastRenderedPageBreak/>
        <w:t>«CLIP è più robusto perché trasferiscono meno attacchi.»</w:t>
      </w:r>
    </w:p>
    <w:p w14:paraId="21C4BBE6" w14:textId="77777777" w:rsidR="00117BBD" w:rsidRPr="0089488B" w:rsidRDefault="00000000">
      <w:pPr>
        <w:pStyle w:val="Compact"/>
        <w:numPr>
          <w:ilvl w:val="0"/>
          <w:numId w:val="21"/>
        </w:numPr>
        <w:rPr>
          <w:lang w:val="it-IT"/>
        </w:rPr>
      </w:pPr>
      <w:r w:rsidRPr="0089488B">
        <w:rPr>
          <w:lang w:val="it-IT"/>
        </w:rPr>
        <w:t>«Conosco l’architettura dei prodotti commerciali.»</w:t>
      </w:r>
    </w:p>
    <w:p w14:paraId="13693874" w14:textId="77777777" w:rsidR="00117BBD" w:rsidRDefault="00000000">
      <w:r>
        <w:pict w14:anchorId="7759B2C2">
          <v:rect id="_x0000_i1031" style="width:0;height:1.5pt" o:hralign="center" o:hrstd="t" o:hr="t"/>
        </w:pict>
      </w:r>
    </w:p>
    <w:p w14:paraId="46A78212" w14:textId="77777777" w:rsidR="00117BBD" w:rsidRPr="0089488B" w:rsidRDefault="00000000">
      <w:pPr>
        <w:pStyle w:val="Titolo1"/>
        <w:rPr>
          <w:lang w:val="it-IT"/>
        </w:rPr>
      </w:pPr>
      <w:bookmarkStart w:id="46" w:name="adversarial-attacks"/>
      <w:bookmarkEnd w:id="38"/>
      <w:bookmarkEnd w:id="45"/>
      <w:r w:rsidRPr="0089488B">
        <w:rPr>
          <w:lang w:val="it-IT"/>
        </w:rPr>
        <w:t>7. ADVERSARIAL ATTACKS</w:t>
      </w:r>
    </w:p>
    <w:p w14:paraId="2335D4C4" w14:textId="77777777" w:rsidR="00117BBD" w:rsidRPr="0089488B" w:rsidRDefault="00000000">
      <w:pPr>
        <w:pStyle w:val="Titolo3"/>
        <w:rPr>
          <w:lang w:val="it-IT"/>
        </w:rPr>
      </w:pPr>
      <w:bookmarkStart w:id="47" w:name="domande-collegate-6"/>
      <w:r w:rsidRPr="0089488B">
        <w:rPr>
          <w:lang w:val="it-IT"/>
        </w:rPr>
        <w:t>Domande collegate</w:t>
      </w:r>
    </w:p>
    <w:p w14:paraId="63303014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3, 5, 17, 19, 20, 26, 27, 28, 52–58, 81, 82, 85.</w:t>
      </w:r>
    </w:p>
    <w:p w14:paraId="4AB1570A" w14:textId="77777777" w:rsidR="00117BBD" w:rsidRPr="0089488B" w:rsidRDefault="00000000">
      <w:pPr>
        <w:pStyle w:val="Titolo3"/>
        <w:rPr>
          <w:lang w:val="it-IT"/>
        </w:rPr>
      </w:pPr>
      <w:bookmarkStart w:id="48" w:name="attacchi-utilizzati"/>
      <w:bookmarkEnd w:id="47"/>
      <w:r w:rsidRPr="0089488B">
        <w:rPr>
          <w:lang w:val="it-IT"/>
        </w:rPr>
        <w:t>Attacchi utilizzati</w:t>
      </w:r>
    </w:p>
    <w:p w14:paraId="10650A6E" w14:textId="77777777" w:rsidR="00117BBD" w:rsidRDefault="00000000">
      <w:pPr>
        <w:pStyle w:val="FirstParagraph"/>
      </w:pPr>
      <w:r>
        <w:t xml:space="preserve">Model-dependent </w:t>
      </w:r>
      <w:proofErr w:type="spellStart"/>
      <w:r>
        <w:t>contro</w:t>
      </w:r>
      <w:proofErr w:type="spellEnd"/>
      <w:r>
        <w:t xml:space="preserve"> EfficientNet-B0:</w:t>
      </w:r>
    </w:p>
    <w:p w14:paraId="0F4DD1BD" w14:textId="77777777" w:rsidR="00117BBD" w:rsidRDefault="00000000">
      <w:pPr>
        <w:pStyle w:val="Compact"/>
        <w:numPr>
          <w:ilvl w:val="0"/>
          <w:numId w:val="22"/>
        </w:numPr>
      </w:pPr>
      <w:r>
        <w:t>FGSM</w:t>
      </w:r>
    </w:p>
    <w:p w14:paraId="377406D8" w14:textId="77777777" w:rsidR="00117BBD" w:rsidRDefault="00000000">
      <w:pPr>
        <w:pStyle w:val="Compact"/>
        <w:numPr>
          <w:ilvl w:val="0"/>
          <w:numId w:val="22"/>
        </w:numPr>
      </w:pPr>
      <w:r>
        <w:t>One Pixel Attack</w:t>
      </w:r>
    </w:p>
    <w:p w14:paraId="7937555F" w14:textId="77777777" w:rsidR="00117BBD" w:rsidRDefault="00000000">
      <w:pPr>
        <w:pStyle w:val="Compact"/>
        <w:numPr>
          <w:ilvl w:val="0"/>
          <w:numId w:val="22"/>
        </w:numPr>
      </w:pPr>
      <w:r>
        <w:t>Sigma Zero Attack</w:t>
      </w:r>
    </w:p>
    <w:p w14:paraId="5AD31399" w14:textId="77777777" w:rsidR="00117BBD" w:rsidRDefault="00000000">
      <w:pPr>
        <w:pStyle w:val="Compact"/>
        <w:numPr>
          <w:ilvl w:val="0"/>
          <w:numId w:val="22"/>
        </w:numPr>
      </w:pPr>
      <w:r>
        <w:t>SuperDeepFool</w:t>
      </w:r>
    </w:p>
    <w:p w14:paraId="6EA3B89C" w14:textId="77777777" w:rsidR="00117BBD" w:rsidRDefault="00000000">
      <w:pPr>
        <w:pStyle w:val="FirstParagraph"/>
      </w:pPr>
      <w:r>
        <w:t>Separatamente:</w:t>
      </w:r>
    </w:p>
    <w:p w14:paraId="19EE2552" w14:textId="77777777" w:rsidR="00117BBD" w:rsidRDefault="00000000">
      <w:pPr>
        <w:pStyle w:val="Compact"/>
        <w:numPr>
          <w:ilvl w:val="0"/>
          <w:numId w:val="23"/>
        </w:numPr>
      </w:pPr>
      <w:r>
        <w:t>Color Shift = model-agnostic adversarial-style condition.</w:t>
      </w:r>
    </w:p>
    <w:p w14:paraId="601A7CF3" w14:textId="77777777" w:rsidR="00117BBD" w:rsidRDefault="00000000">
      <w:pPr>
        <w:pStyle w:val="Titolo3"/>
      </w:pPr>
      <w:bookmarkStart w:id="49" w:name="threat-model"/>
      <w:bookmarkEnd w:id="48"/>
      <w:r>
        <w:t>Threat model</w:t>
      </w:r>
    </w:p>
    <w:p w14:paraId="73385F06" w14:textId="77777777" w:rsidR="00117BB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evasion</w:t>
      </w:r>
    </w:p>
    <w:p w14:paraId="54A266D5" w14:textId="77777777" w:rsidR="00117BB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test-time</w:t>
      </w:r>
    </w:p>
    <w:p w14:paraId="754FEABE" w14:textId="77777777" w:rsidR="00117BB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untargeted</w:t>
      </w:r>
    </w:p>
    <w:p w14:paraId="15ED7469" w14:textId="77777777" w:rsidR="00117BBD" w:rsidRDefault="00000000">
      <w:pPr>
        <w:pStyle w:val="Titolo3"/>
      </w:pPr>
      <w:bookmarkStart w:id="50" w:name="fgsm"/>
      <w:bookmarkEnd w:id="49"/>
      <w:r>
        <w:t>FGSM</w:t>
      </w:r>
    </w:p>
    <w:p w14:paraId="51979D83" w14:textId="77777777" w:rsidR="00117BBD" w:rsidRDefault="00000000">
      <w:pPr>
        <w:pStyle w:val="FirstParagraph"/>
      </w:pPr>
      <w:r>
        <w:t>Formula:</w:t>
      </w:r>
    </w:p>
    <w:p w14:paraId="40827B5D" w14:textId="77777777" w:rsidR="00117BBD" w:rsidRDefault="00000000">
      <w:pPr>
        <w:pStyle w:val="Corpotesto"/>
      </w:pPr>
      <w:r>
        <w:t>[ x_{adv}=x+,sign(_xL(f(x),y)) ]</w:t>
      </w:r>
    </w:p>
    <w:p w14:paraId="68C37147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Spiegazione:</w:t>
      </w:r>
    </w:p>
    <w:p w14:paraId="2CDDB07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Il gradiente indica in quale direzione modificare l’input per aumentare la </w:t>
      </w:r>
      <w:proofErr w:type="spellStart"/>
      <w:r w:rsidRPr="0089488B">
        <w:rPr>
          <w:lang w:val="it-IT"/>
        </w:rPr>
        <w:t>loss</w:t>
      </w:r>
      <w:proofErr w:type="spellEnd"/>
      <w:r w:rsidRPr="0089488B">
        <w:rPr>
          <w:lang w:val="it-IT"/>
        </w:rPr>
        <w:t>. Epsilon controlla l’ampiezza della perturbazione.</w:t>
      </w:r>
    </w:p>
    <w:p w14:paraId="4FC7D937" w14:textId="77777777" w:rsidR="00117BBD" w:rsidRPr="0089488B" w:rsidRDefault="00000000">
      <w:pPr>
        <w:pStyle w:val="Titolo3"/>
        <w:rPr>
          <w:lang w:val="it-IT"/>
        </w:rPr>
      </w:pPr>
      <w:bookmarkStart w:id="51" w:name="one-pixel"/>
      <w:bookmarkEnd w:id="50"/>
      <w:r w:rsidRPr="0089488B">
        <w:rPr>
          <w:lang w:val="it-IT"/>
        </w:rPr>
        <w:t>One Pixel</w:t>
      </w:r>
    </w:p>
    <w:p w14:paraId="40E4E2DB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È score-</w:t>
      </w:r>
      <w:proofErr w:type="spellStart"/>
      <w:r w:rsidRPr="0089488B">
        <w:rPr>
          <w:lang w:val="it-IT"/>
        </w:rPr>
        <w:t>based</w:t>
      </w:r>
      <w:proofErr w:type="spellEnd"/>
      <w:r w:rsidRPr="0089488B">
        <w:rPr>
          <w:lang w:val="it-IT"/>
        </w:rPr>
        <w:t xml:space="preserve"> e non utilizza gradienti, ma rimane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 xml:space="preserve"> perché usa l’output del modello durante l’ottimizzazione.</w:t>
      </w:r>
    </w:p>
    <w:p w14:paraId="27DFB72A" w14:textId="77777777" w:rsidR="00117BBD" w:rsidRDefault="00000000">
      <w:pPr>
        <w:pStyle w:val="Titolo3"/>
      </w:pPr>
      <w:bookmarkStart w:id="52" w:name="white-box-vs-black-box"/>
      <w:bookmarkEnd w:id="51"/>
      <w:r>
        <w:t>White-box vs black-box</w:t>
      </w:r>
    </w:p>
    <w:p w14:paraId="4C82844C" w14:textId="77777777" w:rsidR="00117BBD" w:rsidRDefault="00000000">
      <w:pPr>
        <w:pStyle w:val="FirstParagraph"/>
      </w:pPr>
      <w:r>
        <w:t>White-box:</w:t>
      </w:r>
    </w:p>
    <w:p w14:paraId="461A40BC" w14:textId="77777777" w:rsidR="00117BBD" w:rsidRPr="0089488B" w:rsidRDefault="00000000">
      <w:pPr>
        <w:pStyle w:val="Compact"/>
        <w:numPr>
          <w:ilvl w:val="0"/>
          <w:numId w:val="25"/>
        </w:numPr>
        <w:rPr>
          <w:lang w:val="it-IT"/>
        </w:rPr>
      </w:pPr>
      <w:r w:rsidRPr="0089488B">
        <w:rPr>
          <w:lang w:val="it-IT"/>
        </w:rPr>
        <w:t>accesso a gradienti/parametri/model knowledge.</w:t>
      </w:r>
    </w:p>
    <w:p w14:paraId="78324010" w14:textId="77777777" w:rsidR="00117BBD" w:rsidRDefault="00000000">
      <w:pPr>
        <w:pStyle w:val="FirstParagraph"/>
      </w:pPr>
      <w:proofErr w:type="gramStart"/>
      <w:r>
        <w:lastRenderedPageBreak/>
        <w:t>Black-box</w:t>
      </w:r>
      <w:proofErr w:type="gramEnd"/>
      <w:r>
        <w:t>:</w:t>
      </w:r>
    </w:p>
    <w:p w14:paraId="3AD0A8DD" w14:textId="77777777" w:rsidR="00117BBD" w:rsidRDefault="00000000">
      <w:pPr>
        <w:pStyle w:val="Compact"/>
        <w:numPr>
          <w:ilvl w:val="0"/>
          <w:numId w:val="26"/>
        </w:numPr>
      </w:pPr>
      <w:r>
        <w:t>modello interno non disponibile;</w:t>
      </w:r>
    </w:p>
    <w:p w14:paraId="71EAF448" w14:textId="77777777" w:rsidR="00117BBD" w:rsidRPr="0089488B" w:rsidRDefault="00000000">
      <w:pPr>
        <w:pStyle w:val="Compact"/>
        <w:numPr>
          <w:ilvl w:val="0"/>
          <w:numId w:val="26"/>
        </w:numPr>
        <w:rPr>
          <w:lang w:val="it-IT"/>
        </w:rPr>
      </w:pPr>
      <w:r w:rsidRPr="0089488B">
        <w:rPr>
          <w:lang w:val="it-IT"/>
        </w:rPr>
        <w:t>possibile uso di query, surrogate o transfer.</w:t>
      </w:r>
    </w:p>
    <w:p w14:paraId="5DAA71BB" w14:textId="77777777" w:rsidR="00117BBD" w:rsidRPr="0089488B" w:rsidRDefault="00000000">
      <w:pPr>
        <w:pStyle w:val="Titolo3"/>
        <w:rPr>
          <w:lang w:val="it-IT"/>
        </w:rPr>
      </w:pPr>
      <w:bookmarkStart w:id="53" w:name="targeted-vs-untargeted"/>
      <w:bookmarkEnd w:id="52"/>
      <w:proofErr w:type="spellStart"/>
      <w:r w:rsidRPr="0089488B">
        <w:rPr>
          <w:lang w:val="it-IT"/>
        </w:rPr>
        <w:t>Targeted</w:t>
      </w:r>
      <w:proofErr w:type="spellEnd"/>
      <w:r w:rsidRPr="0089488B">
        <w:rPr>
          <w:lang w:val="it-IT"/>
        </w:rPr>
        <w:t xml:space="preserve"> vs </w:t>
      </w:r>
      <w:proofErr w:type="spellStart"/>
      <w:r w:rsidRPr="0089488B">
        <w:rPr>
          <w:lang w:val="it-IT"/>
        </w:rPr>
        <w:t>untargeted</w:t>
      </w:r>
      <w:proofErr w:type="spellEnd"/>
    </w:p>
    <w:p w14:paraId="6ED9EB46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Nel mio lavoro l’obiettivo è </w:t>
      </w:r>
      <w:proofErr w:type="spellStart"/>
      <w:r w:rsidRPr="0089488B">
        <w:rPr>
          <w:lang w:val="it-IT"/>
        </w:rPr>
        <w:t>untargeted</w:t>
      </w:r>
      <w:proofErr w:type="spellEnd"/>
      <w:r w:rsidRPr="0089488B">
        <w:rPr>
          <w:lang w:val="it-IT"/>
        </w:rPr>
        <w:t>: indurre errore, non imporre una specifica classe bersaglio.</w:t>
      </w:r>
    </w:p>
    <w:p w14:paraId="3923BC30" w14:textId="77777777" w:rsidR="00117BBD" w:rsidRDefault="00000000">
      <w:pPr>
        <w:pStyle w:val="Titolo3"/>
      </w:pPr>
      <w:bookmarkStart w:id="54" w:name="da-non-dire-6"/>
      <w:bookmarkEnd w:id="53"/>
      <w:r>
        <w:t>Da non dire</w:t>
      </w:r>
    </w:p>
    <w:p w14:paraId="2AF75CAC" w14:textId="77777777" w:rsidR="00117BBD" w:rsidRPr="0089488B" w:rsidRDefault="00000000">
      <w:pPr>
        <w:pStyle w:val="Compact"/>
        <w:numPr>
          <w:ilvl w:val="0"/>
          <w:numId w:val="27"/>
        </w:numPr>
        <w:rPr>
          <w:lang w:val="it-IT"/>
        </w:rPr>
      </w:pPr>
      <w:r w:rsidRPr="0089488B">
        <w:rPr>
          <w:lang w:val="it-IT"/>
        </w:rPr>
        <w:t>«One Pixel è completamente model-</w:t>
      </w:r>
      <w:proofErr w:type="spellStart"/>
      <w:r w:rsidRPr="0089488B">
        <w:rPr>
          <w:lang w:val="it-IT"/>
        </w:rPr>
        <w:t>agnostic</w:t>
      </w:r>
      <w:proofErr w:type="spellEnd"/>
      <w:r w:rsidRPr="0089488B">
        <w:rPr>
          <w:lang w:val="it-IT"/>
        </w:rPr>
        <w:t>.»</w:t>
      </w:r>
    </w:p>
    <w:p w14:paraId="6EAB0727" w14:textId="77777777" w:rsidR="00117BBD" w:rsidRDefault="00000000">
      <w:pPr>
        <w:pStyle w:val="Compact"/>
        <w:numPr>
          <w:ilvl w:val="0"/>
          <w:numId w:val="27"/>
        </w:numPr>
      </w:pPr>
      <w:r>
        <w:t xml:space="preserve">«Ho </w:t>
      </w:r>
      <w:proofErr w:type="spellStart"/>
      <w:r>
        <w:t>attaccato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gramStart"/>
      <w:r>
        <w:t>Magnet.»</w:t>
      </w:r>
      <w:proofErr w:type="gramEnd"/>
    </w:p>
    <w:p w14:paraId="323E46C0" w14:textId="77777777" w:rsidR="00117BBD" w:rsidRPr="0089488B" w:rsidRDefault="00000000">
      <w:pPr>
        <w:pStyle w:val="Compact"/>
        <w:numPr>
          <w:ilvl w:val="0"/>
          <w:numId w:val="27"/>
        </w:numPr>
        <w:rPr>
          <w:lang w:val="it-IT"/>
        </w:rPr>
      </w:pPr>
      <w:r w:rsidRPr="0089488B">
        <w:rPr>
          <w:lang w:val="it-IT"/>
        </w:rPr>
        <w:t xml:space="preserve">«Gli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examples</w:t>
      </w:r>
      <w:proofErr w:type="spellEnd"/>
      <w:r w:rsidRPr="0089488B">
        <w:rPr>
          <w:lang w:val="it-IT"/>
        </w:rPr>
        <w:t xml:space="preserve"> sono necessariamente invisibili all’occhio umano.»</w:t>
      </w:r>
    </w:p>
    <w:p w14:paraId="1A2CF6AA" w14:textId="77777777" w:rsidR="00117BBD" w:rsidRDefault="00000000">
      <w:r>
        <w:pict w14:anchorId="472BB69C">
          <v:rect id="_x0000_i1032" style="width:0;height:1.5pt" o:hralign="center" o:hrstd="t" o:hr="t"/>
        </w:pict>
      </w:r>
    </w:p>
    <w:p w14:paraId="49FF931A" w14:textId="77777777" w:rsidR="00117BBD" w:rsidRDefault="00000000">
      <w:pPr>
        <w:pStyle w:val="Titolo1"/>
      </w:pPr>
      <w:bookmarkStart w:id="55" w:name="direct-attack-vs-transfer"/>
      <w:bookmarkEnd w:id="46"/>
      <w:bookmarkEnd w:id="54"/>
      <w:r>
        <w:t>8. DIRECT ATTACK VS TRANSFER</w:t>
      </w:r>
    </w:p>
    <w:p w14:paraId="6CBB20E3" w14:textId="77777777" w:rsidR="00117BBD" w:rsidRDefault="00000000">
      <w:pPr>
        <w:pStyle w:val="Titolo3"/>
      </w:pPr>
      <w:bookmarkStart w:id="56" w:name="domande-collegate-7"/>
      <w:r>
        <w:t>Domande collegate</w:t>
      </w:r>
    </w:p>
    <w:p w14:paraId="61E99980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4, 5, 15, 17, 20, 26, 37, 54, 58, 82, 84, 85.</w:t>
      </w:r>
    </w:p>
    <w:p w14:paraId="59B2B936" w14:textId="77777777" w:rsidR="00117BBD" w:rsidRPr="0089488B" w:rsidRDefault="00000000">
      <w:pPr>
        <w:pStyle w:val="Titolo3"/>
        <w:rPr>
          <w:lang w:val="it-IT"/>
        </w:rPr>
      </w:pPr>
      <w:bookmarkStart w:id="57" w:name="questa-distinzione-deve-essere-perfetta"/>
      <w:bookmarkEnd w:id="56"/>
      <w:r w:rsidRPr="0089488B">
        <w:rPr>
          <w:lang w:val="it-IT"/>
        </w:rPr>
        <w:t>Questa distinzione deve essere perfetta</w:t>
      </w:r>
    </w:p>
    <w:p w14:paraId="3878342B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b/>
          <w:bCs/>
          <w:lang w:val="it-IT"/>
        </w:rPr>
        <w:t>Direct-target</w:t>
      </w:r>
    </w:p>
    <w:p w14:paraId="76763082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Gli attacchi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 xml:space="preserve"> sono ottimizzati contro EfficientNet-B0.</w:t>
      </w:r>
    </w:p>
    <w:p w14:paraId="2F2FD1BB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b/>
          <w:bCs/>
          <w:lang w:val="it-IT"/>
        </w:rPr>
        <w:t>Transfer</w:t>
      </w:r>
    </w:p>
    <w:p w14:paraId="588DB8FE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Gli stessi file vengono successivamente forniti a:</w:t>
      </w:r>
    </w:p>
    <w:p w14:paraId="4FFEBBBE" w14:textId="77777777" w:rsidR="00117BBD" w:rsidRDefault="00000000">
      <w:pPr>
        <w:pStyle w:val="Compact"/>
        <w:numPr>
          <w:ilvl w:val="0"/>
          <w:numId w:val="28"/>
        </w:numPr>
      </w:pPr>
      <w:r>
        <w:t>ResNet18;</w:t>
      </w:r>
    </w:p>
    <w:p w14:paraId="7A754F32" w14:textId="77777777" w:rsidR="00117BBD" w:rsidRDefault="00000000">
      <w:pPr>
        <w:pStyle w:val="Compact"/>
        <w:numPr>
          <w:ilvl w:val="0"/>
          <w:numId w:val="28"/>
        </w:numPr>
      </w:pPr>
      <w:r>
        <w:t>CLIP;</w:t>
      </w:r>
    </w:p>
    <w:p w14:paraId="016C35F1" w14:textId="77777777" w:rsidR="00117BBD" w:rsidRDefault="00000000">
      <w:pPr>
        <w:pStyle w:val="Compact"/>
        <w:numPr>
          <w:ilvl w:val="0"/>
          <w:numId w:val="28"/>
        </w:numPr>
      </w:pPr>
      <w:r>
        <w:t>software black-box.</w:t>
      </w:r>
    </w:p>
    <w:p w14:paraId="2F5E0CEF" w14:textId="77777777" w:rsidR="00117BBD" w:rsidRDefault="00000000">
      <w:pPr>
        <w:pStyle w:val="Titolo3"/>
      </w:pPr>
      <w:bookmarkStart w:id="58" w:name="cosa-dimostra-il-transfer"/>
      <w:bookmarkEnd w:id="57"/>
      <w:r>
        <w:t>Cosa dimostra il transfer?</w:t>
      </w:r>
    </w:p>
    <w:p w14:paraId="4622F103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Che un artefatto costruito rispetto a un modello produce un effetto osservabile anche su un sistema diverso.</w:t>
      </w:r>
    </w:p>
    <w:p w14:paraId="4584CA4E" w14:textId="77777777" w:rsidR="00117BBD" w:rsidRPr="0089488B" w:rsidRDefault="00000000">
      <w:pPr>
        <w:pStyle w:val="Titolo3"/>
        <w:rPr>
          <w:lang w:val="it-IT"/>
        </w:rPr>
      </w:pPr>
      <w:bookmarkStart w:id="59" w:name="cosa-non-dimostra"/>
      <w:bookmarkEnd w:id="58"/>
      <w:r w:rsidRPr="0089488B">
        <w:rPr>
          <w:lang w:val="it-IT"/>
        </w:rPr>
        <w:t>Cosa NON dimostra?</w:t>
      </w:r>
    </w:p>
    <w:p w14:paraId="1251FC23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Non dimostra:</w:t>
      </w:r>
    </w:p>
    <w:p w14:paraId="6E429078" w14:textId="77777777" w:rsidR="00117BBD" w:rsidRDefault="00000000">
      <w:pPr>
        <w:pStyle w:val="Compact"/>
        <w:numPr>
          <w:ilvl w:val="0"/>
          <w:numId w:val="29"/>
        </w:numPr>
      </w:pPr>
      <w:proofErr w:type="spellStart"/>
      <w:r>
        <w:t>stessa</w:t>
      </w:r>
      <w:proofErr w:type="spellEnd"/>
      <w:r>
        <w:t xml:space="preserve"> </w:t>
      </w:r>
      <w:proofErr w:type="spellStart"/>
      <w:r>
        <w:t>architettura</w:t>
      </w:r>
      <w:proofErr w:type="spellEnd"/>
      <w:r>
        <w:t>;</w:t>
      </w:r>
    </w:p>
    <w:p w14:paraId="0AAD4FEC" w14:textId="77777777" w:rsidR="00117BBD" w:rsidRDefault="00000000">
      <w:pPr>
        <w:pStyle w:val="Compact"/>
        <w:numPr>
          <w:ilvl w:val="0"/>
          <w:numId w:val="29"/>
        </w:numPr>
      </w:pPr>
      <w:r>
        <w:t>stessi training data;</w:t>
      </w:r>
    </w:p>
    <w:p w14:paraId="35DFBBD2" w14:textId="77777777" w:rsidR="00117BBD" w:rsidRDefault="00000000">
      <w:pPr>
        <w:pStyle w:val="Compact"/>
        <w:numPr>
          <w:ilvl w:val="0"/>
          <w:numId w:val="29"/>
        </w:numPr>
      </w:pPr>
      <w:r>
        <w:t>stesse feature;</w:t>
      </w:r>
    </w:p>
    <w:p w14:paraId="63352BC6" w14:textId="77777777" w:rsidR="00117BBD" w:rsidRDefault="00000000">
      <w:pPr>
        <w:pStyle w:val="Compact"/>
        <w:numPr>
          <w:ilvl w:val="0"/>
          <w:numId w:val="29"/>
        </w:numPr>
      </w:pPr>
      <w:r>
        <w:lastRenderedPageBreak/>
        <w:t>stesso preprocessing;</w:t>
      </w:r>
    </w:p>
    <w:p w14:paraId="09DD2586" w14:textId="77777777" w:rsidR="00117BBD" w:rsidRDefault="00000000">
      <w:pPr>
        <w:pStyle w:val="Compact"/>
        <w:numPr>
          <w:ilvl w:val="0"/>
          <w:numId w:val="29"/>
        </w:numPr>
      </w:pPr>
      <w:r>
        <w:t>stessa decision boundary.</w:t>
      </w:r>
    </w:p>
    <w:p w14:paraId="03F529F3" w14:textId="77777777" w:rsidR="00117BBD" w:rsidRDefault="00000000">
      <w:pPr>
        <w:pStyle w:val="Titolo3"/>
      </w:pPr>
      <w:bookmarkStart w:id="60" w:name="e-se-non-trasferisce"/>
      <w:bookmarkEnd w:id="59"/>
      <w:r>
        <w:t>E se non trasferisce?</w:t>
      </w:r>
    </w:p>
    <w:p w14:paraId="6F56FF74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La mancata </w:t>
      </w:r>
      <w:proofErr w:type="spellStart"/>
      <w:r w:rsidRPr="0089488B">
        <w:rPr>
          <w:lang w:val="it-IT"/>
        </w:rPr>
        <w:t>transferability</w:t>
      </w:r>
      <w:proofErr w:type="spellEnd"/>
      <w:r w:rsidRPr="0089488B">
        <w:rPr>
          <w:lang w:val="it-IT"/>
        </w:rPr>
        <w:t xml:space="preserve"> non prova che il secondo sistema sia robusto contro un attacco costruito direttamente contro di lui.</w:t>
      </w:r>
    </w:p>
    <w:p w14:paraId="7792FD79" w14:textId="77777777" w:rsidR="00117BBD" w:rsidRDefault="00000000">
      <w:pPr>
        <w:pStyle w:val="Titolo3"/>
      </w:pPr>
      <w:bookmarkStart w:id="61" w:name="frase-ideale"/>
      <w:bookmarkEnd w:id="60"/>
      <w:r>
        <w:t xml:space="preserve">Frase </w:t>
      </w:r>
      <w:proofErr w:type="spellStart"/>
      <w:r>
        <w:t>ideale</w:t>
      </w:r>
      <w:proofErr w:type="spellEnd"/>
    </w:p>
    <w:p w14:paraId="5D13005E" w14:textId="77777777" w:rsidR="00117BBD" w:rsidRDefault="00000000">
      <w:pPr>
        <w:pStyle w:val="Testodelblocco"/>
      </w:pPr>
      <w:r>
        <w:rPr>
          <w:b/>
          <w:bCs/>
        </w:rPr>
        <w:t>Transferability is empirically measured, not assumed.</w:t>
      </w:r>
    </w:p>
    <w:p w14:paraId="3D020844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Questa frase sintetizza uno dei risultati più importanti della tesi.</w:t>
      </w:r>
    </w:p>
    <w:p w14:paraId="1203E4AF" w14:textId="77777777" w:rsidR="00117BBD" w:rsidRDefault="00000000">
      <w:r>
        <w:pict w14:anchorId="73095B81">
          <v:rect id="_x0000_i1033" style="width:0;height:1.5pt" o:hralign="center" o:hrstd="t" o:hr="t"/>
        </w:pict>
      </w:r>
    </w:p>
    <w:p w14:paraId="3A68C818" w14:textId="77777777" w:rsidR="00117BBD" w:rsidRPr="0089488B" w:rsidRDefault="00000000">
      <w:pPr>
        <w:pStyle w:val="Titolo1"/>
        <w:rPr>
          <w:lang w:val="it-IT"/>
        </w:rPr>
      </w:pPr>
      <w:bookmarkStart w:id="62" w:name="il-risultato-adversarial-più-importante"/>
      <w:bookmarkEnd w:id="55"/>
      <w:bookmarkEnd w:id="61"/>
      <w:r w:rsidRPr="0089488B">
        <w:rPr>
          <w:lang w:val="it-IT"/>
        </w:rPr>
        <w:t>9. IL RISULTATO ADVERSARIAL PIÙ IMPORTANTE</w:t>
      </w:r>
    </w:p>
    <w:p w14:paraId="60D1153C" w14:textId="77777777" w:rsidR="00117BBD" w:rsidRPr="0089488B" w:rsidRDefault="00000000">
      <w:pPr>
        <w:pStyle w:val="Titolo3"/>
        <w:rPr>
          <w:lang w:val="it-IT"/>
        </w:rPr>
      </w:pPr>
      <w:bookmarkStart w:id="63" w:name="domande-collegate-8"/>
      <w:r w:rsidRPr="0089488B">
        <w:rPr>
          <w:lang w:val="it-IT"/>
        </w:rPr>
        <w:t>Domande collegate</w:t>
      </w:r>
    </w:p>
    <w:p w14:paraId="50289ACD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8, 22, 34, 52–58, 84, 85.</w:t>
      </w:r>
    </w:p>
    <w:p w14:paraId="40C79BEA" w14:textId="77777777" w:rsidR="00117BBD" w:rsidRPr="0089488B" w:rsidRDefault="00000000">
      <w:pPr>
        <w:pStyle w:val="Titolo3"/>
        <w:rPr>
          <w:lang w:val="it-IT"/>
        </w:rPr>
      </w:pPr>
      <w:bookmarkStart w:id="64" w:name="numero-da-sapere-assolutamente"/>
      <w:bookmarkEnd w:id="63"/>
      <w:r w:rsidRPr="0089488B">
        <w:rPr>
          <w:lang w:val="it-IT"/>
        </w:rPr>
        <w:t>Numero da sapere assolutamente</w:t>
      </w:r>
    </w:p>
    <w:p w14:paraId="44B539FF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EfficientNet-B0:</w:t>
      </w:r>
    </w:p>
    <w:p w14:paraId="777ECB3E" w14:textId="77777777" w:rsidR="00117BBD" w:rsidRDefault="00000000">
      <w:pPr>
        <w:pStyle w:val="Corpotesto"/>
      </w:pPr>
      <w:r>
        <w:rPr>
          <w:b/>
          <w:bCs/>
        </w:rPr>
        <w:t>clean accuracy = 0.978</w:t>
      </w:r>
    </w:p>
    <w:p w14:paraId="56480108" w14:textId="77777777" w:rsidR="00117BBD" w:rsidRDefault="00000000">
      <w:pPr>
        <w:pStyle w:val="Corpotesto"/>
      </w:pPr>
      <w:r>
        <w:t>Sigma Zero:</w:t>
      </w:r>
    </w:p>
    <w:p w14:paraId="235C8552" w14:textId="77777777" w:rsidR="00117BBD" w:rsidRDefault="00000000">
      <w:pPr>
        <w:pStyle w:val="Corpotesto"/>
      </w:pPr>
      <w:r>
        <w:rPr>
          <w:b/>
          <w:bCs/>
        </w:rPr>
        <w:t>accuracy = 0.015</w:t>
      </w:r>
    </w:p>
    <w:p w14:paraId="2F736678" w14:textId="77777777" w:rsidR="00117BBD" w:rsidRDefault="00000000">
      <w:pPr>
        <w:pStyle w:val="Corpotesto"/>
      </w:pPr>
      <w:r>
        <w:rPr>
          <w:b/>
          <w:bCs/>
        </w:rPr>
        <w:t>drop = 0.963</w:t>
      </w:r>
    </w:p>
    <w:p w14:paraId="792ECE99" w14:textId="77777777" w:rsidR="00117BBD" w:rsidRDefault="00000000">
      <w:pPr>
        <w:pStyle w:val="Corpotesto"/>
      </w:pPr>
      <w:r>
        <w:t>Induced errors:</w:t>
      </w:r>
    </w:p>
    <w:p w14:paraId="13B8CEF4" w14:textId="77777777" w:rsidR="00117BBD" w:rsidRDefault="00000000">
      <w:pPr>
        <w:pStyle w:val="Corpotesto"/>
      </w:pPr>
      <w:r>
        <w:rPr>
          <w:b/>
          <w:bCs/>
        </w:rPr>
        <w:t>963</w:t>
      </w:r>
    </w:p>
    <w:p w14:paraId="33E8146C" w14:textId="77777777" w:rsidR="00117BBD" w:rsidRDefault="00000000">
      <w:pPr>
        <w:pStyle w:val="Corpotesto"/>
      </w:pPr>
      <w:r>
        <w:t>di cui:</w:t>
      </w:r>
    </w:p>
    <w:p w14:paraId="69644C66" w14:textId="77777777" w:rsidR="00117BBD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489 weapon → non_weapon</w:t>
      </w:r>
    </w:p>
    <w:p w14:paraId="47D3C4BD" w14:textId="77777777" w:rsidR="00117BBD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474 non_weapon → weapon</w:t>
      </w:r>
    </w:p>
    <w:p w14:paraId="222F5EC7" w14:textId="77777777" w:rsidR="00117BBD" w:rsidRDefault="00000000">
      <w:pPr>
        <w:pStyle w:val="FirstParagraph"/>
      </w:pPr>
      <w:r>
        <w:t>FGSM:</w:t>
      </w:r>
    </w:p>
    <w:p w14:paraId="0E53C326" w14:textId="77777777" w:rsidR="00117BBD" w:rsidRDefault="00000000">
      <w:pPr>
        <w:pStyle w:val="Compact"/>
        <w:numPr>
          <w:ilvl w:val="0"/>
          <w:numId w:val="31"/>
        </w:numPr>
      </w:pPr>
      <w:r>
        <w:t xml:space="preserve">accuracy </w:t>
      </w:r>
      <w:r>
        <w:rPr>
          <w:b/>
          <w:bCs/>
        </w:rPr>
        <w:t>0.575</w:t>
      </w:r>
    </w:p>
    <w:p w14:paraId="3E724DE4" w14:textId="77777777" w:rsidR="00117BBD" w:rsidRDefault="00000000">
      <w:pPr>
        <w:pStyle w:val="Compact"/>
        <w:numPr>
          <w:ilvl w:val="0"/>
          <w:numId w:val="31"/>
        </w:numPr>
      </w:pPr>
      <w:r>
        <w:t xml:space="preserve">drop </w:t>
      </w:r>
      <w:r>
        <w:rPr>
          <w:b/>
          <w:bCs/>
        </w:rPr>
        <w:t>0.403</w:t>
      </w:r>
    </w:p>
    <w:p w14:paraId="4222E970" w14:textId="77777777" w:rsidR="00117BBD" w:rsidRDefault="00000000">
      <w:pPr>
        <w:pStyle w:val="Compact"/>
        <w:numPr>
          <w:ilvl w:val="0"/>
          <w:numId w:val="31"/>
        </w:numPr>
      </w:pPr>
      <w:r>
        <w:t>406 induced errors</w:t>
      </w:r>
    </w:p>
    <w:p w14:paraId="50623DB6" w14:textId="77777777" w:rsidR="00117BBD" w:rsidRDefault="00000000">
      <w:pPr>
        <w:pStyle w:val="Compact"/>
        <w:numPr>
          <w:ilvl w:val="0"/>
          <w:numId w:val="31"/>
        </w:numPr>
      </w:pPr>
      <w:r>
        <w:t>321 weapon → non_weapon.</w:t>
      </w:r>
    </w:p>
    <w:p w14:paraId="63E648A8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lastRenderedPageBreak/>
        <w:t>Gli altri proxy mostrano degradazioni molto inferiori quando ricevono gli stessi artefatti, confermando l’eterogeneità del transfer.</w:t>
      </w:r>
    </w:p>
    <w:p w14:paraId="147E3132" w14:textId="77777777" w:rsidR="00117BBD" w:rsidRPr="0089488B" w:rsidRDefault="00000000">
      <w:pPr>
        <w:pStyle w:val="Titolo3"/>
        <w:rPr>
          <w:lang w:val="it-IT"/>
        </w:rPr>
      </w:pPr>
      <w:bookmarkStart w:id="65" w:name="interpretazione-corretta"/>
      <w:bookmarkEnd w:id="64"/>
      <w:r w:rsidRPr="0089488B">
        <w:rPr>
          <w:lang w:val="it-IT"/>
        </w:rPr>
        <w:t>Interpretazione corretta</w:t>
      </w:r>
    </w:p>
    <w:p w14:paraId="48320EAD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La migliore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non implica </w:t>
      </w:r>
      <w:proofErr w:type="spellStart"/>
      <w:r w:rsidRPr="0089488B">
        <w:rPr>
          <w:lang w:val="it-IT"/>
        </w:rPr>
        <w:t>direct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robustness</w:t>
      </w:r>
      <w:proofErr w:type="spellEnd"/>
      <w:r w:rsidRPr="0089488B">
        <w:rPr>
          <w:lang w:val="it-IT"/>
        </w:rPr>
        <w:t>.</w:t>
      </w:r>
    </w:p>
    <w:p w14:paraId="4369CF93" w14:textId="77777777" w:rsidR="00117BBD" w:rsidRPr="0089488B" w:rsidRDefault="00000000">
      <w:pPr>
        <w:pStyle w:val="Titolo3"/>
        <w:rPr>
          <w:lang w:val="it-IT"/>
        </w:rPr>
      </w:pPr>
      <w:bookmarkStart w:id="66" w:name="interpretazione-sbagliata"/>
      <w:bookmarkEnd w:id="65"/>
      <w:r w:rsidRPr="0089488B">
        <w:rPr>
          <w:lang w:val="it-IT"/>
        </w:rPr>
        <w:t>Interpretazione sbagliata</w:t>
      </w:r>
    </w:p>
    <w:p w14:paraId="4D4D143E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Sigma Zero dimostra che tutti i sistemi forensi possono essere portati all’1,5% di 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>.</w:t>
      </w:r>
    </w:p>
    <w:p w14:paraId="210E6033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 xml:space="preserve">No: quel risultato riguarda </w:t>
      </w:r>
      <w:r w:rsidRPr="0089488B">
        <w:rPr>
          <w:b/>
          <w:bCs/>
          <w:lang w:val="it-IT"/>
        </w:rPr>
        <w:t xml:space="preserve">EfficientNet-B0 sotto </w:t>
      </w:r>
      <w:proofErr w:type="spellStart"/>
      <w:r w:rsidRPr="0089488B">
        <w:rPr>
          <w:b/>
          <w:bCs/>
          <w:lang w:val="it-IT"/>
        </w:rPr>
        <w:t>direct</w:t>
      </w:r>
      <w:proofErr w:type="spellEnd"/>
      <w:r w:rsidRPr="0089488B">
        <w:rPr>
          <w:b/>
          <w:bCs/>
          <w:lang w:val="it-IT"/>
        </w:rPr>
        <w:t xml:space="preserve"> white-box </w:t>
      </w:r>
      <w:proofErr w:type="spellStart"/>
      <w:r w:rsidRPr="0089488B">
        <w:rPr>
          <w:b/>
          <w:bCs/>
          <w:lang w:val="it-IT"/>
        </w:rPr>
        <w:t>evaluation</w:t>
      </w:r>
      <w:proofErr w:type="spellEnd"/>
      <w:r w:rsidRPr="0089488B">
        <w:rPr>
          <w:lang w:val="it-IT"/>
        </w:rPr>
        <w:t>.</w:t>
      </w:r>
    </w:p>
    <w:p w14:paraId="3F8D378E" w14:textId="77777777" w:rsidR="00117BBD" w:rsidRDefault="00000000">
      <w:r>
        <w:pict w14:anchorId="49086617">
          <v:rect id="_x0000_i1034" style="width:0;height:1.5pt" o:hralign="center" o:hrstd="t" o:hr="t"/>
        </w:pict>
      </w:r>
    </w:p>
    <w:p w14:paraId="279910D0" w14:textId="77777777" w:rsidR="00117BBD" w:rsidRDefault="00000000">
      <w:pPr>
        <w:pStyle w:val="Titolo1"/>
      </w:pPr>
      <w:bookmarkStart w:id="67" w:name="anti-forensics"/>
      <w:bookmarkEnd w:id="62"/>
      <w:bookmarkEnd w:id="66"/>
      <w:r>
        <w:t>10. ANTI-FORENSICS</w:t>
      </w:r>
    </w:p>
    <w:p w14:paraId="3626C751" w14:textId="77777777" w:rsidR="00117BBD" w:rsidRDefault="00000000">
      <w:pPr>
        <w:pStyle w:val="Titolo3"/>
      </w:pPr>
      <w:bookmarkStart w:id="68" w:name="domande-collegate-9"/>
      <w:r>
        <w:t>Domande collegate</w:t>
      </w:r>
    </w:p>
    <w:p w14:paraId="08B93A68" w14:textId="77777777" w:rsidR="00117BBD" w:rsidRDefault="00000000">
      <w:pPr>
        <w:pStyle w:val="FirstParagraph"/>
      </w:pPr>
      <w:r>
        <w:t>3, 18, 19, 20, 83.</w:t>
      </w:r>
    </w:p>
    <w:p w14:paraId="4502624D" w14:textId="77777777" w:rsidR="00117BBD" w:rsidRDefault="00000000">
      <w:pPr>
        <w:pStyle w:val="Titolo3"/>
      </w:pPr>
      <w:bookmarkStart w:id="69" w:name="trasformazioni"/>
      <w:bookmarkEnd w:id="68"/>
      <w:r>
        <w:t>Trasformazioni</w:t>
      </w:r>
    </w:p>
    <w:p w14:paraId="0781F87F" w14:textId="77777777" w:rsidR="00117BBD" w:rsidRDefault="00000000">
      <w:pPr>
        <w:pStyle w:val="Compact"/>
        <w:numPr>
          <w:ilvl w:val="0"/>
          <w:numId w:val="32"/>
        </w:numPr>
      </w:pPr>
      <w:r>
        <w:t>JPEG recompression</w:t>
      </w:r>
    </w:p>
    <w:p w14:paraId="2026CF6B" w14:textId="77777777" w:rsidR="00117BBD" w:rsidRDefault="00000000">
      <w:pPr>
        <w:pStyle w:val="Compact"/>
        <w:numPr>
          <w:ilvl w:val="0"/>
          <w:numId w:val="32"/>
        </w:numPr>
      </w:pPr>
      <w:r>
        <w:t>Resample + Resize</w:t>
      </w:r>
    </w:p>
    <w:p w14:paraId="0BF006F4" w14:textId="77777777" w:rsidR="00117BBD" w:rsidRDefault="00000000">
      <w:pPr>
        <w:pStyle w:val="Compact"/>
        <w:numPr>
          <w:ilvl w:val="0"/>
          <w:numId w:val="32"/>
        </w:numPr>
      </w:pPr>
      <w:r>
        <w:t>Gaussian Blur</w:t>
      </w:r>
    </w:p>
    <w:p w14:paraId="12477245" w14:textId="77777777" w:rsidR="00117BBD" w:rsidRDefault="00000000">
      <w:pPr>
        <w:pStyle w:val="Compact"/>
        <w:numPr>
          <w:ilvl w:val="0"/>
          <w:numId w:val="32"/>
        </w:numPr>
      </w:pPr>
      <w:r>
        <w:t>Histogram Modification</w:t>
      </w:r>
    </w:p>
    <w:p w14:paraId="59F77A4F" w14:textId="77777777" w:rsidR="00117BBD" w:rsidRDefault="00000000">
      <w:pPr>
        <w:pStyle w:val="Compact"/>
        <w:numPr>
          <w:ilvl w:val="0"/>
          <w:numId w:val="32"/>
        </w:numPr>
      </w:pPr>
      <w:r>
        <w:t>Contrast Stretching</w:t>
      </w:r>
    </w:p>
    <w:p w14:paraId="061C2037" w14:textId="77777777" w:rsidR="00117BBD" w:rsidRDefault="00000000">
      <w:pPr>
        <w:pStyle w:val="Titolo3"/>
      </w:pPr>
      <w:bookmarkStart w:id="70" w:name="perché-anti-forensic"/>
      <w:bookmarkEnd w:id="69"/>
      <w:r>
        <w:t>Perché anti-forensic?</w:t>
      </w:r>
    </w:p>
    <w:p w14:paraId="000C869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Non perché queste operazioni siano intrinsecamente malevole. Diventano rilevanti nel </w:t>
      </w:r>
      <w:proofErr w:type="spellStart"/>
      <w:r w:rsidRPr="0089488B">
        <w:rPr>
          <w:lang w:val="it-IT"/>
        </w:rPr>
        <w:t>threat</w:t>
      </w:r>
      <w:proofErr w:type="spellEnd"/>
      <w:r w:rsidRPr="0089488B">
        <w:rPr>
          <w:lang w:val="it-IT"/>
        </w:rPr>
        <w:t xml:space="preserve"> model anti-forense quando vengono applicate intenzionalmente per degradare caratteristiche utili all’analisi automatizzata.</w:t>
      </w:r>
    </w:p>
    <w:p w14:paraId="7B9439ED" w14:textId="77777777" w:rsidR="00117BBD" w:rsidRDefault="00000000">
      <w:pPr>
        <w:pStyle w:val="Titolo3"/>
      </w:pPr>
      <w:bookmarkStart w:id="71" w:name="differenza-dagli-adversarial-attack"/>
      <w:bookmarkEnd w:id="70"/>
      <w:proofErr w:type="spellStart"/>
      <w:r>
        <w:t>Differenza</w:t>
      </w:r>
      <w:proofErr w:type="spellEnd"/>
      <w:r>
        <w:t xml:space="preserve"> </w:t>
      </w:r>
      <w:proofErr w:type="spellStart"/>
      <w:r>
        <w:t>dagli</w:t>
      </w:r>
      <w:proofErr w:type="spellEnd"/>
      <w:r>
        <w:t xml:space="preserve"> adversarial attack</w:t>
      </w:r>
    </w:p>
    <w:p w14:paraId="007F2899" w14:textId="77777777" w:rsidR="00117BBD" w:rsidRDefault="00000000">
      <w:pPr>
        <w:pStyle w:val="FirstParagraph"/>
      </w:pPr>
      <w:r>
        <w:rPr>
          <w:b/>
          <w:bCs/>
        </w:rPr>
        <w:t>Adversarial</w:t>
      </w:r>
    </w:p>
    <w:p w14:paraId="29451B46" w14:textId="77777777" w:rsidR="00117BBD" w:rsidRDefault="00000000">
      <w:pPr>
        <w:pStyle w:val="Compact"/>
        <w:numPr>
          <w:ilvl w:val="0"/>
          <w:numId w:val="33"/>
        </w:numPr>
      </w:pPr>
      <w:r>
        <w:t>ottimizzati rispetto al modello.</w:t>
      </w:r>
    </w:p>
    <w:p w14:paraId="5B340DEB" w14:textId="77777777" w:rsidR="00117BBD" w:rsidRDefault="00000000">
      <w:pPr>
        <w:pStyle w:val="FirstParagraph"/>
      </w:pPr>
      <w:r>
        <w:rPr>
          <w:b/>
          <w:bCs/>
        </w:rPr>
        <w:t>Anti-forensic transformations</w:t>
      </w:r>
    </w:p>
    <w:p w14:paraId="7706CC45" w14:textId="77777777" w:rsidR="00117BBD" w:rsidRDefault="00000000">
      <w:pPr>
        <w:pStyle w:val="Compact"/>
        <w:numPr>
          <w:ilvl w:val="0"/>
          <w:numId w:val="34"/>
        </w:numPr>
      </w:pPr>
      <w:r>
        <w:t>model-agnostic;</w:t>
      </w:r>
    </w:p>
    <w:p w14:paraId="5AD757C5" w14:textId="77777777" w:rsidR="00117BBD" w:rsidRPr="0089488B" w:rsidRDefault="00000000">
      <w:pPr>
        <w:pStyle w:val="Compact"/>
        <w:numPr>
          <w:ilvl w:val="0"/>
          <w:numId w:val="34"/>
        </w:numPr>
        <w:rPr>
          <w:lang w:val="it-IT"/>
        </w:rPr>
      </w:pPr>
      <w:r w:rsidRPr="0089488B">
        <w:rPr>
          <w:lang w:val="it-IT"/>
        </w:rPr>
        <w:t xml:space="preserve">non richiedono gradienti o </w:t>
      </w:r>
      <w:proofErr w:type="spellStart"/>
      <w:r w:rsidRPr="0089488B">
        <w:rPr>
          <w:lang w:val="it-IT"/>
        </w:rPr>
        <w:t>decision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boundary</w:t>
      </w:r>
      <w:proofErr w:type="spellEnd"/>
      <w:r w:rsidRPr="0089488B">
        <w:rPr>
          <w:lang w:val="it-IT"/>
        </w:rPr>
        <w:t>;</w:t>
      </w:r>
    </w:p>
    <w:p w14:paraId="124EFF34" w14:textId="77777777" w:rsidR="00117BBD" w:rsidRPr="0089488B" w:rsidRDefault="00000000">
      <w:pPr>
        <w:pStyle w:val="Compact"/>
        <w:numPr>
          <w:ilvl w:val="0"/>
          <w:numId w:val="34"/>
        </w:numPr>
        <w:rPr>
          <w:lang w:val="it-IT"/>
        </w:rPr>
      </w:pPr>
      <w:r w:rsidRPr="0089488B">
        <w:rPr>
          <w:lang w:val="it-IT"/>
        </w:rPr>
        <w:t>più vicine a normali operazioni di image processing.</w:t>
      </w:r>
    </w:p>
    <w:p w14:paraId="7BA1312C" w14:textId="77777777" w:rsidR="00117BBD" w:rsidRPr="0089488B" w:rsidRDefault="00000000">
      <w:pPr>
        <w:pStyle w:val="Titolo3"/>
        <w:rPr>
          <w:lang w:val="it-IT"/>
        </w:rPr>
      </w:pPr>
      <w:bookmarkStart w:id="72" w:name="realismo"/>
      <w:bookmarkEnd w:id="71"/>
      <w:r w:rsidRPr="0089488B">
        <w:rPr>
          <w:lang w:val="it-IT"/>
        </w:rPr>
        <w:lastRenderedPageBreak/>
        <w:t>Realismo</w:t>
      </w:r>
    </w:p>
    <w:p w14:paraId="71E86988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Le trasformazioni anti-forensi hanno una forte plausibilità operativa proprio perché non richiedono conoscenza del sistema bersaglio.</w:t>
      </w:r>
    </w:p>
    <w:p w14:paraId="7C256CAE" w14:textId="77777777" w:rsidR="00117BBD" w:rsidRDefault="00000000">
      <w:pPr>
        <w:pStyle w:val="Titolo3"/>
      </w:pPr>
      <w:bookmarkStart w:id="73" w:name="da-non-dire-7"/>
      <w:bookmarkEnd w:id="72"/>
      <w:r>
        <w:t>Da non dire</w:t>
      </w:r>
    </w:p>
    <w:p w14:paraId="42C74D2A" w14:textId="77777777" w:rsidR="00117BBD" w:rsidRPr="0089488B" w:rsidRDefault="00000000">
      <w:pPr>
        <w:pStyle w:val="Compact"/>
        <w:numPr>
          <w:ilvl w:val="0"/>
          <w:numId w:val="35"/>
        </w:numPr>
        <w:rPr>
          <w:lang w:val="it-IT"/>
        </w:rPr>
      </w:pPr>
      <w:r w:rsidRPr="0089488B">
        <w:rPr>
          <w:lang w:val="it-IT"/>
        </w:rPr>
        <w:t xml:space="preserve">«Ogni JPEG </w:t>
      </w:r>
      <w:proofErr w:type="spellStart"/>
      <w:r w:rsidRPr="0089488B">
        <w:rPr>
          <w:lang w:val="it-IT"/>
        </w:rPr>
        <w:t>recompressa</w:t>
      </w:r>
      <w:proofErr w:type="spellEnd"/>
      <w:r w:rsidRPr="0089488B">
        <w:rPr>
          <w:lang w:val="it-IT"/>
        </w:rPr>
        <w:t xml:space="preserve"> è anti-forense.»</w:t>
      </w:r>
    </w:p>
    <w:p w14:paraId="72E82B22" w14:textId="77777777" w:rsidR="00117BBD" w:rsidRDefault="00000000">
      <w:pPr>
        <w:pStyle w:val="Compact"/>
        <w:numPr>
          <w:ilvl w:val="0"/>
          <w:numId w:val="35"/>
        </w:numPr>
      </w:pPr>
      <w:r>
        <w:t xml:space="preserve">«Blur è un adversarial </w:t>
      </w:r>
      <w:proofErr w:type="gramStart"/>
      <w:r>
        <w:t>attack.»</w:t>
      </w:r>
      <w:proofErr w:type="gramEnd"/>
    </w:p>
    <w:p w14:paraId="4FCBA040" w14:textId="77777777" w:rsidR="00117BBD" w:rsidRPr="0089488B" w:rsidRDefault="00000000">
      <w:pPr>
        <w:pStyle w:val="Compact"/>
        <w:numPr>
          <w:ilvl w:val="0"/>
          <w:numId w:val="35"/>
        </w:numPr>
        <w:rPr>
          <w:lang w:val="it-IT"/>
        </w:rPr>
      </w:pPr>
      <w:r w:rsidRPr="0089488B">
        <w:rPr>
          <w:lang w:val="it-IT"/>
        </w:rPr>
        <w:t xml:space="preserve">«Anti-forensics e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ML sono sinonimi.»</w:t>
      </w:r>
    </w:p>
    <w:p w14:paraId="51CF9C7A" w14:textId="77777777" w:rsidR="00117BBD" w:rsidRDefault="00000000">
      <w:r>
        <w:pict w14:anchorId="62414E81">
          <v:rect id="_x0000_i1035" style="width:0;height:1.5pt" o:hralign="center" o:hrstd="t" o:hr="t"/>
        </w:pict>
      </w:r>
    </w:p>
    <w:p w14:paraId="24B2DD5F" w14:textId="77777777" w:rsidR="00117BBD" w:rsidRPr="0089488B" w:rsidRDefault="00000000">
      <w:pPr>
        <w:pStyle w:val="Titolo1"/>
        <w:rPr>
          <w:lang w:val="it-IT"/>
        </w:rPr>
      </w:pPr>
      <w:bookmarkStart w:id="74" w:name="black-box-software-e-normalizzazione"/>
      <w:bookmarkEnd w:id="67"/>
      <w:bookmarkEnd w:id="73"/>
      <w:r w:rsidRPr="0089488B">
        <w:rPr>
          <w:lang w:val="it-IT"/>
        </w:rPr>
        <w:t>11. BLACK-BOX SOFTWARE E NORMALIZZAZIONE</w:t>
      </w:r>
    </w:p>
    <w:p w14:paraId="7CE3524F" w14:textId="77777777" w:rsidR="00117BBD" w:rsidRPr="0089488B" w:rsidRDefault="00000000">
      <w:pPr>
        <w:pStyle w:val="Titolo3"/>
        <w:rPr>
          <w:lang w:val="it-IT"/>
        </w:rPr>
      </w:pPr>
      <w:bookmarkStart w:id="75" w:name="domande-collegate-10"/>
      <w:r w:rsidRPr="0089488B">
        <w:rPr>
          <w:lang w:val="it-IT"/>
        </w:rPr>
        <w:t>Domande collegate</w:t>
      </w:r>
    </w:p>
    <w:p w14:paraId="37D9A7DF" w14:textId="77777777" w:rsidR="00117BBD" w:rsidRDefault="00000000">
      <w:pPr>
        <w:pStyle w:val="FirstParagraph"/>
      </w:pPr>
      <w:r>
        <w:t>15, 23–26, 29, 30, 31, 59–64, 85.</w:t>
      </w:r>
    </w:p>
    <w:p w14:paraId="3409E390" w14:textId="77777777" w:rsidR="00117BBD" w:rsidRDefault="00000000">
      <w:pPr>
        <w:pStyle w:val="Titolo3"/>
      </w:pPr>
      <w:bookmarkStart w:id="76" w:name="sistemi"/>
      <w:bookmarkEnd w:id="75"/>
      <w:r>
        <w:t>Sistemi</w:t>
      </w:r>
    </w:p>
    <w:p w14:paraId="7A6BE513" w14:textId="77777777" w:rsidR="00117BBD" w:rsidRDefault="00000000">
      <w:pPr>
        <w:pStyle w:val="Compact"/>
        <w:numPr>
          <w:ilvl w:val="0"/>
          <w:numId w:val="36"/>
        </w:numPr>
      </w:pPr>
      <w:r>
        <w:t>Magnet AXIOM / Magnet.AI</w:t>
      </w:r>
    </w:p>
    <w:p w14:paraId="183FFAF9" w14:textId="77777777" w:rsidR="00117BBD" w:rsidRDefault="00000000">
      <w:pPr>
        <w:pStyle w:val="Compact"/>
        <w:numPr>
          <w:ilvl w:val="0"/>
          <w:numId w:val="36"/>
        </w:numPr>
      </w:pPr>
      <w:r>
        <w:t>Magnet Griffeye / T3K CORE</w:t>
      </w:r>
    </w:p>
    <w:p w14:paraId="698BD9AD" w14:textId="77777777" w:rsidR="00117BBD" w:rsidRDefault="00000000">
      <w:pPr>
        <w:pStyle w:val="Compact"/>
        <w:numPr>
          <w:ilvl w:val="0"/>
          <w:numId w:val="36"/>
        </w:numPr>
      </w:pPr>
      <w:r>
        <w:t>Excire Foto 2025</w:t>
      </w:r>
    </w:p>
    <w:p w14:paraId="352ABD08" w14:textId="77777777" w:rsidR="00117BBD" w:rsidRDefault="00000000">
      <w:pPr>
        <w:pStyle w:val="Compact"/>
        <w:numPr>
          <w:ilvl w:val="0"/>
          <w:numId w:val="36"/>
        </w:numPr>
      </w:pPr>
      <w:r>
        <w:t>Cellebrite Inseyets</w:t>
      </w:r>
    </w:p>
    <w:p w14:paraId="43A2A70F" w14:textId="77777777" w:rsidR="00117BBD" w:rsidRDefault="00000000">
      <w:pPr>
        <w:pStyle w:val="FirstParagraph"/>
      </w:pPr>
      <w:r>
        <w:t>Excire è testato a:</w:t>
      </w:r>
    </w:p>
    <w:p w14:paraId="51EFCB68" w14:textId="77777777" w:rsidR="00117BBD" w:rsidRDefault="00000000">
      <w:pPr>
        <w:pStyle w:val="Compact"/>
        <w:numPr>
          <w:ilvl w:val="0"/>
          <w:numId w:val="37"/>
        </w:numPr>
      </w:pPr>
      <w:r>
        <w:t>D20</w:t>
      </w:r>
    </w:p>
    <w:p w14:paraId="775B3044" w14:textId="77777777" w:rsidR="00117BBD" w:rsidRDefault="00000000">
      <w:pPr>
        <w:pStyle w:val="Compact"/>
        <w:numPr>
          <w:ilvl w:val="0"/>
          <w:numId w:val="37"/>
        </w:numPr>
      </w:pPr>
      <w:r>
        <w:t>D50</w:t>
      </w:r>
    </w:p>
    <w:p w14:paraId="00579898" w14:textId="77777777" w:rsidR="00117BBD" w:rsidRDefault="00000000">
      <w:pPr>
        <w:pStyle w:val="Compact"/>
        <w:numPr>
          <w:ilvl w:val="0"/>
          <w:numId w:val="37"/>
        </w:numPr>
      </w:pPr>
      <w:r>
        <w:t>D80</w:t>
      </w:r>
    </w:p>
    <w:p w14:paraId="3B85A44F" w14:textId="77777777" w:rsidR="00117BBD" w:rsidRDefault="00000000">
      <w:pPr>
        <w:pStyle w:val="FirstParagraph"/>
      </w:pPr>
      <w:r>
        <w:t>Totale:</w:t>
      </w:r>
    </w:p>
    <w:p w14:paraId="10FD412C" w14:textId="77777777" w:rsidR="00117BBD" w:rsidRDefault="00000000">
      <w:pPr>
        <w:pStyle w:val="Corpotesto"/>
      </w:pPr>
      <w:r>
        <w:rPr>
          <w:b/>
          <w:bCs/>
        </w:rPr>
        <w:t>6 configurazioni black-box congelate.</w:t>
      </w:r>
    </w:p>
    <w:p w14:paraId="5EB9E802" w14:textId="77777777" w:rsidR="00117BBD" w:rsidRDefault="00000000">
      <w:pPr>
        <w:pStyle w:val="Titolo3"/>
      </w:pPr>
      <w:bookmarkStart w:id="77" w:name="problema"/>
      <w:bookmarkEnd w:id="76"/>
      <w:r>
        <w:t>Problema</w:t>
      </w:r>
    </w:p>
    <w:p w14:paraId="1D068951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I prodotti non restituiscono lo stesso tipo di output:</w:t>
      </w:r>
    </w:p>
    <w:p w14:paraId="1ECEB42E" w14:textId="77777777" w:rsidR="00117BBD" w:rsidRDefault="00000000">
      <w:pPr>
        <w:pStyle w:val="Compact"/>
        <w:numPr>
          <w:ilvl w:val="0"/>
          <w:numId w:val="38"/>
        </w:numPr>
      </w:pPr>
      <w:r>
        <w:t>tag;</w:t>
      </w:r>
    </w:p>
    <w:p w14:paraId="7AE314AF" w14:textId="77777777" w:rsidR="00117BBD" w:rsidRDefault="00000000">
      <w:pPr>
        <w:pStyle w:val="Compact"/>
        <w:numPr>
          <w:ilvl w:val="0"/>
          <w:numId w:val="38"/>
        </w:numPr>
      </w:pPr>
      <w:r>
        <w:t>bookmark;</w:t>
      </w:r>
    </w:p>
    <w:p w14:paraId="749D84D1" w14:textId="77777777" w:rsidR="00117BBD" w:rsidRDefault="00000000">
      <w:pPr>
        <w:pStyle w:val="Compact"/>
        <w:numPr>
          <w:ilvl w:val="0"/>
          <w:numId w:val="38"/>
        </w:numPr>
      </w:pPr>
      <w:r>
        <w:t>semantic retrieval;</w:t>
      </w:r>
    </w:p>
    <w:p w14:paraId="59FD40E2" w14:textId="77777777" w:rsidR="00117BBD" w:rsidRDefault="00000000">
      <w:pPr>
        <w:pStyle w:val="Compact"/>
        <w:numPr>
          <w:ilvl w:val="0"/>
          <w:numId w:val="38"/>
        </w:numPr>
      </w:pPr>
      <w:r>
        <w:t>exported category.</w:t>
      </w:r>
    </w:p>
    <w:p w14:paraId="63AEFAC9" w14:textId="77777777" w:rsidR="00117BBD" w:rsidRDefault="00000000">
      <w:pPr>
        <w:pStyle w:val="Titolo3"/>
      </w:pPr>
      <w:bookmarkStart w:id="78" w:name="soluzione"/>
      <w:bookmarkEnd w:id="77"/>
      <w:r>
        <w:t>Soluzione</w:t>
      </w:r>
    </w:p>
    <w:p w14:paraId="4AD7E54F" w14:textId="77777777" w:rsidR="00117BBD" w:rsidRDefault="00000000">
      <w:pPr>
        <w:pStyle w:val="FirstParagraph"/>
      </w:pPr>
      <w:r>
        <w:t>Normalizzazione attraverso regole esplicite.</w:t>
      </w:r>
    </w:p>
    <w:p w14:paraId="5784DDF1" w14:textId="77777777" w:rsidR="00117BBD" w:rsidRDefault="00000000">
      <w:pPr>
        <w:pStyle w:val="Corpotesto"/>
      </w:pPr>
      <w:r>
        <w:t>Esempi:</w:t>
      </w:r>
    </w:p>
    <w:p w14:paraId="1F434304" w14:textId="77777777" w:rsidR="00117BBD" w:rsidRDefault="00000000">
      <w:pPr>
        <w:pStyle w:val="Corpotesto"/>
      </w:pPr>
      <w:r>
        <w:rPr>
          <w:b/>
          <w:bCs/>
        </w:rPr>
        <w:lastRenderedPageBreak/>
        <w:t>Magnet</w:t>
      </w:r>
      <w:r>
        <w:t xml:space="preserve"> </w:t>
      </w:r>
      <w:r>
        <w:rPr>
          <w:rStyle w:val="VerbatimChar"/>
        </w:rPr>
        <w:t>Possible weapons</w:t>
      </w:r>
      <w:r>
        <w:t xml:space="preserve"> → weapon</w:t>
      </w:r>
    </w:p>
    <w:p w14:paraId="726EA979" w14:textId="77777777" w:rsidR="00117BBD" w:rsidRDefault="00000000">
      <w:pPr>
        <w:pStyle w:val="Corpotesto"/>
      </w:pPr>
      <w:r>
        <w:rPr>
          <w:b/>
          <w:bCs/>
        </w:rPr>
        <w:t>Griffeye/T3K</w:t>
      </w:r>
      <w:r>
        <w:t xml:space="preserve"> </w:t>
      </w:r>
      <w:r>
        <w:rPr>
          <w:rStyle w:val="VerbatimChar"/>
        </w:rPr>
        <w:t>CORE/Violence/Firearm</w:t>
      </w:r>
      <w:r>
        <w:t xml:space="preserve"> → weapon</w:t>
      </w:r>
    </w:p>
    <w:p w14:paraId="1A686991" w14:textId="77777777" w:rsidR="00117BBD" w:rsidRPr="0089488B" w:rsidRDefault="00000000">
      <w:pPr>
        <w:pStyle w:val="Corpotesto"/>
        <w:rPr>
          <w:lang w:val="it-IT"/>
        </w:rPr>
      </w:pPr>
      <w:proofErr w:type="spellStart"/>
      <w:r w:rsidRPr="0089488B">
        <w:rPr>
          <w:b/>
          <w:bCs/>
          <w:lang w:val="it-IT"/>
        </w:rPr>
        <w:t>Excire</w:t>
      </w:r>
      <w:proofErr w:type="spellEnd"/>
      <w:r w:rsidRPr="0089488B">
        <w:rPr>
          <w:lang w:val="it-IT"/>
        </w:rPr>
        <w:t xml:space="preserve"> presenza nell’unione delle query </w:t>
      </w:r>
      <w:proofErr w:type="spellStart"/>
      <w:r w:rsidRPr="0089488B">
        <w:rPr>
          <w:lang w:val="it-IT"/>
        </w:rPr>
        <w:t>firearm-oriented</w:t>
      </w:r>
      <w:proofErr w:type="spellEnd"/>
      <w:r w:rsidRPr="0089488B">
        <w:rPr>
          <w:lang w:val="it-IT"/>
        </w:rPr>
        <w:t xml:space="preserve"> → </w:t>
      </w:r>
      <w:proofErr w:type="spellStart"/>
      <w:r w:rsidRPr="0089488B">
        <w:rPr>
          <w:lang w:val="it-IT"/>
        </w:rPr>
        <w:t>weapon</w:t>
      </w:r>
      <w:proofErr w:type="spellEnd"/>
    </w:p>
    <w:p w14:paraId="32A694A7" w14:textId="77777777" w:rsidR="00117BBD" w:rsidRPr="0089488B" w:rsidRDefault="00000000">
      <w:pPr>
        <w:pStyle w:val="Corpotesto"/>
        <w:rPr>
          <w:lang w:val="it-IT"/>
        </w:rPr>
      </w:pPr>
      <w:proofErr w:type="spellStart"/>
      <w:r w:rsidRPr="0089488B">
        <w:rPr>
          <w:b/>
          <w:bCs/>
          <w:lang w:val="it-IT"/>
        </w:rPr>
        <w:t>Cellebrite</w:t>
      </w:r>
      <w:proofErr w:type="spellEnd"/>
      <w:r w:rsidRPr="0089488B">
        <w:rPr>
          <w:lang w:val="it-IT"/>
        </w:rPr>
        <w:t xml:space="preserve"> categorie </w:t>
      </w:r>
      <w:proofErr w:type="spellStart"/>
      <w:r w:rsidRPr="0089488B">
        <w:rPr>
          <w:lang w:val="it-IT"/>
        </w:rPr>
        <w:t>firearm-related</w:t>
      </w:r>
      <w:proofErr w:type="spellEnd"/>
      <w:r w:rsidRPr="0089488B">
        <w:rPr>
          <w:lang w:val="it-IT"/>
        </w:rPr>
        <w:t xml:space="preserve"> esportate → </w:t>
      </w:r>
      <w:proofErr w:type="spellStart"/>
      <w:r w:rsidRPr="0089488B">
        <w:rPr>
          <w:lang w:val="it-IT"/>
        </w:rPr>
        <w:t>weapon</w:t>
      </w:r>
      <w:proofErr w:type="spellEnd"/>
    </w:p>
    <w:p w14:paraId="3BA18E41" w14:textId="77777777" w:rsidR="00117BBD" w:rsidRPr="0089488B" w:rsidRDefault="00000000">
      <w:pPr>
        <w:pStyle w:val="Titolo3"/>
        <w:rPr>
          <w:lang w:val="it-IT"/>
        </w:rPr>
      </w:pPr>
      <w:bookmarkStart w:id="79" w:name="domanda-sono-confrontabili"/>
      <w:bookmarkEnd w:id="78"/>
      <w:r w:rsidRPr="0089488B">
        <w:rPr>
          <w:lang w:val="it-IT"/>
        </w:rPr>
        <w:t>Domanda: «Sono confrontabili?»</w:t>
      </w:r>
    </w:p>
    <w:p w14:paraId="3FDB274F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Non a livello dell’algoritmo interno. Sono comparabili soltanto a livello di </w:t>
      </w:r>
      <w:proofErr w:type="spellStart"/>
      <w:r w:rsidRPr="0089488B">
        <w:rPr>
          <w:lang w:val="it-IT"/>
        </w:rPr>
        <w:t>observable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operational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outcome</w:t>
      </w:r>
      <w:proofErr w:type="spellEnd"/>
      <w:r w:rsidRPr="0089488B">
        <w:rPr>
          <w:lang w:val="it-IT"/>
        </w:rPr>
        <w:t xml:space="preserve"> dopo applicazione delle regole documentate.</w:t>
      </w:r>
    </w:p>
    <w:p w14:paraId="557FD76B" w14:textId="77777777" w:rsidR="00117BBD" w:rsidRPr="0089488B" w:rsidRDefault="00000000">
      <w:pPr>
        <w:pStyle w:val="Titolo3"/>
        <w:rPr>
          <w:lang w:val="it-IT"/>
        </w:rPr>
      </w:pPr>
      <w:bookmarkStart w:id="80" w:name="mapping"/>
      <w:bookmarkEnd w:id="79"/>
      <w:r w:rsidRPr="0089488B">
        <w:rPr>
          <w:lang w:val="it-IT"/>
        </w:rPr>
        <w:t>Mapping</w:t>
      </w:r>
    </w:p>
    <w:p w14:paraId="2477F5EB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Il mapping influenza i risultati.</w:t>
      </w:r>
    </w:p>
    <w:p w14:paraId="29220E3E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Quindi ogni risultato dipende da:</w:t>
      </w:r>
    </w:p>
    <w:p w14:paraId="1A891A25" w14:textId="77777777" w:rsidR="00117BBD" w:rsidRDefault="00000000">
      <w:pPr>
        <w:pStyle w:val="Corpotesto"/>
      </w:pPr>
      <w:r>
        <w:rPr>
          <w:b/>
          <w:bCs/>
        </w:rPr>
        <w:t>software + version + configuration + enabled function + output semantics + mapping</w:t>
      </w:r>
    </w:p>
    <w:p w14:paraId="18BCCB12" w14:textId="77777777" w:rsidR="00117BBD" w:rsidRDefault="00000000">
      <w:pPr>
        <w:pStyle w:val="Titolo3"/>
      </w:pPr>
      <w:bookmarkStart w:id="81" w:name="da-non-dire-8"/>
      <w:bookmarkEnd w:id="80"/>
      <w:r>
        <w:t>Da non dire</w:t>
      </w:r>
    </w:p>
    <w:p w14:paraId="1DC72BE9" w14:textId="77777777" w:rsidR="00117BBD" w:rsidRPr="0089488B" w:rsidRDefault="00000000">
      <w:pPr>
        <w:pStyle w:val="Compact"/>
        <w:numPr>
          <w:ilvl w:val="0"/>
          <w:numId w:val="39"/>
        </w:numPr>
        <w:rPr>
          <w:lang w:val="it-IT"/>
        </w:rPr>
      </w:pPr>
      <w:r w:rsidRPr="0089488B">
        <w:rPr>
          <w:lang w:val="it-IT"/>
        </w:rPr>
        <w:t>«</w:t>
      </w:r>
      <w:proofErr w:type="spellStart"/>
      <w:r w:rsidRPr="0089488B">
        <w:rPr>
          <w:lang w:val="it-IT"/>
        </w:rPr>
        <w:t>Griffeye</w:t>
      </w:r>
      <w:proofErr w:type="spellEnd"/>
      <w:r w:rsidRPr="0089488B">
        <w:rPr>
          <w:lang w:val="it-IT"/>
        </w:rPr>
        <w:t xml:space="preserve"> è migliore di </w:t>
      </w:r>
      <w:proofErr w:type="spellStart"/>
      <w:r w:rsidRPr="0089488B">
        <w:rPr>
          <w:lang w:val="it-IT"/>
        </w:rPr>
        <w:t>Magnet</w:t>
      </w:r>
      <w:proofErr w:type="spellEnd"/>
      <w:r w:rsidRPr="0089488B">
        <w:rPr>
          <w:lang w:val="it-IT"/>
        </w:rPr>
        <w:t>.»</w:t>
      </w:r>
    </w:p>
    <w:p w14:paraId="7CEC5039" w14:textId="77777777" w:rsidR="00117BBD" w:rsidRPr="0089488B" w:rsidRDefault="00000000">
      <w:pPr>
        <w:pStyle w:val="Compact"/>
        <w:numPr>
          <w:ilvl w:val="0"/>
          <w:numId w:val="39"/>
        </w:numPr>
        <w:rPr>
          <w:lang w:val="it-IT"/>
        </w:rPr>
      </w:pPr>
      <w:r w:rsidRPr="0089488B">
        <w:rPr>
          <w:lang w:val="it-IT"/>
        </w:rPr>
        <w:t xml:space="preserve">«Tutti producono una </w:t>
      </w:r>
      <w:proofErr w:type="spellStart"/>
      <w:r w:rsidRPr="0089488B">
        <w:rPr>
          <w:lang w:val="it-IT"/>
        </w:rPr>
        <w:t>probability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.»</w:t>
      </w:r>
    </w:p>
    <w:p w14:paraId="10CE9EF5" w14:textId="77777777" w:rsidR="00117BBD" w:rsidRPr="0089488B" w:rsidRDefault="00000000">
      <w:pPr>
        <w:pStyle w:val="Compact"/>
        <w:numPr>
          <w:ilvl w:val="0"/>
          <w:numId w:val="39"/>
        </w:numPr>
        <w:rPr>
          <w:lang w:val="it-IT"/>
        </w:rPr>
      </w:pPr>
      <w:r w:rsidRPr="0089488B">
        <w:rPr>
          <w:lang w:val="it-IT"/>
        </w:rPr>
        <w:t xml:space="preserve">«Una stessa </w:t>
      </w:r>
      <w:proofErr w:type="spellStart"/>
      <w:r w:rsidRPr="0089488B">
        <w:rPr>
          <w:lang w:val="it-IT"/>
        </w:rPr>
        <w:t>threshold</w:t>
      </w:r>
      <w:proofErr w:type="spellEnd"/>
      <w:r w:rsidRPr="0089488B">
        <w:rPr>
          <w:lang w:val="it-IT"/>
        </w:rPr>
        <w:t xml:space="preserve"> è applicabile a tutti.»</w:t>
      </w:r>
    </w:p>
    <w:p w14:paraId="61B4E768" w14:textId="77777777" w:rsidR="00117BBD" w:rsidRDefault="00000000">
      <w:r>
        <w:pict w14:anchorId="7E6D9602">
          <v:rect id="_x0000_i1036" style="width:0;height:1.5pt" o:hralign="center" o:hrstd="t" o:hr="t"/>
        </w:pict>
      </w:r>
    </w:p>
    <w:p w14:paraId="741E68C7" w14:textId="77777777" w:rsidR="00117BBD" w:rsidRPr="0089488B" w:rsidRDefault="00000000">
      <w:pPr>
        <w:pStyle w:val="Titolo1"/>
        <w:rPr>
          <w:lang w:val="it-IT"/>
        </w:rPr>
      </w:pPr>
      <w:bookmarkStart w:id="82" w:name="X2011a15c7006b8a944f43480961fcc8620a7cea"/>
      <w:bookmarkEnd w:id="74"/>
      <w:bookmarkEnd w:id="81"/>
      <w:r w:rsidRPr="0089488B">
        <w:rPr>
          <w:lang w:val="it-IT"/>
        </w:rPr>
        <w:t>12. METRICHE E SIGNIFICATO FORENSE DELL’ERRORE</w:t>
      </w:r>
    </w:p>
    <w:p w14:paraId="4DA69EFE" w14:textId="77777777" w:rsidR="00117BBD" w:rsidRPr="0089488B" w:rsidRDefault="00000000">
      <w:pPr>
        <w:pStyle w:val="Titolo3"/>
        <w:rPr>
          <w:lang w:val="it-IT"/>
        </w:rPr>
      </w:pPr>
      <w:bookmarkStart w:id="83" w:name="domande-collegate-11"/>
      <w:r w:rsidRPr="0089488B">
        <w:rPr>
          <w:lang w:val="it-IT"/>
        </w:rPr>
        <w:t>Domande collegate</w:t>
      </w:r>
    </w:p>
    <w:p w14:paraId="0C2E4421" w14:textId="77777777" w:rsidR="00117BBD" w:rsidRDefault="00000000">
      <w:pPr>
        <w:pStyle w:val="FirstParagraph"/>
      </w:pPr>
      <w:r>
        <w:t>8, 21–23, 29, 46, 47, 64, 77, 78.</w:t>
      </w:r>
    </w:p>
    <w:p w14:paraId="65F84EE6" w14:textId="77777777" w:rsidR="00117BBD" w:rsidRDefault="00000000">
      <w:pPr>
        <w:pStyle w:val="Titolo3"/>
      </w:pPr>
      <w:bookmarkStart w:id="84" w:name="metriche-principali"/>
      <w:bookmarkEnd w:id="83"/>
      <w:r>
        <w:t>Metriche principali</w:t>
      </w:r>
    </w:p>
    <w:p w14:paraId="01F7AE24" w14:textId="77777777" w:rsidR="00117BBD" w:rsidRDefault="00000000">
      <w:pPr>
        <w:pStyle w:val="Compact"/>
        <w:numPr>
          <w:ilvl w:val="0"/>
          <w:numId w:val="40"/>
        </w:numPr>
      </w:pPr>
      <w:r>
        <w:t>Accuracy</w:t>
      </w:r>
    </w:p>
    <w:p w14:paraId="15E053BA" w14:textId="77777777" w:rsidR="00117BBD" w:rsidRDefault="00000000">
      <w:pPr>
        <w:pStyle w:val="Compact"/>
        <w:numPr>
          <w:ilvl w:val="0"/>
          <w:numId w:val="40"/>
        </w:numPr>
      </w:pPr>
      <w:r>
        <w:t>Recall</w:t>
      </w:r>
    </w:p>
    <w:p w14:paraId="59F8C656" w14:textId="77777777" w:rsidR="00117BBD" w:rsidRDefault="00000000">
      <w:pPr>
        <w:pStyle w:val="Compact"/>
        <w:numPr>
          <w:ilvl w:val="0"/>
          <w:numId w:val="40"/>
        </w:numPr>
      </w:pPr>
      <w:r>
        <w:t>Precision</w:t>
      </w:r>
    </w:p>
    <w:p w14:paraId="37DDB1D3" w14:textId="77777777" w:rsidR="00117BBD" w:rsidRDefault="00000000">
      <w:pPr>
        <w:pStyle w:val="Compact"/>
        <w:numPr>
          <w:ilvl w:val="0"/>
          <w:numId w:val="40"/>
        </w:numPr>
      </w:pPr>
      <w:r>
        <w:t>FNR</w:t>
      </w:r>
    </w:p>
    <w:p w14:paraId="4EFBCAA9" w14:textId="77777777" w:rsidR="00117BBD" w:rsidRDefault="00000000">
      <w:pPr>
        <w:pStyle w:val="Compact"/>
        <w:numPr>
          <w:ilvl w:val="0"/>
          <w:numId w:val="40"/>
        </w:numPr>
      </w:pPr>
      <w:r>
        <w:t>FPR</w:t>
      </w:r>
    </w:p>
    <w:p w14:paraId="2C9A9B86" w14:textId="77777777" w:rsidR="00117BBD" w:rsidRDefault="00000000">
      <w:pPr>
        <w:pStyle w:val="Compact"/>
        <w:numPr>
          <w:ilvl w:val="0"/>
          <w:numId w:val="40"/>
        </w:numPr>
      </w:pPr>
      <w:r>
        <w:t>F1</w:t>
      </w:r>
    </w:p>
    <w:p w14:paraId="424D2D42" w14:textId="77777777" w:rsidR="00117BBD" w:rsidRDefault="00000000">
      <w:pPr>
        <w:pStyle w:val="Compact"/>
        <w:numPr>
          <w:ilvl w:val="0"/>
          <w:numId w:val="40"/>
        </w:numPr>
      </w:pPr>
      <w:r>
        <w:t>directional transitions</w:t>
      </w:r>
    </w:p>
    <w:p w14:paraId="25CE250E" w14:textId="77777777" w:rsidR="00117BBD" w:rsidRDefault="00000000">
      <w:pPr>
        <w:pStyle w:val="Compact"/>
        <w:numPr>
          <w:ilvl w:val="0"/>
          <w:numId w:val="40"/>
        </w:numPr>
      </w:pPr>
      <w:r>
        <w:t>OOD assignment behavior</w:t>
      </w:r>
    </w:p>
    <w:p w14:paraId="70704906" w14:textId="77777777" w:rsidR="00117BBD" w:rsidRDefault="00000000">
      <w:pPr>
        <w:pStyle w:val="Titolo3"/>
      </w:pPr>
      <w:bookmarkStart w:id="85" w:name="precision"/>
      <w:bookmarkEnd w:id="84"/>
      <w:r>
        <w:t>Precision</w:t>
      </w:r>
    </w:p>
    <w:p w14:paraId="1EAE5B33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Tra gli elementi classificati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, quanti sono realmente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?</w:t>
      </w:r>
    </w:p>
    <w:p w14:paraId="21ED7C49" w14:textId="77777777" w:rsidR="00117BBD" w:rsidRPr="0089488B" w:rsidRDefault="00000000">
      <w:pPr>
        <w:pStyle w:val="Titolo3"/>
        <w:rPr>
          <w:lang w:val="it-IT"/>
        </w:rPr>
      </w:pPr>
      <w:bookmarkStart w:id="86" w:name="recall"/>
      <w:bookmarkEnd w:id="85"/>
      <w:r w:rsidRPr="0089488B">
        <w:rPr>
          <w:lang w:val="it-IT"/>
        </w:rPr>
        <w:lastRenderedPageBreak/>
        <w:t>Recall</w:t>
      </w:r>
    </w:p>
    <w:p w14:paraId="2EC5BE4F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Tra tutti i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reali, quanti vengono individuati?</w:t>
      </w:r>
    </w:p>
    <w:p w14:paraId="7322A29B" w14:textId="77777777" w:rsidR="00117BBD" w:rsidRPr="0089488B" w:rsidRDefault="00000000">
      <w:pPr>
        <w:pStyle w:val="Titolo3"/>
        <w:rPr>
          <w:lang w:val="it-IT"/>
        </w:rPr>
      </w:pPr>
      <w:bookmarkStart w:id="87" w:name="fnr"/>
      <w:bookmarkEnd w:id="86"/>
      <w:r w:rsidRPr="0089488B">
        <w:rPr>
          <w:lang w:val="it-IT"/>
        </w:rPr>
        <w:t>FNR</w:t>
      </w:r>
    </w:p>
    <w:p w14:paraId="12C50035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Quota di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non individuati.</w:t>
      </w:r>
    </w:p>
    <w:p w14:paraId="2AA5BA50" w14:textId="77777777" w:rsidR="00117BBD" w:rsidRPr="0089488B" w:rsidRDefault="00000000">
      <w:pPr>
        <w:pStyle w:val="Titolo3"/>
        <w:rPr>
          <w:lang w:val="it-IT"/>
        </w:rPr>
      </w:pPr>
      <w:bookmarkStart w:id="88" w:name="fpr"/>
      <w:bookmarkEnd w:id="87"/>
      <w:r w:rsidRPr="0089488B">
        <w:rPr>
          <w:lang w:val="it-IT"/>
        </w:rPr>
        <w:t>FPR</w:t>
      </w:r>
    </w:p>
    <w:p w14:paraId="32E9465C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Quota di </w:t>
      </w:r>
      <w:proofErr w:type="spellStart"/>
      <w:r w:rsidRPr="0089488B">
        <w:rPr>
          <w:lang w:val="it-IT"/>
        </w:rPr>
        <w:t>non_weapon</w:t>
      </w:r>
      <w:proofErr w:type="spellEnd"/>
      <w:r w:rsidRPr="0089488B">
        <w:rPr>
          <w:lang w:val="it-IT"/>
        </w:rPr>
        <w:t xml:space="preserve"> che finiscono nel percorso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>.</w:t>
      </w:r>
    </w:p>
    <w:p w14:paraId="3A3D1336" w14:textId="77777777" w:rsidR="00117BBD" w:rsidRPr="0089488B" w:rsidRDefault="00000000">
      <w:pPr>
        <w:pStyle w:val="Titolo3"/>
        <w:rPr>
          <w:lang w:val="it-IT"/>
        </w:rPr>
      </w:pPr>
      <w:bookmarkStart w:id="89" w:name="perché-fnr-è-critico"/>
      <w:bookmarkEnd w:id="88"/>
      <w:r w:rsidRPr="0089488B">
        <w:rPr>
          <w:lang w:val="it-IT"/>
        </w:rPr>
        <w:t>Perché FNR è critico?</w:t>
      </w:r>
    </w:p>
    <w:p w14:paraId="5416C5A6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Perché rappresenta </w:t>
      </w:r>
      <w:proofErr w:type="spellStart"/>
      <w:r w:rsidRPr="0089488B">
        <w:rPr>
          <w:lang w:val="it-IT"/>
        </w:rPr>
        <w:t>missed</w:t>
      </w:r>
      <w:proofErr w:type="spellEnd"/>
      <w:r w:rsidRPr="0089488B">
        <w:rPr>
          <w:lang w:val="it-IT"/>
        </w:rPr>
        <w:t>-target risk.</w:t>
      </w:r>
    </w:p>
    <w:p w14:paraId="08A952A4" w14:textId="77777777" w:rsidR="00117BBD" w:rsidRPr="0089488B" w:rsidRDefault="00000000">
      <w:pPr>
        <w:pStyle w:val="Titolo3"/>
        <w:rPr>
          <w:lang w:val="it-IT"/>
        </w:rPr>
      </w:pPr>
      <w:bookmarkStart w:id="90" w:name="perché-fpr-è-critico"/>
      <w:bookmarkEnd w:id="89"/>
      <w:r w:rsidRPr="0089488B">
        <w:rPr>
          <w:lang w:val="it-IT"/>
        </w:rPr>
        <w:t>Perché FPR è critico?</w:t>
      </w:r>
    </w:p>
    <w:p w14:paraId="62D40F2E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Perché aumenta human review </w:t>
      </w:r>
      <w:proofErr w:type="spellStart"/>
      <w:r w:rsidRPr="0089488B">
        <w:rPr>
          <w:lang w:val="it-IT"/>
        </w:rPr>
        <w:t>workload</w:t>
      </w:r>
      <w:proofErr w:type="spellEnd"/>
      <w:r w:rsidRPr="0089488B">
        <w:rPr>
          <w:lang w:val="it-IT"/>
        </w:rPr>
        <w:t>.</w:t>
      </w:r>
    </w:p>
    <w:p w14:paraId="7C573AFD" w14:textId="77777777" w:rsidR="00117BBD" w:rsidRPr="0089488B" w:rsidRDefault="00000000">
      <w:pPr>
        <w:pStyle w:val="Titolo3"/>
        <w:rPr>
          <w:lang w:val="it-IT"/>
        </w:rPr>
      </w:pPr>
      <w:bookmarkStart w:id="91" w:name="confidence"/>
      <w:bookmarkEnd w:id="90"/>
      <w:r w:rsidRPr="0089488B">
        <w:rPr>
          <w:lang w:val="it-IT"/>
        </w:rPr>
        <w:t>Confidence</w:t>
      </w:r>
    </w:p>
    <w:p w14:paraId="397EEF9A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Solo i proxy espongono output utilizzabili per diagnosticare internamente il comportamento.</w:t>
      </w:r>
    </w:p>
    <w:p w14:paraId="55BAABCE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Non devono essere interpretati come:</w:t>
      </w:r>
    </w:p>
    <w:p w14:paraId="755DD4E6" w14:textId="77777777" w:rsidR="00117BBD" w:rsidRDefault="00000000">
      <w:pPr>
        <w:pStyle w:val="Compact"/>
        <w:numPr>
          <w:ilvl w:val="0"/>
          <w:numId w:val="41"/>
        </w:numPr>
      </w:pPr>
      <w:r>
        <w:t>probabilities calibrate;</w:t>
      </w:r>
    </w:p>
    <w:p w14:paraId="2BBD7E4E" w14:textId="77777777" w:rsidR="00117BBD" w:rsidRDefault="00000000">
      <w:pPr>
        <w:pStyle w:val="Compact"/>
        <w:numPr>
          <w:ilvl w:val="0"/>
          <w:numId w:val="41"/>
        </w:numPr>
      </w:pPr>
      <w:r>
        <w:t>valori comparabili tra architetture;</w:t>
      </w:r>
    </w:p>
    <w:p w14:paraId="1FA34ED4" w14:textId="77777777" w:rsidR="00117BBD" w:rsidRPr="0089488B" w:rsidRDefault="00000000">
      <w:pPr>
        <w:pStyle w:val="Compact"/>
        <w:numPr>
          <w:ilvl w:val="0"/>
          <w:numId w:val="41"/>
        </w:numPr>
        <w:rPr>
          <w:lang w:val="it-IT"/>
        </w:rPr>
      </w:pPr>
      <w:r w:rsidRPr="0089488B">
        <w:rPr>
          <w:lang w:val="it-IT"/>
        </w:rPr>
        <w:t>confidence equivalenti agli score commerciali.</w:t>
      </w:r>
    </w:p>
    <w:p w14:paraId="5713E259" w14:textId="77777777" w:rsidR="00117BBD" w:rsidRDefault="00000000">
      <w:pPr>
        <w:pStyle w:val="Titolo3"/>
      </w:pPr>
      <w:bookmarkStart w:id="92" w:name="da-non-dire-9"/>
      <w:bookmarkEnd w:id="91"/>
      <w:r>
        <w:t>Da non dire</w:t>
      </w:r>
    </w:p>
    <w:p w14:paraId="30DF472D" w14:textId="77777777" w:rsidR="00117BBD" w:rsidRPr="0089488B" w:rsidRDefault="00000000">
      <w:pPr>
        <w:pStyle w:val="Compact"/>
        <w:numPr>
          <w:ilvl w:val="0"/>
          <w:numId w:val="42"/>
        </w:numPr>
        <w:rPr>
          <w:lang w:val="it-IT"/>
        </w:rPr>
      </w:pPr>
      <w:r w:rsidRPr="0089488B">
        <w:rPr>
          <w:lang w:val="it-IT"/>
        </w:rPr>
        <w:t>«0.9 significa 90% di probabilità che sia un’arma.»</w:t>
      </w:r>
    </w:p>
    <w:p w14:paraId="00BA50D5" w14:textId="77777777" w:rsidR="00117BBD" w:rsidRPr="0089488B" w:rsidRDefault="00000000">
      <w:pPr>
        <w:pStyle w:val="Compact"/>
        <w:numPr>
          <w:ilvl w:val="0"/>
          <w:numId w:val="42"/>
        </w:numPr>
        <w:rPr>
          <w:lang w:val="it-IT"/>
        </w:rPr>
      </w:pPr>
      <w:r w:rsidRPr="0089488B">
        <w:rPr>
          <w:lang w:val="it-IT"/>
        </w:rPr>
        <w:t>«</w:t>
      </w:r>
      <w:proofErr w:type="spellStart"/>
      <w:r w:rsidRPr="0089488B">
        <w:rPr>
          <w:lang w:val="it-IT"/>
        </w:rPr>
        <w:t>Accuracy</w:t>
      </w:r>
      <w:proofErr w:type="spellEnd"/>
      <w:r w:rsidRPr="0089488B">
        <w:rPr>
          <w:lang w:val="it-IT"/>
        </w:rPr>
        <w:t xml:space="preserve"> è la metrica più importante.»</w:t>
      </w:r>
    </w:p>
    <w:p w14:paraId="06BBB9CC" w14:textId="77777777" w:rsidR="00117BBD" w:rsidRPr="0089488B" w:rsidRDefault="00000000">
      <w:pPr>
        <w:pStyle w:val="Compact"/>
        <w:numPr>
          <w:ilvl w:val="0"/>
          <w:numId w:val="42"/>
        </w:numPr>
        <w:rPr>
          <w:lang w:val="it-IT"/>
        </w:rPr>
      </w:pPr>
      <w:r w:rsidRPr="0089488B">
        <w:rPr>
          <w:lang w:val="it-IT"/>
        </w:rPr>
        <w:t>«Due punti percentuali di differenza dimostrano che un sistema è superiore.»</w:t>
      </w:r>
    </w:p>
    <w:p w14:paraId="6AD38659" w14:textId="77777777" w:rsidR="00117BBD" w:rsidRDefault="00000000">
      <w:r>
        <w:pict w14:anchorId="4D20C130">
          <v:rect id="_x0000_i1037" style="width:0;height:1.5pt" o:hralign="center" o:hrstd="t" o:hr="t"/>
        </w:pict>
      </w:r>
    </w:p>
    <w:p w14:paraId="4FD5F55C" w14:textId="77777777" w:rsidR="00117BBD" w:rsidRPr="0089488B" w:rsidRDefault="00000000">
      <w:pPr>
        <w:pStyle w:val="Titolo1"/>
        <w:rPr>
          <w:lang w:val="it-IT"/>
        </w:rPr>
      </w:pPr>
      <w:bookmarkStart w:id="93" w:name="statistica-e-limiti-delle-conclusioni"/>
      <w:bookmarkEnd w:id="82"/>
      <w:bookmarkEnd w:id="92"/>
      <w:r w:rsidRPr="0089488B">
        <w:rPr>
          <w:lang w:val="it-IT"/>
        </w:rPr>
        <w:t>13. STATISTICA E LIMITI DELLE CONCLUSIONI</w:t>
      </w:r>
    </w:p>
    <w:p w14:paraId="5E32B7BE" w14:textId="77777777" w:rsidR="00117BBD" w:rsidRPr="0089488B" w:rsidRDefault="00000000">
      <w:pPr>
        <w:pStyle w:val="Titolo3"/>
        <w:rPr>
          <w:lang w:val="it-IT"/>
        </w:rPr>
      </w:pPr>
      <w:bookmarkStart w:id="94" w:name="domande-collegate-12"/>
      <w:r w:rsidRPr="0089488B">
        <w:rPr>
          <w:lang w:val="it-IT"/>
        </w:rPr>
        <w:t>Domande collegate</w:t>
      </w:r>
    </w:p>
    <w:p w14:paraId="5ABFCE63" w14:textId="77777777" w:rsidR="00117BBD" w:rsidRDefault="00000000">
      <w:pPr>
        <w:pStyle w:val="FirstParagraph"/>
      </w:pPr>
      <w:r>
        <w:t>9, 12, 40, 41, 45, 77–80.</w:t>
      </w:r>
    </w:p>
    <w:p w14:paraId="0B5D880E" w14:textId="77777777" w:rsidR="00117BBD" w:rsidRDefault="00000000">
      <w:pPr>
        <w:pStyle w:val="Titolo3"/>
      </w:pPr>
      <w:bookmarkStart w:id="95" w:name="limiti-da-ammettere-apertamente"/>
      <w:bookmarkEnd w:id="94"/>
      <w:r>
        <w:t>Limiti da ammettere apertamente</w:t>
      </w:r>
    </w:p>
    <w:p w14:paraId="1E393DA1" w14:textId="77777777" w:rsidR="00117BBD" w:rsidRDefault="00000000">
      <w:pPr>
        <w:pStyle w:val="Compact"/>
        <w:numPr>
          <w:ilvl w:val="0"/>
          <w:numId w:val="43"/>
        </w:numPr>
      </w:pPr>
      <w:r>
        <w:t>corpus relativamente piccolo;</w:t>
      </w:r>
    </w:p>
    <w:p w14:paraId="14FE1A57" w14:textId="77777777" w:rsidR="00117BBD" w:rsidRDefault="00000000">
      <w:pPr>
        <w:pStyle w:val="Compact"/>
        <w:numPr>
          <w:ilvl w:val="0"/>
          <w:numId w:val="43"/>
        </w:numPr>
      </w:pPr>
      <w:r>
        <w:t>task singolo weapon/non_weapon;</w:t>
      </w:r>
    </w:p>
    <w:p w14:paraId="73452EB4" w14:textId="77777777" w:rsidR="00117BBD" w:rsidRDefault="00000000">
      <w:pPr>
        <w:pStyle w:val="Compact"/>
        <w:numPr>
          <w:ilvl w:val="0"/>
          <w:numId w:val="43"/>
        </w:numPr>
      </w:pPr>
      <w:r>
        <w:t>single reviewer;</w:t>
      </w:r>
    </w:p>
    <w:p w14:paraId="401DAAF3" w14:textId="77777777" w:rsidR="00117BBD" w:rsidRDefault="00000000">
      <w:pPr>
        <w:pStyle w:val="Compact"/>
        <w:numPr>
          <w:ilvl w:val="0"/>
          <w:numId w:val="43"/>
        </w:numPr>
      </w:pPr>
      <w:r>
        <w:t>source imbalance;</w:t>
      </w:r>
    </w:p>
    <w:p w14:paraId="4D33F3FC" w14:textId="77777777" w:rsidR="00117BBD" w:rsidRDefault="00000000">
      <w:pPr>
        <w:pStyle w:val="Compact"/>
        <w:numPr>
          <w:ilvl w:val="0"/>
          <w:numId w:val="43"/>
        </w:numPr>
      </w:pPr>
      <w:r>
        <w:t>exact deduplication ma non exhaustive perceptual deduplication;</w:t>
      </w:r>
    </w:p>
    <w:p w14:paraId="5D23DDDE" w14:textId="77777777" w:rsidR="00117BBD" w:rsidRPr="0089488B" w:rsidRDefault="00000000">
      <w:pPr>
        <w:pStyle w:val="Compact"/>
        <w:numPr>
          <w:ilvl w:val="0"/>
          <w:numId w:val="43"/>
        </w:numPr>
        <w:rPr>
          <w:lang w:val="it-IT"/>
        </w:rPr>
      </w:pPr>
      <w:r w:rsidRPr="0089488B">
        <w:rPr>
          <w:lang w:val="it-IT"/>
        </w:rPr>
        <w:t>attacchi model-</w:t>
      </w:r>
      <w:proofErr w:type="spellStart"/>
      <w:r w:rsidRPr="0089488B">
        <w:rPr>
          <w:lang w:val="it-IT"/>
        </w:rPr>
        <w:t>dependent</w:t>
      </w:r>
      <w:proofErr w:type="spellEnd"/>
      <w:r w:rsidRPr="0089488B">
        <w:rPr>
          <w:lang w:val="it-IT"/>
        </w:rPr>
        <w:t xml:space="preserve"> diretti soltanto contro EfficientNet-B0;</w:t>
      </w:r>
    </w:p>
    <w:p w14:paraId="440366E3" w14:textId="77777777" w:rsidR="00117BBD" w:rsidRDefault="00000000">
      <w:pPr>
        <w:pStyle w:val="Compact"/>
        <w:numPr>
          <w:ilvl w:val="0"/>
          <w:numId w:val="43"/>
        </w:numPr>
      </w:pPr>
      <w:proofErr w:type="spellStart"/>
      <w:r>
        <w:lastRenderedPageBreak/>
        <w:t>parametrizzazione</w:t>
      </w:r>
      <w:proofErr w:type="spellEnd"/>
      <w:r>
        <w:t xml:space="preserve"> </w:t>
      </w:r>
      <w:proofErr w:type="spellStart"/>
      <w:r>
        <w:t>congelata</w:t>
      </w:r>
      <w:proofErr w:type="spellEnd"/>
      <w:r>
        <w:t xml:space="preserve"> delle </w:t>
      </w:r>
      <w:proofErr w:type="spellStart"/>
      <w:r>
        <w:t>perturbazioni</w:t>
      </w:r>
      <w:proofErr w:type="spellEnd"/>
      <w:r>
        <w:t>;</w:t>
      </w:r>
    </w:p>
    <w:p w14:paraId="518EF91E" w14:textId="77777777" w:rsidR="00117BBD" w:rsidRDefault="00000000">
      <w:pPr>
        <w:pStyle w:val="Compact"/>
        <w:numPr>
          <w:ilvl w:val="0"/>
          <w:numId w:val="43"/>
        </w:numPr>
      </w:pPr>
      <w:r>
        <w:t>prodotti black-box version/configuration dependent;</w:t>
      </w:r>
    </w:p>
    <w:p w14:paraId="74F7C7E4" w14:textId="77777777" w:rsidR="00117BBD" w:rsidRPr="0089488B" w:rsidRDefault="00000000">
      <w:pPr>
        <w:pStyle w:val="Compact"/>
        <w:numPr>
          <w:ilvl w:val="0"/>
          <w:numId w:val="43"/>
        </w:numPr>
        <w:rPr>
          <w:lang w:val="it-IT"/>
        </w:rPr>
      </w:pPr>
      <w:r w:rsidRPr="0089488B">
        <w:rPr>
          <w:lang w:val="it-IT"/>
        </w:rPr>
        <w:t>XAI qualitativa su soli cinque casi;</w:t>
      </w:r>
    </w:p>
    <w:p w14:paraId="60BC676B" w14:textId="77777777" w:rsidR="00117BBD" w:rsidRPr="0089488B" w:rsidRDefault="00000000">
      <w:pPr>
        <w:pStyle w:val="Compact"/>
        <w:numPr>
          <w:ilvl w:val="0"/>
          <w:numId w:val="43"/>
        </w:numPr>
        <w:rPr>
          <w:lang w:val="it-IT"/>
        </w:rPr>
      </w:pPr>
      <w:r w:rsidRPr="0089488B">
        <w:rPr>
          <w:lang w:val="it-IT"/>
        </w:rPr>
        <w:t>inferenza statistica non centrale nello studio.</w:t>
      </w:r>
    </w:p>
    <w:p w14:paraId="36D85BCC" w14:textId="77777777" w:rsidR="00117BBD" w:rsidRPr="0089488B" w:rsidRDefault="00000000">
      <w:pPr>
        <w:pStyle w:val="Titolo3"/>
        <w:rPr>
          <w:lang w:val="it-IT"/>
        </w:rPr>
      </w:pPr>
      <w:bookmarkStart w:id="96" w:name="significance-testing"/>
      <w:bookmarkEnd w:id="95"/>
      <w:proofErr w:type="spellStart"/>
      <w:r w:rsidRPr="0089488B">
        <w:rPr>
          <w:lang w:val="it-IT"/>
        </w:rPr>
        <w:t>Significance</w:t>
      </w:r>
      <w:proofErr w:type="spellEnd"/>
      <w:r w:rsidRPr="0089488B">
        <w:rPr>
          <w:lang w:val="it-IT"/>
        </w:rPr>
        <w:t xml:space="preserve"> testing</w:t>
      </w:r>
    </w:p>
    <w:p w14:paraId="2546787A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Non ho utilizzato test di significatività come base delle conclusioni. La valutazione è descrittiva, comparativa e </w:t>
      </w:r>
      <w:proofErr w:type="spellStart"/>
      <w:r w:rsidRPr="0089488B">
        <w:rPr>
          <w:lang w:val="it-IT"/>
        </w:rPr>
        <w:t>paired</w:t>
      </w:r>
      <w:proofErr w:type="spellEnd"/>
      <w:r w:rsidRPr="0089488B">
        <w:rPr>
          <w:lang w:val="it-IT"/>
        </w:rPr>
        <w:t xml:space="preserve"> sul </w:t>
      </w:r>
      <w:proofErr w:type="spellStart"/>
      <w:r w:rsidRPr="0089488B">
        <w:rPr>
          <w:lang w:val="it-IT"/>
        </w:rPr>
        <w:t>frozen</w:t>
      </w:r>
      <w:proofErr w:type="spellEnd"/>
      <w:r w:rsidRPr="0089488B">
        <w:rPr>
          <w:lang w:val="it-IT"/>
        </w:rPr>
        <w:t xml:space="preserve"> corpus.</w:t>
      </w:r>
    </w:p>
    <w:p w14:paraId="1B88B238" w14:textId="77777777" w:rsidR="00117BBD" w:rsidRPr="0089488B" w:rsidRDefault="00000000">
      <w:pPr>
        <w:pStyle w:val="Titolo3"/>
        <w:rPr>
          <w:lang w:val="it-IT"/>
        </w:rPr>
      </w:pPr>
      <w:bookmarkStart w:id="97" w:name="perché-attenzione-alle-10.000-varianti"/>
      <w:bookmarkEnd w:id="96"/>
      <w:r w:rsidRPr="0089488B">
        <w:rPr>
          <w:lang w:val="it-IT"/>
        </w:rPr>
        <w:t>Perché attenzione alle 10.000 varianti?</w:t>
      </w:r>
    </w:p>
    <w:p w14:paraId="6629D646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Perché derivano dalle stesse 1.000 sorgenti e non devono essere trattate come casi indipendenti.</w:t>
      </w:r>
    </w:p>
    <w:p w14:paraId="6E0E23A7" w14:textId="77777777" w:rsidR="00117BBD" w:rsidRPr="0089488B" w:rsidRDefault="00000000">
      <w:pPr>
        <w:pStyle w:val="Titolo3"/>
        <w:rPr>
          <w:lang w:val="it-IT"/>
        </w:rPr>
      </w:pPr>
      <w:bookmarkStart w:id="98" w:name="frase-difensiva-molto-utile"/>
      <w:bookmarkEnd w:id="97"/>
      <w:r w:rsidRPr="0089488B">
        <w:rPr>
          <w:lang w:val="it-IT"/>
        </w:rPr>
        <w:t>Frase difensiva molto utile</w:t>
      </w:r>
    </w:p>
    <w:p w14:paraId="2F7AB0E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b/>
          <w:bCs/>
          <w:lang w:val="it-IT"/>
        </w:rPr>
        <w:t xml:space="preserve">The </w:t>
      </w:r>
      <w:proofErr w:type="spellStart"/>
      <w:r w:rsidRPr="0089488B">
        <w:rPr>
          <w:b/>
          <w:bCs/>
          <w:lang w:val="it-IT"/>
        </w:rPr>
        <w:t>result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is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protocol-specific</w:t>
      </w:r>
      <w:proofErr w:type="spellEnd"/>
      <w:r w:rsidRPr="0089488B">
        <w:rPr>
          <w:b/>
          <w:bCs/>
          <w:lang w:val="it-IT"/>
        </w:rPr>
        <w:t xml:space="preserve">, </w:t>
      </w:r>
      <w:proofErr w:type="spellStart"/>
      <w:r w:rsidRPr="0089488B">
        <w:rPr>
          <w:b/>
          <w:bCs/>
          <w:lang w:val="it-IT"/>
        </w:rPr>
        <w:t>not</w:t>
      </w:r>
      <w:proofErr w:type="spellEnd"/>
      <w:r w:rsidRPr="0089488B">
        <w:rPr>
          <w:b/>
          <w:bCs/>
          <w:lang w:val="it-IT"/>
        </w:rPr>
        <w:t xml:space="preserve"> </w:t>
      </w:r>
      <w:proofErr w:type="spellStart"/>
      <w:r w:rsidRPr="0089488B">
        <w:rPr>
          <w:b/>
          <w:bCs/>
          <w:lang w:val="it-IT"/>
        </w:rPr>
        <w:t>universal</w:t>
      </w:r>
      <w:proofErr w:type="spellEnd"/>
      <w:r w:rsidRPr="0089488B">
        <w:rPr>
          <w:b/>
          <w:bCs/>
          <w:lang w:val="it-IT"/>
        </w:rPr>
        <w:t>.</w:t>
      </w:r>
    </w:p>
    <w:p w14:paraId="10E19C36" w14:textId="77777777" w:rsidR="00117BBD" w:rsidRPr="0089488B" w:rsidRDefault="00000000">
      <w:pPr>
        <w:pStyle w:val="Titolo3"/>
        <w:rPr>
          <w:lang w:val="it-IT"/>
        </w:rPr>
      </w:pPr>
      <w:bookmarkStart w:id="99" w:name="da-non-dire-10"/>
      <w:bookmarkEnd w:id="98"/>
      <w:r w:rsidRPr="0089488B">
        <w:rPr>
          <w:lang w:val="it-IT"/>
        </w:rPr>
        <w:t>Da non dire</w:t>
      </w:r>
    </w:p>
    <w:p w14:paraId="3A32749F" w14:textId="77777777" w:rsidR="00117BBD" w:rsidRPr="0089488B" w:rsidRDefault="00000000">
      <w:pPr>
        <w:pStyle w:val="Compact"/>
        <w:numPr>
          <w:ilvl w:val="0"/>
          <w:numId w:val="44"/>
        </w:numPr>
        <w:rPr>
          <w:lang w:val="it-IT"/>
        </w:rPr>
      </w:pPr>
      <w:r w:rsidRPr="0089488B">
        <w:rPr>
          <w:lang w:val="it-IT"/>
        </w:rPr>
        <w:t>«1.500 immagini sono statisticamente sufficienti in assoluto.»</w:t>
      </w:r>
    </w:p>
    <w:p w14:paraId="3CB0C9A9" w14:textId="77777777" w:rsidR="00117BBD" w:rsidRPr="0089488B" w:rsidRDefault="00000000">
      <w:pPr>
        <w:pStyle w:val="Compact"/>
        <w:numPr>
          <w:ilvl w:val="0"/>
          <w:numId w:val="44"/>
        </w:numPr>
        <w:rPr>
          <w:lang w:val="it-IT"/>
        </w:rPr>
      </w:pPr>
      <w:r w:rsidRPr="0089488B">
        <w:rPr>
          <w:lang w:val="it-IT"/>
        </w:rPr>
        <w:t>«Ho dimostrato la significatività statistica della differenza» se non è stata testata.</w:t>
      </w:r>
    </w:p>
    <w:p w14:paraId="65352053" w14:textId="77777777" w:rsidR="00117BBD" w:rsidRPr="0089488B" w:rsidRDefault="00000000">
      <w:pPr>
        <w:pStyle w:val="Compact"/>
        <w:numPr>
          <w:ilvl w:val="0"/>
          <w:numId w:val="44"/>
        </w:numPr>
        <w:rPr>
          <w:lang w:val="it-IT"/>
        </w:rPr>
      </w:pPr>
      <w:r w:rsidRPr="0089488B">
        <w:rPr>
          <w:lang w:val="it-IT"/>
        </w:rPr>
        <w:t>«I risultati sono generalizzabili a qualsiasi indagine.»</w:t>
      </w:r>
    </w:p>
    <w:p w14:paraId="4225F861" w14:textId="77777777" w:rsidR="00117BBD" w:rsidRDefault="00000000">
      <w:r>
        <w:pict w14:anchorId="7CA02F04">
          <v:rect id="_x0000_i1038" style="width:0;height:1.5pt" o:hralign="center" o:hrstd="t" o:hr="t"/>
        </w:pict>
      </w:r>
    </w:p>
    <w:p w14:paraId="45B66E1D" w14:textId="77777777" w:rsidR="00117BBD" w:rsidRPr="0089488B" w:rsidRDefault="00000000">
      <w:pPr>
        <w:pStyle w:val="Titolo1"/>
        <w:rPr>
          <w:lang w:val="it-IT"/>
        </w:rPr>
      </w:pPr>
      <w:bookmarkStart w:id="100" w:name="xai-e-integrated-gradients"/>
      <w:bookmarkEnd w:id="93"/>
      <w:bookmarkEnd w:id="99"/>
      <w:r w:rsidRPr="0089488B">
        <w:rPr>
          <w:lang w:val="it-IT"/>
        </w:rPr>
        <w:t>14. XAI E INTEGRATED GRADIENTS</w:t>
      </w:r>
    </w:p>
    <w:p w14:paraId="02AB3651" w14:textId="77777777" w:rsidR="00117BBD" w:rsidRPr="0089488B" w:rsidRDefault="00000000">
      <w:pPr>
        <w:pStyle w:val="Titolo3"/>
        <w:rPr>
          <w:lang w:val="it-IT"/>
        </w:rPr>
      </w:pPr>
      <w:bookmarkStart w:id="101" w:name="domande-collegate-13"/>
      <w:r w:rsidRPr="0089488B">
        <w:rPr>
          <w:lang w:val="it-IT"/>
        </w:rPr>
        <w:t>Domande collegate</w:t>
      </w:r>
    </w:p>
    <w:p w14:paraId="7D4F647D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44, 74–76.</w:t>
      </w:r>
    </w:p>
    <w:p w14:paraId="69CF0FEA" w14:textId="77777777" w:rsidR="00117BBD" w:rsidRPr="0089488B" w:rsidRDefault="00000000">
      <w:pPr>
        <w:pStyle w:val="Titolo3"/>
        <w:rPr>
          <w:lang w:val="it-IT"/>
        </w:rPr>
      </w:pPr>
      <w:bookmarkStart w:id="102" w:name="uso-nella-tesi"/>
      <w:bookmarkEnd w:id="101"/>
      <w:r w:rsidRPr="0089488B">
        <w:rPr>
          <w:lang w:val="it-IT"/>
        </w:rPr>
        <w:t>Uso nella tesi</w:t>
      </w:r>
    </w:p>
    <w:p w14:paraId="47A26231" w14:textId="77777777" w:rsidR="00117BBD" w:rsidRPr="0089488B" w:rsidRDefault="00000000">
      <w:pPr>
        <w:pStyle w:val="FirstParagraph"/>
        <w:rPr>
          <w:lang w:val="it-IT"/>
        </w:rPr>
      </w:pPr>
      <w:proofErr w:type="spellStart"/>
      <w:r w:rsidRPr="0089488B">
        <w:rPr>
          <w:lang w:val="it-IT"/>
        </w:rPr>
        <w:t>Integrated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Gradients</w:t>
      </w:r>
      <w:proofErr w:type="spellEnd"/>
      <w:r w:rsidRPr="0089488B">
        <w:rPr>
          <w:lang w:val="it-IT"/>
        </w:rPr>
        <w:t xml:space="preserve"> su:</w:t>
      </w:r>
    </w:p>
    <w:p w14:paraId="3B9DD801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b/>
          <w:bCs/>
          <w:lang w:val="it-IT"/>
        </w:rPr>
        <w:t>5 casi selezionati di EfficientNet-B0.</w:t>
      </w:r>
    </w:p>
    <w:p w14:paraId="31746EEA" w14:textId="77777777" w:rsidR="00117BBD" w:rsidRPr="0089488B" w:rsidRDefault="00000000">
      <w:pPr>
        <w:pStyle w:val="Titolo3"/>
        <w:rPr>
          <w:lang w:val="it-IT"/>
        </w:rPr>
      </w:pPr>
      <w:bookmarkStart w:id="103" w:name="funzione"/>
      <w:bookmarkEnd w:id="102"/>
      <w:r w:rsidRPr="0089488B">
        <w:rPr>
          <w:lang w:val="it-IT"/>
        </w:rPr>
        <w:t>Funzione</w:t>
      </w:r>
    </w:p>
    <w:p w14:paraId="5ACFC49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Fornire informazioni diagnostiche qualitative sulle regioni dell’immagine che contribuiscono maggiormente alla decisione.</w:t>
      </w:r>
    </w:p>
    <w:p w14:paraId="6FB60742" w14:textId="77777777" w:rsidR="00117BBD" w:rsidRDefault="00000000">
      <w:pPr>
        <w:pStyle w:val="Titolo3"/>
      </w:pPr>
      <w:bookmarkStart w:id="104" w:name="cosa-non-dimostra-1"/>
      <w:bookmarkEnd w:id="103"/>
      <w:r>
        <w:t xml:space="preserve">Cosa NON </w:t>
      </w:r>
      <w:proofErr w:type="spellStart"/>
      <w:r>
        <w:t>dimostra</w:t>
      </w:r>
      <w:proofErr w:type="spellEnd"/>
    </w:p>
    <w:p w14:paraId="35415B79" w14:textId="77777777" w:rsidR="00117BBD" w:rsidRDefault="00000000">
      <w:pPr>
        <w:pStyle w:val="Compact"/>
        <w:numPr>
          <w:ilvl w:val="0"/>
          <w:numId w:val="45"/>
        </w:numPr>
      </w:pPr>
      <w:r>
        <w:t>non dimostra causalità;</w:t>
      </w:r>
    </w:p>
    <w:p w14:paraId="275F0B66" w14:textId="77777777" w:rsidR="00117BBD" w:rsidRDefault="00000000">
      <w:pPr>
        <w:pStyle w:val="Compact"/>
        <w:numPr>
          <w:ilvl w:val="0"/>
          <w:numId w:val="45"/>
        </w:numPr>
      </w:pPr>
      <w:r>
        <w:t>non è semantic segmentation;</w:t>
      </w:r>
    </w:p>
    <w:p w14:paraId="044504C0" w14:textId="77777777" w:rsidR="00117BBD" w:rsidRPr="0089488B" w:rsidRDefault="00000000">
      <w:pPr>
        <w:pStyle w:val="Compact"/>
        <w:numPr>
          <w:ilvl w:val="0"/>
          <w:numId w:val="45"/>
        </w:numPr>
        <w:rPr>
          <w:lang w:val="it-IT"/>
        </w:rPr>
      </w:pPr>
      <w:r w:rsidRPr="0089488B">
        <w:rPr>
          <w:lang w:val="it-IT"/>
        </w:rPr>
        <w:t>non dimostra ciò che il modello “pensa”;</w:t>
      </w:r>
    </w:p>
    <w:p w14:paraId="66D3F22B" w14:textId="77777777" w:rsidR="00117BBD" w:rsidRPr="0089488B" w:rsidRDefault="00000000">
      <w:pPr>
        <w:pStyle w:val="Compact"/>
        <w:numPr>
          <w:ilvl w:val="0"/>
          <w:numId w:val="45"/>
        </w:numPr>
        <w:rPr>
          <w:lang w:val="it-IT"/>
        </w:rPr>
      </w:pPr>
      <w:r w:rsidRPr="0089488B">
        <w:rPr>
          <w:lang w:val="it-IT"/>
        </w:rPr>
        <w:t>non spiega i sistemi black-box.</w:t>
      </w:r>
    </w:p>
    <w:p w14:paraId="6BFE5334" w14:textId="77777777" w:rsidR="00117BBD" w:rsidRPr="0089488B" w:rsidRDefault="00000000">
      <w:pPr>
        <w:pStyle w:val="Titolo3"/>
        <w:rPr>
          <w:lang w:val="it-IT"/>
        </w:rPr>
      </w:pPr>
      <w:bookmarkStart w:id="105" w:name="domanda-il-modello-guarda-davvero-larma"/>
      <w:bookmarkEnd w:id="104"/>
      <w:r w:rsidRPr="0089488B">
        <w:rPr>
          <w:lang w:val="it-IT"/>
        </w:rPr>
        <w:lastRenderedPageBreak/>
        <w:t>Domanda: «Il modello guarda davvero l’arma?»</w:t>
      </w:r>
    </w:p>
    <w:p w14:paraId="16CAEE33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Le </w:t>
      </w:r>
      <w:proofErr w:type="spellStart"/>
      <w:r w:rsidRPr="0089488B">
        <w:rPr>
          <w:lang w:val="it-IT"/>
        </w:rPr>
        <w:t>attribution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map</w:t>
      </w:r>
      <w:proofErr w:type="spellEnd"/>
      <w:r w:rsidRPr="0089488B">
        <w:rPr>
          <w:lang w:val="it-IT"/>
        </w:rPr>
        <w:t xml:space="preserve"> possono aiutare a verificare se la sensibilità si concentra sull’oggetto o su altre regioni, ma non posso trasformarle in una prova causale che il modello abbia imparato esclusivamente il concetto di arma.</w:t>
      </w:r>
    </w:p>
    <w:p w14:paraId="0220DB32" w14:textId="77777777" w:rsidR="00117BBD" w:rsidRDefault="00000000">
      <w:pPr>
        <w:pStyle w:val="Titolo3"/>
      </w:pPr>
      <w:bookmarkStart w:id="106" w:name="da-non-dire-11"/>
      <w:bookmarkEnd w:id="105"/>
      <w:r>
        <w:t>Da non dire</w:t>
      </w:r>
    </w:p>
    <w:p w14:paraId="4185B746" w14:textId="77777777" w:rsidR="00117BBD" w:rsidRPr="0089488B" w:rsidRDefault="00000000">
      <w:pPr>
        <w:pStyle w:val="Compact"/>
        <w:numPr>
          <w:ilvl w:val="0"/>
          <w:numId w:val="46"/>
        </w:numPr>
        <w:rPr>
          <w:lang w:val="it-IT"/>
        </w:rPr>
      </w:pPr>
      <w:r w:rsidRPr="0089488B">
        <w:rPr>
          <w:lang w:val="it-IT"/>
        </w:rPr>
        <w:t xml:space="preserve">«La </w:t>
      </w:r>
      <w:proofErr w:type="spellStart"/>
      <w:r w:rsidRPr="0089488B">
        <w:rPr>
          <w:lang w:val="it-IT"/>
        </w:rPr>
        <w:t>heatmap</w:t>
      </w:r>
      <w:proofErr w:type="spellEnd"/>
      <w:r w:rsidRPr="0089488B">
        <w:rPr>
          <w:lang w:val="it-IT"/>
        </w:rPr>
        <w:t xml:space="preserve"> spiega la decisione.»</w:t>
      </w:r>
    </w:p>
    <w:p w14:paraId="41D4D56B" w14:textId="77777777" w:rsidR="00117BBD" w:rsidRPr="0089488B" w:rsidRDefault="00000000">
      <w:pPr>
        <w:pStyle w:val="Compact"/>
        <w:numPr>
          <w:ilvl w:val="0"/>
          <w:numId w:val="46"/>
        </w:numPr>
        <w:rPr>
          <w:lang w:val="it-IT"/>
        </w:rPr>
      </w:pPr>
      <w:r w:rsidRPr="0089488B">
        <w:rPr>
          <w:lang w:val="it-IT"/>
        </w:rPr>
        <w:t>«</w:t>
      </w:r>
      <w:proofErr w:type="spellStart"/>
      <w:r w:rsidRPr="0089488B">
        <w:rPr>
          <w:lang w:val="it-IT"/>
        </w:rPr>
        <w:t>Integrated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Gradients</w:t>
      </w:r>
      <w:proofErr w:type="spellEnd"/>
      <w:r w:rsidRPr="0089488B">
        <w:rPr>
          <w:lang w:val="it-IT"/>
        </w:rPr>
        <w:t xml:space="preserve"> dimostra la robustezza.»</w:t>
      </w:r>
    </w:p>
    <w:p w14:paraId="1D0C4450" w14:textId="77777777" w:rsidR="00117BBD" w:rsidRPr="0089488B" w:rsidRDefault="00000000">
      <w:pPr>
        <w:pStyle w:val="Compact"/>
        <w:numPr>
          <w:ilvl w:val="0"/>
          <w:numId w:val="46"/>
        </w:numPr>
        <w:rPr>
          <w:lang w:val="it-IT"/>
        </w:rPr>
      </w:pPr>
      <w:r w:rsidRPr="0089488B">
        <w:rPr>
          <w:lang w:val="it-IT"/>
        </w:rPr>
        <w:t xml:space="preserve">«Posso usare questa spiegazione per </w:t>
      </w:r>
      <w:proofErr w:type="spellStart"/>
      <w:r w:rsidRPr="0089488B">
        <w:rPr>
          <w:lang w:val="it-IT"/>
        </w:rPr>
        <w:t>Magnet</w:t>
      </w:r>
      <w:proofErr w:type="spellEnd"/>
      <w:r w:rsidRPr="0089488B">
        <w:rPr>
          <w:lang w:val="it-IT"/>
        </w:rPr>
        <w:t>.»</w:t>
      </w:r>
    </w:p>
    <w:p w14:paraId="7AA56DC0" w14:textId="77777777" w:rsidR="00117BBD" w:rsidRDefault="00000000">
      <w:r>
        <w:pict w14:anchorId="2838B1D4">
          <v:rect id="_x0000_i1039" style="width:0;height:1.5pt" o:hralign="center" o:hrstd="t" o:hr="t"/>
        </w:pict>
      </w:r>
    </w:p>
    <w:p w14:paraId="377063E6" w14:textId="77777777" w:rsidR="00117BBD" w:rsidRDefault="00000000">
      <w:pPr>
        <w:pStyle w:val="Titolo1"/>
      </w:pPr>
      <w:bookmarkStart w:id="107" w:name="traceability-hash-e-forensic-perspective"/>
      <w:bookmarkEnd w:id="100"/>
      <w:bookmarkEnd w:id="106"/>
      <w:r>
        <w:t>15. TRACEABILITY, HASH E FORENSIC PERSPECTIVE</w:t>
      </w:r>
    </w:p>
    <w:p w14:paraId="6DB53FD9" w14:textId="77777777" w:rsidR="00117BBD" w:rsidRDefault="00000000">
      <w:pPr>
        <w:pStyle w:val="Titolo3"/>
      </w:pPr>
      <w:bookmarkStart w:id="108" w:name="domande-collegate-14"/>
      <w:r>
        <w:t>Domande collegate</w:t>
      </w:r>
    </w:p>
    <w:p w14:paraId="5D5F6B1B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30, 33, 67–73.</w:t>
      </w:r>
    </w:p>
    <w:p w14:paraId="309CCDA4" w14:textId="77777777" w:rsidR="00117BBD" w:rsidRPr="0089488B" w:rsidRDefault="00000000">
      <w:pPr>
        <w:pStyle w:val="Titolo3"/>
        <w:rPr>
          <w:lang w:val="it-IT"/>
        </w:rPr>
      </w:pPr>
      <w:bookmarkStart w:id="109" w:name="concetti-da-distinguere"/>
      <w:bookmarkEnd w:id="108"/>
      <w:r w:rsidRPr="0089488B">
        <w:rPr>
          <w:lang w:val="it-IT"/>
        </w:rPr>
        <w:t>Concetti da distinguere</w:t>
      </w:r>
    </w:p>
    <w:p w14:paraId="0A89D676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b/>
          <w:bCs/>
          <w:lang w:val="it-IT"/>
        </w:rPr>
        <w:t>Integrity</w:t>
      </w:r>
      <w:r w:rsidRPr="0089488B">
        <w:rPr>
          <w:lang w:val="it-IT"/>
        </w:rPr>
        <w:t xml:space="preserve"> Il file che analizzo oggi è esattamente quello registrato.</w:t>
      </w:r>
    </w:p>
    <w:p w14:paraId="64F52416" w14:textId="77777777" w:rsidR="00117BBD" w:rsidRPr="0089488B" w:rsidRDefault="00000000">
      <w:pPr>
        <w:pStyle w:val="Corpotesto"/>
        <w:rPr>
          <w:lang w:val="it-IT"/>
        </w:rPr>
      </w:pPr>
      <w:proofErr w:type="spellStart"/>
      <w:r w:rsidRPr="0089488B">
        <w:rPr>
          <w:b/>
          <w:bCs/>
          <w:lang w:val="it-IT"/>
        </w:rPr>
        <w:t>Provenance</w:t>
      </w:r>
      <w:proofErr w:type="spellEnd"/>
      <w:r w:rsidRPr="0089488B">
        <w:rPr>
          <w:lang w:val="it-IT"/>
        </w:rPr>
        <w:t xml:space="preserve"> So da quale sorgente e da quale trasformazione deriva.</w:t>
      </w:r>
    </w:p>
    <w:p w14:paraId="2B765B2D" w14:textId="77777777" w:rsidR="00117BBD" w:rsidRPr="0089488B" w:rsidRDefault="00000000">
      <w:pPr>
        <w:pStyle w:val="Corpotesto"/>
        <w:rPr>
          <w:lang w:val="it-IT"/>
        </w:rPr>
      </w:pPr>
      <w:proofErr w:type="spellStart"/>
      <w:r w:rsidRPr="0089488B">
        <w:rPr>
          <w:b/>
          <w:bCs/>
          <w:lang w:val="it-IT"/>
        </w:rPr>
        <w:t>Traceability</w:t>
      </w:r>
      <w:proofErr w:type="spellEnd"/>
      <w:r w:rsidRPr="0089488B">
        <w:rPr>
          <w:lang w:val="it-IT"/>
        </w:rPr>
        <w:t xml:space="preserve"> Posso ricostruire tutto il percorso fino all’output.</w:t>
      </w:r>
    </w:p>
    <w:p w14:paraId="7694987F" w14:textId="77777777" w:rsidR="00117BBD" w:rsidRPr="0089488B" w:rsidRDefault="00000000">
      <w:pPr>
        <w:pStyle w:val="Corpotesto"/>
        <w:rPr>
          <w:lang w:val="it-IT"/>
        </w:rPr>
      </w:pPr>
      <w:proofErr w:type="spellStart"/>
      <w:r w:rsidRPr="0089488B">
        <w:rPr>
          <w:b/>
          <w:bCs/>
          <w:lang w:val="it-IT"/>
        </w:rPr>
        <w:t>Reproducibility</w:t>
      </w:r>
      <w:proofErr w:type="spellEnd"/>
      <w:r w:rsidRPr="0089488B">
        <w:rPr>
          <w:lang w:val="it-IT"/>
        </w:rPr>
        <w:t xml:space="preserve"> Posso ripetere il procedimento nelle condizioni documentate.</w:t>
      </w:r>
    </w:p>
    <w:p w14:paraId="3DAB4775" w14:textId="77777777" w:rsidR="00117BBD" w:rsidRPr="0089488B" w:rsidRDefault="00000000">
      <w:pPr>
        <w:pStyle w:val="Titolo3"/>
        <w:rPr>
          <w:lang w:val="it-IT"/>
        </w:rPr>
      </w:pPr>
      <w:bookmarkStart w:id="110" w:name="hash"/>
      <w:bookmarkEnd w:id="109"/>
      <w:r w:rsidRPr="0089488B">
        <w:rPr>
          <w:lang w:val="it-IT"/>
        </w:rPr>
        <w:t>Hash</w:t>
      </w:r>
    </w:p>
    <w:p w14:paraId="6EE12F23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 xml:space="preserve">Ogni </w:t>
      </w:r>
      <w:proofErr w:type="spellStart"/>
      <w:r w:rsidRPr="0089488B">
        <w:rPr>
          <w:lang w:val="it-IT"/>
        </w:rPr>
        <w:t>derived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artifact</w:t>
      </w:r>
      <w:proofErr w:type="spellEnd"/>
      <w:r w:rsidRPr="0089488B">
        <w:rPr>
          <w:lang w:val="it-IT"/>
        </w:rPr>
        <w:t xml:space="preserve"> deve avere un proprio </w:t>
      </w:r>
      <w:proofErr w:type="spellStart"/>
      <w:r w:rsidRPr="0089488B">
        <w:rPr>
          <w:lang w:val="it-IT"/>
        </w:rPr>
        <w:t>hash</w:t>
      </w:r>
      <w:proofErr w:type="spellEnd"/>
      <w:r w:rsidRPr="0089488B">
        <w:rPr>
          <w:lang w:val="it-IT"/>
        </w:rPr>
        <w:t>.</w:t>
      </w:r>
    </w:p>
    <w:p w14:paraId="4FDA5789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Non deve avere lo stesso SHA-256 dell’originale.</w:t>
      </w:r>
    </w:p>
    <w:p w14:paraId="065D0C7F" w14:textId="77777777" w:rsidR="00117BBD" w:rsidRPr="0089488B" w:rsidRDefault="00000000">
      <w:pPr>
        <w:pStyle w:val="Titolo3"/>
        <w:rPr>
          <w:lang w:val="it-IT"/>
        </w:rPr>
      </w:pPr>
      <w:bookmarkStart w:id="111" w:name="risposta-ideale"/>
      <w:bookmarkEnd w:id="110"/>
      <w:r w:rsidRPr="0089488B">
        <w:rPr>
          <w:lang w:val="it-IT"/>
        </w:rPr>
        <w:t>Risposta ideale</w:t>
      </w:r>
    </w:p>
    <w:p w14:paraId="3AB522ED" w14:textId="77777777" w:rsidR="00117BBD" w:rsidRPr="0089488B" w:rsidRDefault="00000000">
      <w:pPr>
        <w:pStyle w:val="Testodelblocco"/>
        <w:rPr>
          <w:lang w:val="it-IT"/>
        </w:rPr>
      </w:pPr>
      <w:proofErr w:type="spellStart"/>
      <w:r w:rsidRPr="0089488B">
        <w:rPr>
          <w:lang w:val="it-IT"/>
        </w:rPr>
        <w:t>L’hash</w:t>
      </w:r>
      <w:proofErr w:type="spellEnd"/>
      <w:r w:rsidRPr="0089488B">
        <w:rPr>
          <w:lang w:val="it-IT"/>
        </w:rPr>
        <w:t xml:space="preserve"> identifica l’artefatto, mentre il </w:t>
      </w:r>
      <w:proofErr w:type="spellStart"/>
      <w:r w:rsidRPr="0089488B">
        <w:rPr>
          <w:lang w:val="it-IT"/>
        </w:rPr>
        <w:t>manifest</w:t>
      </w:r>
      <w:proofErr w:type="spellEnd"/>
      <w:r w:rsidRPr="0089488B">
        <w:rPr>
          <w:lang w:val="it-IT"/>
        </w:rPr>
        <w:t xml:space="preserve"> descrive la relazione di derivazione.</w:t>
      </w:r>
    </w:p>
    <w:p w14:paraId="5209C02E" w14:textId="77777777" w:rsidR="00117BBD" w:rsidRPr="0089488B" w:rsidRDefault="00000000">
      <w:pPr>
        <w:pStyle w:val="Titolo3"/>
        <w:rPr>
          <w:lang w:val="it-IT"/>
        </w:rPr>
      </w:pPr>
      <w:bookmarkStart w:id="112" w:name="forensic-soundness"/>
      <w:bookmarkEnd w:id="111"/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soundness</w:t>
      </w:r>
      <w:proofErr w:type="spellEnd"/>
    </w:p>
    <w:p w14:paraId="5B1E75A2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Usare prudenza:</w:t>
      </w:r>
    </w:p>
    <w:p w14:paraId="3A93A84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Il protocollo incorpora </w:t>
      </w:r>
      <w:proofErr w:type="spellStart"/>
      <w:r w:rsidRPr="0089488B">
        <w:rPr>
          <w:lang w:val="it-IT"/>
        </w:rPr>
        <w:t>integrity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traceability</w:t>
      </w:r>
      <w:proofErr w:type="spellEnd"/>
      <w:r w:rsidRPr="0089488B">
        <w:rPr>
          <w:lang w:val="it-IT"/>
        </w:rPr>
        <w:t xml:space="preserve"> controls coerenti con esigenze forensi, ma non sostengo che questo da solo certifichi l’ammissibilità giudiziaria dell’intero workflow.</w:t>
      </w:r>
    </w:p>
    <w:p w14:paraId="4DABC997" w14:textId="77777777" w:rsidR="00117BBD" w:rsidRPr="0089488B" w:rsidRDefault="00000000">
      <w:pPr>
        <w:pStyle w:val="Titolo3"/>
        <w:rPr>
          <w:lang w:val="it-IT"/>
        </w:rPr>
      </w:pPr>
      <w:bookmarkStart w:id="113" w:name="output-ai-e-prova"/>
      <w:bookmarkEnd w:id="112"/>
      <w:r w:rsidRPr="0089488B">
        <w:rPr>
          <w:lang w:val="it-IT"/>
        </w:rPr>
        <w:t>Output AI e prova</w:t>
      </w:r>
    </w:p>
    <w:p w14:paraId="5261943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Un’etichetta automatica è un supporto al triage, non una prova autonoma della natura giuridica del contenuto o della responsabilità di un soggetto.</w:t>
      </w:r>
    </w:p>
    <w:p w14:paraId="04803DE8" w14:textId="77777777" w:rsidR="00117BBD" w:rsidRDefault="00000000">
      <w:r>
        <w:lastRenderedPageBreak/>
        <w:pict w14:anchorId="220AD1C8">
          <v:rect id="_x0000_i1040" style="width:0;height:1.5pt" o:hralign="center" o:hrstd="t" o:hr="t"/>
        </w:pict>
      </w:r>
    </w:p>
    <w:p w14:paraId="46D38FAC" w14:textId="77777777" w:rsidR="00117BBD" w:rsidRPr="0089488B" w:rsidRDefault="00000000">
      <w:pPr>
        <w:pStyle w:val="Titolo1"/>
        <w:rPr>
          <w:lang w:val="it-IT"/>
        </w:rPr>
      </w:pPr>
      <w:bookmarkStart w:id="114" w:name="le-domande-più-pericolose"/>
      <w:bookmarkEnd w:id="107"/>
      <w:bookmarkEnd w:id="113"/>
      <w:r w:rsidRPr="0089488B">
        <w:rPr>
          <w:lang w:val="it-IT"/>
        </w:rPr>
        <w:t>16. LE DOMANDE PIÙ PERICOLOSE</w:t>
      </w:r>
    </w:p>
    <w:p w14:paraId="3D3BA1A3" w14:textId="77777777" w:rsidR="00117BBD" w:rsidRPr="0089488B" w:rsidRDefault="00000000">
      <w:pPr>
        <w:pStyle w:val="Titolo2"/>
        <w:rPr>
          <w:lang w:val="it-IT"/>
        </w:rPr>
      </w:pPr>
      <w:bookmarkStart w:id="115" w:name="perché-efficientnet-b0"/>
      <w:r w:rsidRPr="0089488B">
        <w:rPr>
          <w:lang w:val="it-IT"/>
        </w:rPr>
        <w:t>«Perché EfficientNet-B0?»</w:t>
      </w:r>
    </w:p>
    <w:p w14:paraId="33B4B020" w14:textId="77777777" w:rsidR="00117BBD" w:rsidRDefault="00000000">
      <w:pPr>
        <w:pStyle w:val="Testodelblocco"/>
      </w:pPr>
      <w:r w:rsidRPr="0089488B">
        <w:rPr>
          <w:lang w:val="it-IT"/>
        </w:rPr>
        <w:t xml:space="preserve">È il source model congelato del protocollo. La scelta consente di distinguere chiaramente </w:t>
      </w:r>
      <w:proofErr w:type="spellStart"/>
      <w:r w:rsidRPr="0089488B">
        <w:rPr>
          <w:lang w:val="it-IT"/>
        </w:rPr>
        <w:t>direct</w:t>
      </w:r>
      <w:proofErr w:type="spellEnd"/>
      <w:r w:rsidRPr="0089488B">
        <w:rPr>
          <w:lang w:val="it-IT"/>
        </w:rPr>
        <w:t xml:space="preserve">-target </w:t>
      </w:r>
      <w:proofErr w:type="spellStart"/>
      <w:r w:rsidRPr="0089488B">
        <w:rPr>
          <w:lang w:val="it-IT"/>
        </w:rPr>
        <w:t>evaluation</w:t>
      </w:r>
      <w:proofErr w:type="spellEnd"/>
      <w:r w:rsidRPr="0089488B">
        <w:rPr>
          <w:lang w:val="it-IT"/>
        </w:rPr>
        <w:t xml:space="preserve"> e cross-system transfer. </w:t>
      </w:r>
      <w:r>
        <w:t xml:space="preserve">Non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scelto</w:t>
      </w:r>
      <w:proofErr w:type="spellEnd"/>
      <w:r>
        <w:t xml:space="preserve"> a posteriori perché risultava vulnerabile.</w:t>
      </w:r>
    </w:p>
    <w:p w14:paraId="35D58129" w14:textId="77777777" w:rsidR="00117BBD" w:rsidRDefault="00000000">
      <w:r>
        <w:pict w14:anchorId="141EAF3D">
          <v:rect id="_x0000_i1041" style="width:0;height:1.5pt" o:hralign="center" o:hrstd="t" o:hr="t"/>
        </w:pict>
      </w:r>
    </w:p>
    <w:p w14:paraId="5AC8CAF3" w14:textId="77777777" w:rsidR="00117BBD" w:rsidRPr="0089488B" w:rsidRDefault="00000000">
      <w:pPr>
        <w:pStyle w:val="Titolo2"/>
        <w:rPr>
          <w:lang w:val="it-IT"/>
        </w:rPr>
      </w:pPr>
      <w:bookmarkStart w:id="116" w:name="Xa12cc88e396f0ace1248b07386174a25b10445b"/>
      <w:bookmarkEnd w:id="115"/>
      <w:r w:rsidRPr="0089488B">
        <w:rPr>
          <w:lang w:val="it-IT"/>
        </w:rPr>
        <w:t>«Perché non ha attaccato direttamente i software commerciali?»</w:t>
      </w:r>
    </w:p>
    <w:p w14:paraId="641EA9F0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Perché non dispongo degli elementi necessari a un attacco white-box e non voglio fingere di conoscerne l’architettura. Misuro invece </w:t>
      </w:r>
      <w:proofErr w:type="spellStart"/>
      <w:r w:rsidRPr="0089488B">
        <w:rPr>
          <w:lang w:val="it-IT"/>
        </w:rPr>
        <w:t>empirical</w:t>
      </w:r>
      <w:proofErr w:type="spellEnd"/>
      <w:r w:rsidRPr="0089488B">
        <w:rPr>
          <w:lang w:val="it-IT"/>
        </w:rPr>
        <w:t xml:space="preserve"> transfer di artefatti generati in un ambiente controllato.</w:t>
      </w:r>
    </w:p>
    <w:p w14:paraId="076A37FA" w14:textId="77777777" w:rsidR="00117BBD" w:rsidRDefault="00000000">
      <w:r>
        <w:pict w14:anchorId="783578DF">
          <v:rect id="_x0000_i1042" style="width:0;height:1.5pt" o:hralign="center" o:hrstd="t" o:hr="t"/>
        </w:pict>
      </w:r>
    </w:p>
    <w:p w14:paraId="10F238DB" w14:textId="77777777" w:rsidR="00117BBD" w:rsidRPr="0089488B" w:rsidRDefault="00000000">
      <w:pPr>
        <w:pStyle w:val="Titolo2"/>
        <w:rPr>
          <w:lang w:val="it-IT"/>
        </w:rPr>
      </w:pPr>
      <w:bookmarkStart w:id="117" w:name="X633a25bed5ae576d34bdf9c88b656c6da4b864c"/>
      <w:bookmarkEnd w:id="116"/>
      <w:r w:rsidRPr="0089488B">
        <w:rPr>
          <w:lang w:val="it-IT"/>
        </w:rPr>
        <w:t>«Se l’attacco non trasferisce, il tool è robusto?»</w:t>
      </w:r>
    </w:p>
    <w:p w14:paraId="377BE487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No. Posso dire soltanto che non ho osservato una forte degradazione per quello specifico </w:t>
      </w:r>
      <w:proofErr w:type="spellStart"/>
      <w:r w:rsidRPr="0089488B">
        <w:rPr>
          <w:lang w:val="it-IT"/>
        </w:rPr>
        <w:t>transferred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artifact</w:t>
      </w:r>
      <w:proofErr w:type="spellEnd"/>
      <w:r w:rsidRPr="0089488B">
        <w:rPr>
          <w:lang w:val="it-IT"/>
        </w:rPr>
        <w:t>.</w:t>
      </w:r>
    </w:p>
    <w:p w14:paraId="26FAE703" w14:textId="77777777" w:rsidR="00117BBD" w:rsidRDefault="00000000">
      <w:r>
        <w:pict w14:anchorId="366AE851">
          <v:rect id="_x0000_i1043" style="width:0;height:1.5pt" o:hralign="center" o:hrstd="t" o:hr="t"/>
        </w:pict>
      </w:r>
    </w:p>
    <w:p w14:paraId="027D1B03" w14:textId="77777777" w:rsidR="00117BBD" w:rsidRPr="0089488B" w:rsidRDefault="00000000">
      <w:pPr>
        <w:pStyle w:val="Titolo2"/>
        <w:rPr>
          <w:lang w:val="it-IT"/>
        </w:rPr>
      </w:pPr>
      <w:bookmarkStart w:id="118" w:name="X69e80e4f9dfd9e59861e117a470571d57cd96d0"/>
      <w:bookmarkEnd w:id="117"/>
      <w:r w:rsidRPr="0089488B">
        <w:rPr>
          <w:lang w:val="it-IT"/>
        </w:rPr>
        <w:t>«Se trasferisce, vuol dire che usa lo stesso modello?»</w:t>
      </w:r>
    </w:p>
    <w:p w14:paraId="1481E90E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No. La </w:t>
      </w:r>
      <w:proofErr w:type="spellStart"/>
      <w:r w:rsidRPr="0089488B">
        <w:rPr>
          <w:lang w:val="it-IT"/>
        </w:rPr>
        <w:t>transferability</w:t>
      </w:r>
      <w:proofErr w:type="spellEnd"/>
      <w:r w:rsidRPr="0089488B">
        <w:rPr>
          <w:lang w:val="it-IT"/>
        </w:rPr>
        <w:t xml:space="preserve"> non consente di inferire l’architettura interna.</w:t>
      </w:r>
    </w:p>
    <w:p w14:paraId="56D682F2" w14:textId="77777777" w:rsidR="00117BBD" w:rsidRDefault="00000000">
      <w:r>
        <w:pict w14:anchorId="3E5F3515">
          <v:rect id="_x0000_i1044" style="width:0;height:1.5pt" o:hralign="center" o:hrstd="t" o:hr="t"/>
        </w:pict>
      </w:r>
    </w:p>
    <w:p w14:paraId="7E6A6BFB" w14:textId="77777777" w:rsidR="00117BBD" w:rsidRPr="0089488B" w:rsidRDefault="00000000">
      <w:pPr>
        <w:pStyle w:val="Titolo2"/>
        <w:rPr>
          <w:lang w:val="it-IT"/>
        </w:rPr>
      </w:pPr>
      <w:bookmarkStart w:id="119" w:name="Xaca8b9bff2b2f5882288424274fb38a7b10aa55"/>
      <w:bookmarkEnd w:id="118"/>
      <w:r w:rsidRPr="0089488B">
        <w:rPr>
          <w:lang w:val="it-IT"/>
        </w:rPr>
        <w:t>«Perché non considera OOD una terza classe?»</w:t>
      </w:r>
    </w:p>
    <w:p w14:paraId="53BD75DE" w14:textId="77777777" w:rsidR="00117BBD" w:rsidRDefault="00000000">
      <w:pPr>
        <w:pStyle w:val="Testodelblocco"/>
      </w:pPr>
      <w:r w:rsidRPr="0089488B">
        <w:rPr>
          <w:lang w:val="it-IT"/>
        </w:rPr>
        <w:t xml:space="preserve">Perché il task supervisionato è binario. </w:t>
      </w:r>
      <w:r>
        <w:t xml:space="preserve">L’OOD serve a </w:t>
      </w:r>
      <w:proofErr w:type="spellStart"/>
      <w:r>
        <w:t>caratterizzare</w:t>
      </w:r>
      <w:proofErr w:type="spellEnd"/>
      <w:r>
        <w:t xml:space="preserve"> forced closed-set assignment behavior.</w:t>
      </w:r>
    </w:p>
    <w:p w14:paraId="265F9EE4" w14:textId="77777777" w:rsidR="00117BBD" w:rsidRDefault="00000000">
      <w:r>
        <w:pict w14:anchorId="65842F4F">
          <v:rect id="_x0000_i1045" style="width:0;height:1.5pt" o:hralign="center" o:hrstd="t" o:hr="t"/>
        </w:pict>
      </w:r>
    </w:p>
    <w:p w14:paraId="3D5F511E" w14:textId="77777777" w:rsidR="00117BBD" w:rsidRPr="0089488B" w:rsidRDefault="00000000">
      <w:pPr>
        <w:pStyle w:val="Titolo2"/>
        <w:rPr>
          <w:lang w:val="it-IT"/>
        </w:rPr>
      </w:pPr>
      <w:bookmarkStart w:id="120" w:name="X82da893ccc606b2f601f78d4b8e1c1d8a92f6c9"/>
      <w:bookmarkEnd w:id="119"/>
      <w:r w:rsidRPr="0089488B">
        <w:rPr>
          <w:lang w:val="it-IT"/>
        </w:rPr>
        <w:t xml:space="preserve">«Perché un’immagine OOD classificata </w:t>
      </w:r>
      <w:proofErr w:type="spellStart"/>
      <w:r w:rsidRPr="0089488B">
        <w:rPr>
          <w:lang w:val="it-IT"/>
        </w:rPr>
        <w:t>weapon</w:t>
      </w:r>
      <w:proofErr w:type="spellEnd"/>
      <w:r w:rsidRPr="0089488B">
        <w:rPr>
          <w:lang w:val="it-IT"/>
        </w:rPr>
        <w:t xml:space="preserve"> non è un falso positivo?»</w:t>
      </w:r>
    </w:p>
    <w:p w14:paraId="0CB7BFE6" w14:textId="77777777" w:rsidR="00117BBD" w:rsidRDefault="00000000">
      <w:pPr>
        <w:pStyle w:val="Testodelblocco"/>
      </w:pPr>
      <w:r w:rsidRPr="0089488B">
        <w:rPr>
          <w:lang w:val="it-IT"/>
        </w:rPr>
        <w:t xml:space="preserve">Perché non sto valutando quella </w:t>
      </w:r>
      <w:proofErr w:type="spellStart"/>
      <w:r w:rsidRPr="0089488B">
        <w:rPr>
          <w:lang w:val="it-IT"/>
        </w:rPr>
        <w:t>branch</w:t>
      </w:r>
      <w:proofErr w:type="spellEnd"/>
      <w:r w:rsidRPr="0089488B">
        <w:rPr>
          <w:lang w:val="it-IT"/>
        </w:rPr>
        <w:t xml:space="preserve"> rispetto a una ground truth binaria </w:t>
      </w:r>
      <w:proofErr w:type="spellStart"/>
      <w:r w:rsidRPr="0089488B">
        <w:rPr>
          <w:lang w:val="it-IT"/>
        </w:rPr>
        <w:t>supervised</w:t>
      </w:r>
      <w:proofErr w:type="spellEnd"/>
      <w:r w:rsidRPr="0089488B">
        <w:rPr>
          <w:lang w:val="it-IT"/>
        </w:rPr>
        <w:t xml:space="preserve">. </w:t>
      </w:r>
      <w:r>
        <w:t>È un operational assignment.</w:t>
      </w:r>
    </w:p>
    <w:p w14:paraId="00497F6C" w14:textId="77777777" w:rsidR="00117BBD" w:rsidRDefault="00000000">
      <w:r>
        <w:pict w14:anchorId="1B17CAE2">
          <v:rect id="_x0000_i1046" style="width:0;height:1.5pt" o:hralign="center" o:hrstd="t" o:hr="t"/>
        </w:pict>
      </w:r>
    </w:p>
    <w:p w14:paraId="1EAA13CD" w14:textId="77777777" w:rsidR="00117BBD" w:rsidRPr="0089488B" w:rsidRDefault="00000000">
      <w:pPr>
        <w:pStyle w:val="Titolo2"/>
        <w:rPr>
          <w:lang w:val="it-IT"/>
        </w:rPr>
      </w:pPr>
      <w:bookmarkStart w:id="121" w:name="X0c524abe5786a30f0e96dab0c0b55744aa0e810"/>
      <w:bookmarkEnd w:id="120"/>
      <w:r w:rsidRPr="0089488B">
        <w:rPr>
          <w:lang w:val="it-IT"/>
        </w:rPr>
        <w:t xml:space="preserve">«Cosa succede se cambia il mapping </w:t>
      </w:r>
      <w:proofErr w:type="spellStart"/>
      <w:r w:rsidRPr="0089488B">
        <w:rPr>
          <w:lang w:val="it-IT"/>
        </w:rPr>
        <w:t>Griffeye</w:t>
      </w:r>
      <w:proofErr w:type="spellEnd"/>
      <w:r w:rsidRPr="0089488B">
        <w:rPr>
          <w:lang w:val="it-IT"/>
        </w:rPr>
        <w:t>?»</w:t>
      </w:r>
    </w:p>
    <w:p w14:paraId="7DC6507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Potrebbero cambiare recall e FPR. Proprio per questo il mapping fa parte della </w:t>
      </w:r>
      <w:proofErr w:type="spellStart"/>
      <w:r w:rsidRPr="0089488B">
        <w:rPr>
          <w:lang w:val="it-IT"/>
        </w:rPr>
        <w:t>frozen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configuration</w:t>
      </w:r>
      <w:proofErr w:type="spellEnd"/>
      <w:r w:rsidRPr="0089488B">
        <w:rPr>
          <w:lang w:val="it-IT"/>
        </w:rPr>
        <w:t xml:space="preserve"> e viene esplicitato.</w:t>
      </w:r>
    </w:p>
    <w:p w14:paraId="3C0A389B" w14:textId="77777777" w:rsidR="00117BBD" w:rsidRDefault="00000000">
      <w:r>
        <w:pict w14:anchorId="7ACF0A21">
          <v:rect id="_x0000_i1047" style="width:0;height:1.5pt" o:hralign="center" o:hrstd="t" o:hr="t"/>
        </w:pict>
      </w:r>
    </w:p>
    <w:p w14:paraId="6F2A5584" w14:textId="77777777" w:rsidR="00117BBD" w:rsidRPr="0089488B" w:rsidRDefault="00000000">
      <w:pPr>
        <w:pStyle w:val="Titolo2"/>
        <w:rPr>
          <w:lang w:val="it-IT"/>
        </w:rPr>
      </w:pPr>
      <w:bookmarkStart w:id="122" w:name="ha-certificato-quale-tool-è-migliore"/>
      <w:bookmarkEnd w:id="121"/>
      <w:r w:rsidRPr="0089488B">
        <w:rPr>
          <w:lang w:val="it-IT"/>
        </w:rPr>
        <w:lastRenderedPageBreak/>
        <w:t>«Ha certificato quale tool è migliore?»</w:t>
      </w:r>
    </w:p>
    <w:p w14:paraId="461FA688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No. Non è l’obiettivo della tesi e i sistemi non sono semanticamente equivalenti.</w:t>
      </w:r>
    </w:p>
    <w:p w14:paraId="474499BB" w14:textId="77777777" w:rsidR="00117BBD" w:rsidRDefault="00000000">
      <w:r>
        <w:pict w14:anchorId="73C47F82">
          <v:rect id="_x0000_i1048" style="width:0;height:1.5pt" o:hralign="center" o:hrstd="t" o:hr="t"/>
        </w:pict>
      </w:r>
    </w:p>
    <w:p w14:paraId="2DCA6B1C" w14:textId="77777777" w:rsidR="00117BBD" w:rsidRPr="0089488B" w:rsidRDefault="00000000">
      <w:pPr>
        <w:pStyle w:val="Titolo2"/>
        <w:rPr>
          <w:lang w:val="it-IT"/>
        </w:rPr>
      </w:pPr>
      <w:bookmarkStart w:id="123" w:name="può-utilizzare-una-label-ai-come-prova"/>
      <w:bookmarkEnd w:id="122"/>
      <w:r w:rsidRPr="0089488B">
        <w:rPr>
          <w:lang w:val="it-IT"/>
        </w:rPr>
        <w:t>«Può utilizzare una label AI come prova?»</w:t>
      </w:r>
    </w:p>
    <w:p w14:paraId="497BD249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Non nel senso in cui la utilizzo nella tesi. È un supporto di triage che richiede verifica umana.</w:t>
      </w:r>
    </w:p>
    <w:p w14:paraId="2E3F0E71" w14:textId="77777777" w:rsidR="00117BBD" w:rsidRDefault="00000000">
      <w:r>
        <w:pict w14:anchorId="545C913E">
          <v:rect id="_x0000_i1049" style="width:0;height:1.5pt" o:hralign="center" o:hrstd="t" o:hr="t"/>
        </w:pict>
      </w:r>
    </w:p>
    <w:p w14:paraId="4419C94F" w14:textId="77777777" w:rsidR="00117BBD" w:rsidRPr="0089488B" w:rsidRDefault="00000000">
      <w:pPr>
        <w:pStyle w:val="Titolo2"/>
        <w:rPr>
          <w:lang w:val="it-IT"/>
        </w:rPr>
      </w:pPr>
      <w:bookmarkStart w:id="124" w:name="X30d44b7b593d38c19344860eb9eca4e2af1f274"/>
      <w:bookmarkEnd w:id="123"/>
      <w:r w:rsidRPr="0089488B">
        <w:rPr>
          <w:lang w:val="it-IT"/>
        </w:rPr>
        <w:t>«Qual è il suo contributo originale rispetto a Sanna et al.?»</w:t>
      </w:r>
    </w:p>
    <w:p w14:paraId="2C4CC7BF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Non replico il semplice test di uno o due strumenti. Introduco un protocollo integrato con </w:t>
      </w:r>
      <w:proofErr w:type="spellStart"/>
      <w:r w:rsidRPr="0089488B">
        <w:rPr>
          <w:lang w:val="it-IT"/>
        </w:rPr>
        <w:t>frozen</w:t>
      </w:r>
      <w:proofErr w:type="spellEnd"/>
      <w:r w:rsidRPr="0089488B">
        <w:rPr>
          <w:lang w:val="it-IT"/>
        </w:rPr>
        <w:t xml:space="preserve"> corpus, OOD separato, tre proxy,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direct</w:t>
      </w:r>
      <w:proofErr w:type="spellEnd"/>
      <w:r w:rsidRPr="0089488B">
        <w:rPr>
          <w:lang w:val="it-IT"/>
        </w:rPr>
        <w:t xml:space="preserve">-target e transfer, cinque trasformazioni anti-forensi, quattro software in sei configurazioni, output </w:t>
      </w:r>
      <w:proofErr w:type="spellStart"/>
      <w:r w:rsidRPr="0089488B">
        <w:rPr>
          <w:lang w:val="it-IT"/>
        </w:rPr>
        <w:t>normalization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directional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metrics</w:t>
      </w:r>
      <w:proofErr w:type="spellEnd"/>
      <w:r w:rsidRPr="0089488B">
        <w:rPr>
          <w:lang w:val="it-IT"/>
        </w:rPr>
        <w:t xml:space="preserve">, XAI e </w:t>
      </w:r>
      <w:proofErr w:type="spellStart"/>
      <w:r w:rsidRPr="0089488B">
        <w:rPr>
          <w:lang w:val="it-IT"/>
        </w:rPr>
        <w:t>traceability</w:t>
      </w:r>
      <w:proofErr w:type="spellEnd"/>
      <w:r w:rsidRPr="0089488B">
        <w:rPr>
          <w:lang w:val="it-IT"/>
        </w:rPr>
        <w:t>.</w:t>
      </w:r>
    </w:p>
    <w:p w14:paraId="1897C162" w14:textId="77777777" w:rsidR="00117BBD" w:rsidRDefault="00000000">
      <w:r>
        <w:pict w14:anchorId="7E3CCA77">
          <v:rect id="_x0000_i1050" style="width:0;height:1.5pt" o:hralign="center" o:hrstd="t" o:hr="t"/>
        </w:pict>
      </w:r>
    </w:p>
    <w:p w14:paraId="10E27BA9" w14:textId="77777777" w:rsidR="00117BBD" w:rsidRPr="0089488B" w:rsidRDefault="00000000">
      <w:pPr>
        <w:pStyle w:val="Titolo1"/>
        <w:rPr>
          <w:lang w:val="it-IT"/>
        </w:rPr>
      </w:pPr>
      <w:bookmarkStart w:id="125" w:name="i-numeri-da-sapere-a-memoria"/>
      <w:bookmarkEnd w:id="114"/>
      <w:bookmarkEnd w:id="124"/>
      <w:r w:rsidRPr="0089488B">
        <w:rPr>
          <w:lang w:val="it-IT"/>
        </w:rPr>
        <w:t>17. I NUMERI DA SAPERE A MEMORIA</w:t>
      </w:r>
    </w:p>
    <w:p w14:paraId="5BAEB891" w14:textId="77777777" w:rsidR="00117BBD" w:rsidRDefault="00000000">
      <w:pPr>
        <w:pStyle w:val="Titolo2"/>
      </w:pPr>
      <w:bookmarkStart w:id="126" w:name="dataset"/>
      <w:r>
        <w:t>Dataset</w:t>
      </w:r>
    </w:p>
    <w:p w14:paraId="58EB7907" w14:textId="77777777" w:rsidR="00117BBD" w:rsidRDefault="00000000">
      <w:pPr>
        <w:pStyle w:val="FirstParagraph"/>
      </w:pPr>
      <w:r>
        <w:rPr>
          <w:b/>
          <w:bCs/>
        </w:rPr>
        <w:t>1.500</w:t>
      </w:r>
    </w:p>
    <w:p w14:paraId="5C8EE007" w14:textId="77777777" w:rsidR="00117BBD" w:rsidRDefault="00000000">
      <w:pPr>
        <w:pStyle w:val="Compact"/>
        <w:numPr>
          <w:ilvl w:val="0"/>
          <w:numId w:val="47"/>
        </w:numPr>
      </w:pPr>
      <w:r>
        <w:t>500 weapon</w:t>
      </w:r>
    </w:p>
    <w:p w14:paraId="70354841" w14:textId="77777777" w:rsidR="00117BBD" w:rsidRDefault="00000000">
      <w:pPr>
        <w:pStyle w:val="Compact"/>
        <w:numPr>
          <w:ilvl w:val="0"/>
          <w:numId w:val="47"/>
        </w:numPr>
      </w:pPr>
      <w:r>
        <w:t>500 non_weapon</w:t>
      </w:r>
    </w:p>
    <w:p w14:paraId="4721CC0A" w14:textId="77777777" w:rsidR="00117BBD" w:rsidRDefault="00000000">
      <w:pPr>
        <w:pStyle w:val="Compact"/>
        <w:numPr>
          <w:ilvl w:val="0"/>
          <w:numId w:val="47"/>
        </w:numPr>
      </w:pPr>
      <w:r>
        <w:t>500 OOD</w:t>
      </w:r>
    </w:p>
    <w:p w14:paraId="769D8128" w14:textId="77777777" w:rsidR="00117BBD" w:rsidRDefault="00000000">
      <w:pPr>
        <w:pStyle w:val="FirstParagraph"/>
      </w:pPr>
      <w:r>
        <w:rPr>
          <w:b/>
          <w:bCs/>
        </w:rPr>
        <w:t>11.500</w:t>
      </w:r>
      <w:r>
        <w:t xml:space="preserve"> item bundle</w:t>
      </w:r>
    </w:p>
    <w:p w14:paraId="1370E075" w14:textId="77777777" w:rsidR="00117BBD" w:rsidRDefault="00000000">
      <w:r>
        <w:pict w14:anchorId="7D303A5A">
          <v:rect id="_x0000_i1051" style="width:0;height:1.5pt" o:hralign="center" o:hrstd="t" o:hr="t"/>
        </w:pict>
      </w:r>
    </w:p>
    <w:p w14:paraId="6C5FA4F8" w14:textId="77777777" w:rsidR="00117BBD" w:rsidRDefault="00000000">
      <w:pPr>
        <w:pStyle w:val="Titolo2"/>
      </w:pPr>
      <w:bookmarkStart w:id="127" w:name="clean-proxy-accuracy"/>
      <w:bookmarkEnd w:id="126"/>
      <w:r>
        <w:t>Clean proxy accuracy</w:t>
      </w:r>
    </w:p>
    <w:p w14:paraId="2C48AE56" w14:textId="77777777" w:rsidR="00117BBD" w:rsidRDefault="00000000">
      <w:pPr>
        <w:pStyle w:val="Compact"/>
        <w:numPr>
          <w:ilvl w:val="0"/>
          <w:numId w:val="48"/>
        </w:numPr>
      </w:pPr>
      <w:r>
        <w:t xml:space="preserve">EfficientNet-B0: </w:t>
      </w:r>
      <w:r>
        <w:rPr>
          <w:b/>
          <w:bCs/>
        </w:rPr>
        <w:t>0.978</w:t>
      </w:r>
    </w:p>
    <w:p w14:paraId="7B54F6F9" w14:textId="77777777" w:rsidR="00117BBD" w:rsidRDefault="00000000">
      <w:pPr>
        <w:pStyle w:val="Compact"/>
        <w:numPr>
          <w:ilvl w:val="0"/>
          <w:numId w:val="48"/>
        </w:numPr>
      </w:pPr>
      <w:r>
        <w:t xml:space="preserve">ResNet18: </w:t>
      </w:r>
      <w:r>
        <w:rPr>
          <w:b/>
          <w:bCs/>
        </w:rPr>
        <w:t>0.964</w:t>
      </w:r>
    </w:p>
    <w:p w14:paraId="0593B794" w14:textId="77777777" w:rsidR="00117BBD" w:rsidRDefault="00000000">
      <w:pPr>
        <w:pStyle w:val="Compact"/>
        <w:numPr>
          <w:ilvl w:val="0"/>
          <w:numId w:val="48"/>
        </w:numPr>
      </w:pPr>
      <w:r>
        <w:t xml:space="preserve">CLIP: </w:t>
      </w:r>
      <w:r>
        <w:rPr>
          <w:b/>
          <w:bCs/>
        </w:rPr>
        <w:t>0.927</w:t>
      </w:r>
    </w:p>
    <w:p w14:paraId="0EF66BD4" w14:textId="77777777" w:rsidR="00117BBD" w:rsidRDefault="00000000">
      <w:r>
        <w:pict w14:anchorId="3E3B8A1A">
          <v:rect id="_x0000_i1052" style="width:0;height:1.5pt" o:hralign="center" o:hrstd="t" o:hr="t"/>
        </w:pict>
      </w:r>
    </w:p>
    <w:p w14:paraId="1E936D4C" w14:textId="77777777" w:rsidR="00117BBD" w:rsidRDefault="00000000">
      <w:pPr>
        <w:pStyle w:val="Titolo2"/>
      </w:pPr>
      <w:bookmarkStart w:id="128" w:name="sigma-zero-su-efficientnet"/>
      <w:bookmarkEnd w:id="127"/>
      <w:r>
        <w:t>Sigma Zero su EfficientNet</w:t>
      </w:r>
    </w:p>
    <w:p w14:paraId="18D4C8D0" w14:textId="77777777" w:rsidR="00117BBD" w:rsidRDefault="00000000">
      <w:pPr>
        <w:pStyle w:val="Compact"/>
        <w:numPr>
          <w:ilvl w:val="0"/>
          <w:numId w:val="49"/>
        </w:numPr>
      </w:pPr>
      <w:r>
        <w:t xml:space="preserve">accuracy: </w:t>
      </w:r>
      <w:r>
        <w:rPr>
          <w:b/>
          <w:bCs/>
        </w:rPr>
        <w:t>0.015</w:t>
      </w:r>
    </w:p>
    <w:p w14:paraId="3628A2FD" w14:textId="77777777" w:rsidR="00117BBD" w:rsidRDefault="00000000">
      <w:pPr>
        <w:pStyle w:val="Compact"/>
        <w:numPr>
          <w:ilvl w:val="0"/>
          <w:numId w:val="49"/>
        </w:numPr>
      </w:pPr>
      <w:r>
        <w:t xml:space="preserve">drop: </w:t>
      </w:r>
      <w:r>
        <w:rPr>
          <w:b/>
          <w:bCs/>
        </w:rPr>
        <w:t>0.963</w:t>
      </w:r>
    </w:p>
    <w:p w14:paraId="50018C11" w14:textId="77777777" w:rsidR="00117BBD" w:rsidRDefault="00000000">
      <w:pPr>
        <w:pStyle w:val="Compact"/>
        <w:numPr>
          <w:ilvl w:val="0"/>
          <w:numId w:val="49"/>
        </w:numPr>
      </w:pPr>
      <w:r>
        <w:t xml:space="preserve">induced errors: </w:t>
      </w:r>
      <w:r>
        <w:rPr>
          <w:b/>
          <w:bCs/>
        </w:rPr>
        <w:t>963</w:t>
      </w:r>
    </w:p>
    <w:p w14:paraId="66673EF1" w14:textId="77777777" w:rsidR="00117BBD" w:rsidRDefault="00000000">
      <w:pPr>
        <w:pStyle w:val="Compact"/>
        <w:numPr>
          <w:ilvl w:val="0"/>
          <w:numId w:val="49"/>
        </w:numPr>
      </w:pPr>
      <w:r>
        <w:t xml:space="preserve">W→NW: </w:t>
      </w:r>
      <w:r>
        <w:rPr>
          <w:b/>
          <w:bCs/>
        </w:rPr>
        <w:t>489</w:t>
      </w:r>
    </w:p>
    <w:p w14:paraId="21E68A6E" w14:textId="77777777" w:rsidR="00117BBD" w:rsidRDefault="00000000">
      <w:pPr>
        <w:pStyle w:val="Compact"/>
        <w:numPr>
          <w:ilvl w:val="0"/>
          <w:numId w:val="49"/>
        </w:numPr>
      </w:pPr>
      <w:r>
        <w:lastRenderedPageBreak/>
        <w:t xml:space="preserve">NW→W: </w:t>
      </w:r>
      <w:r>
        <w:rPr>
          <w:b/>
          <w:bCs/>
        </w:rPr>
        <w:t>474</w:t>
      </w:r>
    </w:p>
    <w:p w14:paraId="24596080" w14:textId="77777777" w:rsidR="00117BBD" w:rsidRDefault="00000000">
      <w:r>
        <w:pict w14:anchorId="0D2DE795">
          <v:rect id="_x0000_i1053" style="width:0;height:1.5pt" o:hralign="center" o:hrstd="t" o:hr="t"/>
        </w:pict>
      </w:r>
    </w:p>
    <w:p w14:paraId="13D7CD5E" w14:textId="77777777" w:rsidR="00117BBD" w:rsidRDefault="00000000">
      <w:pPr>
        <w:pStyle w:val="Titolo2"/>
      </w:pPr>
      <w:bookmarkStart w:id="129" w:name="fgsm-su-efficientnet"/>
      <w:bookmarkEnd w:id="128"/>
      <w:r>
        <w:t>FGSM su EfficientNet</w:t>
      </w:r>
    </w:p>
    <w:p w14:paraId="58EE51D5" w14:textId="77777777" w:rsidR="00117BBD" w:rsidRDefault="00000000">
      <w:pPr>
        <w:pStyle w:val="Compact"/>
        <w:numPr>
          <w:ilvl w:val="0"/>
          <w:numId w:val="50"/>
        </w:numPr>
      </w:pPr>
      <w:r>
        <w:t xml:space="preserve">accuracy: </w:t>
      </w:r>
      <w:r>
        <w:rPr>
          <w:b/>
          <w:bCs/>
        </w:rPr>
        <w:t>0.575</w:t>
      </w:r>
    </w:p>
    <w:p w14:paraId="49C64B8B" w14:textId="77777777" w:rsidR="00117BBD" w:rsidRDefault="00000000">
      <w:pPr>
        <w:pStyle w:val="Compact"/>
        <w:numPr>
          <w:ilvl w:val="0"/>
          <w:numId w:val="50"/>
        </w:numPr>
      </w:pPr>
      <w:r>
        <w:t xml:space="preserve">drop: </w:t>
      </w:r>
      <w:r>
        <w:rPr>
          <w:b/>
          <w:bCs/>
        </w:rPr>
        <w:t>0.403</w:t>
      </w:r>
    </w:p>
    <w:p w14:paraId="574CF44D" w14:textId="77777777" w:rsidR="00117BBD" w:rsidRDefault="00000000">
      <w:r>
        <w:pict w14:anchorId="3519F454">
          <v:rect id="_x0000_i1054" style="width:0;height:1.5pt" o:hralign="center" o:hrstd="t" o:hr="t"/>
        </w:pict>
      </w:r>
    </w:p>
    <w:p w14:paraId="3E4521E3" w14:textId="77777777" w:rsidR="00117BBD" w:rsidRDefault="00000000">
      <w:pPr>
        <w:pStyle w:val="Titolo2"/>
      </w:pPr>
      <w:bookmarkStart w:id="130" w:name="ood-weapon-assignment-proxy"/>
      <w:bookmarkEnd w:id="129"/>
      <w:r>
        <w:t>OOD weapon assignment — proxy</w:t>
      </w:r>
    </w:p>
    <w:p w14:paraId="7D31DB3A" w14:textId="77777777" w:rsidR="00117BBD" w:rsidRDefault="00000000">
      <w:pPr>
        <w:pStyle w:val="Compact"/>
        <w:numPr>
          <w:ilvl w:val="0"/>
          <w:numId w:val="51"/>
        </w:numPr>
      </w:pPr>
      <w:r>
        <w:t xml:space="preserve">EfficientNet ≈ </w:t>
      </w:r>
      <w:r>
        <w:rPr>
          <w:b/>
          <w:bCs/>
        </w:rPr>
        <w:t>0.370</w:t>
      </w:r>
    </w:p>
    <w:p w14:paraId="7CB43122" w14:textId="77777777" w:rsidR="00117BBD" w:rsidRDefault="00000000">
      <w:pPr>
        <w:pStyle w:val="Compact"/>
        <w:numPr>
          <w:ilvl w:val="0"/>
          <w:numId w:val="51"/>
        </w:numPr>
      </w:pPr>
      <w:r>
        <w:t xml:space="preserve">ResNet ≈ </w:t>
      </w:r>
      <w:r>
        <w:rPr>
          <w:b/>
          <w:bCs/>
        </w:rPr>
        <w:t>0.438</w:t>
      </w:r>
    </w:p>
    <w:p w14:paraId="27CDE94D" w14:textId="77777777" w:rsidR="00117BBD" w:rsidRDefault="00000000">
      <w:pPr>
        <w:pStyle w:val="Compact"/>
        <w:numPr>
          <w:ilvl w:val="0"/>
          <w:numId w:val="51"/>
        </w:numPr>
      </w:pPr>
      <w:r>
        <w:t xml:space="preserve">CLIP ≈ </w:t>
      </w:r>
      <w:r>
        <w:rPr>
          <w:b/>
          <w:bCs/>
        </w:rPr>
        <w:t>0.836</w:t>
      </w:r>
    </w:p>
    <w:p w14:paraId="217C03DE" w14:textId="77777777" w:rsidR="00117BBD" w:rsidRDefault="00000000">
      <w:r>
        <w:pict w14:anchorId="3FBF1302">
          <v:rect id="_x0000_i1055" style="width:0;height:1.5pt" o:hralign="center" o:hrstd="t" o:hr="t"/>
        </w:pict>
      </w:r>
    </w:p>
    <w:p w14:paraId="2DAD2DC5" w14:textId="77777777" w:rsidR="00117BBD" w:rsidRDefault="00000000">
      <w:pPr>
        <w:pStyle w:val="Titolo2"/>
      </w:pPr>
      <w:bookmarkStart w:id="131" w:name="ood-black-box-reference"/>
      <w:bookmarkEnd w:id="130"/>
      <w:r>
        <w:t>OOD black-box reference</w:t>
      </w:r>
    </w:p>
    <w:p w14:paraId="67C1BB67" w14:textId="77777777" w:rsidR="00117BBD" w:rsidRDefault="00000000">
      <w:pPr>
        <w:pStyle w:val="Compact"/>
        <w:numPr>
          <w:ilvl w:val="0"/>
          <w:numId w:val="52"/>
        </w:numPr>
      </w:pPr>
      <w:r>
        <w:t xml:space="preserve">Griffeye/T3K ≈ </w:t>
      </w:r>
      <w:r>
        <w:rPr>
          <w:b/>
          <w:bCs/>
        </w:rPr>
        <w:t>0.260</w:t>
      </w:r>
    </w:p>
    <w:p w14:paraId="0E3F3A49" w14:textId="77777777" w:rsidR="00117BBD" w:rsidRDefault="00000000">
      <w:pPr>
        <w:pStyle w:val="Compact"/>
        <w:numPr>
          <w:ilvl w:val="0"/>
          <w:numId w:val="52"/>
        </w:numPr>
      </w:pPr>
      <w:r>
        <w:t xml:space="preserve">Cellebrite ≈ </w:t>
      </w:r>
      <w:r>
        <w:rPr>
          <w:b/>
          <w:bCs/>
        </w:rPr>
        <w:t>0.292</w:t>
      </w:r>
    </w:p>
    <w:p w14:paraId="2AABAA29" w14:textId="77777777" w:rsidR="00117BBD" w:rsidRDefault="00000000">
      <w:pPr>
        <w:pStyle w:val="Compact"/>
        <w:numPr>
          <w:ilvl w:val="0"/>
          <w:numId w:val="52"/>
        </w:numPr>
      </w:pPr>
      <w:r>
        <w:t xml:space="preserve">Excire D50 ≈ </w:t>
      </w:r>
      <w:r>
        <w:rPr>
          <w:b/>
          <w:bCs/>
        </w:rPr>
        <w:t>0.340</w:t>
      </w:r>
    </w:p>
    <w:p w14:paraId="16AB9DBF" w14:textId="77777777" w:rsidR="00117BBD" w:rsidRDefault="00000000">
      <w:pPr>
        <w:pStyle w:val="Compact"/>
        <w:numPr>
          <w:ilvl w:val="0"/>
          <w:numId w:val="52"/>
        </w:numPr>
      </w:pPr>
      <w:r>
        <w:t xml:space="preserve">Magnet.AI ≈ </w:t>
      </w:r>
      <w:r>
        <w:rPr>
          <w:b/>
          <w:bCs/>
        </w:rPr>
        <w:t>0.360</w:t>
      </w:r>
    </w:p>
    <w:p w14:paraId="50CF5A5D" w14:textId="77777777" w:rsidR="00117BBD" w:rsidRDefault="00000000">
      <w:pPr>
        <w:pStyle w:val="FirstParagraph"/>
      </w:pPr>
      <w:r>
        <w:t xml:space="preserve">Excire D80 ≈ </w:t>
      </w:r>
      <w:r>
        <w:rPr>
          <w:b/>
          <w:bCs/>
        </w:rPr>
        <w:t>0.522</w:t>
      </w:r>
    </w:p>
    <w:p w14:paraId="3DCA818B" w14:textId="77777777" w:rsidR="00117BBD" w:rsidRDefault="00000000">
      <w:r>
        <w:pict w14:anchorId="2048FB10">
          <v:rect id="_x0000_i1056" style="width:0;height:1.5pt" o:hralign="center" o:hrstd="t" o:hr="t"/>
        </w:pict>
      </w:r>
    </w:p>
    <w:p w14:paraId="1CD89095" w14:textId="77777777" w:rsidR="00117BBD" w:rsidRPr="0089488B" w:rsidRDefault="00000000">
      <w:pPr>
        <w:pStyle w:val="Titolo1"/>
        <w:rPr>
          <w:lang w:val="it-IT"/>
        </w:rPr>
      </w:pPr>
      <w:bookmarkStart w:id="132" w:name="cinque-frasi-da-avere-pronte"/>
      <w:bookmarkEnd w:id="125"/>
      <w:bookmarkEnd w:id="131"/>
      <w:r w:rsidRPr="0089488B">
        <w:rPr>
          <w:lang w:val="it-IT"/>
        </w:rPr>
        <w:t>18. CINQUE FRASI DA AVERE PRONTE</w:t>
      </w:r>
    </w:p>
    <w:p w14:paraId="3B2F6ADD" w14:textId="77777777" w:rsidR="00117BBD" w:rsidRPr="0089488B" w:rsidRDefault="00000000">
      <w:pPr>
        <w:pStyle w:val="Titolo3"/>
        <w:rPr>
          <w:lang w:val="it-IT"/>
        </w:rPr>
      </w:pPr>
      <w:bookmarkStart w:id="133" w:name="section"/>
      <w:r w:rsidRPr="0089488B">
        <w:rPr>
          <w:lang w:val="it-IT"/>
        </w:rPr>
        <w:t>1.</w:t>
      </w:r>
    </w:p>
    <w:p w14:paraId="252365BF" w14:textId="77777777" w:rsidR="00117BBD" w:rsidRDefault="00000000">
      <w:pPr>
        <w:pStyle w:val="Testodelblocco"/>
      </w:pPr>
      <w:r>
        <w:rPr>
          <w:b/>
          <w:bCs/>
        </w:rPr>
        <w:t>High clean accuracy does not imply operational robustness.</w:t>
      </w:r>
    </w:p>
    <w:p w14:paraId="5A031279" w14:textId="77777777" w:rsidR="00117BBD" w:rsidRDefault="00000000">
      <w:pPr>
        <w:pStyle w:val="Titolo3"/>
      </w:pPr>
      <w:bookmarkStart w:id="134" w:name="section-1"/>
      <w:bookmarkEnd w:id="133"/>
      <w:r>
        <w:t>2.</w:t>
      </w:r>
    </w:p>
    <w:p w14:paraId="42E88DBD" w14:textId="77777777" w:rsidR="00117BBD" w:rsidRDefault="00000000">
      <w:pPr>
        <w:pStyle w:val="Testodelblocco"/>
      </w:pPr>
      <w:r>
        <w:rPr>
          <w:b/>
          <w:bCs/>
        </w:rPr>
        <w:t>Transferability must be measured empirically, not assumed.</w:t>
      </w:r>
    </w:p>
    <w:p w14:paraId="6E926712" w14:textId="77777777" w:rsidR="00117BBD" w:rsidRDefault="00000000">
      <w:pPr>
        <w:pStyle w:val="Titolo3"/>
      </w:pPr>
      <w:bookmarkStart w:id="135" w:name="section-2"/>
      <w:bookmarkEnd w:id="134"/>
      <w:r>
        <w:t>3.</w:t>
      </w:r>
    </w:p>
    <w:p w14:paraId="01890E76" w14:textId="77777777" w:rsidR="00117BBD" w:rsidRDefault="00000000">
      <w:pPr>
        <w:pStyle w:val="Testodelblocco"/>
      </w:pPr>
      <w:r>
        <w:rPr>
          <w:b/>
          <w:bCs/>
        </w:rPr>
        <w:t>The proxy models are controlled experimental references, not reconstructions of proprietary systems.</w:t>
      </w:r>
    </w:p>
    <w:p w14:paraId="01FC6E28" w14:textId="77777777" w:rsidR="00117BBD" w:rsidRDefault="00000000">
      <w:pPr>
        <w:pStyle w:val="Titolo3"/>
      </w:pPr>
      <w:bookmarkStart w:id="136" w:name="section-3"/>
      <w:bookmarkEnd w:id="135"/>
      <w:r>
        <w:t>4.</w:t>
      </w:r>
    </w:p>
    <w:p w14:paraId="4C1AAB3B" w14:textId="77777777" w:rsidR="00117BBD" w:rsidRDefault="00000000">
      <w:pPr>
        <w:pStyle w:val="Testodelblocco"/>
      </w:pPr>
      <w:r>
        <w:rPr>
          <w:b/>
          <w:bCs/>
        </w:rPr>
        <w:t>OOD weapon assignment describes closed-set operational behavior, not supervised false-positive error.</w:t>
      </w:r>
    </w:p>
    <w:p w14:paraId="3627CC56" w14:textId="77777777" w:rsidR="00117BBD" w:rsidRDefault="00000000">
      <w:pPr>
        <w:pStyle w:val="Titolo3"/>
      </w:pPr>
      <w:bookmarkStart w:id="137" w:name="section-4"/>
      <w:bookmarkEnd w:id="136"/>
      <w:r>
        <w:lastRenderedPageBreak/>
        <w:t>5.</w:t>
      </w:r>
    </w:p>
    <w:p w14:paraId="2FD6DEED" w14:textId="77777777" w:rsidR="00117BBD" w:rsidRDefault="00000000">
      <w:pPr>
        <w:pStyle w:val="Testodelblocco"/>
      </w:pPr>
      <w:r>
        <w:rPr>
          <w:b/>
          <w:bCs/>
        </w:rPr>
        <w:t>AI should support forensic triage, not autonomously determine evidentiary relevance.</w:t>
      </w:r>
    </w:p>
    <w:p w14:paraId="61330236" w14:textId="77777777" w:rsidR="00117BBD" w:rsidRDefault="00000000">
      <w:r>
        <w:pict w14:anchorId="2AD4454B">
          <v:rect id="_x0000_i1057" style="width:0;height:1.5pt" o:hralign="center" o:hrstd="t" o:hr="t"/>
        </w:pict>
      </w:r>
    </w:p>
    <w:p w14:paraId="7CE8C2D5" w14:textId="77777777" w:rsidR="00117BBD" w:rsidRPr="0089488B" w:rsidRDefault="00000000">
      <w:pPr>
        <w:pStyle w:val="Titolo1"/>
        <w:rPr>
          <w:lang w:val="it-IT"/>
        </w:rPr>
      </w:pPr>
      <w:bookmarkStart w:id="138" w:name="cinque-frasi-che-non-devi-dire"/>
      <w:bookmarkEnd w:id="132"/>
      <w:bookmarkEnd w:id="137"/>
      <w:r w:rsidRPr="0089488B">
        <w:rPr>
          <w:lang w:val="it-IT"/>
        </w:rPr>
        <w:t>19. CINQUE FRASI CHE NON DEVI DIRE</w:t>
      </w:r>
    </w:p>
    <w:p w14:paraId="088750D4" w14:textId="77777777" w:rsidR="00117BBD" w:rsidRPr="0089488B" w:rsidRDefault="00000000">
      <w:pPr>
        <w:pStyle w:val="Titolo3"/>
        <w:rPr>
          <w:lang w:val="it-IT"/>
        </w:rPr>
      </w:pPr>
      <w:bookmarkStart w:id="139" w:name="evitare"/>
      <w:r w:rsidRPr="0089488B">
        <w:rPr>
          <w:lang w:val="it-IT"/>
        </w:rPr>
        <w:t>Evitare:</w:t>
      </w:r>
    </w:p>
    <w:p w14:paraId="4A349AC6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«Ho dimostrato che il tool X è vulnerabile.»</w:t>
      </w:r>
    </w:p>
    <w:p w14:paraId="5F227BE3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Meglio: &gt; «Ho osservato questa degradazione sotto la specifica condizione e configurazione testata.»</w:t>
      </w:r>
    </w:p>
    <w:p w14:paraId="48F7AB20" w14:textId="77777777" w:rsidR="00117BBD" w:rsidRDefault="00000000">
      <w:r>
        <w:pict w14:anchorId="2C7315BB">
          <v:rect id="_x0000_i1058" style="width:0;height:1.5pt" o:hralign="center" o:hrstd="t" o:hr="t"/>
        </w:pict>
      </w:r>
    </w:p>
    <w:p w14:paraId="606CC789" w14:textId="77777777" w:rsidR="00117BBD" w:rsidRPr="0089488B" w:rsidRDefault="00000000">
      <w:pPr>
        <w:pStyle w:val="Titolo3"/>
        <w:rPr>
          <w:lang w:val="it-IT"/>
        </w:rPr>
      </w:pPr>
      <w:bookmarkStart w:id="140" w:name="evitare-1"/>
      <w:bookmarkEnd w:id="139"/>
      <w:r w:rsidRPr="0089488B">
        <w:rPr>
          <w:lang w:val="it-IT"/>
        </w:rPr>
        <w:t>Evitare:</w:t>
      </w:r>
    </w:p>
    <w:p w14:paraId="482FB59A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«CLIP è robusto agli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attack</w:t>
      </w:r>
      <w:proofErr w:type="spellEnd"/>
      <w:r w:rsidRPr="0089488B">
        <w:rPr>
          <w:lang w:val="it-IT"/>
        </w:rPr>
        <w:t>.»</w:t>
      </w:r>
    </w:p>
    <w:p w14:paraId="69569ED3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 xml:space="preserve">Meglio: &gt; «Gli artefatti generati contro </w:t>
      </w:r>
      <w:proofErr w:type="spellStart"/>
      <w:r w:rsidRPr="0089488B">
        <w:rPr>
          <w:lang w:val="it-IT"/>
        </w:rPr>
        <w:t>EfficientNet</w:t>
      </w:r>
      <w:proofErr w:type="spellEnd"/>
      <w:r w:rsidRPr="0089488B">
        <w:rPr>
          <w:lang w:val="it-IT"/>
        </w:rPr>
        <w:t xml:space="preserve"> mostrano transfer limitato verso CLIP; non è una </w:t>
      </w:r>
      <w:proofErr w:type="spellStart"/>
      <w:r w:rsidRPr="0089488B">
        <w:rPr>
          <w:lang w:val="it-IT"/>
        </w:rPr>
        <w:t>direct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robustness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evaluation</w:t>
      </w:r>
      <w:proofErr w:type="spellEnd"/>
      <w:r w:rsidRPr="0089488B">
        <w:rPr>
          <w:lang w:val="it-IT"/>
        </w:rPr>
        <w:t xml:space="preserve"> di CLIP.»</w:t>
      </w:r>
    </w:p>
    <w:p w14:paraId="3B17E23D" w14:textId="77777777" w:rsidR="00117BBD" w:rsidRDefault="00000000">
      <w:r>
        <w:pict w14:anchorId="56156559">
          <v:rect id="_x0000_i1059" style="width:0;height:1.5pt" o:hralign="center" o:hrstd="t" o:hr="t"/>
        </w:pict>
      </w:r>
    </w:p>
    <w:p w14:paraId="1E4F12FB" w14:textId="77777777" w:rsidR="00117BBD" w:rsidRPr="0089488B" w:rsidRDefault="00000000">
      <w:pPr>
        <w:pStyle w:val="Titolo3"/>
        <w:rPr>
          <w:lang w:val="it-IT"/>
        </w:rPr>
      </w:pPr>
      <w:bookmarkStart w:id="141" w:name="evitare-2"/>
      <w:bookmarkEnd w:id="140"/>
      <w:r w:rsidRPr="0089488B">
        <w:rPr>
          <w:lang w:val="it-IT"/>
        </w:rPr>
        <w:t>Evitare:</w:t>
      </w:r>
    </w:p>
    <w:p w14:paraId="5A97F256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«Gli OOD sono falsi positivi.»</w:t>
      </w:r>
    </w:p>
    <w:p w14:paraId="1238AE34" w14:textId="77777777" w:rsidR="00117BBD" w:rsidRDefault="00000000">
      <w:pPr>
        <w:pStyle w:val="FirstParagraph"/>
      </w:pPr>
      <w:r>
        <w:t>Meglio: &gt; «Sono closed-</w:t>
      </w:r>
      <w:proofErr w:type="spellStart"/>
      <w:r>
        <w:t>set</w:t>
      </w:r>
      <w:proofErr w:type="spellEnd"/>
      <w:r>
        <w:t xml:space="preserve"> assignments su una branch </w:t>
      </w:r>
      <w:proofErr w:type="gramStart"/>
      <w:r>
        <w:t>separata.»</w:t>
      </w:r>
      <w:proofErr w:type="gramEnd"/>
    </w:p>
    <w:p w14:paraId="237FB604" w14:textId="77777777" w:rsidR="00117BBD" w:rsidRDefault="00000000">
      <w:r>
        <w:pict w14:anchorId="0DDDECF0">
          <v:rect id="_x0000_i1060" style="width:0;height:1.5pt" o:hralign="center" o:hrstd="t" o:hr="t"/>
        </w:pict>
      </w:r>
    </w:p>
    <w:p w14:paraId="757688F9" w14:textId="77777777" w:rsidR="00117BBD" w:rsidRPr="0089488B" w:rsidRDefault="00000000">
      <w:pPr>
        <w:pStyle w:val="Titolo3"/>
        <w:rPr>
          <w:lang w:val="it-IT"/>
        </w:rPr>
      </w:pPr>
      <w:bookmarkStart w:id="142" w:name="evitare-3"/>
      <w:bookmarkEnd w:id="141"/>
      <w:r w:rsidRPr="0089488B">
        <w:rPr>
          <w:lang w:val="it-IT"/>
        </w:rPr>
        <w:t>Evitare:</w:t>
      </w:r>
    </w:p>
    <w:p w14:paraId="5F71AA46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«La confidence è la probabilità che sia un’arma.»</w:t>
      </w:r>
    </w:p>
    <w:p w14:paraId="269E15F9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Meglio: &gt; «È un model-</w:t>
      </w:r>
      <w:proofErr w:type="spellStart"/>
      <w:r w:rsidRPr="0089488B">
        <w:rPr>
          <w:lang w:val="it-IT"/>
        </w:rPr>
        <w:t>specific</w:t>
      </w:r>
      <w:proofErr w:type="spellEnd"/>
      <w:r w:rsidRPr="0089488B">
        <w:rPr>
          <w:lang w:val="it-IT"/>
        </w:rPr>
        <w:t xml:space="preserve"> </w:t>
      </w:r>
      <w:proofErr w:type="spellStart"/>
      <w:r w:rsidRPr="0089488B">
        <w:rPr>
          <w:lang w:val="it-IT"/>
        </w:rPr>
        <w:t>predicted</w:t>
      </w:r>
      <w:proofErr w:type="spellEnd"/>
      <w:r w:rsidRPr="0089488B">
        <w:rPr>
          <w:lang w:val="it-IT"/>
        </w:rPr>
        <w:t>-class score utilizzato come indicatore diagnostico interno.»</w:t>
      </w:r>
    </w:p>
    <w:p w14:paraId="19BDC36E" w14:textId="77777777" w:rsidR="00117BBD" w:rsidRDefault="00000000">
      <w:r>
        <w:pict w14:anchorId="15D7725B">
          <v:rect id="_x0000_i1061" style="width:0;height:1.5pt" o:hralign="center" o:hrstd="t" o:hr="t"/>
        </w:pict>
      </w:r>
    </w:p>
    <w:p w14:paraId="1FFF21DD" w14:textId="77777777" w:rsidR="00117BBD" w:rsidRPr="0089488B" w:rsidRDefault="00000000">
      <w:pPr>
        <w:pStyle w:val="Titolo3"/>
        <w:rPr>
          <w:lang w:val="it-IT"/>
        </w:rPr>
      </w:pPr>
      <w:bookmarkStart w:id="143" w:name="evitare-4"/>
      <w:bookmarkEnd w:id="142"/>
      <w:r w:rsidRPr="0089488B">
        <w:rPr>
          <w:lang w:val="it-IT"/>
        </w:rPr>
        <w:t>Evitare:</w:t>
      </w:r>
    </w:p>
    <w:p w14:paraId="19C2D907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«Il mio protocollo è </w:t>
      </w:r>
      <w:proofErr w:type="spellStart"/>
      <w:r w:rsidRPr="0089488B">
        <w:rPr>
          <w:lang w:val="it-IT"/>
        </w:rPr>
        <w:t>forensically</w:t>
      </w:r>
      <w:proofErr w:type="spellEnd"/>
      <w:r w:rsidRPr="0089488B">
        <w:rPr>
          <w:lang w:val="it-IT"/>
        </w:rPr>
        <w:t xml:space="preserve"> sound.»</w:t>
      </w:r>
    </w:p>
    <w:p w14:paraId="630CAECB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 xml:space="preserve">Meglio: &gt; «Integra controlli di </w:t>
      </w:r>
      <w:proofErr w:type="spellStart"/>
      <w:r w:rsidRPr="0089488B">
        <w:rPr>
          <w:lang w:val="it-IT"/>
        </w:rPr>
        <w:t>integrity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provenance</w:t>
      </w:r>
      <w:proofErr w:type="spellEnd"/>
      <w:r w:rsidRPr="0089488B">
        <w:rPr>
          <w:lang w:val="it-IT"/>
        </w:rPr>
        <w:t xml:space="preserve">, </w:t>
      </w:r>
      <w:proofErr w:type="spellStart"/>
      <w:r w:rsidRPr="0089488B">
        <w:rPr>
          <w:lang w:val="it-IT"/>
        </w:rPr>
        <w:t>traceability</w:t>
      </w:r>
      <w:proofErr w:type="spellEnd"/>
      <w:r w:rsidRPr="0089488B">
        <w:rPr>
          <w:lang w:val="it-IT"/>
        </w:rPr>
        <w:t xml:space="preserve"> e </w:t>
      </w:r>
      <w:proofErr w:type="spellStart"/>
      <w:r w:rsidRPr="0089488B">
        <w:rPr>
          <w:lang w:val="it-IT"/>
        </w:rPr>
        <w:t>reproducibility</w:t>
      </w:r>
      <w:proofErr w:type="spellEnd"/>
      <w:r w:rsidRPr="0089488B">
        <w:rPr>
          <w:lang w:val="it-IT"/>
        </w:rPr>
        <w:t xml:space="preserve"> coerenti con una valutazione </w:t>
      </w:r>
      <w:proofErr w:type="spellStart"/>
      <w:r w:rsidRPr="0089488B">
        <w:rPr>
          <w:lang w:val="it-IT"/>
        </w:rPr>
        <w:t>forensic-oriented</w:t>
      </w:r>
      <w:proofErr w:type="spellEnd"/>
      <w:r w:rsidRPr="0089488B">
        <w:rPr>
          <w:lang w:val="it-IT"/>
        </w:rPr>
        <w:t>.»</w:t>
      </w:r>
    </w:p>
    <w:p w14:paraId="789A85FF" w14:textId="77777777" w:rsidR="00117BBD" w:rsidRDefault="00000000">
      <w:r>
        <w:pict w14:anchorId="054AC542">
          <v:rect id="_x0000_i1062" style="width:0;height:1.5pt" o:hralign="center" o:hrstd="t" o:hr="t"/>
        </w:pict>
      </w:r>
    </w:p>
    <w:p w14:paraId="5B138930" w14:textId="77777777" w:rsidR="00117BBD" w:rsidRPr="0089488B" w:rsidRDefault="00000000">
      <w:pPr>
        <w:pStyle w:val="Titolo1"/>
        <w:rPr>
          <w:lang w:val="it-IT"/>
        </w:rPr>
      </w:pPr>
      <w:bookmarkStart w:id="144" w:name="X60953fd170ab3c58bffb3616a4ed97bc6a9e2e4"/>
      <w:bookmarkEnd w:id="138"/>
      <w:bookmarkEnd w:id="143"/>
      <w:r w:rsidRPr="0089488B">
        <w:rPr>
          <w:lang w:val="it-IT"/>
        </w:rPr>
        <w:lastRenderedPageBreak/>
        <w:t>20. STRUTTURA UNIVERSALE PER RISPONDERE A UNA DOMANDA</w:t>
      </w:r>
    </w:p>
    <w:p w14:paraId="1782D287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Quando arriva una domanda difficile, costruisci la risposta in quattro passaggi.</w:t>
      </w:r>
    </w:p>
    <w:p w14:paraId="10D34197" w14:textId="77777777" w:rsidR="00117BBD" w:rsidRPr="0089488B" w:rsidRDefault="00000000">
      <w:pPr>
        <w:pStyle w:val="Titolo2"/>
        <w:rPr>
          <w:lang w:val="it-IT"/>
        </w:rPr>
      </w:pPr>
      <w:bookmarkStart w:id="145" w:name="risposta-immediata"/>
      <w:r w:rsidRPr="0089488B">
        <w:rPr>
          <w:lang w:val="it-IT"/>
        </w:rPr>
        <w:t>1. Risposta immediata</w:t>
      </w:r>
    </w:p>
    <w:p w14:paraId="1387E858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Una frase.</w:t>
      </w:r>
    </w:p>
    <w:p w14:paraId="5FE92B11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«No, la mancata </w:t>
      </w:r>
      <w:proofErr w:type="spellStart"/>
      <w:r w:rsidRPr="0089488B">
        <w:rPr>
          <w:lang w:val="it-IT"/>
        </w:rPr>
        <w:t>transferability</w:t>
      </w:r>
      <w:proofErr w:type="spellEnd"/>
      <w:r w:rsidRPr="0089488B">
        <w:rPr>
          <w:lang w:val="it-IT"/>
        </w:rPr>
        <w:t xml:space="preserve"> non dimostra robustezza.»</w:t>
      </w:r>
    </w:p>
    <w:p w14:paraId="0F2626BC" w14:textId="77777777" w:rsidR="00117BBD" w:rsidRPr="0089488B" w:rsidRDefault="00000000">
      <w:pPr>
        <w:pStyle w:val="Titolo2"/>
        <w:rPr>
          <w:lang w:val="it-IT"/>
        </w:rPr>
      </w:pPr>
      <w:bookmarkStart w:id="146" w:name="motivo"/>
      <w:bookmarkEnd w:id="145"/>
      <w:r w:rsidRPr="0089488B">
        <w:rPr>
          <w:lang w:val="it-IT"/>
        </w:rPr>
        <w:t>2. Motivo</w:t>
      </w:r>
    </w:p>
    <w:p w14:paraId="45A8C1EE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«Perché l’attacco è stato ottimizzato contro </w:t>
      </w:r>
      <w:proofErr w:type="spellStart"/>
      <w:r w:rsidRPr="0089488B">
        <w:rPr>
          <w:lang w:val="it-IT"/>
        </w:rPr>
        <w:t>EfficientNet</w:t>
      </w:r>
      <w:proofErr w:type="spellEnd"/>
      <w:r w:rsidRPr="0089488B">
        <w:rPr>
          <w:lang w:val="it-IT"/>
        </w:rPr>
        <w:t xml:space="preserve"> e non contro il secondo sistema.»</w:t>
      </w:r>
    </w:p>
    <w:p w14:paraId="762493CF" w14:textId="77777777" w:rsidR="00117BBD" w:rsidRPr="0089488B" w:rsidRDefault="00000000">
      <w:pPr>
        <w:pStyle w:val="Titolo2"/>
        <w:rPr>
          <w:lang w:val="it-IT"/>
        </w:rPr>
      </w:pPr>
      <w:bookmarkStart w:id="147" w:name="collegamento-alla-tesi"/>
      <w:bookmarkEnd w:id="146"/>
      <w:r w:rsidRPr="0089488B">
        <w:rPr>
          <w:lang w:val="it-IT"/>
        </w:rPr>
        <w:t>3. Collegamento alla tesi</w:t>
      </w:r>
    </w:p>
    <w:p w14:paraId="74476FEC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«Per questo nella tesi distinguo </w:t>
      </w:r>
      <w:proofErr w:type="spellStart"/>
      <w:r w:rsidRPr="0089488B">
        <w:rPr>
          <w:lang w:val="it-IT"/>
        </w:rPr>
        <w:t>direct</w:t>
      </w:r>
      <w:proofErr w:type="spellEnd"/>
      <w:r w:rsidRPr="0089488B">
        <w:rPr>
          <w:lang w:val="it-IT"/>
        </w:rPr>
        <w:t xml:space="preserve">-target </w:t>
      </w:r>
      <w:proofErr w:type="spellStart"/>
      <w:r w:rsidRPr="0089488B">
        <w:rPr>
          <w:lang w:val="it-IT"/>
        </w:rPr>
        <w:t>evaluation</w:t>
      </w:r>
      <w:proofErr w:type="spellEnd"/>
      <w:r w:rsidRPr="0089488B">
        <w:rPr>
          <w:lang w:val="it-IT"/>
        </w:rPr>
        <w:t xml:space="preserve"> da </w:t>
      </w:r>
      <w:proofErr w:type="spellStart"/>
      <w:r w:rsidRPr="0089488B">
        <w:rPr>
          <w:lang w:val="it-IT"/>
        </w:rPr>
        <w:t>empirical</w:t>
      </w:r>
      <w:proofErr w:type="spellEnd"/>
      <w:r w:rsidRPr="0089488B">
        <w:rPr>
          <w:lang w:val="it-IT"/>
        </w:rPr>
        <w:t xml:space="preserve"> transfer.»</w:t>
      </w:r>
    </w:p>
    <w:p w14:paraId="739D9729" w14:textId="77777777" w:rsidR="00117BBD" w:rsidRPr="0089488B" w:rsidRDefault="00000000">
      <w:pPr>
        <w:pStyle w:val="Titolo2"/>
        <w:rPr>
          <w:lang w:val="it-IT"/>
        </w:rPr>
      </w:pPr>
      <w:bookmarkStart w:id="148" w:name="limiteconclusione"/>
      <w:bookmarkEnd w:id="147"/>
      <w:r w:rsidRPr="0089488B">
        <w:rPr>
          <w:lang w:val="it-IT"/>
        </w:rPr>
        <w:t>4. Limite/conclusione</w:t>
      </w:r>
    </w:p>
    <w:p w14:paraId="7FBCE56B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«Posso quindi descrivere il comportamento osservato, ma non estenderlo a un attacco diretto che non ho eseguito.»</w:t>
      </w:r>
    </w:p>
    <w:p w14:paraId="0CBA3EDF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Questa struttura evita risposte troppo lunghe e soprattutto evita di essere trascinati oltre ciò che l’esperimento dimostra.</w:t>
      </w:r>
    </w:p>
    <w:p w14:paraId="600AB45F" w14:textId="77777777" w:rsidR="00117BBD" w:rsidRDefault="00000000">
      <w:r>
        <w:pict w14:anchorId="207E314C">
          <v:rect id="_x0000_i1063" style="width:0;height:1.5pt" o:hralign="center" o:hrstd="t" o:hr="t"/>
        </w:pict>
      </w:r>
    </w:p>
    <w:p w14:paraId="15B685AB" w14:textId="77777777" w:rsidR="00117BBD" w:rsidRPr="0089488B" w:rsidRDefault="00000000">
      <w:pPr>
        <w:pStyle w:val="Titolo1"/>
        <w:rPr>
          <w:lang w:val="it-IT"/>
        </w:rPr>
      </w:pPr>
      <w:bookmarkStart w:id="149" w:name="regola-generale-della-difesa"/>
      <w:bookmarkEnd w:id="144"/>
      <w:bookmarkEnd w:id="148"/>
      <w:r w:rsidRPr="0089488B">
        <w:rPr>
          <w:lang w:val="it-IT"/>
        </w:rPr>
        <w:t>21. REGOLA GENERALE DELLA DIFESA</w:t>
      </w:r>
    </w:p>
    <w:p w14:paraId="1632ACD8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Quando la commissione cerca di portare una conclusione più lontano di quanto consentano i dati, non devi difendere una tesi più forte di quella che hai realmente scritto.</w:t>
      </w:r>
    </w:p>
    <w:p w14:paraId="311D8507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La risposta migliore spesso è:</w:t>
      </w:r>
    </w:p>
    <w:p w14:paraId="54853DFA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>«Questo risultato non mi consente di concludere questo. Quello che posso concludere, sulla base del protocollo, è…»</w:t>
      </w:r>
    </w:p>
    <w:p w14:paraId="16A770E5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Non è una debolezza.</w:t>
      </w:r>
    </w:p>
    <w:p w14:paraId="30A2C933" w14:textId="77777777" w:rsidR="00117BBD" w:rsidRPr="0089488B" w:rsidRDefault="00000000">
      <w:pPr>
        <w:pStyle w:val="Corpotesto"/>
        <w:rPr>
          <w:lang w:val="it-IT"/>
        </w:rPr>
      </w:pPr>
      <w:r w:rsidRPr="0089488B">
        <w:rPr>
          <w:lang w:val="it-IT"/>
        </w:rPr>
        <w:t>È esattamente ciò che distingue una risposta scientificamente corretta da una risposta eccessivamente assertiva.</w:t>
      </w:r>
    </w:p>
    <w:p w14:paraId="700D725B" w14:textId="77777777" w:rsidR="00117BBD" w:rsidRDefault="00000000">
      <w:r>
        <w:pict w14:anchorId="2435EC8E">
          <v:rect id="_x0000_i1064" style="width:0;height:1.5pt" o:hralign="center" o:hrstd="t" o:hr="t"/>
        </w:pict>
      </w:r>
    </w:p>
    <w:p w14:paraId="4EE8FC2D" w14:textId="77777777" w:rsidR="00117BBD" w:rsidRPr="0089488B" w:rsidRDefault="00000000">
      <w:pPr>
        <w:pStyle w:val="Titolo1"/>
        <w:rPr>
          <w:lang w:val="it-IT"/>
        </w:rPr>
      </w:pPr>
      <w:bookmarkStart w:id="150" w:name="la-risposta-finale-da-30-secondi"/>
      <w:bookmarkEnd w:id="149"/>
      <w:r w:rsidRPr="0089488B">
        <w:rPr>
          <w:lang w:val="it-IT"/>
        </w:rPr>
        <w:lastRenderedPageBreak/>
        <w:t>22. LA RISPOSTA FINALE DA 30 SECONDI</w:t>
      </w:r>
    </w:p>
    <w:p w14:paraId="5B1F3292" w14:textId="77777777" w:rsidR="00117BBD" w:rsidRPr="0089488B" w:rsidRDefault="00000000">
      <w:pPr>
        <w:pStyle w:val="FirstParagraph"/>
        <w:rPr>
          <w:lang w:val="it-IT"/>
        </w:rPr>
      </w:pPr>
      <w:r w:rsidRPr="0089488B">
        <w:rPr>
          <w:lang w:val="it-IT"/>
        </w:rPr>
        <w:t>Se al termine della discussione ti chiedessero:</w:t>
      </w:r>
    </w:p>
    <w:p w14:paraId="56E3FE47" w14:textId="77777777" w:rsidR="00117BBD" w:rsidRPr="0089488B" w:rsidRDefault="00000000">
      <w:pPr>
        <w:pStyle w:val="Titolo3"/>
        <w:rPr>
          <w:lang w:val="it-IT"/>
        </w:rPr>
      </w:pPr>
      <w:bookmarkStart w:id="151" w:name="quindi-in-conclusione-cosa-ha-dimostrato"/>
      <w:r w:rsidRPr="0089488B">
        <w:rPr>
          <w:lang w:val="it-IT"/>
        </w:rPr>
        <w:t>«Quindi, in conclusione, cosa ha dimostrato?»</w:t>
      </w:r>
    </w:p>
    <w:p w14:paraId="039ED193" w14:textId="77777777" w:rsidR="00117BBD" w:rsidRPr="0089488B" w:rsidRDefault="00000000">
      <w:pPr>
        <w:pStyle w:val="Testodelblocco"/>
        <w:rPr>
          <w:lang w:val="it-IT"/>
        </w:rPr>
      </w:pPr>
      <w:r w:rsidRPr="0089488B">
        <w:rPr>
          <w:lang w:val="it-IT"/>
        </w:rPr>
        <w:t xml:space="preserve">Ho dimostrato che la robustezza di sistemi </w:t>
      </w:r>
      <w:proofErr w:type="gramStart"/>
      <w:r w:rsidRPr="0089488B">
        <w:rPr>
          <w:lang w:val="it-IT"/>
        </w:rPr>
        <w:t>AI</w:t>
      </w:r>
      <w:proofErr w:type="gramEnd"/>
      <w:r w:rsidRPr="0089488B">
        <w:rPr>
          <w:lang w:val="it-IT"/>
        </w:rPr>
        <w:t xml:space="preserve"> utilizzabili nel </w:t>
      </w:r>
      <w:proofErr w:type="spellStart"/>
      <w:r w:rsidRPr="0089488B">
        <w:rPr>
          <w:lang w:val="it-IT"/>
        </w:rPr>
        <w:t>forensic</w:t>
      </w:r>
      <w:proofErr w:type="spellEnd"/>
      <w:r w:rsidRPr="0089488B">
        <w:rPr>
          <w:lang w:val="it-IT"/>
        </w:rPr>
        <w:t xml:space="preserve"> image triage non può essere dedotta dalla sola performance nominale. Attraverso </w:t>
      </w:r>
      <w:proofErr w:type="spellStart"/>
      <w:r w:rsidRPr="0089488B">
        <w:rPr>
          <w:lang w:val="it-IT"/>
        </w:rPr>
        <w:t>FAIRLab</w:t>
      </w:r>
      <w:proofErr w:type="spellEnd"/>
      <w:r w:rsidRPr="0089488B">
        <w:rPr>
          <w:lang w:val="it-IT"/>
        </w:rPr>
        <w:t xml:space="preserve"> ho confrontato proxy trasparenti e software black-box sullo stesso corpus congelato e ho osservato comportamenti differenti sotto input </w:t>
      </w:r>
      <w:proofErr w:type="spellStart"/>
      <w:r w:rsidRPr="0089488B">
        <w:rPr>
          <w:lang w:val="it-IT"/>
        </w:rPr>
        <w:t>clean</w:t>
      </w:r>
      <w:proofErr w:type="spellEnd"/>
      <w:r w:rsidRPr="0089488B">
        <w:rPr>
          <w:lang w:val="it-IT"/>
        </w:rPr>
        <w:t xml:space="preserve">, OOD, </w:t>
      </w:r>
      <w:proofErr w:type="spellStart"/>
      <w:r w:rsidRPr="0089488B">
        <w:rPr>
          <w:lang w:val="it-IT"/>
        </w:rPr>
        <w:t>adversarial</w:t>
      </w:r>
      <w:proofErr w:type="spellEnd"/>
      <w:r w:rsidRPr="0089488B">
        <w:rPr>
          <w:lang w:val="it-IT"/>
        </w:rPr>
        <w:t xml:space="preserve"> e anti-forensi. In particolare, gli attacchi diretti possono produrre forti degradazioni sul modello sorgente, mentre il trasferimento è eterogeneo e dipende dal sistema. I software commerciali mostrano inoltre profili differenti in funzione di configurazione e mapping. La conseguenza operativa è che l’AI può supportare efficacemente il triage, ma deve essere validata per lo specifico task, mantenuta tracciabile e sempre inserita in un processo human-in-the-loop.</w:t>
      </w:r>
      <w:bookmarkEnd w:id="150"/>
      <w:bookmarkEnd w:id="151"/>
    </w:p>
    <w:sectPr w:rsidR="00117BBD" w:rsidRPr="0089488B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150D4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AA703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BE62C3"/>
    <w:multiLevelType w:val="multilevel"/>
    <w:tmpl w:val="1B5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1145">
    <w:abstractNumId w:val="0"/>
  </w:num>
  <w:num w:numId="2" w16cid:durableId="130514063">
    <w:abstractNumId w:val="0"/>
  </w:num>
  <w:num w:numId="3" w16cid:durableId="2042125665">
    <w:abstractNumId w:val="0"/>
  </w:num>
  <w:num w:numId="4" w16cid:durableId="15237411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1208629">
    <w:abstractNumId w:val="0"/>
  </w:num>
  <w:num w:numId="6" w16cid:durableId="467364308">
    <w:abstractNumId w:val="0"/>
  </w:num>
  <w:num w:numId="7" w16cid:durableId="2032996349">
    <w:abstractNumId w:val="0"/>
  </w:num>
  <w:num w:numId="8" w16cid:durableId="2059354870">
    <w:abstractNumId w:val="0"/>
  </w:num>
  <w:num w:numId="9" w16cid:durableId="2049336526">
    <w:abstractNumId w:val="0"/>
  </w:num>
  <w:num w:numId="10" w16cid:durableId="1874537823">
    <w:abstractNumId w:val="0"/>
  </w:num>
  <w:num w:numId="11" w16cid:durableId="387143640">
    <w:abstractNumId w:val="0"/>
  </w:num>
  <w:num w:numId="12" w16cid:durableId="972099375">
    <w:abstractNumId w:val="0"/>
  </w:num>
  <w:num w:numId="13" w16cid:durableId="689455732">
    <w:abstractNumId w:val="0"/>
  </w:num>
  <w:num w:numId="14" w16cid:durableId="1872179955">
    <w:abstractNumId w:val="0"/>
  </w:num>
  <w:num w:numId="15" w16cid:durableId="619192383">
    <w:abstractNumId w:val="0"/>
  </w:num>
  <w:num w:numId="16" w16cid:durableId="2139302333">
    <w:abstractNumId w:val="0"/>
  </w:num>
  <w:num w:numId="17" w16cid:durableId="1152525234">
    <w:abstractNumId w:val="0"/>
  </w:num>
  <w:num w:numId="18" w16cid:durableId="875506351">
    <w:abstractNumId w:val="0"/>
  </w:num>
  <w:num w:numId="19" w16cid:durableId="683362257">
    <w:abstractNumId w:val="0"/>
  </w:num>
  <w:num w:numId="20" w16cid:durableId="306786395">
    <w:abstractNumId w:val="0"/>
  </w:num>
  <w:num w:numId="21" w16cid:durableId="1873957710">
    <w:abstractNumId w:val="0"/>
  </w:num>
  <w:num w:numId="22" w16cid:durableId="110247562">
    <w:abstractNumId w:val="0"/>
  </w:num>
  <w:num w:numId="23" w16cid:durableId="1888641635">
    <w:abstractNumId w:val="0"/>
  </w:num>
  <w:num w:numId="24" w16cid:durableId="1613896658">
    <w:abstractNumId w:val="0"/>
  </w:num>
  <w:num w:numId="25" w16cid:durableId="745954050">
    <w:abstractNumId w:val="0"/>
  </w:num>
  <w:num w:numId="26" w16cid:durableId="1094131787">
    <w:abstractNumId w:val="0"/>
  </w:num>
  <w:num w:numId="27" w16cid:durableId="1876304763">
    <w:abstractNumId w:val="0"/>
  </w:num>
  <w:num w:numId="28" w16cid:durableId="174461417">
    <w:abstractNumId w:val="0"/>
  </w:num>
  <w:num w:numId="29" w16cid:durableId="698896512">
    <w:abstractNumId w:val="0"/>
  </w:num>
  <w:num w:numId="30" w16cid:durableId="864559554">
    <w:abstractNumId w:val="0"/>
  </w:num>
  <w:num w:numId="31" w16cid:durableId="1336610057">
    <w:abstractNumId w:val="0"/>
  </w:num>
  <w:num w:numId="32" w16cid:durableId="1834756178">
    <w:abstractNumId w:val="0"/>
  </w:num>
  <w:num w:numId="33" w16cid:durableId="535505621">
    <w:abstractNumId w:val="0"/>
  </w:num>
  <w:num w:numId="34" w16cid:durableId="743375485">
    <w:abstractNumId w:val="0"/>
  </w:num>
  <w:num w:numId="35" w16cid:durableId="1695961415">
    <w:abstractNumId w:val="0"/>
  </w:num>
  <w:num w:numId="36" w16cid:durableId="1993294623">
    <w:abstractNumId w:val="0"/>
  </w:num>
  <w:num w:numId="37" w16cid:durableId="383069348">
    <w:abstractNumId w:val="0"/>
  </w:num>
  <w:num w:numId="38" w16cid:durableId="1091656656">
    <w:abstractNumId w:val="0"/>
  </w:num>
  <w:num w:numId="39" w16cid:durableId="1196967715">
    <w:abstractNumId w:val="0"/>
  </w:num>
  <w:num w:numId="40" w16cid:durableId="1579366184">
    <w:abstractNumId w:val="0"/>
  </w:num>
  <w:num w:numId="41" w16cid:durableId="793249786">
    <w:abstractNumId w:val="0"/>
  </w:num>
  <w:num w:numId="42" w16cid:durableId="313072094">
    <w:abstractNumId w:val="0"/>
  </w:num>
  <w:num w:numId="43" w16cid:durableId="21342492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292444466">
    <w:abstractNumId w:val="0"/>
  </w:num>
  <w:num w:numId="45" w16cid:durableId="1295478805">
    <w:abstractNumId w:val="0"/>
  </w:num>
  <w:num w:numId="46" w16cid:durableId="1190872454">
    <w:abstractNumId w:val="0"/>
  </w:num>
  <w:num w:numId="47" w16cid:durableId="1889949946">
    <w:abstractNumId w:val="0"/>
  </w:num>
  <w:num w:numId="48" w16cid:durableId="71238343">
    <w:abstractNumId w:val="0"/>
  </w:num>
  <w:num w:numId="49" w16cid:durableId="1921673631">
    <w:abstractNumId w:val="0"/>
  </w:num>
  <w:num w:numId="50" w16cid:durableId="1885798972">
    <w:abstractNumId w:val="0"/>
  </w:num>
  <w:num w:numId="51" w16cid:durableId="185950523">
    <w:abstractNumId w:val="0"/>
  </w:num>
  <w:num w:numId="52" w16cid:durableId="1859587788">
    <w:abstractNumId w:val="0"/>
  </w:num>
  <w:num w:numId="53" w16cid:durableId="1923443121">
    <w:abstractNumId w:val="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BBD"/>
    <w:rsid w:val="00117BBD"/>
    <w:rsid w:val="0089488B"/>
    <w:rsid w:val="00BF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6F5A"/>
  <w15:docId w15:val="{7125110A-C122-484F-84F9-63E96B73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54</Pages>
  <Words>11891</Words>
  <Characters>75156</Characters>
  <Application>Microsoft Office Word</Application>
  <DocSecurity>0</DocSecurity>
  <Lines>1789</Lines>
  <Paragraphs>1339</Paragraphs>
  <ScaleCrop>false</ScaleCrop>
  <Company>Ministero della Giustizia</Company>
  <LinksUpToDate>false</LinksUpToDate>
  <CharactersWithSpaces>85708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Lello Molinario</cp:lastModifiedBy>
  <cp:revision>2</cp:revision>
  <dcterms:created xsi:type="dcterms:W3CDTF">1970-01-01T00:00:00Z</dcterms:created>
  <dcterms:modified xsi:type="dcterms:W3CDTF">2026-08-05T07:15:00Z</dcterms:modified>
</cp:coreProperties>
</file>