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39" w:rsidRDefault="00D47239" w:rsidP="00D47239">
      <w:pPr>
        <w:pStyle w:val="Title"/>
        <w:jc w:val="center"/>
      </w:pPr>
      <w:r>
        <w:t xml:space="preserve">Inferential Statistical Analysis for Generating a Prediction Model </w:t>
      </w:r>
    </w:p>
    <w:p w:rsidR="00D47239" w:rsidRDefault="00D47239" w:rsidP="000E509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</w:p>
    <w:p w:rsidR="00D47239" w:rsidRDefault="00D47239" w:rsidP="000E509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</w:p>
    <w:p w:rsidR="000E509C" w:rsidRPr="00FA024D" w:rsidRDefault="00FA024D" w:rsidP="000E509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 w:rsidRPr="00FA024D">
        <w:rPr>
          <w:color w:val="000000"/>
        </w:rPr>
        <w:t>To</w:t>
      </w:r>
      <w:r w:rsidR="000E509C" w:rsidRPr="00FA024D">
        <w:rPr>
          <w:color w:val="000000"/>
        </w:rPr>
        <w:t xml:space="preserve"> </w:t>
      </w:r>
      <w:r w:rsidRPr="00FA024D">
        <w:rPr>
          <w:color w:val="000000"/>
        </w:rPr>
        <w:t>develop</w:t>
      </w:r>
      <w:r w:rsidR="000E509C" w:rsidRPr="00FA024D">
        <w:rPr>
          <w:color w:val="000000"/>
        </w:rPr>
        <w:t xml:space="preserve"> the best model for predicting Metacritic </w:t>
      </w:r>
      <w:r w:rsidR="00D47239">
        <w:rPr>
          <w:color w:val="000000"/>
        </w:rPr>
        <w:t>review</w:t>
      </w:r>
      <w:r w:rsidR="000E509C" w:rsidRPr="00FA024D">
        <w:rPr>
          <w:color w:val="000000"/>
        </w:rPr>
        <w:t xml:space="preserve"> scores</w:t>
      </w:r>
      <w:r w:rsidR="00D47239">
        <w:rPr>
          <w:color w:val="000000"/>
        </w:rPr>
        <w:t xml:space="preserve"> on video games</w:t>
      </w:r>
      <w:r w:rsidR="000E509C" w:rsidRPr="00FA024D">
        <w:rPr>
          <w:color w:val="000000"/>
        </w:rPr>
        <w:t xml:space="preserve">, I need to </w:t>
      </w:r>
      <w:r w:rsidRPr="00FA024D">
        <w:rPr>
          <w:color w:val="000000"/>
        </w:rPr>
        <w:t>verify</w:t>
      </w:r>
      <w:r w:rsidR="000E509C" w:rsidRPr="00FA024D">
        <w:rPr>
          <w:color w:val="000000"/>
        </w:rPr>
        <w:t xml:space="preserve"> which variables have a statistically significant relationship with Critic Scores</w:t>
      </w:r>
      <w:r w:rsidR="00D47239">
        <w:rPr>
          <w:color w:val="000000"/>
        </w:rPr>
        <w:t xml:space="preserve"> variable</w:t>
      </w:r>
      <w:r w:rsidR="000E509C" w:rsidRPr="00FA024D">
        <w:rPr>
          <w:color w:val="000000"/>
        </w:rPr>
        <w:t xml:space="preserve">. A </w:t>
      </w:r>
      <w:r w:rsidR="00D47239">
        <w:rPr>
          <w:color w:val="000000"/>
        </w:rPr>
        <w:t>c</w:t>
      </w:r>
      <w:r w:rsidR="000E509C" w:rsidRPr="00FA024D">
        <w:rPr>
          <w:color w:val="000000"/>
        </w:rPr>
        <w:t>hi-</w:t>
      </w:r>
      <w:r w:rsidR="00D47239">
        <w:rPr>
          <w:color w:val="000000"/>
        </w:rPr>
        <w:t>s</w:t>
      </w:r>
      <w:r w:rsidR="000E509C" w:rsidRPr="00FA024D">
        <w:rPr>
          <w:color w:val="000000"/>
        </w:rPr>
        <w:t>quare</w:t>
      </w:r>
      <w:r w:rsidR="00D47239">
        <w:rPr>
          <w:color w:val="000000"/>
        </w:rPr>
        <w:t>d</w:t>
      </w:r>
      <w:r w:rsidR="000E509C" w:rsidRPr="00FA024D">
        <w:rPr>
          <w:color w:val="000000"/>
        </w:rPr>
        <w:t xml:space="preserve"> </w:t>
      </w:r>
      <w:r w:rsidR="00D47239">
        <w:rPr>
          <w:color w:val="000000"/>
        </w:rPr>
        <w:t>g</w:t>
      </w:r>
      <w:r w:rsidR="000E509C" w:rsidRPr="00FA024D">
        <w:rPr>
          <w:color w:val="000000"/>
        </w:rPr>
        <w:t xml:space="preserve">oodness of fit test allows us to test the statistical significance of a relationship between categorical variables. I will run the test on several variables within the </w:t>
      </w:r>
      <w:r w:rsidRPr="00FA024D">
        <w:rPr>
          <w:color w:val="000000"/>
        </w:rPr>
        <w:t>data frame</w:t>
      </w:r>
      <w:r w:rsidR="000E509C" w:rsidRPr="00FA024D">
        <w:rPr>
          <w:color w:val="000000"/>
        </w:rPr>
        <w:t xml:space="preserve"> to see which variables should be included when creating the final model. To be clear</w:t>
      </w:r>
      <w:r w:rsidR="00D47239">
        <w:rPr>
          <w:color w:val="000000"/>
        </w:rPr>
        <w:t>,</w:t>
      </w:r>
      <w:r w:rsidR="000E509C" w:rsidRPr="00FA024D">
        <w:rPr>
          <w:color w:val="000000"/>
        </w:rPr>
        <w:t xml:space="preserve"> for each variable that is tested </w:t>
      </w:r>
      <w:r w:rsidR="00D47239">
        <w:rPr>
          <w:color w:val="000000"/>
        </w:rPr>
        <w:t>o</w:t>
      </w:r>
      <w:r w:rsidRPr="00FA024D">
        <w:rPr>
          <w:color w:val="000000"/>
        </w:rPr>
        <w:t>ur</w:t>
      </w:r>
      <w:r w:rsidR="000E509C" w:rsidRPr="00FA024D">
        <w:rPr>
          <w:color w:val="000000"/>
        </w:rPr>
        <w:t xml:space="preserve"> null and alternate hypothesis is as follows:</w:t>
      </w:r>
    </w:p>
    <w:p w:rsidR="000E509C" w:rsidRPr="00FA024D" w:rsidRDefault="000E509C" w:rsidP="000E509C">
      <w:pPr>
        <w:pStyle w:val="NormalWeb"/>
        <w:shd w:val="clear" w:color="auto" w:fill="FFFFFF"/>
        <w:spacing w:before="0" w:beforeAutospacing="0" w:after="0" w:afterAutospacing="0"/>
        <w:rPr>
          <w:rStyle w:val="mi"/>
          <w:color w:val="000000"/>
          <w:bdr w:val="none" w:sz="0" w:space="0" w:color="auto" w:frame="1"/>
        </w:rPr>
      </w:pPr>
    </w:p>
    <w:p w:rsidR="000E509C" w:rsidRPr="00FA024D" w:rsidRDefault="000E509C" w:rsidP="000E50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A024D">
        <w:rPr>
          <w:rStyle w:val="mi"/>
          <w:color w:val="000000"/>
          <w:bdr w:val="none" w:sz="0" w:space="0" w:color="auto" w:frame="1"/>
        </w:rPr>
        <w:t>H</w:t>
      </w:r>
      <w:r w:rsidRPr="00FA024D">
        <w:rPr>
          <w:rStyle w:val="mi"/>
          <w:color w:val="000000"/>
          <w:bdr w:val="none" w:sz="0" w:space="0" w:color="auto" w:frame="1"/>
          <w:vertAlign w:val="subscript"/>
        </w:rPr>
        <w:t>0</w:t>
      </w:r>
      <w:r w:rsidRPr="00FA024D">
        <w:rPr>
          <w:color w:val="000000"/>
        </w:rPr>
        <w:t xml:space="preserve">: There is no relationship between the variable and </w:t>
      </w:r>
      <w:r w:rsidR="00FA024D" w:rsidRPr="00FA024D">
        <w:rPr>
          <w:color w:val="000000"/>
        </w:rPr>
        <w:t>Game Quality (</w:t>
      </w:r>
      <w:r w:rsidRPr="00FA024D">
        <w:rPr>
          <w:color w:val="000000"/>
        </w:rPr>
        <w:t xml:space="preserve">Categorized </w:t>
      </w:r>
      <w:r w:rsidR="00FA024D" w:rsidRPr="00FA024D">
        <w:rPr>
          <w:color w:val="000000"/>
        </w:rPr>
        <w:t>Critic Scores</w:t>
      </w:r>
      <w:r w:rsidRPr="00FA024D">
        <w:rPr>
          <w:color w:val="000000"/>
        </w:rPr>
        <w:t>).</w:t>
      </w:r>
    </w:p>
    <w:p w:rsidR="000E509C" w:rsidRPr="00FA024D" w:rsidRDefault="000E509C" w:rsidP="000E50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A024D">
        <w:rPr>
          <w:rStyle w:val="mi"/>
          <w:color w:val="000000"/>
          <w:bdr w:val="none" w:sz="0" w:space="0" w:color="auto" w:frame="1"/>
        </w:rPr>
        <w:t>H</w:t>
      </w:r>
      <w:r w:rsidRPr="00FA024D">
        <w:rPr>
          <w:rStyle w:val="mi"/>
          <w:color w:val="000000"/>
          <w:bdr w:val="none" w:sz="0" w:space="0" w:color="auto" w:frame="1"/>
          <w:vertAlign w:val="subscript"/>
        </w:rPr>
        <w:t>a</w:t>
      </w:r>
      <w:r w:rsidRPr="00FA024D">
        <w:rPr>
          <w:color w:val="000000"/>
        </w:rPr>
        <w:t xml:space="preserve">: There is a relationship between the variable and </w:t>
      </w:r>
      <w:r w:rsidR="00FA024D" w:rsidRPr="00FA024D">
        <w:rPr>
          <w:color w:val="000000"/>
        </w:rPr>
        <w:t>Game Quality (</w:t>
      </w:r>
      <w:r w:rsidRPr="00FA024D">
        <w:rPr>
          <w:color w:val="000000"/>
        </w:rPr>
        <w:t xml:space="preserve">Categorized </w:t>
      </w:r>
      <w:r w:rsidR="00FA024D" w:rsidRPr="00FA024D">
        <w:rPr>
          <w:color w:val="000000"/>
        </w:rPr>
        <w:t>Critic Scores</w:t>
      </w:r>
      <w:r w:rsidRPr="00FA024D">
        <w:rPr>
          <w:color w:val="000000"/>
        </w:rPr>
        <w:t>).</w:t>
      </w:r>
    </w:p>
    <w:p w:rsidR="000E509C" w:rsidRPr="00FA024D" w:rsidRDefault="000E509C" w:rsidP="000E50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09C" w:rsidRPr="00FA024D" w:rsidTr="000E509C"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Chi Statistic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P-Value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Expected Value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Genre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61.9599558931 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0.00166336164951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26.4503350982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0.493729754709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33.5884026466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0.00010543964857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 size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11.1890509966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0.0107463201464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 Count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436.95798475</w:t>
            </w:r>
          </w:p>
        </w:tc>
        <w:tc>
          <w:tcPr>
            <w:tcW w:w="2338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3.28801958791e-08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0E509C" w:rsidRPr="00FA024D" w:rsidTr="000E509C">
        <w:tc>
          <w:tcPr>
            <w:tcW w:w="2337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Publisher size</w:t>
            </w:r>
          </w:p>
        </w:tc>
        <w:tc>
          <w:tcPr>
            <w:tcW w:w="2337" w:type="dxa"/>
          </w:tcPr>
          <w:p w:rsidR="000E509C" w:rsidRPr="00FA024D" w:rsidRDefault="000E509C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14.2250362929 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0.00261430484993</w:t>
            </w:r>
          </w:p>
        </w:tc>
        <w:tc>
          <w:tcPr>
            <w:tcW w:w="2338" w:type="dxa"/>
          </w:tcPr>
          <w:p w:rsidR="000E509C" w:rsidRPr="00FA024D" w:rsidRDefault="00FA024D" w:rsidP="000E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A024D" w:rsidRPr="00FA024D" w:rsidRDefault="00FA024D" w:rsidP="00FA024D">
      <w:pPr>
        <w:rPr>
          <w:rFonts w:ascii="Times New Roman" w:hAnsi="Times New Roman" w:cs="Times New Roman"/>
          <w:sz w:val="24"/>
          <w:szCs w:val="24"/>
        </w:rPr>
      </w:pPr>
    </w:p>
    <w:p w:rsidR="00FA024D" w:rsidRDefault="00FA024D" w:rsidP="00FA0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24D">
        <w:rPr>
          <w:rFonts w:ascii="Times New Roman" w:hAnsi="Times New Roman" w:cs="Times New Roman"/>
          <w:sz w:val="24"/>
          <w:szCs w:val="24"/>
        </w:rPr>
        <w:t>After running a couple of chi-squared goodness of fit tests, I found that the variables 'Genre', 'Rating', and 'Critic Count' have a statistically significant relationship with 'Game Quality'(Categorized Critic Scores). The 'Platform' variable doesn't have a statistically significant relationship with 'Game Quality' based on the p-value of 'Platform' surpassing .05 alpha threshold. The test of 'Developer size' (Whether a game was made by a major developer or not) and 'Publisher size'(Whether a game is published by a major publisher or not) relationship with 'Game Quality' isn't valid since the expected value for both variables is 3</w:t>
      </w:r>
      <w:r w:rsidR="00D47239">
        <w:rPr>
          <w:rFonts w:ascii="Times New Roman" w:hAnsi="Times New Roman" w:cs="Times New Roman"/>
          <w:sz w:val="24"/>
          <w:szCs w:val="24"/>
        </w:rPr>
        <w:t xml:space="preserve"> and need to be greater than 5 to be considered valid</w:t>
      </w:r>
      <w:r w:rsidRPr="00FA024D">
        <w:rPr>
          <w:rFonts w:ascii="Times New Roman" w:hAnsi="Times New Roman" w:cs="Times New Roman"/>
          <w:sz w:val="24"/>
          <w:szCs w:val="24"/>
        </w:rPr>
        <w:t>.</w:t>
      </w:r>
    </w:p>
    <w:p w:rsidR="00D47239" w:rsidRPr="00FA024D" w:rsidRDefault="00FA024D" w:rsidP="00D472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24D">
        <w:rPr>
          <w:rFonts w:ascii="Times New Roman" w:hAnsi="Times New Roman" w:cs="Times New Roman"/>
          <w:sz w:val="24"/>
          <w:szCs w:val="24"/>
        </w:rPr>
        <w:t xml:space="preserve">Next, I wanted to explore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A024D">
        <w:rPr>
          <w:rFonts w:ascii="Times New Roman" w:hAnsi="Times New Roman" w:cs="Times New Roman"/>
          <w:sz w:val="24"/>
          <w:szCs w:val="24"/>
        </w:rPr>
        <w:t xml:space="preserve"> relationship between critic score and YSR (years since platform release). I predict that there should be a positive correlation between YSR (the difference in platform release date and game release date). As console get older, scores should increase as developers become more familiar with each platforms capability.</w:t>
      </w:r>
      <w:r w:rsidRPr="00FA024D">
        <w:t xml:space="preserve"> </w:t>
      </w:r>
      <w:r w:rsidRPr="00FA024D">
        <w:rPr>
          <w:rFonts w:ascii="Times New Roman" w:hAnsi="Times New Roman" w:cs="Times New Roman"/>
          <w:sz w:val="24"/>
          <w:szCs w:val="24"/>
        </w:rPr>
        <w:t>Surprisingly, I found almost no correlation between Critic Score and YSR. The calculated correlation from the data set is -0.04164.</w:t>
      </w:r>
      <w:r w:rsidR="00D47239">
        <w:rPr>
          <w:rFonts w:ascii="Times New Roman" w:hAnsi="Times New Roman" w:cs="Times New Roman"/>
          <w:sz w:val="24"/>
          <w:szCs w:val="24"/>
        </w:rPr>
        <w:t xml:space="preserve"> This leads me to believe that is should consider leaving YSR out of the </w:t>
      </w:r>
      <w:bookmarkStart w:id="0" w:name="_GoBack"/>
      <w:bookmarkEnd w:id="0"/>
      <w:r w:rsidR="00D47239">
        <w:rPr>
          <w:rFonts w:ascii="Times New Roman" w:hAnsi="Times New Roman" w:cs="Times New Roman"/>
          <w:sz w:val="24"/>
          <w:szCs w:val="24"/>
        </w:rPr>
        <w:t>variables used to construct my predictive model.</w:t>
      </w:r>
    </w:p>
    <w:p w:rsidR="00FA024D" w:rsidRDefault="00FA024D" w:rsidP="00FA024D"/>
    <w:sectPr w:rsidR="00F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9C"/>
    <w:rsid w:val="000E509C"/>
    <w:rsid w:val="004E7DC9"/>
    <w:rsid w:val="009803F6"/>
    <w:rsid w:val="00CF6A2D"/>
    <w:rsid w:val="00D47239"/>
    <w:rsid w:val="00FA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13F1"/>
  <w15:chartTrackingRefBased/>
  <w15:docId w15:val="{B6AACFD4-8357-4386-AFD5-D0ED534F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509C"/>
  </w:style>
  <w:style w:type="character" w:customStyle="1" w:styleId="mn">
    <w:name w:val="mn"/>
    <w:basedOn w:val="DefaultParagraphFont"/>
    <w:rsid w:val="000E509C"/>
  </w:style>
  <w:style w:type="character" w:customStyle="1" w:styleId="mjxassistivemathml">
    <w:name w:val="mjx_assistive_mathml"/>
    <w:basedOn w:val="DefaultParagraphFont"/>
    <w:rsid w:val="000E50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E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3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25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61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Leoman Momoh</dc:creator>
  <cp:keywords/>
  <dc:description/>
  <cp:lastModifiedBy>Leoman Momoh</cp:lastModifiedBy>
  <cp:revision>1</cp:revision>
  <dcterms:created xsi:type="dcterms:W3CDTF">2018-01-07T23:20:00Z</dcterms:created>
  <dcterms:modified xsi:type="dcterms:W3CDTF">2018-01-08T02:38:00Z</dcterms:modified>
</cp:coreProperties>
</file>