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D29C" w14:textId="77777777" w:rsidR="00183F8F" w:rsidRDefault="007D4CD8">
      <w:pPr>
        <w:widowControl w:val="0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Necessidades</w:t>
      </w:r>
    </w:p>
    <w:p w14:paraId="64BCA733" w14:textId="77777777" w:rsidR="00183F8F" w:rsidRDefault="00183F8F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4674B89" w14:textId="77777777" w:rsidR="00183F8F" w:rsidRDefault="00183F8F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9C991D8" w14:textId="77777777" w:rsidR="00183F8F" w:rsidRDefault="007D4CD8">
      <w:pPr>
        <w:widowControl w:val="0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n01- Controlar produção de máquinas</w:t>
      </w:r>
    </w:p>
    <w:p w14:paraId="44ED0BD2" w14:textId="7B150E79" w:rsidR="00183F8F" w:rsidRDefault="007D4CD8">
      <w:pPr>
        <w:widowControl w:val="0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n02- </w:t>
      </w:r>
      <w:r>
        <w:rPr>
          <w:rFonts w:ascii="Arial" w:eastAsia="Arial" w:hAnsi="Arial" w:cs="Arial"/>
        </w:rPr>
        <w:t>Controlar manutenção de máquinas</w:t>
      </w:r>
    </w:p>
    <w:p w14:paraId="54EB56F9" w14:textId="77777777" w:rsidR="00183F8F" w:rsidRDefault="00183F8F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63746692" w14:textId="77777777" w:rsidR="00183F8F" w:rsidRDefault="00183F8F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038FE042" w14:textId="77777777" w:rsidR="00183F8F" w:rsidRDefault="00183F8F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9"/>
        <w:gridCol w:w="4058"/>
        <w:gridCol w:w="1485"/>
        <w:gridCol w:w="1485"/>
      </w:tblGrid>
      <w:tr w:rsidR="00183F8F" w14:paraId="278DB41E" w14:textId="77777777" w:rsidTr="00CB49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9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9900"/>
            <w:tcMar>
              <w:left w:w="0" w:type="dxa"/>
              <w:right w:w="0" w:type="dxa"/>
            </w:tcMar>
            <w:vAlign w:val="center"/>
          </w:tcPr>
          <w:p w14:paraId="419B0910" w14:textId="77777777" w:rsidR="00183F8F" w:rsidRDefault="007D4CD8">
            <w:pPr>
              <w:widowControl w:val="0"/>
              <w:suppressLineNumber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#</w:t>
            </w:r>
          </w:p>
        </w:tc>
        <w:tc>
          <w:tcPr>
            <w:tcW w:w="4058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000000" w:fill="FF9900"/>
            <w:tcMar>
              <w:left w:w="0" w:type="dxa"/>
              <w:right w:w="0" w:type="dxa"/>
            </w:tcMar>
            <w:vAlign w:val="center"/>
          </w:tcPr>
          <w:p w14:paraId="73B7706B" w14:textId="2FA0AC8A" w:rsidR="00183F8F" w:rsidRDefault="00CB496A">
            <w:pPr>
              <w:widowControl w:val="0"/>
              <w:suppressLineNumber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Característica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000000" w:fill="FF9900"/>
            <w:tcMar>
              <w:left w:w="0" w:type="dxa"/>
              <w:right w:w="0" w:type="dxa"/>
            </w:tcMar>
            <w:vAlign w:val="center"/>
          </w:tcPr>
          <w:p w14:paraId="5F60AF42" w14:textId="77777777" w:rsidR="00183F8F" w:rsidRDefault="007D4CD8" w:rsidP="007D4CD8">
            <w:pPr>
              <w:widowControl w:val="0"/>
              <w:suppressLineNumber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n01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000000" w:fill="FF9900"/>
            <w:tcMar>
              <w:left w:w="0" w:type="dxa"/>
              <w:right w:w="0" w:type="dxa"/>
            </w:tcMar>
            <w:vAlign w:val="center"/>
          </w:tcPr>
          <w:p w14:paraId="1B305085" w14:textId="77777777" w:rsidR="00183F8F" w:rsidRDefault="007D4CD8" w:rsidP="007D4CD8">
            <w:pPr>
              <w:widowControl w:val="0"/>
              <w:suppressLineNumber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n02</w:t>
            </w:r>
          </w:p>
        </w:tc>
      </w:tr>
      <w:tr w:rsidR="00CB496A" w14:paraId="34E93456" w14:textId="77777777" w:rsidTr="00CB49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0243A66A" w14:textId="77777777" w:rsidR="00CB496A" w:rsidRPr="00CB496A" w:rsidRDefault="00CB496A" w:rsidP="00CB496A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eastAsia="Arial" w:cstheme="minorHAnsi"/>
                <w:color w:val="000000"/>
              </w:rPr>
              <w:t>1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7853D6DE" w14:textId="06D20D1C" w:rsidR="00CB496A" w:rsidRPr="00CB496A" w:rsidRDefault="00CB496A" w:rsidP="00CB496A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Login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436702DA" w14:textId="2DEB0D42" w:rsidR="00CB496A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61E54DDE" w14:textId="6F565E19" w:rsidR="00CB496A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x</w:t>
            </w:r>
          </w:p>
        </w:tc>
      </w:tr>
      <w:tr w:rsidR="007D4CD8" w14:paraId="78B3F27C" w14:textId="77777777" w:rsidTr="00CB49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189964A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eastAsia="Arial" w:cstheme="minorHAnsi"/>
                <w:color w:val="000000"/>
              </w:rPr>
              <w:t>2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465786EC" w14:textId="16C5D5B5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Restauração de senha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6DFF742" w14:textId="17F6AF49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91D6B8D" w14:textId="6DAF3F76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x</w:t>
            </w:r>
          </w:p>
        </w:tc>
      </w:tr>
      <w:tr w:rsidR="007D4CD8" w14:paraId="3306F0E4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A6A7F67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eastAsia="Arial" w:cstheme="minorHAnsi"/>
                <w:color w:val="000000"/>
              </w:rPr>
              <w:t>3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52A64BBD" w14:textId="3F740A93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Desativação de usuário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50B469C6" w14:textId="1BFD73F8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344AC226" w14:textId="6556BF64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x</w:t>
            </w:r>
          </w:p>
        </w:tc>
      </w:tr>
      <w:tr w:rsidR="007D4CD8" w14:paraId="2780F5AD" w14:textId="77777777" w:rsidTr="00CB49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C542070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eastAsia="Arial" w:cstheme="minorHAnsi"/>
                <w:color w:val="000000"/>
              </w:rPr>
              <w:t>4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326D38B6" w14:textId="1968FEE5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Cadastro de usuário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32577A9" w14:textId="7BAB18AC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Calibri"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6F6C4431" w14:textId="6DDE71CC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x</w:t>
            </w:r>
          </w:p>
        </w:tc>
      </w:tr>
      <w:tr w:rsidR="007D4CD8" w14:paraId="55AE516F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B1C7C0B" w14:textId="55A8E7B5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5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7ECF6C5D" w14:textId="6C074F63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Cadastro de produto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67D18BA" w14:textId="2A38B19C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382A9BF8" w14:textId="5C026724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Calibri" w:cstheme="minorHAnsi"/>
              </w:rPr>
              <w:t>x</w:t>
            </w:r>
          </w:p>
        </w:tc>
      </w:tr>
      <w:tr w:rsidR="007D4CD8" w14:paraId="4D974B8B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A1E6BF0" w14:textId="500EC73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6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7C1FC6F4" w14:textId="6F7D6BA5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Cadastro de ordem de produção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6A2066B7" w14:textId="633BB621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8115FDB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</w:p>
        </w:tc>
      </w:tr>
      <w:tr w:rsidR="007D4CD8" w14:paraId="7E65447E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3EAB1663" w14:textId="61FD659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7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44869D78" w14:textId="39977B53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Consulta de Planejamento de Produção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B53E5B3" w14:textId="04C6F8F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5C9FED73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</w:p>
        </w:tc>
      </w:tr>
      <w:tr w:rsidR="007D4CD8" w14:paraId="3239D450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5045D982" w14:textId="512F3F2D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8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22B62978" w14:textId="0362E5AA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Filtro de Planejamento de Produção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4161A0E2" w14:textId="6049E190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5965D218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</w:p>
        </w:tc>
      </w:tr>
      <w:tr w:rsidR="007D4CD8" w14:paraId="32BFD9AC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17EAD62F" w14:textId="1C977BB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9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2727852B" w14:textId="04115B51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Área da Linha de Produção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322C9006" w14:textId="0D5F363F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29E0201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</w:p>
        </w:tc>
      </w:tr>
      <w:tr w:rsidR="007D4CD8" w14:paraId="747F7D89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37582338" w14:textId="7B739ACB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10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4B4BFB1A" w14:textId="28E8DA84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Área do Controle de Qualidade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3CECF388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69476F23" w14:textId="18B0B5B4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</w:tr>
      <w:tr w:rsidR="007D4CD8" w14:paraId="47E73511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49D83EFB" w14:textId="16F6148C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11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07F50BF0" w14:textId="0813B440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Área da Gerência de Produção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5ED7A71D" w14:textId="4E377150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1232F4D4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</w:p>
        </w:tc>
      </w:tr>
      <w:tr w:rsidR="007D4CD8" w14:paraId="2C0FE8CD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1A1B0624" w14:textId="167CBAE8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12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19C75CE3" w14:textId="76F6BADC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Área de Negócios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104320B9" w14:textId="4002E95F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A4B0BC8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</w:p>
        </w:tc>
      </w:tr>
      <w:tr w:rsidR="007D4CD8" w14:paraId="5609683C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88ABA01" w14:textId="0E1DBD71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13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6D0E7B32" w14:textId="726B924A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Consulta de Log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5F992E44" w14:textId="4ABFBD26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1290BF59" w14:textId="38C83A44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</w:tr>
      <w:tr w:rsidR="007D4CD8" w14:paraId="77017836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60D5AB65" w14:textId="65FBE0EC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14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001D2906" w14:textId="23D81134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Relatório de Produção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9BB6ACC" w14:textId="747005E9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5FD06FA" w14:textId="7291AA0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</w:p>
        </w:tc>
      </w:tr>
      <w:tr w:rsidR="007D4CD8" w14:paraId="2102AA8B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45E796F7" w14:textId="4E6ECBFC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15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6097635C" w14:textId="3318B628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Filtro de Relatório de Produção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ACBB443" w14:textId="5934C514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63CF4122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</w:p>
        </w:tc>
      </w:tr>
      <w:tr w:rsidR="007D4CD8" w14:paraId="49616DBF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5D3AEFA2" w14:textId="53DD2854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16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3907F09F" w14:textId="5610F432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Relatório de Testes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00A6C447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18C49A55" w14:textId="587977E4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</w:tr>
      <w:tr w:rsidR="007D4CD8" w14:paraId="33DB9B51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4735F600" w14:textId="37EE5FA1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17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7C2B43E6" w14:textId="63750FEF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Filtro de Relatório de Testes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2D8CFF5" w14:textId="7777777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2AEB827" w14:textId="46F947AF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</w:tr>
      <w:tr w:rsidR="007D4CD8" w14:paraId="28C84FBF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933713D" w14:textId="38523AD5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18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358C0408" w14:textId="1CF121A3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Relatório de Tempo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57837CB3" w14:textId="028C0B71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6A53B80A" w14:textId="643FE6F4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</w:tr>
      <w:tr w:rsidR="007D4CD8" w14:paraId="27194F07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600607E1" w14:textId="508B6CF3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19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62691E39" w14:textId="69A42D93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Filtro de Relatório de Tempo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5B96897" w14:textId="519F97A3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64EE5AAB" w14:textId="72891AC9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</w:tr>
      <w:tr w:rsidR="007D4CD8" w14:paraId="41B8CD5D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165B5749" w14:textId="0D5C83E6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20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49303E8C" w14:textId="5A75458E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Calendário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5ADC4F15" w14:textId="10D5884F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50D2CABE" w14:textId="6ADAF8C4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</w:tr>
      <w:tr w:rsidR="007D4CD8" w14:paraId="2E5D7991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EB4BF5E" w14:textId="0592E010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21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671E3DEE" w14:textId="5FFA3AAA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Área de Projeção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0E3AC9ED" w14:textId="6D866EA3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0061433F" w14:textId="594F51BC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</w:tr>
      <w:tr w:rsidR="007D4CD8" w14:paraId="2E863593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466AB019" w14:textId="38CF2455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22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05F287F3" w14:textId="1DA9830C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Cadastro de Metas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44563916" w14:textId="52FF7023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3AD8E998" w14:textId="2C7DDC90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</w:tr>
      <w:tr w:rsidR="007D4CD8" w14:paraId="376598C8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3C946D5" w14:textId="7EF652C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 w:rsidRPr="00CB496A">
              <w:rPr>
                <w:rFonts w:eastAsia="Arial" w:cstheme="minorHAnsi"/>
                <w:color w:val="000000"/>
              </w:rPr>
              <w:t>23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7BAF1A7D" w14:textId="0B151D6F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 xml:space="preserve">Relatório de Metas 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079827B2" w14:textId="73833EBA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3379BEC" w14:textId="0D0A4B2D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</w:tr>
      <w:tr w:rsidR="007D4CD8" w14:paraId="5DE9C354" w14:textId="77777777" w:rsidTr="00CB496A">
        <w:tblPrEx>
          <w:tblCellMar>
            <w:top w:w="0" w:type="dxa"/>
            <w:bottom w:w="0" w:type="dxa"/>
          </w:tblCellMar>
        </w:tblPrEx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195DBAA7" w14:textId="095AED76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24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3BCE531D" w14:textId="3B1DDF4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Filtro de Metas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75574D15" w14:textId="5EF2BC83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31351EC2" w14:textId="2136CC27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7D4CD8" w14:paraId="2E99BB82" w14:textId="77777777" w:rsidTr="00CB496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79" w:type="dxa"/>
            <w:tcBorders>
              <w:top w:val="single" w:sz="0" w:space="0" w:color="0000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636B1733" w14:textId="44490DED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25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left w:w="22" w:type="dxa"/>
              <w:right w:w="22" w:type="dxa"/>
            </w:tcMar>
            <w:vAlign w:val="center"/>
          </w:tcPr>
          <w:p w14:paraId="1E65EB80" w14:textId="13D547CF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cstheme="minorHAnsi"/>
              </w:rPr>
            </w:pPr>
            <w:r w:rsidRPr="00CB496A">
              <w:rPr>
                <w:rFonts w:cstheme="minorHAnsi"/>
              </w:rPr>
              <w:t>Notificação de finalização do produto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47085D86" w14:textId="4E42B07C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2" w:space="0" w:color="FF9900"/>
              <w:right w:val="single" w:sz="2" w:space="0" w:color="FF9900"/>
            </w:tcBorders>
            <w:shd w:val="clear" w:color="000000" w:fill="FFF2CC"/>
            <w:tcMar>
              <w:left w:w="22" w:type="dxa"/>
              <w:right w:w="22" w:type="dxa"/>
            </w:tcMar>
            <w:vAlign w:val="center"/>
          </w:tcPr>
          <w:p w14:paraId="26F8B739" w14:textId="6F79675A" w:rsidR="007D4CD8" w:rsidRPr="00CB496A" w:rsidRDefault="007D4CD8" w:rsidP="007D4CD8">
            <w:pPr>
              <w:widowControl w:val="0"/>
              <w:suppressLineNumbers/>
              <w:spacing w:after="0" w:line="276" w:lineRule="auto"/>
              <w:jc w:val="center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x</w:t>
            </w:r>
          </w:p>
        </w:tc>
      </w:tr>
    </w:tbl>
    <w:p w14:paraId="7DB59377" w14:textId="77777777" w:rsidR="00183F8F" w:rsidRDefault="00183F8F">
      <w:pPr>
        <w:widowControl w:val="0"/>
        <w:spacing w:after="0" w:line="276" w:lineRule="auto"/>
        <w:rPr>
          <w:rFonts w:ascii="Arial" w:eastAsia="Arial" w:hAnsi="Arial" w:cs="Arial"/>
        </w:rPr>
      </w:pPr>
    </w:p>
    <w:sectPr w:rsidR="00183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F8F"/>
    <w:rsid w:val="00183F8F"/>
    <w:rsid w:val="007D4CD8"/>
    <w:rsid w:val="00CB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1CC7"/>
  <w15:docId w15:val="{92F4025A-9B1D-46D5-841A-7BF61803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Martins</cp:lastModifiedBy>
  <cp:revision>2</cp:revision>
  <dcterms:created xsi:type="dcterms:W3CDTF">2021-06-03T18:26:00Z</dcterms:created>
  <dcterms:modified xsi:type="dcterms:W3CDTF">2021-06-03T18:55:00Z</dcterms:modified>
</cp:coreProperties>
</file>