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embeddings/oleObject9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embeddings/oleObject4.xlsx" ContentType="application/vnd.openxmlformats-officedocument.spreadsheetml.sheet"/>
  <Override PartName="/word/embeddings/oleObject5.xlsx" ContentType="application/vnd.openxmlformats-officedocument.spreadsheetml.sheet"/>
  <Override PartName="/word/embeddings/oleObject6.xlsx" ContentType="application/vnd.openxmlformats-officedocument.spreadsheetml.sheet"/>
  <Override PartName="/word/embeddings/oleObject7.xlsx" ContentType="application/vnd.openxmlformats-officedocument.spreadsheetml.sheet"/>
  <Override PartName="/word/embeddings/oleObject8.xlsx" ContentType="application/vnd.openxmlformats-officedocument.spreadsheetml.sheet"/>
  <Override PartName="/word/embeddings/oleObject10.xlsx" ContentType="application/vnd.openxmlformats-officedocument.spreadsheetml.sheet"/>
  <Override PartName="/word/embeddings/oleObject11.xlsx" ContentType="application/vnd.openxmlformats-officedocument.spreadsheetml.sheet"/>
  <Override PartName="/word/embeddings/oleObject12.xlsx" ContentType="application/vnd.openxmlformats-officedocument.spreadsheetml.sheet"/>
  <Override PartName="/word/embeddings/oleObject13.xlsx" ContentType="application/vnd.openxmlformats-officedocument.spreadsheetml.sheet"/>
  <Override PartName="/word/theme/theme1.xml" ContentType="application/vnd.openxmlformats-officedocument.theme+xml"/>
  <Override PartName="/word/media/image1.emf" ContentType="image/x-emf"/>
  <Override PartName="/word/media/image9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emf" ContentType="image/x-emf"/>
  <Override PartName="/word/media/image10.emf" ContentType="image/x-emf"/>
  <Override PartName="/word/media/image11.emf" ContentType="image/x-emf"/>
  <Override PartName="/word/media/image12.emf" ContentType="image/x-emf"/>
  <Override PartName="/word/media/image13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276" w:before="93" w:after="0"/>
        <w:ind w:left="109" w:right="269" w:hanging="0"/>
        <w:jc w:val="center"/>
        <w:rPr/>
      </w:pPr>
      <w:r>
        <w:rPr/>
        <w:object w:dxaOrig="6536" w:dyaOrig="300">
          <v:shape id="ole_rId2" style="width:326.8pt;height:15pt" o:ole="">
            <v:imagedata r:id="rId3" o:title=""/>
          </v:shape>
          <o:OLEObject Type="Embed" ProgID="Excel.Sheet.12" ShapeID="ole_rId2" DrawAspect="Content" ObjectID="_569000005" r:id="rId2"/>
        </w:object>
      </w:r>
    </w:p>
    <w:p>
      <w:pPr>
        <w:pStyle w:val="Corpodotexto"/>
        <w:spacing w:lineRule="auto" w:line="276" w:before="93" w:after="0"/>
        <w:ind w:left="109" w:right="269" w:hanging="0"/>
        <w:jc w:val="center"/>
        <w:rPr/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/>
        <w:t xml:space="preserve">    </w:t>
      </w:r>
      <w:bookmarkStart w:id="0" w:name="docs-internal-guid-d04fdca6-7fff-b8d9-f6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RN-0001</w:t>
      </w:r>
      <w:r>
        <w:rPr/>
        <w:t xml:space="preserve"> :</w:t>
      </w:r>
      <w:r>
        <w:rPr/>
        <w:t>Quando por algum motivo seja ele: data exigida de produção; falta de peças em estoque, ou data  devolve uma recusa para o responsável do comerical .</w:t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object w:dxaOrig="6536" w:dyaOrig="300">
          <v:shape id="ole_rId4" style="width:326.8pt;height:15pt" o:ole="">
            <v:imagedata r:id="rId5" o:title=""/>
          </v:shape>
          <o:OLEObject Type="Embed" ProgID="Excel.Sheet.12" ShapeID="ole_rId4" DrawAspect="Content" ObjectID="_1664684160" r:id="rId4"/>
        </w:object>
      </w:r>
      <w:r>
        <w:rPr/>
        <w:t xml:space="preserve"> </w:t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2: Quando toda analise termina de ser feita pelo gerente envia-se a ordem de produção para a linha de produção</w: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object w:dxaOrig="6536" w:dyaOrig="300">
          <v:shape id="ole_rId6" style="width:326.8pt;height:15pt" o:ole="">
            <v:imagedata r:id="rId7" o:title=""/>
          </v:shape>
          <o:OLEObject Type="Embed" ProgID="Excel.Sheet.12" ShapeID="ole_rId6" DrawAspect="Content" ObjectID="_385821132" r:id="rId6"/>
        </w:object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4:Quando a mesa de produção estiver vazia, operário separa os componentes da ordem de produção</w:t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/>
        <w:object w:dxaOrig="6536" w:dyaOrig="300">
          <v:shape id="ole_rId8" style="width:326.8pt;height:15pt" o:ole="">
            <v:imagedata r:id="rId9" o:title=""/>
          </v:shape>
          <o:OLEObject Type="Embed" ProgID="Excel.Sheet.12" ShapeID="ole_rId8" DrawAspect="Content" ObjectID="_443580076" r:id="rId8"/>
        </w:object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5:Quando a conferência dos componentes é finalizada o operário fixa eles na placa base</w: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object w:dxaOrig="6536" w:dyaOrig="301">
          <v:shape id="ole_rId10" style="width:326.8pt;height:15.05pt" o:ole="">
            <v:imagedata r:id="rId11" o:title=""/>
          </v:shape>
          <o:OLEObject Type="Embed" ProgID="Excel.Sheet.12" ShapeID="ole_rId10" DrawAspect="Content" ObjectID="_467786298" r:id="rId10"/>
        </w:objec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6:Quando a segunda verificação do subcomponente é feita, Operário realiza a soldagem</w: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object w:dxaOrig="6536" w:dyaOrig="300">
          <v:shape id="ole_rId12" style="width:326.8pt;height:15pt" o:ole="">
            <v:imagedata r:id="rId13" o:title=""/>
          </v:shape>
          <o:OLEObject Type="Embed" ProgID="Excel.Sheet.12" ShapeID="ole_rId12" DrawAspect="Content" ObjectID="_2092082368" r:id="rId12"/>
        </w:objec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7:Quando termina o descanso da placa se não houver outro pedido a ser priorizado  os operários realizam o retrabalho</w: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object w:dxaOrig="6536" w:dyaOrig="300">
          <v:shape id="ole_rId14" style="width:326.8pt;height:15pt" o:ole="">
            <v:imagedata r:id="rId15" o:title=""/>
          </v:shape>
          <o:OLEObject Type="Embed" ProgID="Excel.Sheet.12" ShapeID="ole_rId14" DrawAspect="Content" ObjectID="_1696365524" r:id="rId14"/>
        </w:object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8:Quando o subcomponente não possui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 mais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erros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envia-se para o controle de qualidade o componente</w: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object w:dxaOrig="6536" w:dyaOrig="346">
          <v:shape id="ole_rId16" style="width:326.8pt;height:17.3pt" o:ole="">
            <v:imagedata r:id="rId17" o:title=""/>
          </v:shape>
          <o:OLEObject Type="Embed" ProgID="Excel.Sheet.12" ShapeID="ole_rId16" DrawAspect="Content" ObjectID="_146114188" r:id="rId16"/>
        </w:objec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9:Quando não houver nenhum pedido na frente realiza o teste do subcomponente</w: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object w:dxaOrig="6536" w:dyaOrig="300">
          <v:shape id="ole_rId18" style="width:326.8pt;height:15pt" o:ole="">
            <v:imagedata r:id="rId19" o:title=""/>
          </v:shape>
          <o:OLEObject Type="Embed" ProgID="Excel.Sheet.12" ShapeID="ole_rId18" DrawAspect="Content" ObjectID="_604695920" r:id="rId18"/>
        </w:objec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10:Quando o sub componente não tiver mais falhas técnico fixa o componente no gabinete da máquina</w: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object w:dxaOrig="6536" w:dyaOrig="300">
          <v:shape id="ole_rId20" style="width:326.8pt;height:15pt" o:ole="">
            <v:imagedata r:id="rId21" o:title=""/>
          </v:shape>
          <o:OLEObject Type="Embed" ProgID="Excel.Sheet.12" ShapeID="ole_rId20" DrawAspect="Content" ObjectID="_524341817" r:id="rId20"/>
        </w:objec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11:Quando não houver mais subcomponentes a serem fixados Técnico realiza empacotamento da máquina</w: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object w:dxaOrig="6536" w:dyaOrig="256">
          <v:shape id="ole_rId22" style="width:326.8pt;height:12.8pt" o:ole="">
            <v:imagedata r:id="rId23" o:title=""/>
          </v:shape>
          <o:OLEObject Type="Embed" ProgID="Excel.Sheet.12" ShapeID="ole_rId22" DrawAspect="Content" ObjectID="_1165337649" r:id="rId22"/>
        </w:objec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12:Quando houver disponibilidade do gerente de produção técnico envia a máquina para ele</w: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object w:dxaOrig="6536" w:dyaOrig="257">
          <v:shape id="ole_rId24" style="width:326.8pt;height:12.85pt" o:ole="">
            <v:imagedata r:id="rId25" o:title=""/>
          </v:shape>
          <o:OLEObject Type="Embed" ProgID="Excel.Sheet.12" ShapeID="ole_rId24" DrawAspect="Content" ObjectID="_1450014309" r:id="rId24"/>
        </w:objec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bookmarkStart w:id="1" w:name="__DdeLink__26_1879704502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13</w:t>
      </w:r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:Quando o comercial entrar em contato com o cliente e o setor de transporte estiver pronto gerente de produção envia a máquina para o responsável pela tratativa no comercial</w: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object w:dxaOrig="6536" w:dyaOrig="256">
          <v:shape id="ole_rId26" style="width:326.8pt;height:12.8pt" o:ole="">
            <v:imagedata r:id="rId27" o:title=""/>
          </v:shape>
          <o:OLEObject Type="Embed" ProgID="Excel.Sheet.12" ShapeID="ole_rId26" DrawAspect="Content" ObjectID="_1925298212" r:id="rId26"/>
        </w:object>
      </w:r>
    </w:p>
    <w:p>
      <w:pPr>
        <w:pStyle w:val="Corpodotexto"/>
        <w:spacing w:lineRule="auto" w:line="276" w:before="93" w:after="0"/>
        <w:ind w:left="109" w:right="269" w:hanging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RN-00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15:Quando chegar a ordem de produção priorizada o gerente de produção alinha se planejamento com a nova prioridade e a envia para a linha de produção</w:t>
      </w:r>
    </w:p>
    <w:p>
      <w:pPr>
        <w:pStyle w:val="Corpodotexto"/>
        <w:spacing w:lineRule="auto" w:line="276" w:before="93" w:after="0"/>
        <w:ind w:left="109" w:right="269" w:hanging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sectPr>
      <w:type w:val="nextPage"/>
      <w:pgSz w:w="11906" w:h="16838"/>
      <w:pgMar w:left="740" w:right="1220" w:header="0" w:top="126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package" Target="embeddings/oleObject4.xlsx"/><Relationship Id="rId9" Type="http://schemas.openxmlformats.org/officeDocument/2006/relationships/image" Target="media/image4.emf"/><Relationship Id="rId10" Type="http://schemas.openxmlformats.org/officeDocument/2006/relationships/package" Target="embeddings/oleObject5.xlsx"/><Relationship Id="rId11" Type="http://schemas.openxmlformats.org/officeDocument/2006/relationships/image" Target="media/image5.emf"/><Relationship Id="rId12" Type="http://schemas.openxmlformats.org/officeDocument/2006/relationships/package" Target="embeddings/oleObject6.xlsx"/><Relationship Id="rId13" Type="http://schemas.openxmlformats.org/officeDocument/2006/relationships/image" Target="media/image6.emf"/><Relationship Id="rId14" Type="http://schemas.openxmlformats.org/officeDocument/2006/relationships/package" Target="embeddings/oleObject7.xlsx"/><Relationship Id="rId15" Type="http://schemas.openxmlformats.org/officeDocument/2006/relationships/image" Target="media/image7.emf"/><Relationship Id="rId16" Type="http://schemas.openxmlformats.org/officeDocument/2006/relationships/package" Target="embeddings/oleObject8.xlsx"/><Relationship Id="rId17" Type="http://schemas.openxmlformats.org/officeDocument/2006/relationships/image" Target="media/image8.emf"/><Relationship Id="rId18" Type="http://schemas.openxmlformats.org/officeDocument/2006/relationships/package" Target="embeddings/oleObject9.xlsx"/><Relationship Id="rId19" Type="http://schemas.openxmlformats.org/officeDocument/2006/relationships/image" Target="media/image9.emf"/><Relationship Id="rId20" Type="http://schemas.openxmlformats.org/officeDocument/2006/relationships/package" Target="embeddings/oleObject10.xlsx"/><Relationship Id="rId21" Type="http://schemas.openxmlformats.org/officeDocument/2006/relationships/image" Target="media/image10.emf"/><Relationship Id="rId22" Type="http://schemas.openxmlformats.org/officeDocument/2006/relationships/package" Target="embeddings/oleObject11.xlsx"/><Relationship Id="rId23" Type="http://schemas.openxmlformats.org/officeDocument/2006/relationships/image" Target="media/image11.emf"/><Relationship Id="rId24" Type="http://schemas.openxmlformats.org/officeDocument/2006/relationships/package" Target="embeddings/oleObject12.xlsx"/><Relationship Id="rId25" Type="http://schemas.openxmlformats.org/officeDocument/2006/relationships/image" Target="media/image12.emf"/><Relationship Id="rId26" Type="http://schemas.openxmlformats.org/officeDocument/2006/relationships/package" Target="embeddings/oleObject13.xlsx"/><Relationship Id="rId27" Type="http://schemas.openxmlformats.org/officeDocument/2006/relationships/image" Target="media/image13.emf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LibreOffice/6.3.2.2$Windows_X86_64 LibreOffice_project/98b30e735bda24bc04ab42594c85f7fd8be07b9c</Application>
  <Pages>2</Pages>
  <Words>231</Words>
  <Characters>1274</Characters>
  <CharactersWithSpaces>1499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2021-05-19T22:36:36Z</dcterms:created>
  <dc:creator/>
  <dc:description/>
  <dc:language>pt-BR</dc:language>
  <cp:lastModifiedBy/>
  <dcterms:modified xsi:type="dcterms:W3CDTF">2021-05-19T20:23:51Z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2021-05-04T00:00:00Z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2021-05-19T00:00:00Z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