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78D39" w14:textId="3099E32F" w:rsidR="000A5549" w:rsidRDefault="00AD5786">
      <w:r>
        <w:rPr>
          <w:noProof/>
        </w:rPr>
        <w:drawing>
          <wp:inline distT="0" distB="0" distL="0" distR="0" wp14:anchorId="3F90D3D1" wp14:editId="35FEC867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4CEE" w14:textId="1C3FD2B0" w:rsidR="00AD5786" w:rsidRDefault="00AD5786">
      <w:r>
        <w:t>Screenshot 1</w:t>
      </w:r>
    </w:p>
    <w:p w14:paraId="719E2E9D" w14:textId="77777777" w:rsidR="00AD5786" w:rsidRDefault="00AD5786"/>
    <w:p w14:paraId="5A31AD53" w14:textId="578259BE" w:rsidR="00AD5786" w:rsidRDefault="00AD5786">
      <w:r>
        <w:rPr>
          <w:noProof/>
        </w:rPr>
        <w:drawing>
          <wp:inline distT="0" distB="0" distL="0" distR="0" wp14:anchorId="594484B8" wp14:editId="3131A065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A384" w14:textId="2770F899" w:rsidR="00AD5786" w:rsidRDefault="00AD5786">
      <w:r>
        <w:t>Screenshot 2</w:t>
      </w:r>
    </w:p>
    <w:p w14:paraId="3AFBEAEC" w14:textId="33FDCE30" w:rsidR="00AD5786" w:rsidRDefault="00AD5786">
      <w:r>
        <w:rPr>
          <w:noProof/>
        </w:rPr>
        <w:lastRenderedPageBreak/>
        <w:drawing>
          <wp:inline distT="0" distB="0" distL="0" distR="0" wp14:anchorId="525C4821" wp14:editId="07AA2B9C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E1A7" w14:textId="1EC1BFE7" w:rsidR="00AD5786" w:rsidRDefault="00AD5786">
      <w:r>
        <w:t>Screenshot 3</w:t>
      </w:r>
    </w:p>
    <w:sectPr w:rsidR="00AD5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549"/>
    <w:rsid w:val="000A5549"/>
    <w:rsid w:val="00AD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04B76B"/>
  <w15:chartTrackingRefBased/>
  <w15:docId w15:val="{E79A4043-270D-9C42-AB42-EF817C4DC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Sullivan, Lily M</dc:creator>
  <cp:keywords/>
  <dc:description/>
  <cp:lastModifiedBy>Sullivan, Lily M</cp:lastModifiedBy>
  <cp:revision>2</cp:revision>
  <dcterms:created xsi:type="dcterms:W3CDTF">2024-09-30T13:53:00Z</dcterms:created>
  <dcterms:modified xsi:type="dcterms:W3CDTF">2024-09-30T14:04:00Z</dcterms:modified>
</cp:coreProperties>
</file>