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9FB94" w14:textId="77777777" w:rsidR="001D00C6" w:rsidRPr="001D00C6" w:rsidRDefault="001D00C6" w:rsidP="001D00C6">
      <w:pPr>
        <w:shd w:val="clear" w:color="auto" w:fill="FFFFFF"/>
        <w:spacing w:after="180" w:line="720" w:lineRule="atLeast"/>
        <w:rPr>
          <w:rFonts w:ascii="Georgia" w:eastAsia="Times New Roman" w:hAnsi="Georgia" w:cs="Times New Roman"/>
          <w:color w:val="1C1E21"/>
          <w:sz w:val="60"/>
          <w:szCs w:val="60"/>
          <w:lang w:val="en-GB" w:eastAsia="nb-NO"/>
        </w:rPr>
      </w:pPr>
      <w:r w:rsidRPr="001D00C6">
        <w:rPr>
          <w:rFonts w:ascii="Georgia" w:eastAsia="Times New Roman" w:hAnsi="Georgia" w:cs="Times New Roman"/>
          <w:color w:val="1C1E21"/>
          <w:sz w:val="60"/>
          <w:szCs w:val="60"/>
          <w:lang w:val="en-GB" w:eastAsia="nb-NO"/>
        </w:rPr>
        <w:t>PRESS RELEASE: THE COALITION ON THE RIGHT TO INFORMATION, GHANA CONGRATULATES HON. GLORIA AKUFFO ON HER APPOITMENT AS THE ATT...</w:t>
      </w:r>
    </w:p>
    <w:p w14:paraId="68A54F7B" w14:textId="77777777" w:rsidR="001D00C6" w:rsidRPr="001D00C6" w:rsidRDefault="001D00C6" w:rsidP="001D00C6">
      <w:pPr>
        <w:shd w:val="clear" w:color="auto" w:fill="FFFFFF"/>
        <w:spacing w:after="0" w:line="240" w:lineRule="auto"/>
        <w:ind w:left="180"/>
        <w:rPr>
          <w:rFonts w:ascii="inherit" w:eastAsia="Times New Roman" w:hAnsi="inherit" w:cs="Times New Roman"/>
          <w:color w:val="90949C"/>
          <w:sz w:val="18"/>
          <w:szCs w:val="18"/>
          <w:lang w:val="en-GB" w:eastAsia="nb-NO"/>
        </w:rPr>
      </w:pPr>
      <w:hyperlink r:id="rId4" w:tgtFrame="_blank" w:history="1">
        <w:r w:rsidRPr="001D00C6">
          <w:rPr>
            <w:rFonts w:ascii="inherit" w:eastAsia="Times New Roman" w:hAnsi="inherit" w:cs="Times New Roman"/>
            <w:caps/>
            <w:color w:val="90949C"/>
            <w:sz w:val="18"/>
            <w:szCs w:val="18"/>
            <w:u w:val="single"/>
            <w:lang w:val="en-GB" w:eastAsia="nb-NO"/>
          </w:rPr>
          <w:t>RTI-COALITION GHANA</w:t>
        </w:r>
      </w:hyperlink>
      <w:r w:rsidRPr="001D00C6">
        <w:rPr>
          <w:rFonts w:ascii="inherit" w:eastAsia="Times New Roman" w:hAnsi="inherit" w:cs="Times New Roman"/>
          <w:caps/>
          <w:color w:val="90949C"/>
          <w:sz w:val="18"/>
          <w:szCs w:val="18"/>
          <w:lang w:val="en-GB" w:eastAsia="nb-NO"/>
        </w:rPr>
        <w:t>·</w:t>
      </w:r>
      <w:hyperlink r:id="rId5" w:history="1">
        <w:r w:rsidRPr="001D00C6">
          <w:rPr>
            <w:rFonts w:ascii="inherit" w:eastAsia="Times New Roman" w:hAnsi="inherit" w:cs="Times New Roman"/>
            <w:caps/>
            <w:color w:val="90949C"/>
            <w:sz w:val="18"/>
            <w:szCs w:val="18"/>
            <w:u w:val="single"/>
            <w:lang w:val="en-GB" w:eastAsia="nb-NO"/>
          </w:rPr>
          <w:t>WEDNESDAY, FEBRUARY 1, 2017</w:t>
        </w:r>
      </w:hyperlink>
      <w:r w:rsidRPr="001D00C6">
        <w:rPr>
          <w:rFonts w:ascii="inherit" w:eastAsia="Times New Roman" w:hAnsi="inherit" w:cs="Times New Roman"/>
          <w:caps/>
          <w:color w:val="90949C"/>
          <w:sz w:val="18"/>
          <w:szCs w:val="18"/>
          <w:lang w:val="en-GB" w:eastAsia="nb-NO"/>
        </w:rPr>
        <w:t>·READING TIME: 1 MINUTE</w:t>
      </w:r>
    </w:p>
    <w:p w14:paraId="28E6FF0C" w14:textId="77777777" w:rsidR="001D00C6" w:rsidRPr="001D00C6" w:rsidRDefault="001D00C6" w:rsidP="001D00C6">
      <w:pPr>
        <w:shd w:val="clear" w:color="auto" w:fill="FFFFFF"/>
        <w:spacing w:line="420" w:lineRule="atLeast"/>
        <w:rPr>
          <w:rFonts w:ascii="Times New Roman" w:eastAsia="Times New Roman" w:hAnsi="Times New Roman" w:cs="Times New Roman"/>
          <w:color w:val="1C1E21"/>
          <w:sz w:val="26"/>
          <w:szCs w:val="26"/>
          <w:lang w:val="en-GB" w:eastAsia="nb-NO"/>
        </w:rPr>
      </w:pPr>
      <w:r w:rsidRPr="001D00C6">
        <w:rPr>
          <w:rFonts w:ascii="inherit" w:eastAsia="Times New Roman" w:hAnsi="inherit" w:cs="Times New Roman"/>
          <w:color w:val="1C1E21"/>
          <w:sz w:val="26"/>
          <w:szCs w:val="26"/>
          <w:lang w:val="en-GB" w:eastAsia="nb-NO"/>
        </w:rPr>
        <w:t xml:space="preserve">The Coalition on the Right to Information (RTI) Ghana wishes to congratulate Hon. Gloria Akuffo on her appointment as the Attorney-General (AG) and Minister for Justice. </w:t>
      </w:r>
    </w:p>
    <w:p w14:paraId="40D32F46" w14:textId="77777777" w:rsidR="001D00C6" w:rsidRPr="001D00C6" w:rsidRDefault="001D00C6" w:rsidP="001D00C6">
      <w:pPr>
        <w:shd w:val="clear" w:color="auto" w:fill="FFFFFF"/>
        <w:spacing w:line="420" w:lineRule="atLeast"/>
        <w:rPr>
          <w:rFonts w:ascii="inherit" w:eastAsia="Times New Roman" w:hAnsi="inherit" w:cs="Times New Roman"/>
          <w:color w:val="1C1E21"/>
          <w:sz w:val="26"/>
          <w:szCs w:val="26"/>
          <w:lang w:val="en-GB" w:eastAsia="nb-NO"/>
        </w:rPr>
      </w:pPr>
      <w:r w:rsidRPr="001D00C6">
        <w:rPr>
          <w:rFonts w:ascii="inherit" w:eastAsia="Times New Roman" w:hAnsi="inherit" w:cs="Times New Roman"/>
          <w:color w:val="1C1E21"/>
          <w:sz w:val="26"/>
          <w:szCs w:val="26"/>
          <w:lang w:val="en-GB" w:eastAsia="nb-NO"/>
        </w:rPr>
        <w:t xml:space="preserve">The Coalition would also like to use this opportunity to draw the attention of the Hon. Minister to the Right to Information (RTI) Bill. The Bill was laid before the 6th Parliament in 2013 but could not be passed before that Parliament lapsed on 7th January 2016 although extensive work was done on it. </w:t>
      </w:r>
    </w:p>
    <w:p w14:paraId="00C967F3" w14:textId="77777777" w:rsidR="001D00C6" w:rsidRPr="001D00C6" w:rsidRDefault="001D00C6" w:rsidP="001D00C6">
      <w:pPr>
        <w:shd w:val="clear" w:color="auto" w:fill="FFFFFF"/>
        <w:spacing w:line="420" w:lineRule="atLeast"/>
        <w:rPr>
          <w:rFonts w:ascii="inherit" w:eastAsia="Times New Roman" w:hAnsi="inherit" w:cs="Times New Roman"/>
          <w:color w:val="1C1E21"/>
          <w:sz w:val="26"/>
          <w:szCs w:val="26"/>
          <w:lang w:val="en-GB" w:eastAsia="nb-NO"/>
        </w:rPr>
      </w:pPr>
      <w:r w:rsidRPr="001D00C6">
        <w:rPr>
          <w:rFonts w:ascii="inherit" w:eastAsia="Times New Roman" w:hAnsi="inherit" w:cs="Times New Roman"/>
          <w:color w:val="1C1E21"/>
          <w:sz w:val="26"/>
          <w:szCs w:val="26"/>
          <w:lang w:val="en-GB" w:eastAsia="nb-NO"/>
        </w:rPr>
        <w:t xml:space="preserve">We recall that the Hon. AG while speaking as Minister Designate during her vetting on 21st January 2016 before the Appointments Committee, gave assurances that she will ensure that all documents brought to her table is dealt with. </w:t>
      </w:r>
      <w:bookmarkStart w:id="0" w:name="_GoBack"/>
      <w:bookmarkEnd w:id="0"/>
    </w:p>
    <w:p w14:paraId="49A58EBF" w14:textId="77777777" w:rsidR="001D00C6" w:rsidRPr="001D00C6" w:rsidRDefault="001D00C6" w:rsidP="001D00C6">
      <w:pPr>
        <w:shd w:val="clear" w:color="auto" w:fill="FFFFFF"/>
        <w:spacing w:line="420" w:lineRule="atLeast"/>
        <w:rPr>
          <w:rFonts w:ascii="inherit" w:eastAsia="Times New Roman" w:hAnsi="inherit" w:cs="Times New Roman"/>
          <w:color w:val="1C1E21"/>
          <w:sz w:val="26"/>
          <w:szCs w:val="26"/>
          <w:lang w:val="en-GB" w:eastAsia="nb-NO"/>
        </w:rPr>
      </w:pPr>
      <w:r w:rsidRPr="001D00C6">
        <w:rPr>
          <w:rFonts w:ascii="inherit" w:eastAsia="Times New Roman" w:hAnsi="inherit" w:cs="Times New Roman"/>
          <w:color w:val="1C1E21"/>
          <w:sz w:val="26"/>
          <w:szCs w:val="26"/>
          <w:lang w:val="en-GB" w:eastAsia="nb-NO"/>
        </w:rPr>
        <w:t xml:space="preserve">It is our hope that the AG will give priority to the RTI Bill and that His Excellency, President Nana Akufo Addo will ensure that the Bill is referred to Parliament as soon as possible, hopefully in his first hundred days. </w:t>
      </w:r>
    </w:p>
    <w:p w14:paraId="6F621B70" w14:textId="77777777" w:rsidR="001D00C6" w:rsidRPr="001D00C6" w:rsidRDefault="001D00C6" w:rsidP="001D00C6">
      <w:pPr>
        <w:shd w:val="clear" w:color="auto" w:fill="FFFFFF"/>
        <w:spacing w:line="420" w:lineRule="atLeast"/>
        <w:rPr>
          <w:rFonts w:ascii="inherit" w:eastAsia="Times New Roman" w:hAnsi="inherit" w:cs="Times New Roman"/>
          <w:color w:val="1C1E21"/>
          <w:sz w:val="26"/>
          <w:szCs w:val="26"/>
          <w:lang w:val="en-GB" w:eastAsia="nb-NO"/>
        </w:rPr>
      </w:pPr>
      <w:r w:rsidRPr="001D00C6">
        <w:rPr>
          <w:rFonts w:ascii="inherit" w:eastAsia="Times New Roman" w:hAnsi="inherit" w:cs="Times New Roman"/>
          <w:color w:val="1C1E21"/>
          <w:sz w:val="26"/>
          <w:szCs w:val="26"/>
          <w:lang w:val="en-GB" w:eastAsia="nb-NO"/>
        </w:rPr>
        <w:t>The Coalition remains committed to working with the AG and all stakeholders to ensure the speedy passage of a Right to Information legislation in Ghana.</w:t>
      </w:r>
    </w:p>
    <w:p w14:paraId="21C38C21" w14:textId="77777777" w:rsidR="001D00C6" w:rsidRPr="001D00C6" w:rsidRDefault="001D00C6" w:rsidP="001D00C6">
      <w:pPr>
        <w:shd w:val="clear" w:color="auto" w:fill="FFFFFF"/>
        <w:spacing w:line="420" w:lineRule="atLeast"/>
        <w:rPr>
          <w:rFonts w:ascii="inherit" w:eastAsia="Times New Roman" w:hAnsi="inherit" w:cs="Times New Roman"/>
          <w:color w:val="1C1E21"/>
          <w:sz w:val="26"/>
          <w:szCs w:val="26"/>
          <w:lang w:val="en-GB" w:eastAsia="nb-NO"/>
        </w:rPr>
      </w:pPr>
      <w:r w:rsidRPr="001D00C6">
        <w:rPr>
          <w:rFonts w:ascii="inherit" w:eastAsia="Times New Roman" w:hAnsi="inherit" w:cs="Times New Roman"/>
          <w:b/>
          <w:bCs/>
          <w:color w:val="1C1E21"/>
          <w:sz w:val="26"/>
          <w:szCs w:val="26"/>
          <w:lang w:val="en-GB" w:eastAsia="nb-NO"/>
        </w:rPr>
        <w:t xml:space="preserve">ISSUED BY THE COALITION ON THE RIGHT TO INFORMATION, GHANA, JANUARY </w:t>
      </w:r>
      <w:proofErr w:type="gramStart"/>
      <w:r w:rsidRPr="001D00C6">
        <w:rPr>
          <w:rFonts w:ascii="inherit" w:eastAsia="Times New Roman" w:hAnsi="inherit" w:cs="Times New Roman"/>
          <w:b/>
          <w:bCs/>
          <w:color w:val="1C1E21"/>
          <w:sz w:val="26"/>
          <w:szCs w:val="26"/>
          <w:lang w:val="en-GB" w:eastAsia="nb-NO"/>
        </w:rPr>
        <w:t>30</w:t>
      </w:r>
      <w:proofErr w:type="gramEnd"/>
      <w:r w:rsidRPr="001D00C6">
        <w:rPr>
          <w:rFonts w:ascii="inherit" w:eastAsia="Times New Roman" w:hAnsi="inherit" w:cs="Times New Roman"/>
          <w:b/>
          <w:bCs/>
          <w:color w:val="1C1E21"/>
          <w:sz w:val="26"/>
          <w:szCs w:val="26"/>
          <w:lang w:val="en-GB" w:eastAsia="nb-NO"/>
        </w:rPr>
        <w:t xml:space="preserve"> 2017</w:t>
      </w:r>
    </w:p>
    <w:p w14:paraId="5EA4DDAB" w14:textId="77777777" w:rsidR="00746CA9" w:rsidRPr="001D00C6" w:rsidRDefault="00746CA9">
      <w:pPr>
        <w:rPr>
          <w:lang w:val="en-GB"/>
        </w:rPr>
      </w:pPr>
    </w:p>
    <w:sectPr w:rsidR="00746CA9" w:rsidRPr="001D0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00C6"/>
    <w:rsid w:val="001D00C6"/>
    <w:rsid w:val="00746CA9"/>
    <w:rsid w:val="007511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D315"/>
  <w15:chartTrackingRefBased/>
  <w15:docId w15:val="{0EEF76DC-3CCE-46DA-8F24-B098E545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00C6"/>
    <w:rPr>
      <w:color w:val="0000FF"/>
      <w:u w:val="single"/>
    </w:rPr>
  </w:style>
  <w:style w:type="character" w:customStyle="1" w:styleId="4mg">
    <w:name w:val="_4_mg"/>
    <w:basedOn w:val="DefaultParagraphFont"/>
    <w:rsid w:val="001D00C6"/>
  </w:style>
  <w:style w:type="character" w:customStyle="1" w:styleId="8aac">
    <w:name w:val="_8aac"/>
    <w:basedOn w:val="DefaultParagraphFont"/>
    <w:rsid w:val="001D00C6"/>
  </w:style>
  <w:style w:type="character" w:customStyle="1" w:styleId="4mf">
    <w:name w:val="_4_mf"/>
    <w:basedOn w:val="DefaultParagraphFont"/>
    <w:rsid w:val="001D00C6"/>
  </w:style>
  <w:style w:type="character" w:customStyle="1" w:styleId="4yxo">
    <w:name w:val="_4yxo"/>
    <w:basedOn w:val="DefaultParagraphFont"/>
    <w:rsid w:val="001D0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030611">
      <w:bodyDiv w:val="1"/>
      <w:marLeft w:val="0"/>
      <w:marRight w:val="0"/>
      <w:marTop w:val="0"/>
      <w:marBottom w:val="0"/>
      <w:divBdr>
        <w:top w:val="none" w:sz="0" w:space="0" w:color="auto"/>
        <w:left w:val="none" w:sz="0" w:space="0" w:color="auto"/>
        <w:bottom w:val="none" w:sz="0" w:space="0" w:color="auto"/>
        <w:right w:val="none" w:sz="0" w:space="0" w:color="auto"/>
      </w:divBdr>
      <w:divsChild>
        <w:div w:id="1477450825">
          <w:marLeft w:val="0"/>
          <w:marRight w:val="0"/>
          <w:marTop w:val="0"/>
          <w:marBottom w:val="0"/>
          <w:divBdr>
            <w:top w:val="none" w:sz="0" w:space="0" w:color="auto"/>
            <w:left w:val="none" w:sz="0" w:space="0" w:color="auto"/>
            <w:bottom w:val="none" w:sz="0" w:space="0" w:color="auto"/>
            <w:right w:val="none" w:sz="0" w:space="0" w:color="auto"/>
          </w:divBdr>
          <w:divsChild>
            <w:div w:id="948320888">
              <w:marLeft w:val="0"/>
              <w:marRight w:val="0"/>
              <w:marTop w:val="0"/>
              <w:marBottom w:val="180"/>
              <w:divBdr>
                <w:top w:val="none" w:sz="0" w:space="0" w:color="auto"/>
                <w:left w:val="none" w:sz="0" w:space="0" w:color="auto"/>
                <w:bottom w:val="none" w:sz="0" w:space="0" w:color="auto"/>
                <w:right w:val="none" w:sz="0" w:space="0" w:color="auto"/>
              </w:divBdr>
            </w:div>
            <w:div w:id="2078236150">
              <w:marLeft w:val="0"/>
              <w:marRight w:val="0"/>
              <w:marTop w:val="0"/>
              <w:marBottom w:val="0"/>
              <w:divBdr>
                <w:top w:val="none" w:sz="0" w:space="0" w:color="auto"/>
                <w:left w:val="none" w:sz="0" w:space="0" w:color="auto"/>
                <w:bottom w:val="none" w:sz="0" w:space="0" w:color="auto"/>
                <w:right w:val="none" w:sz="0" w:space="0" w:color="auto"/>
              </w:divBdr>
              <w:divsChild>
                <w:div w:id="599875560">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 w:id="1701779117">
          <w:marLeft w:val="0"/>
          <w:marRight w:val="0"/>
          <w:marTop w:val="0"/>
          <w:marBottom w:val="0"/>
          <w:divBdr>
            <w:top w:val="none" w:sz="0" w:space="0" w:color="auto"/>
            <w:left w:val="none" w:sz="0" w:space="0" w:color="auto"/>
            <w:bottom w:val="none" w:sz="0" w:space="0" w:color="auto"/>
            <w:right w:val="none" w:sz="0" w:space="0" w:color="auto"/>
          </w:divBdr>
          <w:divsChild>
            <w:div w:id="561870388">
              <w:marLeft w:val="0"/>
              <w:marRight w:val="0"/>
              <w:marTop w:val="0"/>
              <w:marBottom w:val="420"/>
              <w:divBdr>
                <w:top w:val="none" w:sz="0" w:space="0" w:color="auto"/>
                <w:left w:val="none" w:sz="0" w:space="0" w:color="auto"/>
                <w:bottom w:val="none" w:sz="0" w:space="0" w:color="auto"/>
                <w:right w:val="none" w:sz="0" w:space="0" w:color="auto"/>
              </w:divBdr>
            </w:div>
            <w:div w:id="1687636501">
              <w:marLeft w:val="0"/>
              <w:marRight w:val="0"/>
              <w:marTop w:val="0"/>
              <w:marBottom w:val="420"/>
              <w:divBdr>
                <w:top w:val="none" w:sz="0" w:space="0" w:color="auto"/>
                <w:left w:val="none" w:sz="0" w:space="0" w:color="auto"/>
                <w:bottom w:val="none" w:sz="0" w:space="0" w:color="auto"/>
                <w:right w:val="none" w:sz="0" w:space="0" w:color="auto"/>
              </w:divBdr>
            </w:div>
            <w:div w:id="341711843">
              <w:marLeft w:val="0"/>
              <w:marRight w:val="0"/>
              <w:marTop w:val="0"/>
              <w:marBottom w:val="420"/>
              <w:divBdr>
                <w:top w:val="none" w:sz="0" w:space="0" w:color="auto"/>
                <w:left w:val="none" w:sz="0" w:space="0" w:color="auto"/>
                <w:bottom w:val="none" w:sz="0" w:space="0" w:color="auto"/>
                <w:right w:val="none" w:sz="0" w:space="0" w:color="auto"/>
              </w:divBdr>
            </w:div>
            <w:div w:id="1560744656">
              <w:marLeft w:val="0"/>
              <w:marRight w:val="0"/>
              <w:marTop w:val="0"/>
              <w:marBottom w:val="420"/>
              <w:divBdr>
                <w:top w:val="none" w:sz="0" w:space="0" w:color="auto"/>
                <w:left w:val="none" w:sz="0" w:space="0" w:color="auto"/>
                <w:bottom w:val="none" w:sz="0" w:space="0" w:color="auto"/>
                <w:right w:val="none" w:sz="0" w:space="0" w:color="auto"/>
              </w:divBdr>
            </w:div>
            <w:div w:id="1178272131">
              <w:marLeft w:val="0"/>
              <w:marRight w:val="0"/>
              <w:marTop w:val="0"/>
              <w:marBottom w:val="420"/>
              <w:divBdr>
                <w:top w:val="none" w:sz="0" w:space="0" w:color="auto"/>
                <w:left w:val="none" w:sz="0" w:space="0" w:color="auto"/>
                <w:bottom w:val="none" w:sz="0" w:space="0" w:color="auto"/>
                <w:right w:val="none" w:sz="0" w:space="0" w:color="auto"/>
              </w:divBdr>
            </w:div>
            <w:div w:id="39636418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notes/rti-coalition-ghana/press-release-the-coalition-on-the-right-to-information-ghana-congratulates-hon-/1410420398992951/" TargetMode="External"/><Relationship Id="rId4" Type="http://schemas.openxmlformats.org/officeDocument/2006/relationships/hyperlink" Target="https://www.facebook.com/RTICoalitionGhana/?eid=ARCS-9VtmV4YUardhXm22APEPwbhcxwlivqTYJZO9pJ3xwRPA3y9Vp_6PEeuIklQkTShF9gOw82yG0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7138BD27.dotm</Template>
  <TotalTime>1</TotalTime>
  <Pages>1</Pages>
  <Words>267</Words>
  <Characters>1417</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Selvik</dc:creator>
  <cp:keywords/>
  <dc:description/>
  <cp:lastModifiedBy>Lisa-Marie Selvik</cp:lastModifiedBy>
  <cp:revision>1</cp:revision>
  <dcterms:created xsi:type="dcterms:W3CDTF">2019-08-28T12:18:00Z</dcterms:created>
  <dcterms:modified xsi:type="dcterms:W3CDTF">2019-08-28T12:20:00Z</dcterms:modified>
</cp:coreProperties>
</file>