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Springsecurity是一套针对JavaEE企业应用的应用层安全框架，强依赖spring。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支持的认证方式：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Http基本认证、http摘要认证、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X.509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客户端证书交换、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LDAP、表单提交、OpenID、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Authorization授权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Web支持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在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web.xml中配置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DelegatingFilterProxy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，并将该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filter的名称叫做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springSecurityFilterChain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ApplicationContext内部的Bean，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FilterChainProxy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（根据是否使用了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http来创建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）实现了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Filter接口，并代理到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SecurityFilterChain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http标签负责创建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，默认的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DefaultSecurityFilterChain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聚合了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Filter，并带有一个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RequestMatcher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，默认的实现是</w:t>
      </w:r>
      <w:r>
        <w:rPr>
          <w:rFonts w:hint="default" w:ascii="Courier" w:hAnsi="Courier" w:eastAsia="Courier"/>
          <w:sz w:val="20"/>
        </w:rPr>
        <w:t>AntPathRequestMatcher</w:t>
      </w:r>
      <w:r>
        <w:rPr>
          <w:rFonts w:hint="eastAsia" w:ascii="Courier" w:hAnsi="Courier"/>
          <w:sz w:val="20"/>
          <w:lang w:eastAsia="zh-CN"/>
        </w:rPr>
        <w:t>，也可以转换为正则表达式的实现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http标签的security设置为none，则不设置任何filter，同时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SecurityContext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为null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http标签总会创建一个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SecurityFilterChain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，并添加核心的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Filter，其他非核心的Filter则根据配置的属性，自动添加到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SecurityFilterChain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，并且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Filter的位置是固定的。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核心的Filter有: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SecurityContextPersistenceFilter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ExceptionTranslationFilter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Courier" w:hAnsi="Courier" w:eastAsia="Courier"/>
          <w:sz w:val="20"/>
        </w:rPr>
        <w:t>FilterSecurityInterceptor</w:t>
      </w:r>
      <w:r>
        <w:rPr>
          <w:rFonts w:hint="default" w:ascii="Arial" w:hAnsi="Arial" w:eastAsia="Courier"/>
          <w:sz w:val="20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http标签默认使用的</w:t>
      </w:r>
      <w:r>
        <w:rPr>
          <w:rFonts w:hint="default" w:ascii="Arial" w:hAnsi="Arial"/>
          <w:b/>
          <w:sz w:val="20"/>
        </w:rPr>
        <w:t>access-decision-manager</w:t>
      </w:r>
      <w:r>
        <w:rPr>
          <w:rFonts w:hint="eastAsia" w:ascii="Arial" w:hAnsi="Arial"/>
          <w:b/>
          <w:sz w:val="20"/>
          <w:lang w:eastAsia="zh-CN"/>
        </w:rPr>
        <w:t>为</w:t>
      </w:r>
      <w:r>
        <w:rPr>
          <w:rFonts w:hint="default" w:ascii="Courier" w:hAnsi="Courier" w:eastAsia="Courier"/>
          <w:sz w:val="20"/>
        </w:rPr>
        <w:t>AffirmativeBased</w:t>
      </w:r>
      <w:r>
        <w:rPr>
          <w:rFonts w:hint="eastAsia" w:ascii="Courier" w:hAnsi="Courier"/>
          <w:sz w:val="20"/>
          <w:lang w:eastAsia="zh-CN"/>
        </w:rPr>
        <w:t>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AffirmativeBased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只要有同意票就通过，同时支持</w:t>
      </w:r>
      <w:r>
        <w:rPr>
          <w:rFonts w:hint="default" w:ascii="Courier" w:hAnsi="Courier" w:eastAsia="Courier"/>
          <w:sz w:val="20"/>
        </w:rPr>
        <w:t>RoleVoter</w:t>
      </w:r>
      <w:r>
        <w:rPr>
          <w:rFonts w:hint="eastAsia" w:ascii="Courier" w:hAnsi="Courier"/>
          <w:sz w:val="20"/>
          <w:lang w:eastAsia="zh-CN"/>
        </w:rPr>
        <w:t>和</w:t>
      </w:r>
      <w:r>
        <w:rPr>
          <w:rFonts w:hint="default" w:ascii="Courier" w:hAnsi="Courier" w:eastAsia="Courier"/>
          <w:sz w:val="20"/>
        </w:rPr>
        <w:t>AuthenticatedVoter</w:t>
      </w:r>
      <w:r>
        <w:rPr>
          <w:rFonts w:hint="default" w:ascii="Arial" w:hAnsi="Arial" w:eastAsia="Courier"/>
          <w:sz w:val="20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多个http标签，使应用同时支持statefule和stateless成为可能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Session管理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检测session过期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可以指定</w:t>
      </w:r>
      <w:r>
        <w:rPr>
          <w:rFonts w:hint="default" w:ascii="Courier" w:hAnsi="Courier" w:eastAsia="Courier"/>
          <w:b/>
          <w:color w:val="7F007F"/>
          <w:sz w:val="14"/>
        </w:rPr>
        <w:t>invalid-session-url</w:t>
      </w:r>
      <w:r>
        <w:rPr>
          <w:rFonts w:hint="eastAsia" w:ascii="Courier" w:hAnsi="Courier"/>
          <w:b/>
          <w:color w:val="7F007F"/>
          <w:sz w:val="14"/>
          <w:lang w:eastAsia="zh-CN"/>
        </w:rPr>
        <w:t>属性，在</w:t>
      </w:r>
      <w:r>
        <w:rPr>
          <w:rFonts w:hint="eastAsia" w:ascii="Courier" w:hAnsi="Courier"/>
          <w:b/>
          <w:color w:val="7F007F"/>
          <w:sz w:val="14"/>
          <w:lang w:val="en-US" w:eastAsia="zh-CN"/>
        </w:rPr>
        <w:t>session过期时重定向到此页面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并发session控制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可限制客户端同时在线的个数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Filter别名和排序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drawing>
          <wp:inline distT="0" distB="0" distL="114300" distR="114300">
            <wp:extent cx="5266055" cy="3555365"/>
            <wp:effectExtent l="0" t="0" r="10795" b="6985"/>
            <wp:docPr id="8" name="图片 8" descr="5HRG_0EML1CAOG3LA~WRL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HRG_0EML1CAOG3LA~WRL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@</w:t>
      </w:r>
      <w:r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  <w:t>PreAuthorize</w:t>
      </w:r>
      <w:r>
        <w:rPr>
          <w:rFonts w:hint="eastAsia" w:ascii="Segoe UI" w:hAnsi="Segoe UI" w:cs="Segoe UI"/>
          <w:color w:val="808000"/>
          <w:sz w:val="22"/>
          <w:szCs w:val="22"/>
          <w:shd w:val="clear" w:fill="FFFFFF"/>
          <w:lang w:val="en-US" w:eastAsia="zh-CN"/>
        </w:rPr>
        <w:t xml:space="preserve"> 可使用基于spel表达式的权限判断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808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@</w:t>
      </w:r>
      <w:r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  <w:t>Secured</w:t>
      </w:r>
      <w:r>
        <w:rPr>
          <w:rFonts w:hint="eastAsia" w:ascii="Segoe UI" w:hAnsi="Segoe UI" w:cs="Segoe UI"/>
          <w:color w:val="808000"/>
          <w:sz w:val="22"/>
          <w:szCs w:val="22"/>
          <w:shd w:val="clear" w:fill="FFFFFF"/>
          <w:lang w:val="en-US" w:eastAsia="zh-CN"/>
        </w:rPr>
        <w:t xml:space="preserve"> 通过指定安全属性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808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ExceptionTranslationFilter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异常拦截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LoginUrlAuthenticationEntryPoint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  <w:t>重定向到登陆页面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UsernamePasswordAuthenticationFilter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登陆验证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FilterSecurityInterceptor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  <w:t>权限验证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LogoutFilter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注销过滤器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可配置多个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和一个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LogoutSuccessHandler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先执行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后执行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LogoutSuccessHandler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不能抛异常，用来做清理工作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SecurityContextLogoutHandler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实现了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，清除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  <w:t>SecurityContextHolder的内容，默认放到最后一个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的实现有：</w:t>
      </w:r>
    </w:p>
    <w:p>
      <w:pPr>
        <w:spacing w:beforeLines="0" w:afterLines="0"/>
        <w:jc w:val="left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00"/>
          <w:sz w:val="20"/>
        </w:rPr>
        <w:t xml:space="preserve">• </w:t>
      </w:r>
      <w:r>
        <w:rPr>
          <w:rFonts w:hint="default" w:ascii="Arial" w:hAnsi="Arial"/>
          <w:color w:val="0000FF"/>
          <w:sz w:val="20"/>
        </w:rPr>
        <w:t>PersistentTokenBasedRememberMeServices</w:t>
      </w:r>
    </w:p>
    <w:p>
      <w:pPr>
        <w:spacing w:beforeLines="0" w:afterLines="0"/>
        <w:jc w:val="left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00"/>
          <w:sz w:val="20"/>
        </w:rPr>
        <w:t xml:space="preserve">• </w:t>
      </w:r>
      <w:r>
        <w:rPr>
          <w:rFonts w:hint="default" w:ascii="Arial" w:hAnsi="Arial"/>
          <w:color w:val="0000FF"/>
          <w:sz w:val="20"/>
        </w:rPr>
        <w:t>TokenBasedRememberMeServices</w:t>
      </w:r>
    </w:p>
    <w:p>
      <w:pPr>
        <w:spacing w:beforeLines="0" w:afterLines="0"/>
        <w:jc w:val="left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00"/>
          <w:sz w:val="20"/>
        </w:rPr>
        <w:t xml:space="preserve">• </w:t>
      </w:r>
      <w:r>
        <w:rPr>
          <w:rFonts w:hint="default" w:ascii="Arial" w:hAnsi="Arial"/>
          <w:color w:val="0000FF"/>
          <w:sz w:val="20"/>
        </w:rPr>
        <w:t>CookieClearingLogoutHandler</w:t>
      </w:r>
    </w:p>
    <w:p>
      <w:pPr>
        <w:spacing w:beforeLines="0" w:afterLines="0"/>
        <w:jc w:val="left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00"/>
          <w:sz w:val="20"/>
        </w:rPr>
        <w:t xml:space="preserve">• </w:t>
      </w:r>
      <w:r>
        <w:rPr>
          <w:rFonts w:hint="default" w:ascii="Arial" w:hAnsi="Arial"/>
          <w:color w:val="0000FF"/>
          <w:sz w:val="20"/>
        </w:rPr>
        <w:t>CsrfLogoutHandler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00"/>
          <w:sz w:val="20"/>
        </w:rPr>
        <w:t xml:space="preserve">• </w:t>
      </w:r>
      <w:r>
        <w:rPr>
          <w:rFonts w:hint="default" w:ascii="Arial" w:hAnsi="Arial"/>
          <w:color w:val="0000FF"/>
          <w:sz w:val="20"/>
        </w:rPr>
        <w:t>SecurityContextLogoutHandler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color w:val="0000FF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LogoutSuccessHandler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用来注销之后的重定向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LogoutSuccessHandler</w:t>
      </w:r>
      <w:r>
        <w:rPr>
          <w:rFonts w:hint="eastAsia" w:ascii="Courier" w:hAnsi="Courier"/>
          <w:sz w:val="20"/>
          <w:lang w:val="en-US" w:eastAsia="zh-CN"/>
        </w:rPr>
        <w:t>的实现有：</w:t>
      </w:r>
    </w:p>
    <w:p>
      <w:pPr>
        <w:spacing w:beforeLines="0" w:afterLines="0"/>
        <w:jc w:val="left"/>
        <w:rPr>
          <w:rFonts w:hint="default" w:ascii="Arial" w:hAnsi="Arial"/>
          <w:color w:val="0000FF"/>
          <w:sz w:val="20"/>
        </w:rPr>
      </w:pPr>
      <w:r>
        <w:rPr>
          <w:rFonts w:hint="default" w:ascii="Arial" w:hAnsi="Arial"/>
          <w:color w:val="0000FF"/>
          <w:sz w:val="20"/>
        </w:rPr>
        <w:t>• SimpleUrlLogoutSuccessHandler</w:t>
      </w:r>
      <w:r>
        <w:rPr>
          <w:rFonts w:hint="eastAsia" w:ascii="Arial" w:hAnsi="Arial"/>
          <w:color w:val="0000FF"/>
          <w:sz w:val="20"/>
          <w:lang w:eastAsia="zh-CN"/>
        </w:rPr>
        <w:t>（基于页面的重定向）</w:t>
      </w:r>
    </w:p>
    <w:p>
      <w:pPr>
        <w:spacing w:beforeLines="0" w:afterLines="0"/>
        <w:jc w:val="left"/>
        <w:rPr>
          <w:rFonts w:hint="eastAsia" w:ascii="Arial" w:hAnsi="Arial"/>
          <w:color w:val="0000FF"/>
          <w:sz w:val="20"/>
          <w:lang w:val="en-US" w:eastAsia="zh-CN"/>
        </w:rPr>
      </w:pPr>
      <w:r>
        <w:rPr>
          <w:rFonts w:hint="default" w:ascii="Arial" w:hAnsi="Arial"/>
          <w:color w:val="0000FF"/>
          <w:sz w:val="20"/>
        </w:rPr>
        <w:t>• HttpStatusReturningLogoutSuccessHandler</w:t>
      </w:r>
      <w:r>
        <w:rPr>
          <w:rFonts w:hint="eastAsia" w:ascii="Arial" w:hAnsi="Arial"/>
          <w:color w:val="0000FF"/>
          <w:sz w:val="20"/>
          <w:lang w:eastAsia="zh-CN"/>
        </w:rPr>
        <w:t>（</w:t>
      </w:r>
      <w:r>
        <w:rPr>
          <w:rFonts w:hint="eastAsia" w:ascii="Arial" w:hAnsi="Arial"/>
          <w:color w:val="0000FF"/>
          <w:sz w:val="20"/>
          <w:lang w:val="en-US" w:eastAsia="zh-CN"/>
        </w:rPr>
        <w:t>rest场景下使用返回状态码</w:t>
      </w:r>
      <w:r>
        <w:rPr>
          <w:rFonts w:hint="eastAsia" w:ascii="Arial" w:hAnsi="Arial"/>
          <w:color w:val="0000FF"/>
          <w:sz w:val="20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authentication验证服务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验证服务是通过接口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AuthenticationManager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，默认实现为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ProviderManager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把验证请求代理给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，</w:t>
      </w:r>
      <w:r>
        <w:rPr>
          <w:rFonts w:hint="default" w:ascii="Courier" w:hAnsi="Courier" w:eastAsia="Courier"/>
          <w:sz w:val="20"/>
        </w:rPr>
        <w:t>ProviderManager</w:t>
      </w:r>
      <w:r>
        <w:rPr>
          <w:rFonts w:hint="eastAsia" w:ascii="Courier" w:hAnsi="Courier"/>
          <w:sz w:val="20"/>
          <w:lang w:eastAsia="zh-CN"/>
        </w:rPr>
        <w:t>的作用就是一个代理，这样就可以支持多个数据源，每个数据源对应一个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AuthenticationProvider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如果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未找到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Authentication则应返回null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drawing>
          <wp:inline distT="0" distB="0" distL="114300" distR="114300">
            <wp:extent cx="4676140" cy="32378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的典型实现是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DaoAuthenticationProvider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DaoAuthenticationProvider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依赖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PasswordEncoder来进行密码的验证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3695700"/>
            <wp:effectExtent l="0" t="0" r="508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DaoAuthenticationProvider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内部依赖旧版的</w:t>
      </w:r>
      <w:r>
        <w:rPr>
          <w:rFonts w:hint="eastAsia"/>
          <w:lang w:val="en-US" w:eastAsia="zh-CN"/>
        </w:rPr>
        <w:t>PasswordEncoder来进行验证，却提供了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setPasswordEncoder(Object passwordEncoder)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，这样旧版和新版</w:t>
      </w:r>
      <w:r>
        <w:rPr>
          <w:rFonts w:hint="eastAsia"/>
          <w:lang w:val="en-US" w:eastAsia="zh-CN"/>
        </w:rPr>
        <w:t>PasswordEncoder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都能根据属性名称注入进来，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setPasswordEncoder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方法内部将新版转为旧版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旧版的</w:t>
      </w:r>
      <w:r>
        <w:rPr>
          <w:rFonts w:hint="eastAsia"/>
          <w:lang w:val="en-US" w:eastAsia="zh-CN"/>
        </w:rPr>
        <w:t>PasswordEncoder，需要提供salt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49675"/>
            <wp:effectExtent l="0" t="0" r="825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新版PasswordEncoder，不用提供salt参数，而是自动生成salt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drawing>
          <wp:inline distT="0" distB="0" distL="114300" distR="114300">
            <wp:extent cx="5271135" cy="1579245"/>
            <wp:effectExtent l="0" t="0" r="571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Arial" w:hAnsi="Arial"/>
          <w:sz w:val="20"/>
        </w:rPr>
        <w:t>Bcrypt</w:t>
      </w:r>
      <w:r>
        <w:rPr>
          <w:rFonts w:hint="eastAsia" w:ascii="Arial" w:hAnsi="Arial"/>
          <w:sz w:val="20"/>
          <w:lang w:eastAsia="zh-CN"/>
        </w:rPr>
        <w:t>算法可以解决大部分应用场景，如需自定义或者兼容就系统，可以继承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AbstractPasswordEncoder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Arial" w:hAnsi="Arial"/>
          <w:b/>
          <w:sz w:val="30"/>
          <w:lang w:val="en-US" w:eastAsia="zh-CN"/>
        </w:rPr>
        <w:t>Web模块的过滤器栈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ChannelProcessingFilter</w:t>
      </w:r>
      <w:r>
        <w:rPr>
          <w:rFonts w:hint="eastAsia" w:ascii="Courier" w:hAnsi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SecurityContextPersistenceFilter</w:t>
      </w:r>
      <w:r>
        <w:rPr>
          <w:rFonts w:hint="eastAsia" w:ascii="Courier" w:hAnsi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ConcurrentSessionFilter--&gt;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UsernamePasswordAuthenticationFilter</w:t>
      </w:r>
      <w:r>
        <w:rPr>
          <w:rFonts w:hint="eastAsia" w:ascii="Courier" w:hAnsi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/>
          <w:color w:val="C00000"/>
          <w:sz w:val="15"/>
          <w:szCs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SecurityContextHolderAwareRequestFilter</w:t>
      </w:r>
      <w:r>
        <w:rPr>
          <w:rFonts w:hint="eastAsia" w:ascii="Courier" w:hAnsi="Courier"/>
          <w:sz w:val="20"/>
          <w:lang w:val="en-US" w:eastAsia="zh-CN"/>
        </w:rPr>
        <w:t>--&gt;</w:t>
      </w:r>
      <w:r>
        <w:rPr>
          <w:rFonts w:hint="eastAsia" w:ascii="Courier" w:hAnsi="Courier"/>
          <w:color w:val="C00000"/>
          <w:sz w:val="15"/>
          <w:szCs w:val="20"/>
          <w:lang w:val="en-US" w:eastAsia="zh-CN"/>
        </w:rPr>
        <w:t>将原生的HttpServletRequest包装，以便实现HttpServletRequest相应的安全方法：比如</w:t>
      </w:r>
      <w:r>
        <w:rPr>
          <w:rFonts w:hint="default" w:ascii="Courier" w:hAnsi="Courier"/>
          <w:color w:val="C00000"/>
          <w:sz w:val="15"/>
          <w:szCs w:val="20"/>
          <w:lang w:val="en-US" w:eastAsia="zh-CN"/>
        </w:rPr>
        <w:t>getRemoteUser</w:t>
      </w:r>
      <w:r>
        <w:rPr>
          <w:rFonts w:hint="eastAsia" w:ascii="Courier" w:hAnsi="Courier"/>
          <w:color w:val="C00000"/>
          <w:sz w:val="15"/>
          <w:szCs w:val="20"/>
          <w:lang w:val="en-US" w:eastAsia="zh-CN"/>
        </w:rPr>
        <w:t>、</w:t>
      </w:r>
      <w:r>
        <w:rPr>
          <w:rFonts w:hint="default" w:ascii="Courier" w:hAnsi="Courier"/>
          <w:color w:val="C00000"/>
          <w:sz w:val="15"/>
          <w:szCs w:val="20"/>
          <w:lang w:val="en-US" w:eastAsia="zh-CN"/>
        </w:rPr>
        <w:t>isUserInRole</w:t>
      </w:r>
      <w:r>
        <w:rPr>
          <w:rFonts w:hint="eastAsia" w:ascii="Courier" w:hAnsi="Courier"/>
          <w:color w:val="C00000"/>
          <w:sz w:val="15"/>
          <w:szCs w:val="20"/>
          <w:lang w:val="en-US" w:eastAsia="zh-CN"/>
        </w:rPr>
        <w:t>、</w:t>
      </w:r>
      <w:r>
        <w:rPr>
          <w:rFonts w:hint="default" w:ascii="Courier" w:hAnsi="Courier"/>
          <w:color w:val="C00000"/>
          <w:sz w:val="15"/>
          <w:szCs w:val="20"/>
          <w:lang w:val="en-US" w:eastAsia="zh-CN"/>
        </w:rPr>
        <w:t>logout</w:t>
      </w:r>
      <w:r>
        <w:rPr>
          <w:rFonts w:hint="eastAsia" w:ascii="Courier" w:hAnsi="Courier"/>
          <w:color w:val="C00000"/>
          <w:sz w:val="15"/>
          <w:szCs w:val="20"/>
          <w:lang w:val="en-US" w:eastAsia="zh-CN"/>
        </w:rPr>
        <w:t>、</w:t>
      </w:r>
      <w:r>
        <w:rPr>
          <w:rFonts w:hint="default" w:ascii="Courier" w:hAnsi="Courier"/>
          <w:color w:val="C00000"/>
          <w:sz w:val="15"/>
          <w:szCs w:val="20"/>
          <w:lang w:val="en-US" w:eastAsia="zh-CN"/>
        </w:rPr>
        <w:t>getUserPrincipal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RememberMeAuthenticationFilter</w:t>
      </w:r>
      <w:r>
        <w:rPr>
          <w:rFonts w:hint="eastAsia" w:ascii="Courier" w:hAnsi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AnonymousAuthenticationFilter</w:t>
      </w:r>
      <w:r>
        <w:rPr>
          <w:rFonts w:hint="eastAsia" w:ascii="Courier" w:hAnsi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default" w:ascii="Courier" w:hAnsi="Courier" w:eastAsia="Courier"/>
          <w:sz w:val="20"/>
          <w:lang w:val="en-US" w:eastAsia="zh-CN"/>
        </w:rPr>
        <w:t>ExceptionTranslationFilter</w:t>
      </w:r>
      <w:r>
        <w:rPr>
          <w:rFonts w:hint="eastAsia" w:ascii="Courier" w:hAnsi="Courier" w:eastAsia="Courier"/>
          <w:sz w:val="20"/>
          <w:lang w:val="en-US" w:eastAsia="zh-CN"/>
        </w:rPr>
        <w:t>--&gt;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eastAsia="zh-CN"/>
        </w:rPr>
      </w:pPr>
      <w:r>
        <w:rPr>
          <w:rFonts w:hint="default" w:ascii="Courier" w:hAnsi="Courier" w:eastAsia="Courier"/>
          <w:sz w:val="20"/>
          <w:lang w:val="en-US" w:eastAsia="zh-CN"/>
        </w:rPr>
        <w:t>FilterSecurityInterceptor</w:t>
      </w:r>
      <w:r>
        <w:rPr>
          <w:rFonts w:hint="eastAsia" w:ascii="Courier" w:hAnsi="Courier" w:eastAsia="Courier"/>
          <w:sz w:val="20"/>
          <w:lang w:val="en-US" w:eastAsia="zh-CN"/>
        </w:rPr>
        <w:t xml:space="preserve"> --&gt;target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0"/>
          <w:lang w:val="en-US" w:eastAsia="zh-CN"/>
        </w:rPr>
      </w:pPr>
      <w:r>
        <w:rPr>
          <w:rFonts w:hint="default" w:ascii="Arial" w:hAnsi="Arial"/>
          <w:b/>
          <w:sz w:val="30"/>
        </w:rPr>
        <w:t>FilterSecurityInterceptor</w:t>
      </w:r>
      <w:r>
        <w:rPr>
          <w:rFonts w:hint="eastAsia" w:ascii="Arial" w:hAnsi="Arial"/>
          <w:b/>
          <w:sz w:val="3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基于filter的权限验证拦截器，继承自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AbstractSecurityInterceptor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并实现了filter接口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/>
          <w:b/>
          <w:sz w:val="30"/>
          <w:lang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实现了http的访问权限的验证功能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&lt;bean </w:t>
      </w:r>
      <w:r>
        <w:rPr>
          <w:rFonts w:hint="default" w:ascii="Courier" w:hAnsi="Courier" w:eastAsia="Courier"/>
          <w:b/>
          <w:color w:val="7F007F"/>
          <w:sz w:val="14"/>
        </w:rPr>
        <w:t>id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"filterSecurityInterceptor"</w:t>
      </w:r>
      <w:r>
        <w:rPr>
          <w:rFonts w:hint="eastAsia" w:ascii="Courier" w:hAnsi="Courier" w:eastAsia="宋体"/>
          <w:b/>
          <w:color w:val="2A00FF"/>
          <w:sz w:val="14"/>
          <w:lang w:val="en-US" w:eastAsia="zh-CN"/>
        </w:rPr>
        <w:t xml:space="preserve"> </w:t>
      </w:r>
      <w:r>
        <w:rPr>
          <w:rFonts w:hint="default" w:ascii="Courier" w:hAnsi="Courier" w:eastAsia="Courier"/>
          <w:b/>
          <w:color w:val="7F007F"/>
          <w:sz w:val="14"/>
        </w:rPr>
        <w:t>class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"org.springframework.security.web.access.intercept.FilterSecurityInterceptor"</w:t>
      </w:r>
      <w:r>
        <w:rPr>
          <w:rFonts w:hint="default" w:ascii="Courier" w:hAnsi="Courier" w:eastAsia="Courier"/>
          <w:b/>
          <w:color w:val="3F7F7F"/>
          <w:sz w:val="14"/>
        </w:rPr>
        <w:t>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"authenticationManager" </w:t>
      </w:r>
      <w:r>
        <w:rPr>
          <w:rFonts w:hint="default" w:ascii="Courier" w:hAnsi="Courier" w:eastAsia="Courier"/>
          <w:b/>
          <w:color w:val="7F007F"/>
          <w:sz w:val="14"/>
        </w:rPr>
        <w:t>ref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"authenticationManager"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"accessDecisionManager" </w:t>
      </w:r>
      <w:r>
        <w:rPr>
          <w:rFonts w:hint="default" w:ascii="Courier" w:hAnsi="Courier" w:eastAsia="Courier"/>
          <w:b/>
          <w:color w:val="7F007F"/>
          <w:sz w:val="14"/>
        </w:rPr>
        <w:t>ref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"accessDecisionManager"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"securityMetadataSource"</w:t>
      </w:r>
      <w:r>
        <w:rPr>
          <w:rFonts w:hint="default" w:ascii="Courier" w:hAnsi="Courier" w:eastAsia="Courier"/>
          <w:b/>
          <w:color w:val="3F7F7F"/>
          <w:sz w:val="14"/>
        </w:rPr>
        <w:t>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>&lt;security:filter-security-metadata-source&gt;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&lt;security:intercept-url </w:t>
      </w:r>
      <w:r>
        <w:rPr>
          <w:rFonts w:hint="default" w:ascii="Courier" w:hAnsi="Courier" w:eastAsia="Courier"/>
          <w:b/>
          <w:color w:val="7F007F"/>
          <w:sz w:val="14"/>
        </w:rPr>
        <w:t>pattern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"/secure/super/**" </w:t>
      </w:r>
      <w:r>
        <w:rPr>
          <w:rFonts w:hint="default" w:ascii="Courier" w:hAnsi="Courier" w:eastAsia="Courier"/>
          <w:b/>
          <w:color w:val="7F007F"/>
          <w:sz w:val="14"/>
        </w:rPr>
        <w:t>access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"ROLE_WE_DONT_HAVE"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&lt;security:intercept-url </w:t>
      </w:r>
      <w:r>
        <w:rPr>
          <w:rFonts w:hint="default" w:ascii="Courier" w:hAnsi="Courier" w:eastAsia="Courier"/>
          <w:b/>
          <w:color w:val="7F007F"/>
          <w:sz w:val="14"/>
        </w:rPr>
        <w:t>pattern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"/secure/**" </w:t>
      </w:r>
      <w:r>
        <w:rPr>
          <w:rFonts w:hint="default" w:ascii="Courier" w:hAnsi="Courier" w:eastAsia="Courier"/>
          <w:b/>
          <w:color w:val="7F007F"/>
          <w:sz w:val="14"/>
        </w:rPr>
        <w:t>access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"ROLE_SUPERVISOR,ROLE_TELLER"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>&lt;/security:filter-security-metadata-source&gt;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0"/>
          <w:lang w:val="en-US" w:eastAsia="zh-CN"/>
        </w:rPr>
      </w:pPr>
      <w:r>
        <w:rPr>
          <w:rFonts w:hint="default" w:ascii="Courier" w:hAnsi="Courier" w:eastAsia="Courier"/>
          <w:b/>
          <w:color w:val="3F7F7F"/>
          <w:sz w:val="14"/>
        </w:rPr>
        <w:t>&lt;/bean&gt;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default" w:ascii="Arial" w:hAnsi="Arial"/>
          <w:b/>
          <w:sz w:val="30"/>
        </w:rPr>
        <w:t>ExceptionTranslationFilter</w:t>
      </w:r>
      <w:r>
        <w:rPr>
          <w:rFonts w:hint="eastAsia" w:ascii="Arial" w:hAnsi="Arial"/>
          <w:b/>
          <w:sz w:val="30"/>
          <w:lang w:val="en-US" w:eastAsia="zh-CN"/>
        </w:rPr>
        <w:t xml:space="preserve"> 异常翻译过滤器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在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FilterSecurityInterceptor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之前对验证异常拦截并转为相应的http响应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ExceptionTranslationFilter</w:t>
      </w:r>
      <w:bookmarkStart w:id="0" w:name="OLE_LINK1"/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拦截到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AccessDeniedException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判断是否为匿名用户，未匿名用户则利用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AuthenticationEntryPoint</w:t>
      </w:r>
      <w:bookmarkEnd w:id="0"/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重定向到验证入口，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AuthenticationEntryPoint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依赖于认证机制，具体的form实现是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LoginUrlAuthenticationEntryPoint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如果不为匿名用户，则说明该用户无权限访问，则利用</w:t>
      </w:r>
      <w:r>
        <w:rPr>
          <w:rFonts w:hint="default" w:ascii="Courier" w:hAnsi="Courier" w:eastAsia="Courier"/>
          <w:sz w:val="20"/>
        </w:rPr>
        <w:t>AccessDeniedHandler</w:t>
      </w:r>
      <w:r>
        <w:rPr>
          <w:rFonts w:hint="eastAsia" w:ascii="Courier" w:hAnsi="Courier"/>
          <w:sz w:val="20"/>
          <w:lang w:eastAsia="zh-CN"/>
        </w:rPr>
        <w:t>来处理没权限的情况，默认的实现</w:t>
      </w:r>
      <w:r>
        <w:rPr>
          <w:rFonts w:hint="default" w:ascii="Courier" w:hAnsi="Courier" w:eastAsia="Courier"/>
          <w:sz w:val="20"/>
        </w:rPr>
        <w:t>AccessDeniedHandlerImpl</w:t>
      </w:r>
      <w:r>
        <w:rPr>
          <w:rFonts w:hint="eastAsia" w:ascii="Courier" w:hAnsi="Courier"/>
          <w:sz w:val="20"/>
          <w:lang w:eastAsia="zh-CN"/>
        </w:rPr>
        <w:t>仅仅返回一个</w:t>
      </w:r>
      <w:r>
        <w:rPr>
          <w:rFonts w:hint="eastAsia" w:ascii="Courier" w:hAnsi="Courier"/>
          <w:sz w:val="20"/>
          <w:lang w:val="en-US" w:eastAsia="zh-CN"/>
        </w:rPr>
        <w:t>403状态码，我们可以实现此接口来自定义这种情况下应该怎样通知用户无权限，比如：返回一个页面，或者如果是基于ajax的页面，返回一个无权限的json字符串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DelegatingAccessDeniedHandler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还可以将异常与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AccessDeniedHandler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对应，来根</w:t>
      </w:r>
      <w:r>
        <w:rPr>
          <w:rFonts w:hint="eastAsia" w:ascii="Courier" w:hAnsi="Courier"/>
          <w:sz w:val="20"/>
          <w:lang w:val="en-US" w:eastAsia="zh-CN"/>
        </w:rPr>
        <w:t>据异常类型分别采取不同的响应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ExceptionTranslationFilter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的另一项职责是调用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AuthenticationEntryPoint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之前保存请求对象，在验证通过之后继续之前的请求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RequestCache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用来保存请求对象，默认实现是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HttpSessionRequestCache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，把请求对象保存到session中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</w:pP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AbstractAuthenticationProcessingFilter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会在验证成功后执行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AuthenticationSuccessHandler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，默认实现是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SavedRequestAwareAuthenticationSuccessHandler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，此实现重定向到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RequestCache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中保存的request对象的地址，并通过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RequestCacheFilter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拦截重定向的请求，并将请求与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RequestCache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中的请求进行匹配，如果匹配成功，则将请求对象替换成</w:t>
      </w:r>
      <w:r>
        <w:rPr>
          <w:rFonts w:hint="default" w:ascii="Segoe UI" w:hAnsi="Segoe UI" w:cs="Segoe UI"/>
          <w:color w:val="000000"/>
          <w:sz w:val="22"/>
          <w:szCs w:val="22"/>
          <w:lang w:val="en-US" w:eastAsia="zh-CN"/>
        </w:rPr>
        <w:t>RequestCache</w:t>
      </w:r>
      <w:r>
        <w:rPr>
          <w:rFonts w:hint="eastAsia" w:ascii="Segoe UI" w:hAnsi="Segoe UI" w:cs="Segoe UI"/>
          <w:color w:val="000000"/>
          <w:sz w:val="22"/>
          <w:szCs w:val="22"/>
          <w:lang w:val="en-US" w:eastAsia="zh-CN"/>
        </w:rPr>
        <w:t>中的请求对象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30"/>
        </w:rPr>
      </w:pPr>
      <w:r>
        <w:rPr>
          <w:rFonts w:hint="default" w:ascii="Arial" w:hAnsi="Arial"/>
          <w:b/>
          <w:sz w:val="30"/>
        </w:rPr>
        <w:t>SecurityContextPersistenceFilter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在请求之间利用</w:t>
      </w:r>
      <w:r>
        <w:rPr>
          <w:rFonts w:hint="default" w:ascii="Courier" w:hAnsi="Courier" w:eastAsia="Courier"/>
          <w:sz w:val="20"/>
          <w:lang w:eastAsia="zh-CN"/>
        </w:rPr>
        <w:t>SecurityContextRepository</w:t>
      </w:r>
      <w:r>
        <w:rPr>
          <w:rFonts w:hint="eastAsia" w:ascii="Courier" w:hAnsi="Courier" w:eastAsia="Courier"/>
          <w:sz w:val="20"/>
          <w:lang w:val="en-US" w:eastAsia="zh-CN"/>
        </w:rPr>
        <w:t>保存</w:t>
      </w:r>
      <w:r>
        <w:rPr>
          <w:rFonts w:hint="default" w:ascii="Courier" w:hAnsi="Courier" w:eastAsia="Courier"/>
          <w:sz w:val="20"/>
        </w:rPr>
        <w:t>SecurityContext</w:t>
      </w:r>
      <w:r>
        <w:rPr>
          <w:rFonts w:hint="eastAsia" w:ascii="Courier" w:hAnsi="Courier" w:eastAsia="Courier"/>
          <w:sz w:val="20"/>
          <w:lang w:eastAsia="zh-CN"/>
        </w:rPr>
        <w:t>，并在请求结束时清理</w:t>
      </w:r>
      <w:r>
        <w:rPr>
          <w:rFonts w:hint="default" w:ascii="Courier" w:hAnsi="Courier" w:eastAsia="Courier"/>
          <w:sz w:val="20"/>
        </w:rPr>
        <w:t>SecurityContextHolder</w:t>
      </w:r>
      <w:r>
        <w:rPr>
          <w:rFonts w:hint="eastAsia" w:ascii="Courier" w:hAnsi="Courier" w:eastAsia="Courier"/>
          <w:sz w:val="20"/>
          <w:lang w:eastAsia="zh-CN"/>
        </w:rPr>
        <w:t>，清理是为了在线程被</w:t>
      </w:r>
      <w:r>
        <w:rPr>
          <w:rFonts w:hint="eastAsia" w:ascii="Courier" w:hAnsi="Courier" w:eastAsia="Courier"/>
          <w:sz w:val="20"/>
          <w:lang w:val="en-US" w:eastAsia="zh-CN"/>
        </w:rPr>
        <w:t>servlet容器的线程池收回之后，被其他线程错误的复用</w:t>
      </w:r>
      <w:r>
        <w:rPr>
          <w:rFonts w:hint="eastAsia" w:ascii="Courier" w:hAnsi="Courier" w:eastAsia="Courier"/>
          <w:sz w:val="20"/>
          <w:lang w:val="en-US"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Arial" w:hAnsi="Arial"/>
          <w:b/>
          <w:sz w:val="25"/>
        </w:rPr>
        <w:t>SecurityContextRepository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eastAsia" w:ascii="Courier" w:hAnsi="Courier" w:eastAsia="Courier"/>
          <w:sz w:val="20"/>
          <w:lang w:val="en-US" w:eastAsia="zh-CN"/>
        </w:rPr>
        <w:t>SecurityContext仓库，默认基于session的</w:t>
      </w:r>
      <w:r>
        <w:rPr>
          <w:rFonts w:hint="default" w:ascii="Courier" w:hAnsi="Courier" w:eastAsia="Courier"/>
          <w:sz w:val="20"/>
        </w:rPr>
        <w:t>HttpSessionSecurityContextRepository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/>
          <w:b/>
          <w:color w:val="2A00FF"/>
          <w:sz w:val="1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/>
          <w:b/>
          <w:color w:val="2A00FF"/>
          <w:sz w:val="1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30"/>
        </w:rPr>
      </w:pPr>
      <w:r>
        <w:rPr>
          <w:rFonts w:hint="default" w:ascii="Arial" w:hAnsi="Arial"/>
          <w:b/>
          <w:sz w:val="30"/>
        </w:rPr>
        <w:t>UsernamePasswordAuthenticationFilter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用户名密码登陆认证过滤器 拦截提交的登陆表单，并对将用户名和密码组成</w:t>
      </w:r>
      <w:r>
        <w:rPr>
          <w:rFonts w:hint="default" w:ascii="Courier" w:hAnsi="Courier" w:eastAsia="Courier"/>
          <w:sz w:val="20"/>
          <w:lang w:val="en-US" w:eastAsia="zh-CN"/>
        </w:rPr>
        <w:t>UsernamePasswordAuthenticationToken</w:t>
      </w:r>
      <w:r>
        <w:rPr>
          <w:rFonts w:hint="eastAsia" w:ascii="Courier" w:hAnsi="Courier" w:eastAsia="Courier"/>
          <w:sz w:val="20"/>
          <w:lang w:val="en-US" w:eastAsia="zh-CN"/>
        </w:rPr>
        <w:t>交给</w:t>
      </w:r>
      <w:r>
        <w:rPr>
          <w:rFonts w:hint="default" w:ascii="Courier" w:hAnsi="Courier" w:eastAsia="Courier"/>
          <w:sz w:val="20"/>
          <w:lang w:val="en-US" w:eastAsia="zh-CN"/>
        </w:rPr>
        <w:t>authenticationManager</w:t>
      </w:r>
      <w:r>
        <w:rPr>
          <w:rFonts w:hint="eastAsia" w:ascii="Courier" w:hAnsi="Courier" w:eastAsia="Courier"/>
          <w:sz w:val="20"/>
          <w:lang w:val="en-US" w:eastAsia="zh-CN"/>
        </w:rPr>
        <w:t>进行校验，如果认证成功返回一个Authentication，并设置到</w:t>
      </w:r>
      <w:r>
        <w:rPr>
          <w:rFonts w:hint="default" w:ascii="Courier" w:hAnsi="Courier" w:eastAsia="Courier"/>
          <w:sz w:val="20"/>
          <w:lang w:val="en-US" w:eastAsia="zh-CN"/>
        </w:rPr>
        <w:t>SecurityContextHolder</w:t>
      </w:r>
      <w:r>
        <w:rPr>
          <w:rFonts w:hint="eastAsia" w:ascii="Courier" w:hAnsi="Courier" w:eastAsia="Courier"/>
          <w:sz w:val="20"/>
          <w:lang w:val="en-US" w:eastAsia="zh-CN"/>
        </w:rPr>
        <w:t>上面。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验证成功和失败的处理流程：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验证成功之后调用</w:t>
      </w:r>
      <w:r>
        <w:rPr>
          <w:rFonts w:hint="default" w:ascii="Courier" w:hAnsi="Courier" w:eastAsia="Courier"/>
          <w:sz w:val="20"/>
          <w:lang w:val="en-US" w:eastAsia="zh-CN"/>
        </w:rPr>
        <w:t>AuthenticationSuccessHandler</w:t>
      </w:r>
      <w:r>
        <w:rPr>
          <w:rFonts w:hint="eastAsia" w:ascii="Courier" w:hAnsi="Courier" w:eastAsia="Courier"/>
          <w:sz w:val="20"/>
          <w:lang w:val="en-US" w:eastAsia="zh-CN"/>
        </w:rPr>
        <w:t>接口，默认提供了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SimpleUrlAuthenticationSuccessHandler</w:t>
      </w:r>
      <w:r>
        <w:rPr>
          <w:rFonts w:hint="eastAsia" w:ascii="Courier" w:hAnsi="Courier"/>
          <w:sz w:val="20"/>
          <w:lang w:eastAsia="zh-CN"/>
        </w:rPr>
        <w:t>，成功之后重定向到指定页面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/>
          <w:sz w:val="20"/>
          <w:lang w:eastAsia="zh-CN"/>
        </w:rPr>
      </w:pPr>
      <w:r>
        <w:rPr>
          <w:rFonts w:hint="default" w:ascii="Courier" w:hAnsi="Courier" w:eastAsia="Courier"/>
          <w:sz w:val="20"/>
          <w:lang w:val="en-US" w:eastAsia="zh-CN"/>
        </w:rPr>
        <w:t>SavedRequestAwareAuthenticationSuccessHandler</w:t>
      </w:r>
      <w:r>
        <w:rPr>
          <w:rFonts w:hint="eastAsia" w:ascii="Courier" w:hAnsi="Courier" w:eastAsia="Courier"/>
          <w:sz w:val="20"/>
          <w:lang w:val="en-US" w:eastAsia="zh-CN"/>
        </w:rPr>
        <w:t>，成功之后重定向到之前请求的页</w:t>
      </w:r>
      <w:r>
        <w:rPr>
          <w:rFonts w:hint="eastAsia" w:ascii="Courier" w:hAnsi="Courier"/>
          <w:sz w:val="20"/>
          <w:lang w:eastAsia="zh-CN"/>
        </w:rPr>
        <w:t>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失败调用</w:t>
      </w:r>
      <w:r>
        <w:rPr>
          <w:rFonts w:hint="default" w:ascii="Courier" w:hAnsi="Courier" w:eastAsia="Courier"/>
          <w:sz w:val="20"/>
        </w:rPr>
        <w:t>AuthenticationFailureHandler</w:t>
      </w:r>
      <w:r>
        <w:rPr>
          <w:rFonts w:hint="eastAsia" w:ascii="Courier" w:hAnsi="Courier"/>
          <w:sz w:val="20"/>
          <w:lang w:eastAsia="zh-CN"/>
        </w:rPr>
        <w:t>接口，默认提供了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/>
          <w:sz w:val="20"/>
          <w:lang w:eastAsia="zh-CN"/>
        </w:rPr>
      </w:pPr>
      <w:r>
        <w:rPr>
          <w:rFonts w:hint="default" w:ascii="Courier" w:hAnsi="Courier" w:eastAsia="Courier"/>
          <w:sz w:val="20"/>
        </w:rPr>
        <w:t>SimpleUrlAuthenticationFailureHandler</w:t>
      </w:r>
      <w:r>
        <w:rPr>
          <w:rFonts w:hint="eastAsia" w:ascii="Courier" w:hAnsi="Courier"/>
          <w:sz w:val="20"/>
          <w:lang w:eastAsia="zh-CN"/>
        </w:rPr>
        <w:t>重定向到指定页面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/>
          <w:sz w:val="20"/>
          <w:lang w:val="en-US" w:eastAsia="zh-CN"/>
        </w:rPr>
      </w:pPr>
      <w:r>
        <w:rPr>
          <w:rFonts w:hint="default" w:ascii="Courier" w:hAnsi="Courier" w:eastAsia="Courier"/>
          <w:sz w:val="20"/>
        </w:rPr>
        <w:t>ExceptionMappingAuthenticationFailureHandler</w:t>
      </w:r>
      <w:r>
        <w:rPr>
          <w:rFonts w:hint="eastAsia" w:ascii="Courier" w:hAnsi="Courier"/>
          <w:sz w:val="20"/>
          <w:lang w:eastAsia="zh-CN"/>
        </w:rPr>
        <w:t>根据异常的不同，重定向到不同的页面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0"/>
          <w:lang w:eastAsia="zh-CN"/>
        </w:rPr>
      </w:pPr>
      <w:r>
        <w:rPr>
          <w:rFonts w:hint="eastAsia" w:ascii="Arial" w:hAnsi="Arial"/>
          <w:b/>
          <w:sz w:val="30"/>
          <w:lang w:eastAsia="zh-CN"/>
        </w:rPr>
        <w:t>基本认证和摘要认证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基本认证经常与无状态客户端一起使用，每次请求都携带凭证信息。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由于基本认证在每次请求中都携带明文的密码（只是在请求头中将username:password以base64编码），所以只在加密传输层上使用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Arial" w:hAnsi="Arial"/>
          <w:b/>
          <w:sz w:val="30"/>
        </w:rPr>
        <w:t>BasicAuthenticationFilter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&lt;bean </w:t>
      </w:r>
      <w:r>
        <w:rPr>
          <w:rFonts w:hint="default" w:ascii="Courier" w:hAnsi="Courier" w:eastAsia="Courier"/>
          <w:b/>
          <w:color w:val="7F007F"/>
          <w:sz w:val="14"/>
        </w:rPr>
        <w:t>id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"basicAuthenticationFilter"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7F007F"/>
          <w:sz w:val="14"/>
        </w:rPr>
        <w:t>class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"org.springframework.security.web.authentication.www.BasicAuthenticationFilter"</w:t>
      </w:r>
      <w:r>
        <w:rPr>
          <w:rFonts w:hint="default" w:ascii="Courier" w:hAnsi="Courier" w:eastAsia="Courier"/>
          <w:b/>
          <w:color w:val="3F7F7F"/>
          <w:sz w:val="14"/>
        </w:rPr>
        <w:t>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"authenticationManager" </w:t>
      </w:r>
      <w:r>
        <w:rPr>
          <w:rFonts w:hint="default" w:ascii="Courier" w:hAnsi="Courier" w:eastAsia="Courier"/>
          <w:b/>
          <w:color w:val="7F007F"/>
          <w:sz w:val="14"/>
        </w:rPr>
        <w:t>ref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"authenticationManager"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"authenticationEntryPoint" </w:t>
      </w:r>
      <w:r>
        <w:rPr>
          <w:rFonts w:hint="default" w:ascii="Courier" w:hAnsi="Courier" w:eastAsia="Courier"/>
          <w:b/>
          <w:color w:val="7F007F"/>
          <w:sz w:val="14"/>
        </w:rPr>
        <w:t>ref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"authenticationEntryPoint"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>&lt;/bean&gt;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&lt;bean </w:t>
      </w:r>
      <w:r>
        <w:rPr>
          <w:rFonts w:hint="default" w:ascii="Courier" w:hAnsi="Courier" w:eastAsia="Courier"/>
          <w:b/>
          <w:color w:val="7F007F"/>
          <w:sz w:val="14"/>
        </w:rPr>
        <w:t>id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"authenticationEntryPoint"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7F007F"/>
          <w:sz w:val="14"/>
        </w:rPr>
        <w:t>class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"org.springframework.security.web.authentication.www.BasicAuthenticationEntryPoint"</w:t>
      </w:r>
      <w:r>
        <w:rPr>
          <w:rFonts w:hint="default" w:ascii="Courier" w:hAnsi="Courier" w:eastAsia="Courier"/>
          <w:b/>
          <w:color w:val="3F7F7F"/>
          <w:sz w:val="14"/>
        </w:rPr>
        <w:t>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"realmName" </w:t>
      </w:r>
      <w:r>
        <w:rPr>
          <w:rFonts w:hint="default" w:ascii="Courier" w:hAnsi="Courier" w:eastAsia="Courier"/>
          <w:b/>
          <w:color w:val="7F007F"/>
          <w:sz w:val="14"/>
        </w:rPr>
        <w:t>value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"Name Of Your Realm"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>&lt;/bean&gt;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从请求头</w:t>
      </w:r>
      <w:r>
        <w:rPr>
          <w:rFonts w:hint="default" w:ascii="Courier" w:hAnsi="Courier" w:eastAsia="Courier"/>
          <w:sz w:val="20"/>
          <w:lang w:val="en-US" w:eastAsia="zh-CN"/>
        </w:rPr>
        <w:t>Authorization</w:t>
      </w:r>
      <w:r>
        <w:rPr>
          <w:rFonts w:hint="eastAsia" w:ascii="Courier" w:hAnsi="Courier" w:eastAsia="Courier"/>
          <w:sz w:val="20"/>
          <w:lang w:val="en-US" w:eastAsia="zh-CN"/>
        </w:rPr>
        <w:t>中获取用户名和密码，并交由</w:t>
      </w:r>
      <w:r>
        <w:rPr>
          <w:rFonts w:hint="default" w:ascii="Courier" w:hAnsi="Courier" w:eastAsia="Courier"/>
          <w:sz w:val="20"/>
          <w:lang w:val="en-US" w:eastAsia="zh-CN"/>
        </w:rPr>
        <w:t>authenticationManager</w:t>
      </w:r>
      <w:r>
        <w:rPr>
          <w:rFonts w:hint="eastAsia" w:ascii="Courier" w:hAnsi="Courier" w:eastAsia="Courier"/>
          <w:sz w:val="20"/>
          <w:lang w:val="en-US" w:eastAsia="zh-CN"/>
        </w:rPr>
        <w:t>对用户进行验证，验证失败流程导向</w:t>
      </w:r>
      <w:r>
        <w:rPr>
          <w:rFonts w:hint="default" w:ascii="Courier" w:hAnsi="Courier" w:eastAsia="Courier"/>
          <w:sz w:val="20"/>
          <w:lang w:val="en-US" w:eastAsia="zh-CN"/>
        </w:rPr>
        <w:t>BasicAuthenticationEntryPoint</w:t>
      </w:r>
      <w:r>
        <w:rPr>
          <w:rFonts w:hint="eastAsia" w:ascii="Courier" w:hAnsi="Courier" w:eastAsia="Courier"/>
          <w:sz w:val="20"/>
          <w:lang w:val="en-US" w:eastAsia="zh-CN"/>
        </w:rPr>
        <w:t>，返回401，要求用户重新输入用户名密码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30"/>
        </w:rPr>
      </w:pPr>
      <w:r>
        <w:rPr>
          <w:rFonts w:hint="default" w:ascii="Arial" w:hAnsi="Arial"/>
          <w:b/>
          <w:sz w:val="30"/>
        </w:rPr>
        <w:t>DigestAuthenticationFilter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未使用</w:t>
      </w:r>
      <w:r>
        <w:rPr>
          <w:rFonts w:hint="default" w:ascii="Courier" w:hAnsi="Courier" w:eastAsia="Courier"/>
          <w:sz w:val="20"/>
          <w:lang w:val="en-US" w:eastAsia="zh-CN"/>
        </w:rPr>
        <w:t>authenticationManager</w:t>
      </w:r>
      <w:r>
        <w:rPr>
          <w:rFonts w:hint="eastAsia" w:ascii="Courier" w:hAnsi="Courier" w:eastAsia="Courier"/>
          <w:sz w:val="20"/>
          <w:lang w:val="en-US" w:eastAsia="zh-CN"/>
        </w:rPr>
        <w:t>，直接用</w:t>
      </w:r>
      <w:r>
        <w:rPr>
          <w:rFonts w:hint="default" w:ascii="Courier" w:hAnsi="Courier" w:eastAsia="Courier"/>
          <w:sz w:val="20"/>
          <w:lang w:val="en-US" w:eastAsia="zh-CN"/>
        </w:rPr>
        <w:t>userDetailsService</w:t>
      </w:r>
      <w:r>
        <w:rPr>
          <w:rFonts w:hint="eastAsia" w:ascii="Courier" w:hAnsi="Courier" w:eastAsia="Courier"/>
          <w:sz w:val="20"/>
          <w:lang w:val="en-US" w:eastAsia="zh-CN"/>
        </w:rPr>
        <w:t>验证，并将Authentication设置到</w:t>
      </w:r>
      <w:r>
        <w:rPr>
          <w:rFonts w:hint="default" w:ascii="Courier" w:hAnsi="Courier" w:eastAsia="Courier"/>
          <w:sz w:val="20"/>
          <w:lang w:val="en-US" w:eastAsia="zh-CN"/>
        </w:rPr>
        <w:t>SecurityContextHolder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36"/>
        </w:rPr>
      </w:pPr>
      <w:r>
        <w:rPr>
          <w:rFonts w:hint="eastAsia" w:ascii="Arial" w:hAnsi="Arial"/>
          <w:b/>
          <w:sz w:val="36"/>
          <w:lang w:eastAsia="zh-CN"/>
        </w:rPr>
        <w:br w:type="textWrapping"/>
      </w:r>
      <w:r>
        <w:rPr>
          <w:rFonts w:hint="default" w:ascii="Arial" w:hAnsi="Arial"/>
          <w:b/>
          <w:sz w:val="36"/>
        </w:rPr>
        <w:t>RememberMeAuthenticationFilter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依赖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RememberMeServices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eastAsia="zh-CN"/>
        </w:rPr>
        <w:t>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AuthenticationManager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第一次登陆请求到达</w:t>
      </w:r>
      <w:r>
        <w:rPr>
          <w:rFonts w:hint="default" w:ascii="Courier" w:hAnsi="Courier" w:eastAsia="Courier"/>
          <w:sz w:val="20"/>
        </w:rPr>
        <w:t>AbstractAuthenticationProcessingFilter</w:t>
      </w:r>
      <w:r>
        <w:rPr>
          <w:rFonts w:hint="eastAsia" w:ascii="Courier" w:hAnsi="Courier"/>
          <w:sz w:val="20"/>
          <w:lang w:val="en-US" w:eastAsia="zh-CN"/>
        </w:rPr>
        <w:t>并且登陆成功之后，调用</w:t>
      </w:r>
      <w:r>
        <w:rPr>
          <w:rFonts w:hint="default" w:ascii="Courier" w:hAnsi="Courier"/>
          <w:sz w:val="20"/>
          <w:lang w:val="en-US" w:eastAsia="zh-CN"/>
        </w:rPr>
        <w:t>RememberMeServices</w:t>
      </w:r>
      <w:r>
        <w:rPr>
          <w:rFonts w:hint="eastAsia" w:ascii="Courier" w:hAnsi="Courier"/>
          <w:sz w:val="20"/>
          <w:lang w:val="en-US" w:eastAsia="zh-CN"/>
        </w:rPr>
        <w:t>的</w:t>
      </w:r>
      <w:r>
        <w:rPr>
          <w:rFonts w:hint="default" w:ascii="Courier" w:hAnsi="Courier"/>
          <w:sz w:val="20"/>
          <w:lang w:val="en-US" w:eastAsia="zh-CN"/>
        </w:rPr>
        <w:t>loginSuccess</w:t>
      </w:r>
      <w:r>
        <w:rPr>
          <w:rFonts w:hint="eastAsia" w:ascii="Courier" w:hAnsi="Courier"/>
          <w:sz w:val="20"/>
          <w:lang w:val="en-US" w:eastAsia="zh-CN"/>
        </w:rPr>
        <w:t>将token写入Cookie或者数据库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/>
          <w:sz w:val="20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Session过期之后，请求经过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RememberMeAuthenticationFilter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，拦截器调用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RememberMeServices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autoLogin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方法，从请求中提取Cookie，并对Cookie的有效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性验证，成功之后根据解析出的username，从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userDetailsService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中获取用户信息，加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RememberMeServices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的私钥组装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RememberMeAuthenticationToken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返回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拦截器将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RememberMeAuthenticationToken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提交给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AuthenticationManager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，providers中只有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RememberMeAuthenticationProvider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能处理，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RememberMeAuthenticationProvider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将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RememberMeAuthenticationToken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中的私钥与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RememberMeAuthenticationProvider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中的私钥对比完成验证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RememberMeServices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eastAsia="zh-CN"/>
        </w:rPr>
        <w:t>有两种实现方式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一种是将token的hash存在Cookie中，一种是将token存于数据库中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default" w:ascii="Arial" w:hAnsi="Arial"/>
          <w:b/>
          <w:sz w:val="25"/>
        </w:rPr>
        <w:t>TokenBasedRememberMeServices</w:t>
      </w:r>
      <w:r>
        <w:rPr>
          <w:rFonts w:hint="eastAsia" w:ascii="Courier" w:hAnsi="Courier" w:eastAsia="Courier"/>
          <w:sz w:val="20"/>
          <w:lang w:val="en-US" w:eastAsia="zh-CN"/>
        </w:rPr>
        <w:t>基于hash令牌的方式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登陆成功之后，将Cookie发送给浏览器：Cookie值的算法</w:t>
      </w:r>
    </w:p>
    <w:p>
      <w:pPr>
        <w:spacing w:beforeLines="0" w:afterLines="0"/>
        <w:jc w:val="left"/>
        <w:rPr>
          <w:rFonts w:hint="eastAsia" w:ascii="Courier" w:hAnsi="Courier" w:eastAsia="宋体" w:cs="宋体"/>
          <w:kern w:val="0"/>
          <w:sz w:val="20"/>
          <w:szCs w:val="24"/>
          <w:lang w:val="en-US" w:eastAsia="zh-CN" w:bidi="ar"/>
        </w:rPr>
      </w:pPr>
      <w:r>
        <w:rPr>
          <w:rFonts w:hint="default" w:ascii="Courier" w:hAnsi="Courier" w:eastAsia="宋体" w:cs="宋体"/>
          <w:kern w:val="0"/>
          <w:sz w:val="20"/>
          <w:szCs w:val="24"/>
          <w:lang w:val="en-US" w:eastAsia="zh-CN" w:bidi="ar"/>
        </w:rPr>
        <w:t>base64(username + ":" + expirationTime + ":" +md5Hex(username + ":" + expirationTime + ":" password + ":" + key))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Key：私钥，避免Cookie被修改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Arial" w:hAnsi="Arial"/>
          <w:b/>
          <w:sz w:val="25"/>
        </w:rPr>
        <w:t>PersistentTokenBasedRememberMeServices</w:t>
      </w:r>
      <w:r>
        <w:rPr>
          <w:rFonts w:hint="eastAsia" w:ascii="Courier" w:hAnsi="Courier"/>
          <w:sz w:val="20"/>
          <w:lang w:val="en-US" w:eastAsia="zh-CN"/>
        </w:rPr>
        <w:t>基于持久化的方式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ourier" w:hAnsi="Courier" w:eastAsia="Courier"/>
          <w:sz w:val="20"/>
        </w:rPr>
      </w:pPr>
      <w:r>
        <w:rPr>
          <w:rFonts w:hint="eastAsia" w:ascii="Courier" w:hAnsi="Courier"/>
          <w:sz w:val="20"/>
          <w:lang w:val="en-US" w:eastAsia="zh-CN"/>
        </w:rPr>
        <w:t>依赖持久化仓库</w:t>
      </w:r>
      <w:r>
        <w:rPr>
          <w:rFonts w:hint="default" w:ascii="Courier" w:hAnsi="Courier" w:eastAsia="Courier"/>
          <w:sz w:val="20"/>
        </w:rPr>
        <w:t>PersistentTokenRepository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具体实现有两种：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ourier" w:hAnsi="Courier" w:eastAsia="Courier"/>
          <w:sz w:val="20"/>
        </w:rPr>
      </w:pPr>
      <w:r>
        <w:rPr>
          <w:rFonts w:hint="eastAsia" w:ascii="Courier" w:hAnsi="Courier"/>
          <w:sz w:val="20"/>
          <w:lang w:val="en-US" w:eastAsia="zh-CN"/>
        </w:rPr>
        <w:t>基于内存的</w:t>
      </w:r>
      <w:r>
        <w:rPr>
          <w:rFonts w:hint="default" w:ascii="Courier" w:hAnsi="Courier" w:eastAsia="Courier"/>
          <w:sz w:val="20"/>
        </w:rPr>
        <w:t>InMemoryTokenRepositoryImpl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基于数据库的</w:t>
      </w:r>
      <w:r>
        <w:rPr>
          <w:rFonts w:hint="default" w:ascii="Courier" w:hAnsi="Courier" w:eastAsia="Courier"/>
          <w:sz w:val="20"/>
        </w:rPr>
        <w:t>JdbcTokenRepositoryImpl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drawing>
          <wp:inline distT="0" distB="0" distL="114300" distR="114300">
            <wp:extent cx="5274310" cy="407670"/>
            <wp:effectExtent l="0" t="0" r="254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Cookie的计算方式</w:t>
      </w:r>
      <w:r>
        <w:rPr>
          <w:rFonts w:hint="default" w:ascii="Courier" w:hAnsi="Courier"/>
          <w:sz w:val="20"/>
          <w:lang w:val="en-US" w:eastAsia="zh-CN"/>
        </w:rPr>
        <w:t>series</w:t>
      </w:r>
      <w:r>
        <w:rPr>
          <w:rFonts w:hint="eastAsia" w:ascii="Courier" w:hAnsi="Courier"/>
          <w:sz w:val="20"/>
          <w:lang w:val="en-US" w:eastAsia="zh-CN"/>
        </w:rPr>
        <w:t>:token:cookie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bookmarkStart w:id="1" w:name="_GoBack"/>
      <w:bookmarkEnd w:id="1"/>
      <w:r>
        <w:rPr>
          <w:rFonts w:hint="eastAsia" w:ascii="Arial" w:hAnsi="Arial"/>
          <w:b/>
          <w:sz w:val="36"/>
          <w:lang w:val="en-US" w:eastAsia="zh-CN"/>
        </w:rPr>
        <w:t>对CSRF的支持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eastAsia="zh-CN"/>
        </w:rPr>
      </w:pPr>
      <w:r>
        <w:rPr>
          <w:rFonts w:hint="eastAsia" w:ascii="Arial" w:hAnsi="Arial"/>
          <w:b/>
          <w:sz w:val="36"/>
          <w:lang w:eastAsia="zh-CN"/>
        </w:rPr>
        <w:t>利用</w:t>
      </w:r>
      <w:r>
        <w:rPr>
          <w:rFonts w:hint="default" w:ascii="Arial" w:hAnsi="Arial"/>
          <w:b/>
          <w:sz w:val="36"/>
        </w:rPr>
        <w:t>CORS</w:t>
      </w:r>
      <w:r>
        <w:rPr>
          <w:rFonts w:hint="eastAsia" w:ascii="Arial" w:hAnsi="Arial"/>
          <w:b/>
          <w:sz w:val="36"/>
          <w:lang w:eastAsia="zh-CN"/>
        </w:rPr>
        <w:t>实现跨域安全认证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Arial" w:hAnsi="Arial"/>
          <w:sz w:val="20"/>
        </w:rPr>
        <w:t>CORS</w:t>
      </w:r>
      <w:r>
        <w:rPr>
          <w:rFonts w:hint="eastAsia" w:ascii="Arial" w:hAnsi="Arial"/>
          <w:sz w:val="20"/>
          <w:lang w:eastAsia="zh-CN"/>
        </w:rPr>
        <w:t>必须在其他认证</w:t>
      </w:r>
      <w:r>
        <w:rPr>
          <w:rFonts w:hint="eastAsia" w:ascii="Arial" w:hAnsi="Arial"/>
          <w:sz w:val="20"/>
          <w:lang w:val="en-US" w:eastAsia="zh-CN"/>
        </w:rPr>
        <w:t>filter之前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spacing w:beforeLines="0" w:afterLines="0"/>
        <w:jc w:val="left"/>
        <w:rPr>
          <w:rFonts w:hint="default" w:ascii="Courier" w:hAnsi="Courier" w:eastAsia="Courier"/>
          <w:color w:val="818181"/>
          <w:sz w:val="14"/>
        </w:rPr>
      </w:pPr>
      <w:r>
        <w:rPr>
          <w:rFonts w:hint="default" w:ascii="Courier" w:hAnsi="Courier" w:eastAsia="Courier"/>
          <w:color w:val="818181"/>
          <w:sz w:val="14"/>
        </w:rPr>
        <w:t>@Bean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>CorsConfigurationSource corsConfigurationSource() {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 xml:space="preserve">CorsConfiguration configuration = </w:t>
      </w:r>
      <w:r>
        <w:rPr>
          <w:rFonts w:hint="default" w:ascii="Courier" w:hAnsi="Courier" w:eastAsia="Courier"/>
          <w:b/>
          <w:color w:val="7F0055"/>
          <w:sz w:val="14"/>
        </w:rPr>
        <w:t xml:space="preserve">new </w:t>
      </w:r>
      <w:r>
        <w:rPr>
          <w:rFonts w:hint="default" w:ascii="Courier" w:hAnsi="Courier" w:eastAsia="Courier"/>
          <w:color w:val="000000"/>
          <w:sz w:val="14"/>
        </w:rPr>
        <w:t>CorsConfiguration();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>configuration.setAllowedOrigins(Arrays.asList(</w:t>
      </w:r>
      <w:r>
        <w:rPr>
          <w:rFonts w:hint="default" w:ascii="Courier" w:hAnsi="Courier" w:eastAsia="Courier"/>
          <w:b/>
          <w:i/>
          <w:color w:val="2A00FF"/>
          <w:sz w:val="14"/>
        </w:rPr>
        <w:t>"https://example.com"</w:t>
      </w:r>
      <w:r>
        <w:rPr>
          <w:rFonts w:hint="default" w:ascii="Courier" w:hAnsi="Courier" w:eastAsia="Courier"/>
          <w:color w:val="000000"/>
          <w:sz w:val="14"/>
        </w:rPr>
        <w:t>));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>configuration.setAllowedMethods(Arrays.asList(</w:t>
      </w:r>
      <w:r>
        <w:rPr>
          <w:rFonts w:hint="default" w:ascii="Courier" w:hAnsi="Courier" w:eastAsia="Courier"/>
          <w:b/>
          <w:i/>
          <w:color w:val="2A00FF"/>
          <w:sz w:val="14"/>
        </w:rPr>
        <w:t>"GET"</w:t>
      </w:r>
      <w:r>
        <w:rPr>
          <w:rFonts w:hint="default" w:ascii="Courier" w:hAnsi="Courier" w:eastAsia="Courier"/>
          <w:color w:val="000000"/>
          <w:sz w:val="14"/>
        </w:rPr>
        <w:t>,</w:t>
      </w:r>
      <w:r>
        <w:rPr>
          <w:rFonts w:hint="default" w:ascii="Courier" w:hAnsi="Courier" w:eastAsia="Courier"/>
          <w:b/>
          <w:i/>
          <w:color w:val="2A00FF"/>
          <w:sz w:val="14"/>
        </w:rPr>
        <w:t>"POST"</w:t>
      </w:r>
      <w:r>
        <w:rPr>
          <w:rFonts w:hint="default" w:ascii="Courier" w:hAnsi="Courier" w:eastAsia="Courier"/>
          <w:color w:val="000000"/>
          <w:sz w:val="14"/>
        </w:rPr>
        <w:t>));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 xml:space="preserve">UrlBasedCorsConfigurationSource source = </w:t>
      </w:r>
      <w:r>
        <w:rPr>
          <w:rFonts w:hint="default" w:ascii="Courier" w:hAnsi="Courier" w:eastAsia="Courier"/>
          <w:b/>
          <w:color w:val="7F0055"/>
          <w:sz w:val="14"/>
        </w:rPr>
        <w:t xml:space="preserve">new </w:t>
      </w:r>
      <w:r>
        <w:rPr>
          <w:rFonts w:hint="default" w:ascii="Courier" w:hAnsi="Courier" w:eastAsia="Courier"/>
          <w:color w:val="000000"/>
          <w:sz w:val="14"/>
        </w:rPr>
        <w:t>UrlBasedCorsConfigurationSource();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>source.registerCorsConfiguration(</w:t>
      </w:r>
      <w:r>
        <w:rPr>
          <w:rFonts w:hint="default" w:ascii="Courier" w:hAnsi="Courier" w:eastAsia="Courier"/>
          <w:b/>
          <w:i/>
          <w:color w:val="2A00FF"/>
          <w:sz w:val="14"/>
        </w:rPr>
        <w:t>"/**"</w:t>
      </w:r>
      <w:r>
        <w:rPr>
          <w:rFonts w:hint="default" w:ascii="Courier" w:hAnsi="Courier" w:eastAsia="Courier"/>
          <w:color w:val="000000"/>
          <w:sz w:val="14"/>
        </w:rPr>
        <w:t>, configuration);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4"/>
        </w:rPr>
      </w:pPr>
      <w:r>
        <w:rPr>
          <w:rFonts w:hint="default" w:ascii="Courier" w:hAnsi="Courier" w:eastAsia="Courier"/>
          <w:b/>
          <w:color w:val="7F0055"/>
          <w:sz w:val="14"/>
        </w:rPr>
        <w:t xml:space="preserve">return </w:t>
      </w:r>
      <w:r>
        <w:rPr>
          <w:rFonts w:hint="default" w:ascii="Courier" w:hAnsi="Courier" w:eastAsia="Courier"/>
          <w:color w:val="000000"/>
          <w:sz w:val="14"/>
        </w:rPr>
        <w:t>source;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  <w:r>
        <w:rPr>
          <w:rFonts w:hint="default" w:ascii="Courier" w:hAnsi="Courier" w:eastAsia="Courier"/>
          <w:color w:val="000000"/>
          <w:sz w:val="14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Http响应头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b/>
          <w:color w:val="2A00FF"/>
          <w:sz w:val="1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//TODO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Session管理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Session管理的主要功能有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4"/>
          <w:szCs w:val="20"/>
          <w:lang w:val="en-US" w:eastAsia="zh-CN"/>
        </w:rPr>
      </w:pPr>
      <w:r>
        <w:rPr>
          <w:rFonts w:hint="eastAsia" w:ascii="Arial" w:hAnsi="Arial"/>
          <w:b/>
          <w:sz w:val="24"/>
          <w:szCs w:val="20"/>
          <w:lang w:val="en-US" w:eastAsia="zh-CN"/>
        </w:rPr>
        <w:t>防止会话固定攻击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4"/>
          <w:szCs w:val="20"/>
          <w:lang w:val="en-US" w:eastAsia="zh-CN"/>
        </w:rPr>
      </w:pPr>
      <w:r>
        <w:rPr>
          <w:rFonts w:hint="eastAsia" w:ascii="Arial" w:hAnsi="Arial"/>
          <w:b/>
          <w:sz w:val="24"/>
          <w:szCs w:val="20"/>
          <w:lang w:val="en-US" w:eastAsia="zh-CN"/>
        </w:rPr>
        <w:t>检测会话过期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4"/>
          <w:szCs w:val="20"/>
          <w:lang w:val="en-US" w:eastAsia="zh-CN"/>
        </w:rPr>
      </w:pPr>
      <w:r>
        <w:rPr>
          <w:rFonts w:hint="eastAsia" w:ascii="Arial" w:hAnsi="Arial"/>
          <w:b/>
          <w:sz w:val="24"/>
          <w:szCs w:val="20"/>
          <w:lang w:val="en-US" w:eastAsia="zh-CN"/>
        </w:rPr>
        <w:t>限制验证用户只能有一个session同时在线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SessionManagementFilter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SecurityContextRepository</w:t>
      </w:r>
      <w:r>
        <w:rPr>
          <w:rFonts w:hint="eastAsia" w:ascii="Courier" w:hAnsi="Courier"/>
          <w:sz w:val="20"/>
          <w:lang w:eastAsia="zh-CN"/>
        </w:rPr>
        <w:t>（持久化</w:t>
      </w:r>
      <w:r>
        <w:rPr>
          <w:rFonts w:hint="eastAsia" w:ascii="Courier" w:hAnsi="Courier"/>
          <w:sz w:val="20"/>
          <w:lang w:val="en-US" w:eastAsia="zh-CN"/>
        </w:rPr>
        <w:t>SecurityContext的仓库，默认实现为基于Session的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HttpSessionSecurityContextRepository</w:t>
      </w:r>
      <w:r>
        <w:rPr>
          <w:rFonts w:hint="eastAsia" w:ascii="Courier" w:hAnsi="Courier"/>
          <w:sz w:val="20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用户已经认证过的处理方式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default" w:ascii="Courier" w:hAnsi="Courier" w:eastAsia="Courier"/>
          <w:sz w:val="20"/>
        </w:rPr>
        <w:t>SessionAuthenticationStrategy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保存在线已认证的用户信息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default" w:ascii="Arial" w:hAnsi="Arial"/>
          <w:b/>
          <w:sz w:val="25"/>
        </w:rPr>
        <w:t>SessionRegistry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Arial" w:hAnsi="Arial"/>
          <w:b/>
          <w:sz w:val="36"/>
          <w:lang w:val="en-US" w:eastAsia="zh-CN"/>
        </w:rPr>
        <w:t>核心接口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SecurityContextHolder</w:t>
      </w: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访问SecurityContext的入口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将SecurityContext绑定到当前的执行线程，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SecurityContextHolderStrategy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当前SecurityContext的存放策略（默认为策略1）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内置三种策略：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1）存放到当前线程的ThreadLocal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2）全局存放（所有线程共用一个，通常用在客户端，如swing）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3）可继承的ThreadLocal（可在子线程中获取父线程中的SecurityContext）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SecurityContext 持有验证主体</w:t>
      </w: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Authentication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Authentication</w:t>
      </w: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验证主体详细信息的spring内置表示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可获取的信息：权限、凭证、主体、其他信息（如登陆信息）、是否认证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UserDetails</w:t>
      </w: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提供了构建</w:t>
      </w: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Authentication</w:t>
      </w: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的必要信息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eastAsia" w:ascii="Courier" w:hAnsi="Courier"/>
          <w:sz w:val="20"/>
          <w:lang w:eastAsia="zh-CN"/>
        </w:rPr>
        <w:t>用来表示主体的框架</w:t>
      </w:r>
      <w:r>
        <w:rPr>
          <w:rFonts w:hint="eastAsia" w:ascii="Courier" w:hAnsi="Courier"/>
          <w:sz w:val="20"/>
          <w:lang w:val="en-US" w:eastAsia="zh-CN"/>
        </w:rPr>
        <w:t>内置接口，可将此接口视为框架与应用内部用户实体的适配器，spring提供了此接口的内置实现</w:t>
      </w:r>
      <w:r>
        <w:rPr>
          <w:rFonts w:hint="default" w:ascii="Courier" w:hAnsi="Courier"/>
          <w:sz w:val="20"/>
          <w:lang w:eastAsia="zh-CN"/>
        </w:rPr>
        <w:t>User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UserDetailsService</w:t>
      </w:r>
      <w:r>
        <w:rPr>
          <w:rFonts w:hint="eastAsia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根据Username加载用户信息</w:t>
      </w:r>
      <w:r>
        <w:rPr>
          <w:rFonts w:hint="default" w:ascii="Segoe UI" w:hAnsi="Segoe UI" w:eastAsia="Segoe UI" w:cs="Segoe UI"/>
          <w:b/>
          <w:bCs/>
          <w:color w:val="000000"/>
          <w:sz w:val="22"/>
          <w:szCs w:val="22"/>
          <w:shd w:val="clear" w:fill="FFFFFF"/>
          <w:lang w:val="en-US" w:eastAsia="zh-CN"/>
        </w:rPr>
        <w:t>UserDetails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基于jdbc的默认实现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JdbcDaoImpl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，除了加载，spring还提供了维护UserDetails的接口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UserDetailsManager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，UserDetailsManager继承自UserDetailsService，在加载的基础上提供了crud的功能，基于jdbc的默认实现是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JdbcUserDetailsManager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，继承了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JdbcDaoImpl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在验证成功之后，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UserDetails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被用来创建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Authentication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，并绑定到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SecurityContextHolder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验证流程</w:t>
      </w:r>
    </w:p>
    <w:p>
      <w:pPr>
        <w:rPr>
          <w:rFonts w:hint="default" w:ascii="Courier" w:hAnsi="Courier" w:eastAsia="宋体"/>
          <w:sz w:val="20"/>
          <w:lang w:val="en-US" w:eastAsia="zh-CN"/>
        </w:rPr>
      </w:pPr>
      <w:r>
        <w:rPr>
          <w:rFonts w:hint="eastAsia" w:ascii="Courier" w:hAnsi="Courier" w:eastAsia="宋体"/>
          <w:sz w:val="20"/>
          <w:lang w:val="en-US" w:eastAsia="zh-CN"/>
        </w:rPr>
        <w:t>1、</w:t>
      </w:r>
      <w:r>
        <w:rPr>
          <w:rFonts w:hint="eastAsia" w:ascii="Courier" w:hAnsi="Courier" w:eastAsia="宋体"/>
          <w:sz w:val="20"/>
          <w:lang w:eastAsia="zh-CN"/>
        </w:rPr>
        <w:t>根据用户提供的用户名和密码组成</w:t>
      </w:r>
      <w:r>
        <w:rPr>
          <w:rFonts w:hint="default" w:ascii="Courier" w:hAnsi="Courier" w:eastAsia="宋体"/>
          <w:sz w:val="20"/>
          <w:lang w:eastAsia="zh-CN"/>
        </w:rPr>
        <w:t>UsernamePasswordAuthenticationToken</w:t>
      </w:r>
      <w:r>
        <w:rPr>
          <w:rFonts w:hint="eastAsia" w:ascii="Courier" w:hAnsi="Courier" w:eastAsia="宋体"/>
          <w:sz w:val="20"/>
          <w:lang w:eastAsia="zh-CN"/>
        </w:rPr>
        <w:t>（实现了</w:t>
      </w:r>
      <w:r>
        <w:rPr>
          <w:rFonts w:hint="default" w:ascii="Courier" w:hAnsi="Courier" w:eastAsia="宋体"/>
          <w:sz w:val="20"/>
          <w:lang w:eastAsia="zh-CN"/>
        </w:rPr>
        <w:t>Authentication</w:t>
      </w:r>
      <w:r>
        <w:rPr>
          <w:rFonts w:hint="eastAsia" w:ascii="Courier" w:hAnsi="Courier" w:eastAsia="宋体"/>
          <w:sz w:val="20"/>
          <w:lang w:eastAsia="zh-CN"/>
        </w:rPr>
        <w:t>接口）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ascii="Courier" w:hAnsi="Courier" w:eastAsia="宋体"/>
          <w:sz w:val="20"/>
          <w:lang w:val="en-US" w:eastAsia="zh-CN"/>
        </w:rPr>
        <w:t>2、将token传递给</w:t>
      </w:r>
      <w:r>
        <w:rPr>
          <w:rFonts w:hint="default" w:ascii="Courier" w:hAnsi="Courier" w:eastAsia="宋体"/>
          <w:sz w:val="20"/>
          <w:lang w:eastAsia="zh-CN"/>
        </w:rPr>
        <w:t>AuthenticationMan</w:t>
      </w: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ager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的</w:t>
      </w: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authenticate</w:t>
      </w:r>
    </w:p>
    <w:p>
      <w:pPr>
        <w:rPr>
          <w:rFonts w:hint="eastAsia" w:ascii="Courier" w:hAnsi="Courier" w:eastAsia="宋体"/>
          <w:sz w:val="20"/>
          <w:lang w:eastAsia="zh-CN"/>
        </w:rPr>
      </w:pPr>
      <w:r>
        <w:rPr>
          <w:rFonts w:hint="eastAsia" w:ascii="Courier" w:hAnsi="Courier" w:eastAsia="宋体"/>
          <w:sz w:val="20"/>
          <w:lang w:val="en-US" w:eastAsia="zh-CN"/>
        </w:rPr>
        <w:t>3、如果验证成功，</w:t>
      </w:r>
      <w:r>
        <w:rPr>
          <w:rFonts w:hint="default" w:ascii="Courier" w:hAnsi="Courier" w:eastAsia="宋体"/>
          <w:sz w:val="20"/>
          <w:lang w:eastAsia="zh-CN"/>
        </w:rPr>
        <w:t>AuthenticationManager</w:t>
      </w:r>
      <w:r>
        <w:rPr>
          <w:rFonts w:hint="eastAsia" w:ascii="Courier" w:hAnsi="Courier" w:eastAsia="宋体"/>
          <w:sz w:val="20"/>
          <w:lang w:val="en-US" w:eastAsia="zh-CN"/>
        </w:rPr>
        <w:t>返回一个全新的</w:t>
      </w:r>
      <w:r>
        <w:rPr>
          <w:rFonts w:hint="default" w:ascii="Courier" w:hAnsi="Courier" w:eastAsia="宋体"/>
          <w:sz w:val="20"/>
          <w:lang w:eastAsia="zh-CN"/>
        </w:rPr>
        <w:t>Authentication</w:t>
      </w:r>
    </w:p>
    <w:p>
      <w:pPr>
        <w:rPr>
          <w:rFonts w:hint="eastAsia" w:ascii="Courier" w:hAnsi="Courier" w:eastAsia="宋体"/>
          <w:sz w:val="20"/>
          <w:lang w:val="en-US" w:eastAsia="zh-CN"/>
        </w:rPr>
      </w:pPr>
      <w:r>
        <w:rPr>
          <w:rFonts w:hint="eastAsia" w:ascii="Courier" w:hAnsi="Courier" w:eastAsia="宋体"/>
          <w:sz w:val="20"/>
          <w:lang w:val="en-US" w:eastAsia="zh-CN"/>
        </w:rPr>
        <w:t>4、</w:t>
      </w:r>
      <w:r>
        <w:rPr>
          <w:rFonts w:hint="eastAsia" w:ascii="Courier" w:hAnsi="Courier" w:eastAsia="宋体" w:cs="宋体"/>
          <w:kern w:val="0"/>
          <w:sz w:val="20"/>
          <w:szCs w:val="24"/>
          <w:lang w:val="en-US" w:eastAsia="zh-CN" w:bidi="ar"/>
        </w:rPr>
        <w:t>调用</w:t>
      </w:r>
      <w:r>
        <w:rPr>
          <w:rFonts w:hint="default" w:ascii="Courier" w:hAnsi="Courier" w:eastAsia="宋体" w:cs="宋体"/>
          <w:kern w:val="0"/>
          <w:sz w:val="20"/>
          <w:szCs w:val="24"/>
          <w:lang w:val="en-US" w:eastAsia="zh-CN" w:bidi="ar"/>
        </w:rPr>
        <w:t>SecurityContextHolder.getContext().setAuthentication(</w:t>
      </w:r>
      <w:r>
        <w:rPr>
          <w:rFonts w:hint="eastAsia" w:ascii="Courier" w:hAnsi="Courier" w:eastAsia="宋体" w:cs="宋体"/>
          <w:kern w:val="0"/>
          <w:sz w:val="20"/>
          <w:szCs w:val="24"/>
          <w:lang w:val="en-US" w:eastAsia="zh-CN" w:bidi="ar"/>
        </w:rPr>
        <w:t>...</w:t>
      </w:r>
      <w:r>
        <w:rPr>
          <w:rFonts w:hint="default" w:ascii="Courier" w:hAnsi="Courier" w:eastAsia="宋体" w:cs="宋体"/>
          <w:kern w:val="0"/>
          <w:sz w:val="20"/>
          <w:szCs w:val="24"/>
          <w:lang w:val="en-US" w:eastAsia="zh-CN" w:bidi="ar"/>
        </w:rPr>
        <w:t>)</w:t>
      </w:r>
      <w:r>
        <w:rPr>
          <w:rFonts w:hint="eastAsia" w:ascii="Courier" w:hAnsi="Courier" w:eastAsia="宋体" w:cs="宋体"/>
          <w:kern w:val="0"/>
          <w:sz w:val="20"/>
          <w:szCs w:val="24"/>
          <w:lang w:val="en-US" w:eastAsia="zh-CN" w:bidi="ar"/>
        </w:rPr>
        <w:t>将</w:t>
      </w:r>
      <w:r>
        <w:rPr>
          <w:rFonts w:hint="eastAsia" w:ascii="Courier" w:hAnsi="Courier" w:eastAsia="宋体"/>
          <w:sz w:val="20"/>
          <w:lang w:val="en-US" w:eastAsia="zh-CN"/>
        </w:rPr>
        <w:t>a</w:t>
      </w:r>
      <w:r>
        <w:rPr>
          <w:rFonts w:hint="default" w:ascii="Courier" w:hAnsi="Courier" w:eastAsia="宋体"/>
          <w:sz w:val="20"/>
          <w:lang w:eastAsia="zh-CN"/>
        </w:rPr>
        <w:t>uthentication</w:t>
      </w:r>
      <w:r>
        <w:rPr>
          <w:rFonts w:hint="eastAsia" w:ascii="Courier" w:hAnsi="Courier" w:eastAsia="宋体"/>
          <w:sz w:val="20"/>
          <w:lang w:eastAsia="zh-CN"/>
        </w:rPr>
        <w:t>设置到执行线程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如果第2步抛出</w:t>
      </w: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AuthenticationException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，则认为验证失败，抛出的</w:t>
      </w: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AuthenticationException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的子</w:t>
      </w:r>
      <w:r>
        <w:rPr>
          <w:rFonts w:hint="eastAsia" w:ascii="Courier" w:hAnsi="Courier" w:cstheme="minorBidi"/>
          <w:kern w:val="2"/>
          <w:sz w:val="20"/>
          <w:szCs w:val="24"/>
          <w:lang w:val="en-US" w:eastAsia="zh-CN" w:bidi="ar-SA"/>
        </w:rPr>
        <w:t>异常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有</w:t>
      </w:r>
      <w:r>
        <w:rPr>
          <w:rFonts w:hint="eastAsia" w:ascii="Courier" w:hAnsi="Courier" w:cstheme="minorBidi"/>
          <w:kern w:val="2"/>
          <w:sz w:val="20"/>
          <w:szCs w:val="24"/>
          <w:lang w:val="en-US" w:eastAsia="zh-CN" w:bidi="ar-SA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UsernameNotFoundException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>：账号不存在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DisabledException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 xml:space="preserve"> 账户不可用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LockedException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 xml:space="preserve"> 账户被锁定时抛出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BadCredentialsException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 xml:space="preserve"> 凭证错误或者用户名不存在时抛出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AccountExpiredException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 xml:space="preserve"> 账户是否过期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 w:ascii="Courier" w:hAnsi="Courier" w:eastAsia="宋体" w:cstheme="minorBidi"/>
          <w:kern w:val="2"/>
          <w:sz w:val="20"/>
          <w:szCs w:val="24"/>
          <w:lang w:val="en-US" w:eastAsia="zh-CN" w:bidi="ar-SA"/>
        </w:rPr>
        <w:t>CredentialsExpiredException</w:t>
      </w:r>
      <w:r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  <w:t xml:space="preserve"> 凭证是否过期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宋体" w:cstheme="minorBidi"/>
          <w:kern w:val="2"/>
          <w:sz w:val="20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实际上我们可以在</w:t>
      </w:r>
      <w:r>
        <w:rPr>
          <w:rFonts w:hint="default" w:ascii="Courier" w:hAnsi="Courier" w:eastAsia="Courier"/>
          <w:sz w:val="20"/>
        </w:rPr>
        <w:t>AbstractSecurityInterceptor</w:t>
      </w:r>
      <w:r>
        <w:rPr>
          <w:rFonts w:hint="eastAsia" w:ascii="Courier" w:hAnsi="Courier"/>
          <w:sz w:val="20"/>
          <w:lang w:eastAsia="zh-CN"/>
        </w:rPr>
        <w:t>执行权限验证之前，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直接将Authentication设置到SecurityContextHolder，这样使在集成旧项目时获得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最大的灵活性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Web应用中的认证流程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用户访问受保护的资源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框架判断当前请求未认证，服务器重定向到认证入口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服务器判断当前的凭证是否有效，如果有效，流程继续，如果无效，服务器重定向到认证入口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认证有效，服务器继续处理之前的请求（访问受保护资源）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判断是否有权限，如果没有权限，返回403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涉及到的类：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25"/>
        </w:rPr>
      </w:pPr>
      <w:r>
        <w:rPr>
          <w:rFonts w:hint="default" w:ascii="Arial" w:hAnsi="Arial"/>
          <w:b/>
          <w:sz w:val="25"/>
        </w:rPr>
        <w:t>ExceptionTranslationFilter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用来捕获安全相关的异常（比如</w:t>
      </w:r>
      <w:r>
        <w:rPr>
          <w:rFonts w:hint="default" w:ascii="Courier" w:hAnsi="Courier" w:eastAsia="Courier"/>
          <w:sz w:val="20"/>
        </w:rPr>
        <w:t>AbstractSecurityInterceptor</w:t>
      </w:r>
      <w:r>
        <w:rPr>
          <w:rFonts w:hint="eastAsia" w:ascii="Courier" w:hAnsi="Courier"/>
          <w:sz w:val="20"/>
          <w:lang w:eastAsia="zh-CN"/>
        </w:rPr>
        <w:t>抛出的异常</w:t>
      </w:r>
      <w:r>
        <w:rPr>
          <w:rFonts w:hint="eastAsia" w:ascii="Courier" w:hAnsi="Courier" w:eastAsia="Courier"/>
          <w:sz w:val="20"/>
          <w:lang w:val="en-US" w:eastAsia="zh-CN"/>
        </w:rPr>
        <w:t>），并重定向或者返回客户端适当的http状态码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25"/>
        </w:rPr>
      </w:pPr>
      <w:r>
        <w:rPr>
          <w:rFonts w:hint="default" w:ascii="Arial" w:hAnsi="Arial"/>
          <w:b/>
          <w:sz w:val="25"/>
        </w:rPr>
        <w:t>AuthenticationEntryPoint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表示处理导向认证入口的策略类，主要负责向用户提供认证入口，被</w:t>
      </w:r>
      <w:r>
        <w:rPr>
          <w:rFonts w:hint="default" w:ascii="Courier" w:hAnsi="Courier" w:eastAsia="Courier"/>
          <w:sz w:val="20"/>
          <w:lang w:val="en-US" w:eastAsia="zh-CN"/>
        </w:rPr>
        <w:t>ExceptionTranslationFilter</w:t>
      </w:r>
      <w:r>
        <w:rPr>
          <w:rFonts w:hint="eastAsia" w:ascii="Courier" w:hAnsi="Courier" w:eastAsia="Courier"/>
          <w:sz w:val="20"/>
          <w:lang w:val="en-US" w:eastAsia="zh-CN"/>
        </w:rPr>
        <w:t>在接收到重新认证的时候调用，在2、3步的时候使用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25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Arial" w:hAnsi="Arial"/>
          <w:b/>
          <w:sz w:val="2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5"/>
          <w:lang w:val="en-US" w:eastAsia="zh-CN"/>
        </w:rPr>
      </w:pPr>
      <w:r>
        <w:rPr>
          <w:rFonts w:hint="eastAsia" w:ascii="Arial" w:hAnsi="Arial"/>
          <w:b/>
          <w:sz w:val="25"/>
          <w:lang w:val="en-US" w:eastAsia="zh-CN"/>
        </w:rPr>
        <w:t>在不同的请求之间存储SecurityContext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SecurityContextPersistenceFilter</w:t>
      </w:r>
      <w:r>
        <w:rPr>
          <w:rFonts w:hint="eastAsia" w:ascii="Courier" w:hAnsi="Courier"/>
          <w:sz w:val="20"/>
          <w:lang w:eastAsia="zh-CN"/>
        </w:rPr>
        <w:t>：每次请求到来</w:t>
      </w:r>
      <w:r>
        <w:rPr>
          <w:rFonts w:hint="eastAsia" w:ascii="Courier" w:hAnsi="Courier" w:eastAsia="Courier"/>
          <w:sz w:val="20"/>
          <w:lang w:eastAsia="zh-CN"/>
        </w:rPr>
        <w:t>时从</w:t>
      </w:r>
      <w:r>
        <w:rPr>
          <w:rFonts w:hint="default" w:ascii="Courier" w:hAnsi="Courier" w:eastAsia="Courier"/>
          <w:sz w:val="20"/>
        </w:rPr>
        <w:t>SecurityContextRepository</w:t>
      </w:r>
      <w:r>
        <w:rPr>
          <w:rFonts w:hint="eastAsia" w:ascii="Courier" w:hAnsi="Courier" w:eastAsia="Courier"/>
          <w:sz w:val="20"/>
          <w:lang w:eastAsia="zh-CN"/>
        </w:rPr>
        <w:t>（默认实现</w:t>
      </w:r>
      <w:r>
        <w:rPr>
          <w:rFonts w:hint="default" w:ascii="Courier" w:hAnsi="Courier" w:eastAsia="Courier"/>
          <w:sz w:val="20"/>
        </w:rPr>
        <w:t>HttpSessionSecurityContextRepository</w:t>
      </w:r>
      <w:r>
        <w:rPr>
          <w:rFonts w:hint="eastAsia" w:ascii="Courier" w:hAnsi="Courier" w:eastAsia="Courier"/>
          <w:sz w:val="20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" w:hAnsi="Courier"/>
          <w:sz w:val="20"/>
          <w:lang w:eastAsia="zh-CN"/>
        </w:rPr>
        <w:t>中获取</w:t>
      </w:r>
      <w:r>
        <w:rPr>
          <w:rFonts w:hint="eastAsia" w:ascii="Courier" w:hAnsi="Courier"/>
          <w:sz w:val="20"/>
          <w:lang w:val="en-US" w:eastAsia="zh-CN"/>
        </w:rPr>
        <w:t>SecurityContext，并绑定到</w:t>
      </w:r>
      <w:r>
        <w:rPr>
          <w:rFonts w:hint="default" w:ascii="Courier" w:hAnsi="Courier" w:eastAsia="Courier"/>
          <w:sz w:val="20"/>
        </w:rPr>
        <w:t>SecurityContextHolder</w:t>
      </w:r>
      <w:r>
        <w:rPr>
          <w:rFonts w:hint="eastAsia" w:ascii="Courier" w:hAnsi="Courier"/>
          <w:sz w:val="20"/>
          <w:lang w:eastAsia="zh-CN"/>
        </w:rPr>
        <w:t>，在请求结束时清除</w:t>
      </w:r>
      <w:r>
        <w:rPr>
          <w:rFonts w:hint="default" w:ascii="Courier" w:hAnsi="Courier" w:eastAsia="Courier"/>
          <w:sz w:val="20"/>
        </w:rPr>
        <w:t>SecurityContextHolder</w:t>
      </w:r>
      <w:r>
        <w:rPr>
          <w:rFonts w:hint="eastAsia" w:ascii="Courier" w:hAnsi="Courier"/>
          <w:sz w:val="20"/>
          <w:lang w:eastAsia="zh-CN"/>
        </w:rPr>
        <w:t>中的</w:t>
      </w:r>
      <w:r>
        <w:rPr>
          <w:rFonts w:hint="eastAsia" w:ascii="Courier" w:hAnsi="Courier"/>
          <w:sz w:val="20"/>
          <w:lang w:val="en-US" w:eastAsia="zh-CN"/>
        </w:rPr>
        <w:t>SecurityContext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  <w:t>这样做还保证了并发访问时，多个线程绑定了同一个SecurityCon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text，因为都是从session中获取，还可以配置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rPr>
          <w:rFonts w:hint="default" w:ascii="Arial" w:hAnsi="Arial"/>
          <w:b/>
          <w:sz w:val="25"/>
        </w:rPr>
      </w:pPr>
      <w:r>
        <w:rPr>
          <w:rFonts w:hint="default" w:ascii="Arial" w:hAnsi="Arial"/>
          <w:b/>
          <w:sz w:val="25"/>
        </w:rPr>
        <w:t>GrantedAuthority</w:t>
      </w:r>
      <w:r>
        <w:rPr>
          <w:rFonts w:hint="eastAsia" w:ascii="Arial" w:hAnsi="Arial"/>
          <w:b/>
          <w:sz w:val="25"/>
          <w:lang w:val="en-US" w:eastAsia="zh-CN"/>
        </w:rPr>
        <w:t xml:space="preserve"> 主体的应用级别权限表示</w:t>
      </w:r>
    </w:p>
    <w:p>
      <w:pPr>
        <w:rPr>
          <w:rFonts w:hint="default" w:ascii="Courier" w:hAnsi="Courier" w:eastAsia="Courier"/>
          <w:sz w:val="20"/>
        </w:rPr>
      </w:pPr>
      <w:r>
        <w:rPr>
          <w:rFonts w:hint="eastAsia" w:ascii="Courier" w:hAnsi="Courier" w:eastAsia="Courier"/>
          <w:sz w:val="20"/>
          <w:lang w:val="en-US" w:eastAsia="zh-CN"/>
        </w:rPr>
        <w:t>Authentication的</w:t>
      </w:r>
      <w:r>
        <w:rPr>
          <w:rFonts w:hint="default" w:ascii="Courier" w:hAnsi="Courier" w:eastAsia="Courier"/>
          <w:sz w:val="20"/>
        </w:rPr>
        <w:t>getAuthorities()</w:t>
      </w:r>
      <w:r>
        <w:rPr>
          <w:rFonts w:hint="eastAsia" w:ascii="Courier" w:hAnsi="Courier" w:eastAsia="Courier"/>
          <w:sz w:val="20"/>
          <w:lang w:eastAsia="zh-CN"/>
        </w:rPr>
        <w:t>可返回该主体所有的</w:t>
      </w:r>
      <w:r>
        <w:rPr>
          <w:rFonts w:hint="default" w:ascii="Courier" w:hAnsi="Courier" w:eastAsia="Courier"/>
          <w:sz w:val="20"/>
        </w:rPr>
        <w:t>GrantedAuthority</w:t>
      </w:r>
    </w:p>
    <w:p>
      <w:pPr>
        <w:rPr>
          <w:rFonts w:hint="eastAsia" w:ascii="Courier" w:hAnsi="Courier" w:eastAsia="宋体"/>
          <w:sz w:val="20"/>
          <w:lang w:val="en-US" w:eastAsia="zh-CN"/>
        </w:rPr>
      </w:pPr>
      <w:r>
        <w:rPr>
          <w:rFonts w:hint="eastAsia" w:ascii="Courier" w:hAnsi="Courier" w:eastAsia="宋体"/>
          <w:sz w:val="20"/>
          <w:lang w:val="en-US" w:eastAsia="zh-CN"/>
        </w:rPr>
        <w:t>一般情况下</w:t>
      </w:r>
      <w:r>
        <w:rPr>
          <w:rFonts w:hint="default" w:ascii="Courier" w:hAnsi="Courier" w:eastAsia="Courier"/>
          <w:sz w:val="20"/>
        </w:rPr>
        <w:t>GrantedAuthority</w:t>
      </w:r>
      <w:r>
        <w:rPr>
          <w:rFonts w:hint="eastAsia" w:ascii="Courier" w:hAnsi="Courier" w:eastAsia="宋体"/>
          <w:sz w:val="20"/>
          <w:lang w:eastAsia="zh-CN"/>
        </w:rPr>
        <w:t>是应用范围的权限，不能指派给领域对象</w:t>
      </w:r>
    </w:p>
    <w:p>
      <w:pPr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GrantedAuthority</w:t>
      </w:r>
      <w:r>
        <w:rPr>
          <w:rFonts w:hint="eastAsia" w:ascii="Courier" w:hAnsi="Courier"/>
          <w:sz w:val="20"/>
          <w:lang w:eastAsia="zh-CN"/>
        </w:rPr>
        <w:t>的</w:t>
      </w:r>
      <w:r>
        <w:rPr>
          <w:rFonts w:hint="default" w:ascii="Courier" w:hAnsi="Courier" w:eastAsia="Courier"/>
          <w:sz w:val="14"/>
        </w:rPr>
        <w:t>getAuthority()</w:t>
      </w:r>
      <w:r>
        <w:rPr>
          <w:rFonts w:hint="eastAsia" w:ascii="Courier" w:hAnsi="Courier"/>
          <w:sz w:val="14"/>
          <w:lang w:eastAsia="zh-CN"/>
        </w:rPr>
        <w:t>返回值为</w:t>
      </w:r>
      <w:r>
        <w:rPr>
          <w:rFonts w:hint="eastAsia" w:ascii="Courier" w:hAnsi="Courier"/>
          <w:sz w:val="14"/>
          <w:lang w:val="en-US" w:eastAsia="zh-CN"/>
        </w:rPr>
        <w:t>null，则暗示着</w:t>
      </w:r>
      <w:r>
        <w:rPr>
          <w:rFonts w:hint="default" w:ascii="Courier" w:hAnsi="Courier" w:eastAsia="Courier"/>
          <w:sz w:val="20"/>
        </w:rPr>
        <w:t>AccessDecisionManager</w:t>
      </w:r>
      <w:r>
        <w:rPr>
          <w:rFonts w:hint="eastAsia" w:ascii="Courier" w:hAnsi="Courier"/>
          <w:sz w:val="20"/>
          <w:lang w:eastAsia="zh-CN"/>
        </w:rPr>
        <w:t>需要特殊处理此类型的</w:t>
      </w:r>
      <w:r>
        <w:rPr>
          <w:rFonts w:hint="default" w:ascii="Courier" w:hAnsi="Courier" w:eastAsia="Courier"/>
          <w:sz w:val="20"/>
        </w:rPr>
        <w:t>GrantedAuthority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5"/>
          <w:lang w:eastAsia="zh-CN"/>
        </w:rPr>
      </w:pPr>
      <w:r>
        <w:rPr>
          <w:rFonts w:hint="default" w:ascii="Arial" w:hAnsi="Arial"/>
          <w:b/>
          <w:sz w:val="25"/>
        </w:rPr>
        <w:t>AccessDecisionManager</w:t>
      </w:r>
      <w:r>
        <w:rPr>
          <w:rFonts w:hint="eastAsia" w:ascii="Arial" w:hAnsi="Arial"/>
          <w:b/>
          <w:sz w:val="25"/>
          <w:lang w:eastAsia="zh-CN"/>
        </w:rPr>
        <w:t>访问控制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default" w:ascii="Courier" w:hAnsi="Courier" w:eastAsia="Courier"/>
          <w:sz w:val="20"/>
        </w:rPr>
        <w:t>AccessDecisionManager</w:t>
      </w:r>
      <w:r>
        <w:rPr>
          <w:rFonts w:hint="eastAsia" w:ascii="Courier" w:hAnsi="Courier"/>
          <w:sz w:val="20"/>
          <w:lang w:eastAsia="zh-CN"/>
        </w:rPr>
        <w:t>的默认实现是使用</w:t>
      </w:r>
      <w:r>
        <w:rPr>
          <w:rFonts w:hint="default" w:ascii="Courier" w:hAnsi="Courier" w:eastAsia="Courier"/>
          <w:sz w:val="20"/>
        </w:rPr>
        <w:t>AffirmativeBased</w:t>
      </w:r>
      <w:r>
        <w:rPr>
          <w:rFonts w:hint="eastAsia" w:ascii="Courier" w:hAnsi="Courier"/>
          <w:sz w:val="20"/>
          <w:lang w:eastAsia="zh-CN"/>
        </w:rPr>
        <w:t>和</w:t>
      </w:r>
      <w:r>
        <w:rPr>
          <w:rFonts w:hint="default" w:ascii="Courier" w:hAnsi="Courier" w:eastAsia="Courier"/>
          <w:sz w:val="20"/>
        </w:rPr>
        <w:t>RoleVoter</w:t>
      </w:r>
      <w:r>
        <w:rPr>
          <w:rFonts w:hint="eastAsia" w:ascii="Courier" w:hAnsi="Courier"/>
          <w:sz w:val="20"/>
          <w:lang w:eastAsia="zh-CN"/>
        </w:rPr>
        <w:t>、</w:t>
      </w:r>
      <w:r>
        <w:rPr>
          <w:rFonts w:hint="default" w:ascii="Courier" w:hAnsi="Courier" w:eastAsia="Courier"/>
          <w:sz w:val="20"/>
        </w:rPr>
        <w:t>AuthenticatedVoter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default" w:ascii="Courier" w:hAnsi="Courier" w:eastAsia="Courier"/>
          <w:sz w:val="20"/>
        </w:rPr>
        <w:t>AbstractSecurityInterceptor</w:t>
      </w:r>
      <w:r>
        <w:rPr>
          <w:rFonts w:hint="eastAsia" w:ascii="Courier" w:hAnsi="Courier"/>
          <w:sz w:val="20"/>
          <w:lang w:eastAsia="zh-CN"/>
        </w:rPr>
        <w:t>通过调用</w:t>
      </w:r>
      <w:r>
        <w:rPr>
          <w:rFonts w:hint="default" w:ascii="Courier" w:hAnsi="Courier" w:eastAsia="Courier"/>
          <w:sz w:val="20"/>
        </w:rPr>
        <w:t>AccessDecisionManager</w:t>
      </w:r>
      <w:r>
        <w:rPr>
          <w:rFonts w:hint="eastAsia" w:ascii="Courier" w:hAnsi="Courier"/>
          <w:sz w:val="20"/>
          <w:lang w:eastAsia="zh-CN"/>
        </w:rPr>
        <w:t>来判断权限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基于投票的实现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AffirmativeBased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只要有同意票就通过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UnanimousBased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只要有反对票就不通过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ConsensusBased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如果同意票大于反对票，则通过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ab/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 xml:space="preserve">       如果反对票大于同一票，则不通过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ab/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ab/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如果同一票与反对票相等，则根据配置来判断是否通过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AccessDecisionVoter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投票因素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默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认实现由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RoleVoter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、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AuthenticatedVoter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AfterInvocationManager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  <w:t xml:space="preserve"> 调用之后的处理器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RoleHierarchyVoter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角色继承投票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RoleHierarchy</w:t>
      </w:r>
      <w:r>
        <w:rPr>
          <w:rFonts w:hint="eastAsia" w:ascii="Segoe UI" w:hAnsi="Segoe UI" w:eastAsia="Segoe UI" w:cs="Segoe UI"/>
          <w:color w:val="000000"/>
          <w:sz w:val="22"/>
          <w:szCs w:val="22"/>
          <w:shd w:val="clear" w:fill="E4E4FF"/>
          <w:lang w:eastAsia="zh-CN"/>
        </w:rPr>
        <w:t>角色继承访问器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  <w:r>
        <w:rPr>
          <w:rFonts w:hint="eastAsia" w:ascii="Courier" w:hAnsi="Courier" w:eastAsia="Courier"/>
          <w:sz w:val="20"/>
          <w:lang w:val="en-US" w:eastAsia="zh-CN"/>
        </w:rPr>
        <w:t>表达式的支持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WebSecurity表达式的根类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WebSecurityExpressionRoot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Courier" w:hAnsi="Courier" w:eastAsia="Courier"/>
          <w:sz w:val="20"/>
          <w:lang w:val="en-US" w:eastAsia="zh-CN"/>
        </w:rPr>
        <w:t>MethodSecurity表达式的根类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MethodSecurityExpressionRoot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@PostFilter可以对方法的返回值为集合或数组的元素进行过滤，表达式为false的将被剔除集合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@PreFilter可以对指定的参数为集合的元素进行过滤，表达式为false的将被剔除集合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36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“secure object”是指任何能被实施保护的对象，最常用的有两种：方法调用和web请求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利用aop来实现对方法进行权限检查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利用filter来实现对web请求的权限检查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  <w:r>
        <w:rPr>
          <w:rFonts w:hint="eastAsia" w:ascii="Courier" w:hAnsi="Courier"/>
          <w:sz w:val="20"/>
          <w:lang w:val="en-US" w:eastAsia="zh-CN"/>
        </w:rPr>
        <w:t>每一种安全对象类型都有自己的拦截器类，拦截器类继承自A</w:t>
      </w:r>
      <w:r>
        <w:rPr>
          <w:rFonts w:hint="default" w:ascii="Courier" w:hAnsi="Courier" w:eastAsia="Courier"/>
          <w:sz w:val="20"/>
        </w:rPr>
        <w:t>bstractSecurityInterceptor</w:t>
      </w:r>
      <w:r>
        <w:rPr>
          <w:rFonts w:hint="eastAsia" w:ascii="Courier" w:hAnsi="Courier"/>
          <w:sz w:val="20"/>
          <w:lang w:eastAsia="zh-CN"/>
        </w:rPr>
        <w:t>，如果</w:t>
      </w:r>
      <w:r>
        <w:rPr>
          <w:rFonts w:hint="eastAsia" w:ascii="Courier" w:hAnsi="Courier"/>
          <w:sz w:val="20"/>
          <w:lang w:val="en-US" w:eastAsia="zh-CN"/>
        </w:rPr>
        <w:t>A</w:t>
      </w:r>
      <w:r>
        <w:rPr>
          <w:rFonts w:hint="default" w:ascii="Courier" w:hAnsi="Courier" w:eastAsia="Courier"/>
          <w:sz w:val="20"/>
        </w:rPr>
        <w:t>bstractSecurityInterceptor</w:t>
      </w:r>
      <w:r>
        <w:rPr>
          <w:rFonts w:hint="eastAsia" w:ascii="Courier" w:hAnsi="Courier"/>
          <w:sz w:val="20"/>
          <w:lang w:eastAsia="zh-CN"/>
        </w:rPr>
        <w:t>被调用的时候，</w:t>
      </w:r>
      <w:r>
        <w:rPr>
          <w:rFonts w:hint="default" w:ascii="Courier" w:hAnsi="Courier" w:eastAsia="Courier"/>
          <w:sz w:val="20"/>
        </w:rPr>
        <w:t>SecurityContextHolder</w:t>
      </w:r>
      <w:r>
        <w:rPr>
          <w:rFonts w:hint="eastAsia" w:ascii="Courier" w:hAnsi="Courier"/>
          <w:sz w:val="20"/>
          <w:lang w:eastAsia="zh-CN"/>
        </w:rPr>
        <w:t>必须要有效的</w:t>
      </w:r>
      <w:r>
        <w:rPr>
          <w:rFonts w:hint="default" w:ascii="Courier" w:hAnsi="Courier" w:eastAsia="Courier"/>
          <w:sz w:val="20"/>
        </w:rPr>
        <w:t>Authentication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default" w:ascii="Courier" w:hAnsi="Courier" w:eastAsia="Courier"/>
          <w:sz w:val="20"/>
        </w:rPr>
        <w:t>AbstractSecurityInterceptor</w:t>
      </w:r>
      <w:r>
        <w:rPr>
          <w:rFonts w:hint="eastAsia" w:ascii="Courier" w:hAnsi="Courier"/>
          <w:sz w:val="20"/>
          <w:lang w:eastAsia="zh-CN"/>
        </w:rPr>
        <w:t>的流程：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检查当前与当前请求关联的配置属性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将当前的</w:t>
      </w:r>
      <w:r>
        <w:rPr>
          <w:rFonts w:hint="default" w:ascii="Courier" w:hAnsi="Courier" w:eastAsia="Courier"/>
          <w:sz w:val="20"/>
        </w:rPr>
        <w:t>Authentication</w:t>
      </w:r>
      <w:r>
        <w:rPr>
          <w:rFonts w:hint="eastAsia" w:ascii="Courier" w:hAnsi="Courier"/>
          <w:sz w:val="20"/>
          <w:lang w:eastAsia="zh-CN"/>
        </w:rPr>
        <w:t>和配置属性</w:t>
      </w:r>
      <w:r>
        <w:rPr>
          <w:rFonts w:hint="eastAsia" w:ascii="Courier" w:hAnsi="Courier"/>
          <w:sz w:val="20"/>
          <w:lang w:val="en-US" w:eastAsia="zh-CN"/>
        </w:rPr>
        <w:t>提交给</w:t>
      </w:r>
      <w:r>
        <w:rPr>
          <w:rFonts w:hint="default" w:ascii="Courier" w:hAnsi="Courier" w:eastAsia="Courier"/>
          <w:sz w:val="20"/>
        </w:rPr>
        <w:t>AccessDecisionManager</w:t>
      </w:r>
      <w:r>
        <w:rPr>
          <w:rFonts w:hint="eastAsia" w:ascii="Courier" w:hAnsi="Courier"/>
          <w:sz w:val="20"/>
          <w:lang w:eastAsia="zh-CN"/>
        </w:rPr>
        <w:t>来做权限验证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eastAsia="zh-CN"/>
        </w:rPr>
        <w:t>更改</w:t>
      </w:r>
      <w:r>
        <w:rPr>
          <w:rFonts w:hint="default" w:ascii="Courier" w:hAnsi="Courier" w:eastAsia="Courier"/>
          <w:sz w:val="20"/>
        </w:rPr>
        <w:t>Authentication</w:t>
      </w:r>
      <w:r>
        <w:rPr>
          <w:rFonts w:hint="eastAsia" w:ascii="Courier" w:hAnsi="Courier"/>
          <w:sz w:val="20"/>
          <w:lang w:eastAsia="zh-CN"/>
        </w:rPr>
        <w:t>对象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eastAsia="zh-CN"/>
        </w:rPr>
        <w:t>验证成功，允许继续执行安全对象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目标</w:t>
      </w:r>
      <w:r>
        <w:rPr>
          <w:rFonts w:hint="eastAsia" w:ascii="Courier" w:hAnsi="Courier"/>
          <w:sz w:val="20"/>
          <w:lang w:eastAsia="zh-CN"/>
        </w:rPr>
        <w:t>安全对象</w:t>
      </w:r>
      <w:r>
        <w:rPr>
          <w:rFonts w:hint="eastAsia" w:ascii="Courier" w:hAnsi="Courier"/>
          <w:sz w:val="20"/>
          <w:lang w:val="en-US" w:eastAsia="zh-CN"/>
        </w:rPr>
        <w:t>成功返回则调用</w:t>
      </w:r>
      <w:r>
        <w:rPr>
          <w:rFonts w:hint="default" w:ascii="Courier" w:hAnsi="Courier" w:eastAsia="Courier"/>
          <w:sz w:val="20"/>
        </w:rPr>
        <w:t>AfterInvocationManager</w:t>
      </w:r>
      <w:r>
        <w:rPr>
          <w:rFonts w:hint="eastAsia" w:ascii="Courier" w:hAnsi="Courier"/>
          <w:sz w:val="20"/>
          <w:lang w:eastAsia="zh-CN"/>
        </w:rPr>
        <w:t>，如果抛异常则不调用</w:t>
      </w:r>
      <w:r>
        <w:rPr>
          <w:rFonts w:hint="default" w:ascii="Courier" w:hAnsi="Courier" w:eastAsia="Courier"/>
          <w:sz w:val="20"/>
        </w:rPr>
        <w:t>AfterInvocationManager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urier" w:hAnsi="Courier" w:eastAsia="Courier"/>
          <w:sz w:val="20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val="en-US" w:eastAsia="zh-CN"/>
        </w:rPr>
        <w:t xml:space="preserve">Configuration attribute </w:t>
      </w:r>
      <w:r>
        <w:rPr>
          <w:rFonts w:hint="eastAsia" w:ascii="Courier" w:hAnsi="Courier"/>
          <w:sz w:val="20"/>
          <w:lang w:eastAsia="zh-CN"/>
        </w:rPr>
        <w:t>配置属性，简单的字符串，也许表示的是角色名称、或者更复杂的含义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Spring框架内部用ConfigAttribute来表示，在框架配置上用注解或者</w:t>
      </w:r>
      <w:r>
        <w:rPr>
          <w:rFonts w:hint="default" w:ascii="Arial" w:hAnsi="Arial"/>
          <w:sz w:val="20"/>
        </w:rPr>
        <w:t>access</w:t>
      </w:r>
      <w:r>
        <w:rPr>
          <w:rFonts w:hint="eastAsia" w:ascii="Arial" w:hAnsi="Arial"/>
          <w:sz w:val="20"/>
          <w:lang w:eastAsia="zh-CN"/>
        </w:rPr>
        <w:t>属性来表示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SecurityMetadataSource用来从安全对象中提取配置属性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SecurityMetadataSource的子接口主要分为两种：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/>
          <w:sz w:val="20"/>
          <w:lang w:val="en-US" w:eastAsia="zh-CN"/>
        </w:rPr>
        <w:t>FilterInvocationSecurityMetadataSource</w:t>
      </w:r>
      <w:r>
        <w:rPr>
          <w:rFonts w:hint="eastAsia" w:ascii="Courier" w:hAnsi="Courier"/>
          <w:sz w:val="20"/>
          <w:lang w:val="en-US" w:eastAsia="zh-CN"/>
        </w:rPr>
        <w:t>主要用来对web权限配置属性的提取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具体实现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drawing>
          <wp:inline distT="0" distB="0" distL="114300" distR="114300">
            <wp:extent cx="3561715" cy="1952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/>
          <w:sz w:val="20"/>
          <w:lang w:val="en-US" w:eastAsia="zh-CN"/>
        </w:rPr>
        <w:t>DefaultFilterInvocationSecurityMetadataSource</w:t>
      </w:r>
      <w:r>
        <w:rPr>
          <w:rFonts w:hint="eastAsia" w:ascii="Courier" w:hAnsi="Courier"/>
          <w:sz w:val="20"/>
          <w:lang w:val="en-US" w:eastAsia="zh-CN"/>
        </w:rPr>
        <w:t>提取字符串类型的ConfigAttribute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/>
          <w:sz w:val="20"/>
          <w:lang w:val="en-US" w:eastAsia="zh-CN"/>
        </w:rPr>
        <w:t>ExpressionBasedFilterInvocationSecurityMetadataSource</w:t>
      </w:r>
      <w:r>
        <w:rPr>
          <w:rFonts w:hint="eastAsia" w:ascii="Courier" w:hAnsi="Courier"/>
          <w:sz w:val="20"/>
          <w:lang w:val="en-US" w:eastAsia="zh-CN"/>
        </w:rPr>
        <w:t>提取表达式类型的ConfigAttribute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Method</w:t>
      </w:r>
      <w:r>
        <w:rPr>
          <w:rFonts w:hint="default" w:ascii="Courier" w:hAnsi="Courier"/>
          <w:sz w:val="20"/>
          <w:lang w:val="en-US" w:eastAsia="zh-CN"/>
        </w:rPr>
        <w:t>SecurityMetadataSource</w:t>
      </w:r>
      <w:r>
        <w:rPr>
          <w:rFonts w:hint="eastAsia" w:ascii="Courier" w:hAnsi="Courier"/>
          <w:sz w:val="20"/>
          <w:lang w:val="en-US" w:eastAsia="zh-CN"/>
        </w:rPr>
        <w:t>主要用来从方法上提取配置属性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注解解析步骤：(SpringSecurity不会查找跨越多层aop代理的目标对象，所以必须要将SpringSecurity的aop代理设置为最后一层代理，或者把注解放到接口上，或者自己实现查找逻辑)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</w:pPr>
      <w:r>
        <w:rPr>
          <w:rFonts w:hint="eastAsia" w:ascii="Courier" w:hAnsi="Courier"/>
          <w:sz w:val="20"/>
          <w:lang w:val="en-US" w:eastAsia="zh-CN"/>
        </w:rPr>
        <w:t>@</w:t>
      </w:r>
      <w:r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  <w:t>Secured</w:t>
      </w:r>
      <w:r>
        <w:rPr>
          <w:rFonts w:hint="eastAsia" w:ascii="Segoe UI" w:hAnsi="Segoe UI" w:cs="Segoe UI"/>
          <w:color w:val="808000"/>
          <w:sz w:val="22"/>
          <w:szCs w:val="22"/>
          <w:shd w:val="clear" w:fill="FFFFFF"/>
          <w:lang w:val="en-US" w:eastAsia="zh-CN"/>
        </w:rPr>
        <w:t xml:space="preserve"> 指定配置属性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color w:val="80800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 xml:space="preserve">JSR 250 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eastAsia="zh-CN"/>
        </w:rPr>
        <w:t>规范注解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Courier" w:hAnsi="Courier"/>
          <w:sz w:val="20"/>
          <w:lang w:val="en-US" w:eastAsia="zh-CN"/>
        </w:rPr>
        <w:t>@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DenyAll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 xml:space="preserve"> 禁止任何人访问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egoe UI" w:hAnsi="Segoe UI" w:eastAsia="Segoe UI" w:cs="Segoe UI"/>
          <w:color w:val="000000"/>
          <w:sz w:val="22"/>
          <w:szCs w:val="22"/>
        </w:rPr>
      </w:pPr>
      <w:r>
        <w:rPr>
          <w:rFonts w:hint="eastAsia" w:ascii="Courier" w:hAnsi="Courier"/>
          <w:sz w:val="20"/>
          <w:lang w:val="en-US" w:eastAsia="zh-CN"/>
        </w:rPr>
        <w:t>@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PermitAll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 xml:space="preserve"> 允许任何人访问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@</w:t>
      </w: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FFFFFF"/>
        </w:rPr>
        <w:t>RolesAllowed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 xml:space="preserve"> 只允许指定角色的人访问，如：</w:t>
      </w:r>
      <w:r>
        <w:rPr>
          <w:rFonts w:hint="default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>@RolesAllowed("ADMIN")</w:t>
      </w:r>
      <w:r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  <w:t xml:space="preserve"> 自动转换为值为ROLE_ADMIN的配置属性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drawing>
          <wp:inline distT="0" distB="0" distL="114300" distR="114300">
            <wp:extent cx="5267325" cy="12503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color w:val="000000"/>
          <w:sz w:val="22"/>
          <w:szCs w:val="22"/>
          <w:shd w:val="clear" w:fill="E4E4FF"/>
        </w:rPr>
        <w:t>PrePostAnnotationSecurityMetadataSource</w:t>
      </w: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eastAsia="zh-CN"/>
        </w:rPr>
        <w:t>从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 xml:space="preserve">@PreFilter 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>@PreAuthorize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>@P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val="en-US" w:eastAsia="zh-CN"/>
        </w:rPr>
        <w:t>ost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 xml:space="preserve">Filter 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>@P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val="en-US" w:eastAsia="zh-CN"/>
        </w:rPr>
        <w:t>ost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>Authorize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注解中提取权限元数据，注解可放置在类和方法上，方法上的优先级更高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eastAsia="zh-CN"/>
        </w:rPr>
      </w:pPr>
      <w:r>
        <w:rPr>
          <w:rFonts w:hint="eastAsia" w:ascii="Courier" w:hAnsi="Courier"/>
          <w:sz w:val="20"/>
          <w:lang w:val="en-US" w:eastAsia="zh-CN"/>
        </w:rPr>
        <w:t>如果注解中没有任何前置条件则与</w:t>
      </w:r>
      <w:r>
        <w:rPr>
          <w:rFonts w:hint="default" w:ascii="Segoe UI" w:hAnsi="Segoe UI" w:eastAsia="Segoe UI" w:cs="Segoe UI"/>
          <w:i/>
          <w:color w:val="808080"/>
          <w:sz w:val="22"/>
          <w:szCs w:val="22"/>
          <w:shd w:val="clear" w:fill="FFFFFF"/>
        </w:rPr>
        <w:t>@PreAuthorize("permitAll")</w:t>
      </w: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eastAsia="zh-CN"/>
        </w:rPr>
        <w:t>含义相同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/>
          <w:color w:val="808080"/>
          <w:sz w:val="22"/>
          <w:szCs w:val="22"/>
          <w:shd w:val="clear" w:fill="FFFFFF"/>
          <w:lang w:val="en-US" w:eastAsia="zh-CN"/>
        </w:rPr>
        <w:t>只能放置spel表达式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Courier" w:hAnsi="Courier"/>
          <w:sz w:val="20"/>
          <w:lang w:val="en-US" w:eastAsia="zh-CN"/>
        </w:rPr>
        <w:t>配置属性含义解析依赖于</w:t>
      </w:r>
      <w:r>
        <w:rPr>
          <w:rFonts w:hint="default" w:ascii="Courier" w:hAnsi="Courier" w:eastAsia="Courier"/>
          <w:sz w:val="20"/>
        </w:rPr>
        <w:t>AccessDecisionManager</w:t>
      </w:r>
      <w:r>
        <w:rPr>
          <w:rFonts w:hint="eastAsia" w:ascii="Courier" w:hAnsi="Courier"/>
          <w:sz w:val="20"/>
          <w:lang w:eastAsia="zh-CN"/>
        </w:rPr>
        <w:t>的实现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urier" w:hAnsi="Courier"/>
          <w:sz w:val="20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urier" w:hAnsi="Courier" w:eastAsia="Courier"/>
          <w:sz w:val="20"/>
        </w:rPr>
      </w:pPr>
      <w:r>
        <w:rPr>
          <w:rFonts w:hint="eastAsia" w:ascii="Courier" w:hAnsi="Courier"/>
          <w:sz w:val="20"/>
          <w:lang w:eastAsia="zh-CN"/>
        </w:rPr>
        <w:t>例如：前缀</w:t>
      </w:r>
      <w:r>
        <w:rPr>
          <w:rFonts w:hint="default" w:ascii="Courier" w:hAnsi="Courier" w:eastAsia="Courier"/>
          <w:sz w:val="20"/>
        </w:rPr>
        <w:t>ROLE_</w:t>
      </w:r>
      <w:r>
        <w:rPr>
          <w:rFonts w:hint="eastAsia" w:ascii="Courier" w:hAnsi="Courier"/>
          <w:sz w:val="20"/>
          <w:lang w:eastAsia="zh-CN"/>
        </w:rPr>
        <w:t>表示这是一个角色，这样可以判断</w:t>
      </w:r>
      <w:r>
        <w:rPr>
          <w:rFonts w:hint="eastAsia" w:ascii="Courier" w:hAnsi="Courier"/>
          <w:sz w:val="20"/>
          <w:lang w:val="en-US" w:eastAsia="zh-CN"/>
        </w:rPr>
        <w:t>RoleVoter可以解析这个ConfigAttribute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urier" w:hAnsi="Courier" w:eastAsia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0"/>
          <w:lang w:val="en-US" w:eastAsia="zh-CN"/>
        </w:rPr>
      </w:pPr>
      <w:r>
        <w:rPr>
          <w:rFonts w:hint="default" w:ascii="Arial" w:hAnsi="Arial"/>
          <w:b/>
          <w:sz w:val="20"/>
        </w:rPr>
        <w:t>RunAsManager</w:t>
      </w:r>
      <w:r>
        <w:rPr>
          <w:rFonts w:hint="eastAsia" w:ascii="Arial" w:hAnsi="Arial"/>
          <w:b/>
          <w:sz w:val="2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val="en-US" w:eastAsia="zh-CN"/>
        </w:rPr>
        <w:t>在执行受保护方法时临时更改</w:t>
      </w:r>
      <w:r>
        <w:rPr>
          <w:rFonts w:hint="default" w:ascii="Courier" w:hAnsi="Courier"/>
          <w:sz w:val="20"/>
          <w:lang w:eastAsia="zh-CN"/>
        </w:rPr>
        <w:t>Authentication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方法执行完，则恢复回原来的</w:t>
      </w:r>
      <w:r>
        <w:rPr>
          <w:rFonts w:hint="default" w:ascii="Courier" w:hAnsi="Courier"/>
          <w:sz w:val="20"/>
          <w:lang w:eastAsia="zh-CN"/>
        </w:rPr>
        <w:t>Authentication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eastAsia="zh-CN"/>
        </w:rPr>
      </w:pPr>
      <w:r>
        <w:rPr>
          <w:rFonts w:hint="eastAsia" w:ascii="Courier" w:hAnsi="Courier"/>
          <w:sz w:val="20"/>
          <w:lang w:eastAsia="zh-CN"/>
        </w:rPr>
        <w:t>权限表示以“</w:t>
      </w:r>
      <w:r>
        <w:rPr>
          <w:rFonts w:hint="default" w:ascii="Courier" w:hAnsi="Courier"/>
          <w:sz w:val="20"/>
          <w:lang w:eastAsia="zh-CN"/>
        </w:rPr>
        <w:t>RUN_AS_</w:t>
      </w:r>
      <w:r>
        <w:rPr>
          <w:rFonts w:hint="eastAsia" w:ascii="Courier" w:hAnsi="Courier"/>
          <w:sz w:val="20"/>
          <w:lang w:eastAsia="zh-CN"/>
        </w:rPr>
        <w:t>”开头，常用在系统间临时通信，需要将凭证在网络中传递的情况下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eastAsia" w:ascii="Arial" w:hAnsi="Arial"/>
          <w:b/>
          <w:sz w:val="20"/>
          <w:lang w:val="en-US" w:eastAsia="zh-CN"/>
        </w:rPr>
        <w:t>AfterInvocationManager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在受保护方法成功执行并返回之后执行，可以用来修改返回的结果对象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同时也可以用来在方法调用之前无法验证权限的情况下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  <w:r>
        <w:drawing>
          <wp:inline distT="0" distB="0" distL="114300" distR="114300">
            <wp:extent cx="5271135" cy="3858260"/>
            <wp:effectExtent l="0" t="0" r="571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Arial" w:hAnsi="Arial"/>
          <w:b/>
          <w:sz w:val="20"/>
          <w:lang w:val="en-US" w:eastAsia="zh-CN"/>
        </w:rPr>
      </w:pPr>
      <w:r>
        <w:rPr>
          <w:rFonts w:hint="eastAsia" w:ascii="Arial" w:hAnsi="Arial"/>
          <w:b/>
          <w:sz w:val="20"/>
          <w:lang w:val="en-US" w:eastAsia="zh-CN"/>
        </w:rPr>
        <w:t>本地化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框架支持权限消息的本地化</w:t>
      </w:r>
    </w:p>
    <w:p>
      <w:pPr>
        <w:spacing w:beforeLines="0" w:afterLines="0"/>
        <w:jc w:val="left"/>
        <w:rPr>
          <w:rFonts w:hint="eastAsia" w:ascii="Courier" w:hAnsi="Courier" w:eastAsia="宋体"/>
          <w:b/>
          <w:color w:val="3F7F7F"/>
          <w:sz w:val="14"/>
          <w:lang w:eastAsia="zh-CN"/>
        </w:rPr>
      </w:pPr>
      <w:r>
        <w:rPr>
          <w:rFonts w:hint="eastAsia" w:ascii="Courier" w:hAnsi="Courier" w:eastAsia="宋体"/>
          <w:b/>
          <w:color w:val="3F7F7F"/>
          <w:sz w:val="14"/>
          <w:lang w:eastAsia="zh-CN"/>
        </w:rPr>
        <w:t>在</w:t>
      </w:r>
      <w:r>
        <w:rPr>
          <w:rFonts w:hint="eastAsia" w:ascii="Courier" w:hAnsi="Courier" w:eastAsia="宋体"/>
          <w:b/>
          <w:color w:val="3F7F7F"/>
          <w:sz w:val="14"/>
          <w:lang w:val="en-US" w:eastAsia="zh-CN"/>
        </w:rPr>
        <w:t>ApplicationContext中注入bean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&lt;bean </w:t>
      </w:r>
      <w:r>
        <w:rPr>
          <w:rFonts w:hint="default" w:ascii="Courier" w:hAnsi="Courier" w:eastAsia="Courier"/>
          <w:b/>
          <w:color w:val="7F007F"/>
          <w:sz w:val="14"/>
        </w:rPr>
        <w:t>id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"messageSource"</w:t>
      </w:r>
      <w:r>
        <w:rPr>
          <w:rFonts w:hint="eastAsia" w:ascii="Courier" w:hAnsi="Courier" w:eastAsia="宋体"/>
          <w:b/>
          <w:color w:val="2A00FF"/>
          <w:sz w:val="14"/>
          <w:lang w:val="en-US" w:eastAsia="zh-CN"/>
        </w:rPr>
        <w:t xml:space="preserve"> </w:t>
      </w:r>
      <w:r>
        <w:rPr>
          <w:rFonts w:hint="default" w:ascii="Courier" w:hAnsi="Courier" w:eastAsia="Courier"/>
          <w:b/>
          <w:color w:val="7F007F"/>
          <w:sz w:val="14"/>
        </w:rPr>
        <w:t>class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"org.springframework.context.support.ReloadableResourceBundleMessageSource"</w:t>
      </w:r>
      <w:r>
        <w:rPr>
          <w:rFonts w:hint="default" w:ascii="Courier" w:hAnsi="Courier" w:eastAsia="Courier"/>
          <w:b/>
          <w:color w:val="3F7F7F"/>
          <w:sz w:val="14"/>
        </w:rPr>
        <w:t>&gt;</w:t>
      </w:r>
    </w:p>
    <w:p>
      <w:pPr>
        <w:spacing w:beforeLines="0" w:afterLines="0"/>
        <w:jc w:val="left"/>
        <w:rPr>
          <w:rFonts w:hint="default" w:ascii="Courier" w:hAnsi="Courier" w:eastAsia="Courier"/>
          <w:b/>
          <w:color w:val="3F7F7F"/>
          <w:sz w:val="14"/>
        </w:rPr>
      </w:pPr>
      <w:r>
        <w:rPr>
          <w:rFonts w:hint="default" w:ascii="Courier" w:hAnsi="Courier" w:eastAsia="Courier"/>
          <w:b/>
          <w:color w:val="3F7F7F"/>
          <w:sz w:val="14"/>
        </w:rPr>
        <w:t xml:space="preserve">&lt;property </w:t>
      </w:r>
      <w:r>
        <w:rPr>
          <w:rFonts w:hint="default" w:ascii="Courier" w:hAnsi="Courier" w:eastAsia="Courier"/>
          <w:b/>
          <w:color w:val="7F007F"/>
          <w:sz w:val="14"/>
        </w:rPr>
        <w:t>name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 xml:space="preserve">"basename" </w:t>
      </w:r>
      <w:r>
        <w:rPr>
          <w:rFonts w:hint="default" w:ascii="Courier" w:hAnsi="Courier" w:eastAsia="Courier"/>
          <w:b/>
          <w:color w:val="7F007F"/>
          <w:sz w:val="14"/>
        </w:rPr>
        <w:t>value</w:t>
      </w:r>
      <w:r>
        <w:rPr>
          <w:rFonts w:hint="default" w:ascii="Courier" w:hAnsi="Courier" w:eastAsia="Courier"/>
          <w:color w:val="000000"/>
          <w:sz w:val="14"/>
        </w:rPr>
        <w:t>=</w:t>
      </w:r>
      <w:r>
        <w:rPr>
          <w:rFonts w:hint="default" w:ascii="Courier" w:hAnsi="Courier" w:eastAsia="Courier"/>
          <w:b/>
          <w:color w:val="2A00FF"/>
          <w:sz w:val="14"/>
        </w:rPr>
        <w:t>"classpath:org/springframework/security/messages"</w:t>
      </w:r>
      <w:r>
        <w:rPr>
          <w:rFonts w:hint="default" w:ascii="Courier" w:hAnsi="Courier" w:eastAsia="Courier"/>
          <w:b/>
          <w:color w:val="3F7F7F"/>
          <w:sz w:val="14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urier" w:hAnsi="Courier"/>
          <w:sz w:val="20"/>
          <w:lang w:val="en-US" w:eastAsia="zh-CN"/>
        </w:rPr>
      </w:pPr>
      <w:r>
        <w:rPr>
          <w:rFonts w:hint="default" w:ascii="Courier" w:hAnsi="Courier" w:eastAsia="Courier"/>
          <w:b/>
          <w:color w:val="3F7F7F"/>
          <w:sz w:val="14"/>
        </w:rPr>
        <w:t>&lt;/bean&gt;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本地化的支持需要验证方法调用之前在LocaleContextHolder中设置合适的值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Segoe UI" w:hAnsi="Segoe UI" w:cs="Segoe UI"/>
          <w:color w:val="000000"/>
          <w:sz w:val="22"/>
          <w:szCs w:val="22"/>
          <w:shd w:val="clear" w:fill="E4E4FF"/>
          <w:lang w:val="en-US" w:eastAsia="zh-CN"/>
        </w:rPr>
        <w:t>springMVC会自动设置Local，但是是在Security之后，所以需要在web.xml中配置org.springframework.web.filter.RequestContextFilter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Segoe UI" w:hAnsi="Segoe UI" w:eastAsia="宋体" w:cs="Segoe UI"/>
          <w:color w:val="000000"/>
          <w:sz w:val="22"/>
          <w:szCs w:val="22"/>
          <w:shd w:val="clear" w:fill="E4E4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2FE1"/>
    <w:multiLevelType w:val="singleLevel"/>
    <w:tmpl w:val="580F2FE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1042EA"/>
    <w:multiLevelType w:val="singleLevel"/>
    <w:tmpl w:val="581042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130C58"/>
    <w:multiLevelType w:val="singleLevel"/>
    <w:tmpl w:val="58130C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25"/>
    <w:rsid w:val="00204E17"/>
    <w:rsid w:val="0049322A"/>
    <w:rsid w:val="00902703"/>
    <w:rsid w:val="009C6A77"/>
    <w:rsid w:val="00AC6954"/>
    <w:rsid w:val="00AF4F84"/>
    <w:rsid w:val="00D7551D"/>
    <w:rsid w:val="0111040F"/>
    <w:rsid w:val="01152D7F"/>
    <w:rsid w:val="012B0331"/>
    <w:rsid w:val="013D6264"/>
    <w:rsid w:val="01597D8E"/>
    <w:rsid w:val="01791B13"/>
    <w:rsid w:val="017936C5"/>
    <w:rsid w:val="01DD0C8F"/>
    <w:rsid w:val="01EF0D09"/>
    <w:rsid w:val="020A2360"/>
    <w:rsid w:val="020D58F4"/>
    <w:rsid w:val="02453D14"/>
    <w:rsid w:val="02585A3D"/>
    <w:rsid w:val="026D0FC2"/>
    <w:rsid w:val="02796F88"/>
    <w:rsid w:val="02856DBC"/>
    <w:rsid w:val="02D05C8A"/>
    <w:rsid w:val="030B7C1D"/>
    <w:rsid w:val="0382558C"/>
    <w:rsid w:val="03B2070F"/>
    <w:rsid w:val="03C13A09"/>
    <w:rsid w:val="043757DF"/>
    <w:rsid w:val="04D31B12"/>
    <w:rsid w:val="04EF1452"/>
    <w:rsid w:val="05120E24"/>
    <w:rsid w:val="05554552"/>
    <w:rsid w:val="05975FE9"/>
    <w:rsid w:val="05A85B70"/>
    <w:rsid w:val="060F09D1"/>
    <w:rsid w:val="0667483C"/>
    <w:rsid w:val="06686E55"/>
    <w:rsid w:val="06FA17FD"/>
    <w:rsid w:val="071E7061"/>
    <w:rsid w:val="073A4C3E"/>
    <w:rsid w:val="07420A50"/>
    <w:rsid w:val="074364DE"/>
    <w:rsid w:val="078B31D2"/>
    <w:rsid w:val="07925F8D"/>
    <w:rsid w:val="07B63307"/>
    <w:rsid w:val="07C643D9"/>
    <w:rsid w:val="07E24ADC"/>
    <w:rsid w:val="07FB498E"/>
    <w:rsid w:val="08082A4F"/>
    <w:rsid w:val="084B42C2"/>
    <w:rsid w:val="08C50F6F"/>
    <w:rsid w:val="08DE5192"/>
    <w:rsid w:val="09417A65"/>
    <w:rsid w:val="096A3779"/>
    <w:rsid w:val="09F96812"/>
    <w:rsid w:val="0A4353F1"/>
    <w:rsid w:val="0A5C3BAE"/>
    <w:rsid w:val="0A5D5DC6"/>
    <w:rsid w:val="0A857F61"/>
    <w:rsid w:val="0A8E2CD3"/>
    <w:rsid w:val="0AA834D5"/>
    <w:rsid w:val="0B01634F"/>
    <w:rsid w:val="0B333494"/>
    <w:rsid w:val="0B3E1B3C"/>
    <w:rsid w:val="0B5A663C"/>
    <w:rsid w:val="0B5C3F3F"/>
    <w:rsid w:val="0B9B4837"/>
    <w:rsid w:val="0BA16298"/>
    <w:rsid w:val="0BC02CE2"/>
    <w:rsid w:val="0BD1391D"/>
    <w:rsid w:val="0BFD7531"/>
    <w:rsid w:val="0C030D8A"/>
    <w:rsid w:val="0C040C4B"/>
    <w:rsid w:val="0C075682"/>
    <w:rsid w:val="0C8023DC"/>
    <w:rsid w:val="0C85368C"/>
    <w:rsid w:val="0CB63334"/>
    <w:rsid w:val="0CEF7B53"/>
    <w:rsid w:val="0D041252"/>
    <w:rsid w:val="0D281E8F"/>
    <w:rsid w:val="0D342D28"/>
    <w:rsid w:val="0D417987"/>
    <w:rsid w:val="0D4E5171"/>
    <w:rsid w:val="0D5F1563"/>
    <w:rsid w:val="0DA232DC"/>
    <w:rsid w:val="0DBA03E4"/>
    <w:rsid w:val="0DBE2EFB"/>
    <w:rsid w:val="0DC32AF3"/>
    <w:rsid w:val="0DF84297"/>
    <w:rsid w:val="0DFC7504"/>
    <w:rsid w:val="0E531DA3"/>
    <w:rsid w:val="0E9F2310"/>
    <w:rsid w:val="0EB528A5"/>
    <w:rsid w:val="0EF21F76"/>
    <w:rsid w:val="0F5B770B"/>
    <w:rsid w:val="0F68783F"/>
    <w:rsid w:val="0F6F24C3"/>
    <w:rsid w:val="0FD7385B"/>
    <w:rsid w:val="10005230"/>
    <w:rsid w:val="105F0E87"/>
    <w:rsid w:val="1087246D"/>
    <w:rsid w:val="108B7A4F"/>
    <w:rsid w:val="10A0097F"/>
    <w:rsid w:val="111F53B6"/>
    <w:rsid w:val="11330DA0"/>
    <w:rsid w:val="114C4996"/>
    <w:rsid w:val="11585936"/>
    <w:rsid w:val="11985C20"/>
    <w:rsid w:val="11C40980"/>
    <w:rsid w:val="11DA17F1"/>
    <w:rsid w:val="121B3823"/>
    <w:rsid w:val="123D144A"/>
    <w:rsid w:val="123F1AB2"/>
    <w:rsid w:val="12575325"/>
    <w:rsid w:val="12821C83"/>
    <w:rsid w:val="12EB45E1"/>
    <w:rsid w:val="12F377FE"/>
    <w:rsid w:val="12F4130F"/>
    <w:rsid w:val="131361DC"/>
    <w:rsid w:val="13161515"/>
    <w:rsid w:val="13232645"/>
    <w:rsid w:val="13392D2D"/>
    <w:rsid w:val="13440DE5"/>
    <w:rsid w:val="13716556"/>
    <w:rsid w:val="137B040E"/>
    <w:rsid w:val="138A628B"/>
    <w:rsid w:val="13990E6B"/>
    <w:rsid w:val="13A47F15"/>
    <w:rsid w:val="13D0426B"/>
    <w:rsid w:val="13FA65D0"/>
    <w:rsid w:val="13FA68C1"/>
    <w:rsid w:val="14137F1F"/>
    <w:rsid w:val="14573664"/>
    <w:rsid w:val="14793977"/>
    <w:rsid w:val="14912C67"/>
    <w:rsid w:val="14A865B3"/>
    <w:rsid w:val="14AF2D68"/>
    <w:rsid w:val="14B741FD"/>
    <w:rsid w:val="14EB0E4A"/>
    <w:rsid w:val="14EB5229"/>
    <w:rsid w:val="150249DB"/>
    <w:rsid w:val="151B22F7"/>
    <w:rsid w:val="152B4976"/>
    <w:rsid w:val="153F61C0"/>
    <w:rsid w:val="158034FE"/>
    <w:rsid w:val="15975458"/>
    <w:rsid w:val="15BC464B"/>
    <w:rsid w:val="16154926"/>
    <w:rsid w:val="163304DC"/>
    <w:rsid w:val="164045F3"/>
    <w:rsid w:val="165B2C66"/>
    <w:rsid w:val="1664362D"/>
    <w:rsid w:val="16784052"/>
    <w:rsid w:val="167B3804"/>
    <w:rsid w:val="16AB16F7"/>
    <w:rsid w:val="16E2307A"/>
    <w:rsid w:val="17213283"/>
    <w:rsid w:val="172157D7"/>
    <w:rsid w:val="17591542"/>
    <w:rsid w:val="175E2BD1"/>
    <w:rsid w:val="177677A6"/>
    <w:rsid w:val="17CE0EBD"/>
    <w:rsid w:val="17DF48C7"/>
    <w:rsid w:val="18362B82"/>
    <w:rsid w:val="18365588"/>
    <w:rsid w:val="18961481"/>
    <w:rsid w:val="18A45CED"/>
    <w:rsid w:val="18B20C9C"/>
    <w:rsid w:val="18B67738"/>
    <w:rsid w:val="18CE2A0C"/>
    <w:rsid w:val="18DC4D34"/>
    <w:rsid w:val="19043586"/>
    <w:rsid w:val="19222B3A"/>
    <w:rsid w:val="193B57FD"/>
    <w:rsid w:val="194A56F5"/>
    <w:rsid w:val="19543436"/>
    <w:rsid w:val="19AA3C6D"/>
    <w:rsid w:val="19AD3090"/>
    <w:rsid w:val="19D91BC7"/>
    <w:rsid w:val="1A1546E6"/>
    <w:rsid w:val="1A1547CB"/>
    <w:rsid w:val="1A210B37"/>
    <w:rsid w:val="1A5B214F"/>
    <w:rsid w:val="1A831E60"/>
    <w:rsid w:val="1A8A720C"/>
    <w:rsid w:val="1AE14422"/>
    <w:rsid w:val="1B204578"/>
    <w:rsid w:val="1B4719A4"/>
    <w:rsid w:val="1B694EDA"/>
    <w:rsid w:val="1B7F1E27"/>
    <w:rsid w:val="1B900569"/>
    <w:rsid w:val="1BCA30D7"/>
    <w:rsid w:val="1BDF3FA1"/>
    <w:rsid w:val="1BF24E30"/>
    <w:rsid w:val="1C190D24"/>
    <w:rsid w:val="1C3A11BE"/>
    <w:rsid w:val="1C500029"/>
    <w:rsid w:val="1C612BD3"/>
    <w:rsid w:val="1C9D25B4"/>
    <w:rsid w:val="1CAC1404"/>
    <w:rsid w:val="1CB60705"/>
    <w:rsid w:val="1CE545B8"/>
    <w:rsid w:val="1CE628AA"/>
    <w:rsid w:val="1CED3BB5"/>
    <w:rsid w:val="1D797E86"/>
    <w:rsid w:val="1DA11B75"/>
    <w:rsid w:val="1DAD6370"/>
    <w:rsid w:val="1DE2603A"/>
    <w:rsid w:val="1E53563D"/>
    <w:rsid w:val="1E872267"/>
    <w:rsid w:val="1EC66414"/>
    <w:rsid w:val="1EFB13EC"/>
    <w:rsid w:val="1EFC63DC"/>
    <w:rsid w:val="1F1D1444"/>
    <w:rsid w:val="1F2109F6"/>
    <w:rsid w:val="1F28081A"/>
    <w:rsid w:val="1F4E4663"/>
    <w:rsid w:val="1F4F1704"/>
    <w:rsid w:val="1F58305B"/>
    <w:rsid w:val="20216B5F"/>
    <w:rsid w:val="20282B93"/>
    <w:rsid w:val="203705DA"/>
    <w:rsid w:val="203D5744"/>
    <w:rsid w:val="20514A28"/>
    <w:rsid w:val="20656539"/>
    <w:rsid w:val="20740FED"/>
    <w:rsid w:val="20C42096"/>
    <w:rsid w:val="211F0688"/>
    <w:rsid w:val="213D5AB7"/>
    <w:rsid w:val="214E1148"/>
    <w:rsid w:val="215909CD"/>
    <w:rsid w:val="217514EC"/>
    <w:rsid w:val="21DF4D39"/>
    <w:rsid w:val="21E1567D"/>
    <w:rsid w:val="21EA2DE7"/>
    <w:rsid w:val="21F91862"/>
    <w:rsid w:val="22206C9F"/>
    <w:rsid w:val="22443A04"/>
    <w:rsid w:val="22500729"/>
    <w:rsid w:val="22774522"/>
    <w:rsid w:val="22904B3B"/>
    <w:rsid w:val="22EE6388"/>
    <w:rsid w:val="22F42AF5"/>
    <w:rsid w:val="234C294E"/>
    <w:rsid w:val="236545A7"/>
    <w:rsid w:val="23671A40"/>
    <w:rsid w:val="236E2E4E"/>
    <w:rsid w:val="2372015F"/>
    <w:rsid w:val="23816F2E"/>
    <w:rsid w:val="23831070"/>
    <w:rsid w:val="238D127F"/>
    <w:rsid w:val="238E6887"/>
    <w:rsid w:val="23C6752E"/>
    <w:rsid w:val="23D34D60"/>
    <w:rsid w:val="2415139F"/>
    <w:rsid w:val="241A7DCA"/>
    <w:rsid w:val="245278E2"/>
    <w:rsid w:val="24AF172C"/>
    <w:rsid w:val="24B86717"/>
    <w:rsid w:val="24BE2398"/>
    <w:rsid w:val="24F97B65"/>
    <w:rsid w:val="25022F5F"/>
    <w:rsid w:val="25536E09"/>
    <w:rsid w:val="255418C1"/>
    <w:rsid w:val="2565203D"/>
    <w:rsid w:val="258D27B9"/>
    <w:rsid w:val="258F487F"/>
    <w:rsid w:val="25BD5CEE"/>
    <w:rsid w:val="25EB7BF9"/>
    <w:rsid w:val="260E1B58"/>
    <w:rsid w:val="264B5448"/>
    <w:rsid w:val="264D4F62"/>
    <w:rsid w:val="26933B30"/>
    <w:rsid w:val="26A66E3F"/>
    <w:rsid w:val="26C76926"/>
    <w:rsid w:val="26FC5C45"/>
    <w:rsid w:val="271A6445"/>
    <w:rsid w:val="27526DE6"/>
    <w:rsid w:val="27D04453"/>
    <w:rsid w:val="27D65EBB"/>
    <w:rsid w:val="27DA0871"/>
    <w:rsid w:val="2856629E"/>
    <w:rsid w:val="28657874"/>
    <w:rsid w:val="28684F0B"/>
    <w:rsid w:val="288A4D14"/>
    <w:rsid w:val="288F4B79"/>
    <w:rsid w:val="28967AA1"/>
    <w:rsid w:val="289D5C6C"/>
    <w:rsid w:val="28E75EF3"/>
    <w:rsid w:val="28F71CE7"/>
    <w:rsid w:val="28FB286E"/>
    <w:rsid w:val="29016108"/>
    <w:rsid w:val="29127B6F"/>
    <w:rsid w:val="292378AA"/>
    <w:rsid w:val="29391DF2"/>
    <w:rsid w:val="2942586D"/>
    <w:rsid w:val="29480BD9"/>
    <w:rsid w:val="29564BE5"/>
    <w:rsid w:val="296B6AED"/>
    <w:rsid w:val="29B03AE2"/>
    <w:rsid w:val="29D37BF6"/>
    <w:rsid w:val="29DE6CCD"/>
    <w:rsid w:val="2A0C02D5"/>
    <w:rsid w:val="2A696448"/>
    <w:rsid w:val="2A8678B4"/>
    <w:rsid w:val="2A952D18"/>
    <w:rsid w:val="2AA972AC"/>
    <w:rsid w:val="2AE7231F"/>
    <w:rsid w:val="2B115B06"/>
    <w:rsid w:val="2B502927"/>
    <w:rsid w:val="2B840C23"/>
    <w:rsid w:val="2B8B47FC"/>
    <w:rsid w:val="2BB93996"/>
    <w:rsid w:val="2BC506EE"/>
    <w:rsid w:val="2BD21726"/>
    <w:rsid w:val="2C303811"/>
    <w:rsid w:val="2C4A4A60"/>
    <w:rsid w:val="2C8E6B74"/>
    <w:rsid w:val="2CA442EC"/>
    <w:rsid w:val="2CB90733"/>
    <w:rsid w:val="2CC271F0"/>
    <w:rsid w:val="2D5F38C1"/>
    <w:rsid w:val="2D626791"/>
    <w:rsid w:val="2DB96421"/>
    <w:rsid w:val="2DC6714B"/>
    <w:rsid w:val="2DD14657"/>
    <w:rsid w:val="2DD27DD5"/>
    <w:rsid w:val="2DFB016E"/>
    <w:rsid w:val="2E1D0246"/>
    <w:rsid w:val="2E35733B"/>
    <w:rsid w:val="2E525BE1"/>
    <w:rsid w:val="2EB23573"/>
    <w:rsid w:val="2EEE3799"/>
    <w:rsid w:val="2EF12E80"/>
    <w:rsid w:val="2F383E7C"/>
    <w:rsid w:val="2F453670"/>
    <w:rsid w:val="2F7020C0"/>
    <w:rsid w:val="2F882DCB"/>
    <w:rsid w:val="2F8A75D7"/>
    <w:rsid w:val="2FD45208"/>
    <w:rsid w:val="30014EF0"/>
    <w:rsid w:val="30175D56"/>
    <w:rsid w:val="30290DD2"/>
    <w:rsid w:val="303610AD"/>
    <w:rsid w:val="303F69CB"/>
    <w:rsid w:val="30607029"/>
    <w:rsid w:val="3076335C"/>
    <w:rsid w:val="30914185"/>
    <w:rsid w:val="30A455CF"/>
    <w:rsid w:val="30A80AB4"/>
    <w:rsid w:val="30AB63BC"/>
    <w:rsid w:val="30B34B8E"/>
    <w:rsid w:val="30CA4C38"/>
    <w:rsid w:val="30D3753C"/>
    <w:rsid w:val="310F7F4A"/>
    <w:rsid w:val="3132387C"/>
    <w:rsid w:val="31382F5A"/>
    <w:rsid w:val="31543066"/>
    <w:rsid w:val="31547D3A"/>
    <w:rsid w:val="31580E22"/>
    <w:rsid w:val="3168552D"/>
    <w:rsid w:val="31860AC2"/>
    <w:rsid w:val="31872C60"/>
    <w:rsid w:val="318A61F2"/>
    <w:rsid w:val="31B04CF6"/>
    <w:rsid w:val="31DF6D1D"/>
    <w:rsid w:val="320551A0"/>
    <w:rsid w:val="32184FE3"/>
    <w:rsid w:val="321B1FF6"/>
    <w:rsid w:val="322E7842"/>
    <w:rsid w:val="327F4975"/>
    <w:rsid w:val="32842838"/>
    <w:rsid w:val="3292557C"/>
    <w:rsid w:val="329C2CF8"/>
    <w:rsid w:val="329F32A9"/>
    <w:rsid w:val="32AF43DE"/>
    <w:rsid w:val="32D7661C"/>
    <w:rsid w:val="3301597E"/>
    <w:rsid w:val="33230BD0"/>
    <w:rsid w:val="333D25B2"/>
    <w:rsid w:val="33620ABE"/>
    <w:rsid w:val="337D65E8"/>
    <w:rsid w:val="338731CC"/>
    <w:rsid w:val="339B323F"/>
    <w:rsid w:val="341C5E6F"/>
    <w:rsid w:val="3427249A"/>
    <w:rsid w:val="345042E7"/>
    <w:rsid w:val="34BB733B"/>
    <w:rsid w:val="354E610E"/>
    <w:rsid w:val="35C01AE0"/>
    <w:rsid w:val="361631AF"/>
    <w:rsid w:val="362B4F51"/>
    <w:rsid w:val="363F676D"/>
    <w:rsid w:val="36A23DB2"/>
    <w:rsid w:val="36B0282B"/>
    <w:rsid w:val="36C76AED"/>
    <w:rsid w:val="36DD06DB"/>
    <w:rsid w:val="37004866"/>
    <w:rsid w:val="371D651A"/>
    <w:rsid w:val="37371448"/>
    <w:rsid w:val="375E4916"/>
    <w:rsid w:val="37686A76"/>
    <w:rsid w:val="37B90492"/>
    <w:rsid w:val="37C32608"/>
    <w:rsid w:val="380454A8"/>
    <w:rsid w:val="382D6108"/>
    <w:rsid w:val="38690B0B"/>
    <w:rsid w:val="388A6059"/>
    <w:rsid w:val="38C412AC"/>
    <w:rsid w:val="38CA0C50"/>
    <w:rsid w:val="38F75A78"/>
    <w:rsid w:val="390671DC"/>
    <w:rsid w:val="39361A6B"/>
    <w:rsid w:val="393C5CDB"/>
    <w:rsid w:val="39833B24"/>
    <w:rsid w:val="39C5274F"/>
    <w:rsid w:val="39CC2A20"/>
    <w:rsid w:val="39CF23D0"/>
    <w:rsid w:val="39F754B1"/>
    <w:rsid w:val="3A2F301F"/>
    <w:rsid w:val="3A313604"/>
    <w:rsid w:val="3A7B6BEB"/>
    <w:rsid w:val="3AEB5C0F"/>
    <w:rsid w:val="3B213781"/>
    <w:rsid w:val="3B345032"/>
    <w:rsid w:val="3B401991"/>
    <w:rsid w:val="3B61573E"/>
    <w:rsid w:val="3B666001"/>
    <w:rsid w:val="3BC61E41"/>
    <w:rsid w:val="3BE73357"/>
    <w:rsid w:val="3BEE4720"/>
    <w:rsid w:val="3C101823"/>
    <w:rsid w:val="3C6D181D"/>
    <w:rsid w:val="3C881DE9"/>
    <w:rsid w:val="3C9557A7"/>
    <w:rsid w:val="3CCE79F2"/>
    <w:rsid w:val="3CE71874"/>
    <w:rsid w:val="3D1114B2"/>
    <w:rsid w:val="3D4C11AE"/>
    <w:rsid w:val="3D5D0FB4"/>
    <w:rsid w:val="3D67702F"/>
    <w:rsid w:val="3D943D65"/>
    <w:rsid w:val="3DA028A7"/>
    <w:rsid w:val="3DB9209C"/>
    <w:rsid w:val="3DC6335B"/>
    <w:rsid w:val="3DD638F9"/>
    <w:rsid w:val="3DDA1A34"/>
    <w:rsid w:val="3DE647C6"/>
    <w:rsid w:val="3DE67BDB"/>
    <w:rsid w:val="3E0361CF"/>
    <w:rsid w:val="3E254920"/>
    <w:rsid w:val="3E356BE0"/>
    <w:rsid w:val="3EA30C72"/>
    <w:rsid w:val="3EA343AE"/>
    <w:rsid w:val="3EA75462"/>
    <w:rsid w:val="3EB830CA"/>
    <w:rsid w:val="3EE14E41"/>
    <w:rsid w:val="3F1C7D9E"/>
    <w:rsid w:val="3F4411AA"/>
    <w:rsid w:val="3F455A5B"/>
    <w:rsid w:val="3F5E4CA2"/>
    <w:rsid w:val="3F6A4837"/>
    <w:rsid w:val="3FD946D1"/>
    <w:rsid w:val="3FE71545"/>
    <w:rsid w:val="403862D9"/>
    <w:rsid w:val="4065428E"/>
    <w:rsid w:val="408715CE"/>
    <w:rsid w:val="40AA35E3"/>
    <w:rsid w:val="40AD65A9"/>
    <w:rsid w:val="40E50EA2"/>
    <w:rsid w:val="41094EBB"/>
    <w:rsid w:val="41214E16"/>
    <w:rsid w:val="41395024"/>
    <w:rsid w:val="413E7664"/>
    <w:rsid w:val="41AA37AE"/>
    <w:rsid w:val="41C1570C"/>
    <w:rsid w:val="41F1547E"/>
    <w:rsid w:val="420C5824"/>
    <w:rsid w:val="4229130C"/>
    <w:rsid w:val="42431DA9"/>
    <w:rsid w:val="424A1F6E"/>
    <w:rsid w:val="43401F5C"/>
    <w:rsid w:val="435A74A3"/>
    <w:rsid w:val="43671C76"/>
    <w:rsid w:val="439B19B8"/>
    <w:rsid w:val="439E06F3"/>
    <w:rsid w:val="43A12C1B"/>
    <w:rsid w:val="442260BD"/>
    <w:rsid w:val="444E2FF3"/>
    <w:rsid w:val="449915B8"/>
    <w:rsid w:val="44DC7983"/>
    <w:rsid w:val="44E764CB"/>
    <w:rsid w:val="45083CDA"/>
    <w:rsid w:val="45143263"/>
    <w:rsid w:val="452E702C"/>
    <w:rsid w:val="453D3B1C"/>
    <w:rsid w:val="454B714B"/>
    <w:rsid w:val="45521171"/>
    <w:rsid w:val="458A51FE"/>
    <w:rsid w:val="45A422C3"/>
    <w:rsid w:val="45BB2291"/>
    <w:rsid w:val="462E0606"/>
    <w:rsid w:val="4648361F"/>
    <w:rsid w:val="464D5149"/>
    <w:rsid w:val="46862AD1"/>
    <w:rsid w:val="46B14777"/>
    <w:rsid w:val="46D108FA"/>
    <w:rsid w:val="46E77237"/>
    <w:rsid w:val="47596A0B"/>
    <w:rsid w:val="475D69B6"/>
    <w:rsid w:val="475D6EAF"/>
    <w:rsid w:val="47922337"/>
    <w:rsid w:val="479E03C8"/>
    <w:rsid w:val="47D901AC"/>
    <w:rsid w:val="47FF7545"/>
    <w:rsid w:val="48024532"/>
    <w:rsid w:val="48200943"/>
    <w:rsid w:val="486621FB"/>
    <w:rsid w:val="489358B4"/>
    <w:rsid w:val="48A874F4"/>
    <w:rsid w:val="48B8503C"/>
    <w:rsid w:val="48C00C61"/>
    <w:rsid w:val="48DF218A"/>
    <w:rsid w:val="48FD7134"/>
    <w:rsid w:val="490C77E1"/>
    <w:rsid w:val="4932526D"/>
    <w:rsid w:val="4937154D"/>
    <w:rsid w:val="49610AC1"/>
    <w:rsid w:val="49B23DF9"/>
    <w:rsid w:val="49B52200"/>
    <w:rsid w:val="49E3348B"/>
    <w:rsid w:val="49EA24FA"/>
    <w:rsid w:val="49FF06E2"/>
    <w:rsid w:val="49FF23AC"/>
    <w:rsid w:val="4A2B590E"/>
    <w:rsid w:val="4A4719B6"/>
    <w:rsid w:val="4A60100F"/>
    <w:rsid w:val="4A8A52BA"/>
    <w:rsid w:val="4A9A74F5"/>
    <w:rsid w:val="4AA93964"/>
    <w:rsid w:val="4AEB3572"/>
    <w:rsid w:val="4AF9553D"/>
    <w:rsid w:val="4B2A4D55"/>
    <w:rsid w:val="4B2C4FFB"/>
    <w:rsid w:val="4B933BFA"/>
    <w:rsid w:val="4BA1143C"/>
    <w:rsid w:val="4C4938E8"/>
    <w:rsid w:val="4C8A6C1C"/>
    <w:rsid w:val="4CCA1BE7"/>
    <w:rsid w:val="4CFC30E7"/>
    <w:rsid w:val="4D8D4966"/>
    <w:rsid w:val="4DD417DB"/>
    <w:rsid w:val="4DEB139E"/>
    <w:rsid w:val="4DF97FD6"/>
    <w:rsid w:val="4E0F2BDC"/>
    <w:rsid w:val="4E38646D"/>
    <w:rsid w:val="4E9C7959"/>
    <w:rsid w:val="4EAC6EB1"/>
    <w:rsid w:val="4EB92A2A"/>
    <w:rsid w:val="4EE5694C"/>
    <w:rsid w:val="4EFA6409"/>
    <w:rsid w:val="4F1922A7"/>
    <w:rsid w:val="4F267DA0"/>
    <w:rsid w:val="4F2A4437"/>
    <w:rsid w:val="4F6D559B"/>
    <w:rsid w:val="4F7F7D5A"/>
    <w:rsid w:val="4FBF0768"/>
    <w:rsid w:val="4FBF77ED"/>
    <w:rsid w:val="4FC664A7"/>
    <w:rsid w:val="4FDB123B"/>
    <w:rsid w:val="500574C3"/>
    <w:rsid w:val="50132733"/>
    <w:rsid w:val="505E18C3"/>
    <w:rsid w:val="508D5C1F"/>
    <w:rsid w:val="50A41DB5"/>
    <w:rsid w:val="50BC6318"/>
    <w:rsid w:val="50BD169E"/>
    <w:rsid w:val="50C13451"/>
    <w:rsid w:val="50D46BE9"/>
    <w:rsid w:val="50E64199"/>
    <w:rsid w:val="50F63746"/>
    <w:rsid w:val="50FA6029"/>
    <w:rsid w:val="50FE2F5B"/>
    <w:rsid w:val="51021160"/>
    <w:rsid w:val="51551B37"/>
    <w:rsid w:val="51553A18"/>
    <w:rsid w:val="516422E5"/>
    <w:rsid w:val="518B0666"/>
    <w:rsid w:val="51C7496E"/>
    <w:rsid w:val="51D57215"/>
    <w:rsid w:val="51E642CD"/>
    <w:rsid w:val="51F07764"/>
    <w:rsid w:val="525C28D1"/>
    <w:rsid w:val="52CC028F"/>
    <w:rsid w:val="52D865E8"/>
    <w:rsid w:val="52DF471A"/>
    <w:rsid w:val="530E47E3"/>
    <w:rsid w:val="532B0079"/>
    <w:rsid w:val="534E3004"/>
    <w:rsid w:val="537732BA"/>
    <w:rsid w:val="538E59A3"/>
    <w:rsid w:val="53A31750"/>
    <w:rsid w:val="53C93A38"/>
    <w:rsid w:val="53EA71EF"/>
    <w:rsid w:val="54133BFF"/>
    <w:rsid w:val="54221E63"/>
    <w:rsid w:val="54281405"/>
    <w:rsid w:val="54522183"/>
    <w:rsid w:val="54682CFB"/>
    <w:rsid w:val="549107A5"/>
    <w:rsid w:val="54B365C1"/>
    <w:rsid w:val="550C41BB"/>
    <w:rsid w:val="551572D8"/>
    <w:rsid w:val="551C0593"/>
    <w:rsid w:val="55296F77"/>
    <w:rsid w:val="55300EA3"/>
    <w:rsid w:val="55444D0C"/>
    <w:rsid w:val="55786B6F"/>
    <w:rsid w:val="55AF6950"/>
    <w:rsid w:val="55E96A6F"/>
    <w:rsid w:val="55F34633"/>
    <w:rsid w:val="56191052"/>
    <w:rsid w:val="56226B90"/>
    <w:rsid w:val="56325DE8"/>
    <w:rsid w:val="56673AB2"/>
    <w:rsid w:val="56967D22"/>
    <w:rsid w:val="57302B75"/>
    <w:rsid w:val="574E5CAE"/>
    <w:rsid w:val="5765274E"/>
    <w:rsid w:val="57B41D22"/>
    <w:rsid w:val="581073A4"/>
    <w:rsid w:val="582E5672"/>
    <w:rsid w:val="58512A72"/>
    <w:rsid w:val="58651664"/>
    <w:rsid w:val="586C2E25"/>
    <w:rsid w:val="588A7ABB"/>
    <w:rsid w:val="58A97465"/>
    <w:rsid w:val="58C37F09"/>
    <w:rsid w:val="590E5C14"/>
    <w:rsid w:val="591731BC"/>
    <w:rsid w:val="59361D9E"/>
    <w:rsid w:val="596211F9"/>
    <w:rsid w:val="598A29C0"/>
    <w:rsid w:val="59B77B80"/>
    <w:rsid w:val="59D62A3F"/>
    <w:rsid w:val="59D758A8"/>
    <w:rsid w:val="59F742B8"/>
    <w:rsid w:val="5A342BEC"/>
    <w:rsid w:val="5A55391B"/>
    <w:rsid w:val="5A920D4B"/>
    <w:rsid w:val="5AA3483B"/>
    <w:rsid w:val="5ACF3E4D"/>
    <w:rsid w:val="5AD8584C"/>
    <w:rsid w:val="5AE06A8A"/>
    <w:rsid w:val="5B2763D5"/>
    <w:rsid w:val="5B406061"/>
    <w:rsid w:val="5B4D39D8"/>
    <w:rsid w:val="5B645402"/>
    <w:rsid w:val="5B6E29AF"/>
    <w:rsid w:val="5B744EFD"/>
    <w:rsid w:val="5BC015C0"/>
    <w:rsid w:val="5BDE053E"/>
    <w:rsid w:val="5C0F7126"/>
    <w:rsid w:val="5C46493B"/>
    <w:rsid w:val="5C590F5A"/>
    <w:rsid w:val="5CC53D1F"/>
    <w:rsid w:val="5CD60D28"/>
    <w:rsid w:val="5CE85258"/>
    <w:rsid w:val="5CFD48BD"/>
    <w:rsid w:val="5D227015"/>
    <w:rsid w:val="5D397F6F"/>
    <w:rsid w:val="5D467B0D"/>
    <w:rsid w:val="5D7641E3"/>
    <w:rsid w:val="5D7D3545"/>
    <w:rsid w:val="5D960FB3"/>
    <w:rsid w:val="5D9F2592"/>
    <w:rsid w:val="5DD64651"/>
    <w:rsid w:val="5E0C2194"/>
    <w:rsid w:val="5E337E82"/>
    <w:rsid w:val="5E340172"/>
    <w:rsid w:val="5E3850AB"/>
    <w:rsid w:val="5E684FE1"/>
    <w:rsid w:val="5E9308BC"/>
    <w:rsid w:val="5EA9193A"/>
    <w:rsid w:val="5EFF12E7"/>
    <w:rsid w:val="5F465446"/>
    <w:rsid w:val="5F4C0D13"/>
    <w:rsid w:val="5F7014BD"/>
    <w:rsid w:val="5F8F009A"/>
    <w:rsid w:val="5FCC71DA"/>
    <w:rsid w:val="603366B0"/>
    <w:rsid w:val="603A76E2"/>
    <w:rsid w:val="605111D6"/>
    <w:rsid w:val="60554A51"/>
    <w:rsid w:val="60683CBB"/>
    <w:rsid w:val="606F7E63"/>
    <w:rsid w:val="60711B3E"/>
    <w:rsid w:val="60862838"/>
    <w:rsid w:val="608E365A"/>
    <w:rsid w:val="60A82EF6"/>
    <w:rsid w:val="60A91771"/>
    <w:rsid w:val="60BD6BED"/>
    <w:rsid w:val="60D53F9B"/>
    <w:rsid w:val="60E94C86"/>
    <w:rsid w:val="61124257"/>
    <w:rsid w:val="61266C8D"/>
    <w:rsid w:val="61A46E98"/>
    <w:rsid w:val="61C97FD5"/>
    <w:rsid w:val="61DD4489"/>
    <w:rsid w:val="61ED6F36"/>
    <w:rsid w:val="61F57070"/>
    <w:rsid w:val="62061919"/>
    <w:rsid w:val="62476B7F"/>
    <w:rsid w:val="625954CE"/>
    <w:rsid w:val="625F5618"/>
    <w:rsid w:val="626A4065"/>
    <w:rsid w:val="627356D5"/>
    <w:rsid w:val="636808D7"/>
    <w:rsid w:val="636A53DA"/>
    <w:rsid w:val="63806079"/>
    <w:rsid w:val="638D3DEC"/>
    <w:rsid w:val="63A321AC"/>
    <w:rsid w:val="63D5328D"/>
    <w:rsid w:val="63F4522B"/>
    <w:rsid w:val="642A1772"/>
    <w:rsid w:val="64627694"/>
    <w:rsid w:val="64C03E02"/>
    <w:rsid w:val="64D37D37"/>
    <w:rsid w:val="64E52DE5"/>
    <w:rsid w:val="65385474"/>
    <w:rsid w:val="65493332"/>
    <w:rsid w:val="656D26EC"/>
    <w:rsid w:val="65763EA6"/>
    <w:rsid w:val="659C6C39"/>
    <w:rsid w:val="65B4262F"/>
    <w:rsid w:val="65D74EBD"/>
    <w:rsid w:val="65E9496A"/>
    <w:rsid w:val="663B3573"/>
    <w:rsid w:val="664E09B8"/>
    <w:rsid w:val="665969DB"/>
    <w:rsid w:val="66611A22"/>
    <w:rsid w:val="667249D4"/>
    <w:rsid w:val="66AC36BC"/>
    <w:rsid w:val="66B7697F"/>
    <w:rsid w:val="66FF6156"/>
    <w:rsid w:val="67060BB0"/>
    <w:rsid w:val="677E7AF8"/>
    <w:rsid w:val="67946DD8"/>
    <w:rsid w:val="67E749D4"/>
    <w:rsid w:val="68100EDE"/>
    <w:rsid w:val="6810189C"/>
    <w:rsid w:val="68113E56"/>
    <w:rsid w:val="68233CFB"/>
    <w:rsid w:val="6826647E"/>
    <w:rsid w:val="688864B7"/>
    <w:rsid w:val="689D59FE"/>
    <w:rsid w:val="69063C9E"/>
    <w:rsid w:val="693C57D9"/>
    <w:rsid w:val="695E7B31"/>
    <w:rsid w:val="6996343C"/>
    <w:rsid w:val="69A4174A"/>
    <w:rsid w:val="69FD4977"/>
    <w:rsid w:val="6A007388"/>
    <w:rsid w:val="6A02169A"/>
    <w:rsid w:val="6A0E420F"/>
    <w:rsid w:val="6A2134E8"/>
    <w:rsid w:val="6A4D662D"/>
    <w:rsid w:val="6A7829DE"/>
    <w:rsid w:val="6AAA3FC1"/>
    <w:rsid w:val="6AB93993"/>
    <w:rsid w:val="6B1A2510"/>
    <w:rsid w:val="6B31172C"/>
    <w:rsid w:val="6B642FF7"/>
    <w:rsid w:val="6B840538"/>
    <w:rsid w:val="6B9249DA"/>
    <w:rsid w:val="6BAB18B7"/>
    <w:rsid w:val="6BB52DF1"/>
    <w:rsid w:val="6BB6597D"/>
    <w:rsid w:val="6C0D2A9B"/>
    <w:rsid w:val="6C9733BA"/>
    <w:rsid w:val="6CB352AA"/>
    <w:rsid w:val="6CBA1F97"/>
    <w:rsid w:val="6CCC17B2"/>
    <w:rsid w:val="6CDA098C"/>
    <w:rsid w:val="6CE9191F"/>
    <w:rsid w:val="6CF35A2E"/>
    <w:rsid w:val="6D2A389A"/>
    <w:rsid w:val="6D666A60"/>
    <w:rsid w:val="6DA872A4"/>
    <w:rsid w:val="6DD14249"/>
    <w:rsid w:val="6DE56E53"/>
    <w:rsid w:val="6DED7743"/>
    <w:rsid w:val="6DF97232"/>
    <w:rsid w:val="6E042B7B"/>
    <w:rsid w:val="6E496045"/>
    <w:rsid w:val="6E8C4BB3"/>
    <w:rsid w:val="6E903C20"/>
    <w:rsid w:val="6EAC542D"/>
    <w:rsid w:val="6EAF2E67"/>
    <w:rsid w:val="6EDB2945"/>
    <w:rsid w:val="6EEB6CDD"/>
    <w:rsid w:val="6F07220D"/>
    <w:rsid w:val="6F2E2203"/>
    <w:rsid w:val="6F622711"/>
    <w:rsid w:val="6F713828"/>
    <w:rsid w:val="6FB33346"/>
    <w:rsid w:val="6FB9619D"/>
    <w:rsid w:val="7013304D"/>
    <w:rsid w:val="704F4FD6"/>
    <w:rsid w:val="70521541"/>
    <w:rsid w:val="706476DF"/>
    <w:rsid w:val="706E5BD8"/>
    <w:rsid w:val="70705FBA"/>
    <w:rsid w:val="70791709"/>
    <w:rsid w:val="708944F6"/>
    <w:rsid w:val="70BA770B"/>
    <w:rsid w:val="70D1792C"/>
    <w:rsid w:val="71240937"/>
    <w:rsid w:val="71516A12"/>
    <w:rsid w:val="715E4CBF"/>
    <w:rsid w:val="71A80B49"/>
    <w:rsid w:val="71AC27EF"/>
    <w:rsid w:val="71C87092"/>
    <w:rsid w:val="71E44FA1"/>
    <w:rsid w:val="722C67A0"/>
    <w:rsid w:val="72836948"/>
    <w:rsid w:val="729644EB"/>
    <w:rsid w:val="729938F8"/>
    <w:rsid w:val="729F3B2A"/>
    <w:rsid w:val="72BC77A8"/>
    <w:rsid w:val="72C33889"/>
    <w:rsid w:val="72CA2347"/>
    <w:rsid w:val="72CA3F0C"/>
    <w:rsid w:val="73013302"/>
    <w:rsid w:val="730363DB"/>
    <w:rsid w:val="73105231"/>
    <w:rsid w:val="733A0B4A"/>
    <w:rsid w:val="735E622B"/>
    <w:rsid w:val="73664EDD"/>
    <w:rsid w:val="73CB404C"/>
    <w:rsid w:val="73CD5EDB"/>
    <w:rsid w:val="74054A18"/>
    <w:rsid w:val="74437A77"/>
    <w:rsid w:val="7458543F"/>
    <w:rsid w:val="750F79C1"/>
    <w:rsid w:val="7559622E"/>
    <w:rsid w:val="75615CC7"/>
    <w:rsid w:val="758D7653"/>
    <w:rsid w:val="75C4697D"/>
    <w:rsid w:val="75E10F19"/>
    <w:rsid w:val="761B1EA6"/>
    <w:rsid w:val="76792839"/>
    <w:rsid w:val="76832513"/>
    <w:rsid w:val="76964266"/>
    <w:rsid w:val="76C02257"/>
    <w:rsid w:val="76D21B63"/>
    <w:rsid w:val="771E3636"/>
    <w:rsid w:val="776137B1"/>
    <w:rsid w:val="776822BF"/>
    <w:rsid w:val="777242B3"/>
    <w:rsid w:val="77C46D89"/>
    <w:rsid w:val="77DF28E6"/>
    <w:rsid w:val="77E17856"/>
    <w:rsid w:val="78512F1D"/>
    <w:rsid w:val="789D73BA"/>
    <w:rsid w:val="78B7612E"/>
    <w:rsid w:val="78B92FF6"/>
    <w:rsid w:val="78C82959"/>
    <w:rsid w:val="79037652"/>
    <w:rsid w:val="79901AC2"/>
    <w:rsid w:val="799A61CB"/>
    <w:rsid w:val="7A013C1C"/>
    <w:rsid w:val="7A1B7F2A"/>
    <w:rsid w:val="7A427369"/>
    <w:rsid w:val="7A6C42E9"/>
    <w:rsid w:val="7A886A89"/>
    <w:rsid w:val="7A974C5E"/>
    <w:rsid w:val="7AB83ED3"/>
    <w:rsid w:val="7AD650C7"/>
    <w:rsid w:val="7ADD4027"/>
    <w:rsid w:val="7AFD4346"/>
    <w:rsid w:val="7B1E1C83"/>
    <w:rsid w:val="7B222CCC"/>
    <w:rsid w:val="7B391CB9"/>
    <w:rsid w:val="7B553F77"/>
    <w:rsid w:val="7B5D684E"/>
    <w:rsid w:val="7B7F06BD"/>
    <w:rsid w:val="7BCC23AE"/>
    <w:rsid w:val="7BF6421F"/>
    <w:rsid w:val="7C175F25"/>
    <w:rsid w:val="7C40577B"/>
    <w:rsid w:val="7C7E4CB8"/>
    <w:rsid w:val="7CB170AF"/>
    <w:rsid w:val="7CC8617D"/>
    <w:rsid w:val="7D503AB3"/>
    <w:rsid w:val="7D722C2D"/>
    <w:rsid w:val="7D841D5A"/>
    <w:rsid w:val="7DDF615F"/>
    <w:rsid w:val="7DF44A5E"/>
    <w:rsid w:val="7E0F0D3E"/>
    <w:rsid w:val="7E214ACC"/>
    <w:rsid w:val="7E241514"/>
    <w:rsid w:val="7E5A1753"/>
    <w:rsid w:val="7E9E2FC7"/>
    <w:rsid w:val="7EAB2E94"/>
    <w:rsid w:val="7EBE3DDA"/>
    <w:rsid w:val="7ED434E2"/>
    <w:rsid w:val="7EF27216"/>
    <w:rsid w:val="7F031AB1"/>
    <w:rsid w:val="7F4005B5"/>
    <w:rsid w:val="7FB24DAD"/>
    <w:rsid w:val="7FCE3869"/>
    <w:rsid w:val="7FD66F55"/>
    <w:rsid w:val="7FD81695"/>
    <w:rsid w:val="7FDE44A6"/>
    <w:rsid w:val="7FF67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hjtf</dc:creator>
  <cp:lastModifiedBy>hjtf</cp:lastModifiedBy>
  <dcterms:modified xsi:type="dcterms:W3CDTF">2016-10-28T09:28:59Z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