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0"/>
          <w:color w:val="00546c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1f3864"/>
          <w:sz w:val="70"/>
          <w:szCs w:val="7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color w:val="00546c"/>
          <w:sz w:val="70"/>
          <w:szCs w:val="70"/>
          <w:rtl w:val="0"/>
        </w:rPr>
        <w:t xml:space="preserve">Setting up the Raspberry Pi Pico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ontserrat" w:cs="Montserrat" w:eastAsia="Montserrat" w:hAnsi="Montserrat"/>
          <w:b w:val="0"/>
          <w:color w:val="00546c"/>
          <w:sz w:val="70"/>
          <w:szCs w:val="70"/>
        </w:rPr>
      </w:pPr>
      <w:bookmarkStart w:colFirst="0" w:colLast="0" w:name="_heading=h.hzdfeo1ux93v" w:id="1"/>
      <w:bookmarkEnd w:id="1"/>
      <w:r w:rsidDel="00000000" w:rsidR="00000000" w:rsidRPr="00000000">
        <w:rPr>
          <w:rFonts w:ascii="Montserrat" w:cs="Montserrat" w:eastAsia="Montserrat" w:hAnsi="Montserrat"/>
          <w:b w:val="0"/>
          <w:color w:val="00546c"/>
          <w:sz w:val="70"/>
          <w:szCs w:val="70"/>
          <w:rtl w:val="0"/>
        </w:rPr>
        <w:t xml:space="preserve">Worksheet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123825</wp:posOffset>
            </wp:positionV>
            <wp:extent cx="971550" cy="2447925"/>
            <wp:effectExtent b="0" l="0" r="0" t="0"/>
            <wp:wrapTopAndBottom distB="114300" distT="114300"/>
            <wp:docPr id="20903761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36760" r="370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Montserrat" w:cs="Montserrat" w:eastAsia="Montserrat" w:hAnsi="Montserrat"/>
          <w:color w:val="00546c"/>
          <w:sz w:val="24"/>
          <w:szCs w:val="24"/>
        </w:rPr>
      </w:pPr>
      <w:bookmarkStart w:colFirst="0" w:colLast="0" w:name="_heading=h.n266gibkxpi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left"/>
        <w:rPr>
          <w:rFonts w:ascii="Montserrat" w:cs="Montserrat" w:eastAsia="Montserrat" w:hAnsi="Montserrat"/>
          <w:color w:val="00546c"/>
          <w:sz w:val="24"/>
          <w:szCs w:val="24"/>
        </w:rPr>
      </w:pPr>
      <w:bookmarkStart w:colFirst="0" w:colLast="0" w:name="_heading=h.5dlm3jyk2jg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left"/>
        <w:rPr>
          <w:rFonts w:ascii="Montserrat" w:cs="Montserrat" w:eastAsia="Montserrat" w:hAnsi="Montserrat"/>
          <w:color w:val="00546c"/>
          <w:sz w:val="30"/>
          <w:szCs w:val="30"/>
        </w:rPr>
      </w:pPr>
      <w:bookmarkStart w:colFirst="0" w:colLast="0" w:name="_heading=h.64y8xy3td1jq" w:id="4"/>
      <w:bookmarkEnd w:id="4"/>
      <w:r w:rsidDel="00000000" w:rsidR="00000000" w:rsidRPr="00000000">
        <w:rPr>
          <w:rFonts w:ascii="Montserrat" w:cs="Montserrat" w:eastAsia="Montserrat" w:hAnsi="Montserrat"/>
          <w:color w:val="00546c"/>
          <w:sz w:val="30"/>
          <w:szCs w:val="30"/>
          <w:rtl w:val="0"/>
        </w:rPr>
        <w:t xml:space="preserve">Setting up Raspberry Pi Pico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00546c"/>
        </w:rPr>
      </w:pPr>
      <w:bookmarkStart w:colFirst="0" w:colLast="0" w:name="_heading=h.30j0zll" w:id="5"/>
      <w:bookmarkEnd w:id="5"/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In this activity, you will set up Raspberry Pi Pico for use with an integrated development environment (IDE) and write some programs in Python to be executed on your Pico.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You will need the following equipment: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Raspberry Pi Pico microcontroller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Micro USB cable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To program Raspberry Pi Pico, you will use a piece of software called Thonny. 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Thonny, it will look something like this it may vary slightly, depending on your computer settings and the version. 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440267</wp:posOffset>
            </wp:positionH>
            <wp:positionV relativeFrom="paragraph">
              <wp:posOffset>3175</wp:posOffset>
            </wp:positionV>
            <wp:extent cx="4165600" cy="2621845"/>
            <wp:effectExtent b="0" l="0" r="0" t="0"/>
            <wp:wrapSquare wrapText="bothSides" distB="0" distT="0" distL="114300" distR="114300"/>
            <wp:docPr descr="A screenshot of a computer&#10;&#10;Description automatically generated" id="209037615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21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190500</wp:posOffset>
                </wp:positionV>
                <wp:extent cx="1966171" cy="213783"/>
                <wp:effectExtent b="0" l="0" r="0" t="0"/>
                <wp:wrapNone/>
                <wp:docPr id="20903761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85140" y="3695334"/>
                          <a:ext cx="1921721" cy="169333"/>
                        </a:xfrm>
                        <a:prstGeom prst="straightConnector1">
                          <a:avLst/>
                        </a:prstGeom>
                        <a:noFill/>
                        <a:ln cap="flat" cmpd="sng" w="22225">
                          <a:solidFill>
                            <a:srgbClr val="F4B08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190500</wp:posOffset>
                </wp:positionV>
                <wp:extent cx="1966171" cy="213783"/>
                <wp:effectExtent b="0" l="0" r="0" t="0"/>
                <wp:wrapNone/>
                <wp:docPr id="209037614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6171" cy="213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797983" cy="535517"/>
                <wp:effectExtent b="0" l="0" r="0" t="0"/>
                <wp:wrapNone/>
                <wp:docPr id="209037614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56534" y="3521767"/>
                          <a:ext cx="778933" cy="516467"/>
                        </a:xfrm>
                        <a:prstGeom prst="rect">
                          <a:avLst/>
                        </a:prstGeom>
                        <a:solidFill>
                          <a:srgbClr val="F4B08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Code editor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797983" cy="535517"/>
                <wp:effectExtent b="0" l="0" r="0" t="0"/>
                <wp:wrapNone/>
                <wp:docPr id="20903761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983" cy="535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797983" cy="535517"/>
                <wp:effectExtent b="0" l="0" r="0" t="0"/>
                <wp:wrapNone/>
                <wp:docPr id="209037614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56534" y="3521767"/>
                          <a:ext cx="778933" cy="516467"/>
                        </a:xfrm>
                        <a:prstGeom prst="rect">
                          <a:avLst/>
                        </a:prstGeom>
                        <a:solidFill>
                          <a:srgbClr val="F4B08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Output Console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241300</wp:posOffset>
                </wp:positionV>
                <wp:extent cx="797983" cy="535517"/>
                <wp:effectExtent b="0" l="0" r="0" t="0"/>
                <wp:wrapNone/>
                <wp:docPr id="209037614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983" cy="535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228600</wp:posOffset>
                </wp:positionV>
                <wp:extent cx="293102" cy="580612"/>
                <wp:effectExtent b="0" l="0" r="0" t="0"/>
                <wp:wrapNone/>
                <wp:docPr id="20903761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5324" y="3505569"/>
                          <a:ext cx="261352" cy="548862"/>
                        </a:xfrm>
                        <a:prstGeom prst="straightConnector1">
                          <a:avLst/>
                        </a:prstGeom>
                        <a:noFill/>
                        <a:ln cap="flat" cmpd="sng" w="15875">
                          <a:solidFill>
                            <a:srgbClr val="F4B08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228600</wp:posOffset>
                </wp:positionV>
                <wp:extent cx="293102" cy="580612"/>
                <wp:effectExtent b="0" l="0" r="0" t="0"/>
                <wp:wrapNone/>
                <wp:docPr id="209037614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102" cy="5806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165100</wp:posOffset>
                </wp:positionV>
                <wp:extent cx="1179187" cy="535517"/>
                <wp:effectExtent b="0" l="0" r="0" t="0"/>
                <wp:wrapNone/>
                <wp:docPr id="209037614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65932" y="3521767"/>
                          <a:ext cx="1160137" cy="516467"/>
                        </a:xfrm>
                        <a:prstGeom prst="rect">
                          <a:avLst/>
                        </a:prstGeom>
                        <a:solidFill>
                          <a:srgbClr val="F4B08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Configure Interpreter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165100</wp:posOffset>
                </wp:positionV>
                <wp:extent cx="1179187" cy="535517"/>
                <wp:effectExtent b="0" l="0" r="0" t="0"/>
                <wp:wrapNone/>
                <wp:docPr id="20903761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187" cy="535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114300</wp:posOffset>
                </wp:positionV>
                <wp:extent cx="563544" cy="255783"/>
                <wp:effectExtent b="0" l="0" r="0" t="0"/>
                <wp:wrapNone/>
                <wp:docPr id="20903761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83278" y="3671159"/>
                          <a:ext cx="525444" cy="217683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F4B08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114300</wp:posOffset>
                </wp:positionV>
                <wp:extent cx="563544" cy="255783"/>
                <wp:effectExtent b="0" l="0" r="0" t="0"/>
                <wp:wrapNone/>
                <wp:docPr id="20903761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544" cy="255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First you need to connect your Raspberry Pi Pico to 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your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 computer via the usb cable and the USB port on the PIC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On Raspberry Pi Pico, press the BOOTSEL button and hold it while you connect the other end of the micro USB cable to your computer.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This puts your Raspberry Pi Pico into USB mass-storage device mode. That allows the setup of firmware. Firmware is software that provides basic instruction to the hardware.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In the bottom right-hand corner of the Thonny window, you will see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546c"/>
          <w:sz w:val="24"/>
          <w:szCs w:val="24"/>
          <w:u w:val="none"/>
          <w:shd w:fill="auto" w:val="clear"/>
          <w:vertAlign w:val="baseline"/>
          <w:rtl w:val="0"/>
        </w:rPr>
        <w:t xml:space="preserve">version of Python that you are currently using.</w:t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</w:rPr>
        <w:drawing>
          <wp:inline distB="114300" distT="114300" distL="114300" distR="114300">
            <wp:extent cx="4399191" cy="3134972"/>
            <wp:effectExtent b="0" l="0" r="0" t="0"/>
            <wp:docPr id="20903761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191" cy="313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4210050</wp:posOffset>
                </wp:positionH>
                <wp:positionV relativeFrom="paragraph">
                  <wp:posOffset>2530630</wp:posOffset>
                </wp:positionV>
                <wp:extent cx="461963" cy="450695"/>
                <wp:effectExtent b="0" l="0" r="0" t="0"/>
                <wp:wrapNone/>
                <wp:docPr id="20903761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82650" y="818050"/>
                          <a:ext cx="1104300" cy="1094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4210050</wp:posOffset>
                </wp:positionH>
                <wp:positionV relativeFrom="paragraph">
                  <wp:posOffset>2530630</wp:posOffset>
                </wp:positionV>
                <wp:extent cx="461963" cy="450695"/>
                <wp:effectExtent b="0" l="0" r="0" t="0"/>
                <wp:wrapNone/>
                <wp:docPr id="20903761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963" cy="450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4600575</wp:posOffset>
                </wp:positionH>
                <wp:positionV relativeFrom="paragraph">
                  <wp:posOffset>2286000</wp:posOffset>
                </wp:positionV>
                <wp:extent cx="1047750" cy="495300"/>
                <wp:effectExtent b="0" l="0" r="0" t="0"/>
                <wp:wrapNone/>
                <wp:docPr id="2090376148" name=""/>
                <a:graphic>
                  <a:graphicData uri="http://schemas.microsoft.com/office/word/2010/wordprocessingShape">
                    <wps:wsp>
                      <wps:cNvSpPr txBox="1"/>
                      <wps:cNvPr id="8" name="Shape 8"/>
                      <wps:spPr>
                        <a:xfrm>
                          <a:off x="1339550" y="807825"/>
                          <a:ext cx="1032900" cy="48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Click here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4600575</wp:posOffset>
                </wp:positionH>
                <wp:positionV relativeFrom="paragraph">
                  <wp:posOffset>2286000</wp:posOffset>
                </wp:positionV>
                <wp:extent cx="1047750" cy="495300"/>
                <wp:effectExtent b="0" l="0" r="0" t="0"/>
                <wp:wrapNone/>
                <wp:docPr id="209037614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291405</wp:posOffset>
            </wp:positionV>
            <wp:extent cx="2632710" cy="1100455"/>
            <wp:effectExtent b="0" l="0" r="0" t="0"/>
            <wp:wrapSquare wrapText="bothSides" distB="114300" distT="114300" distL="114300" distR="114300"/>
            <wp:docPr descr="A screenshot of a computer&#10;&#10;Description automatically generated" id="209037615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100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firstLine="72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Click on the Python version and choose ‘MicroPython (Raspberry Pi Pico)’.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i w:val="1"/>
          <w:color w:val="00546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i w:val="1"/>
          <w:color w:val="00546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546c"/>
          <w:sz w:val="20"/>
          <w:szCs w:val="20"/>
          <w:rtl w:val="0"/>
        </w:rPr>
        <w:t xml:space="preserve">NOTE: If you don’t see this option, check that you have plugged in your Raspberry Pi Pico.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i w:val="1"/>
          <w:color w:val="00546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A dialog box will pop up to install the latest version of the MicroPython firmware.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Click the </w:t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Install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button to copy the firmware to your Pico.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142875</wp:posOffset>
            </wp:positionV>
            <wp:extent cx="2339801" cy="1924943"/>
            <wp:effectExtent b="0" l="0" r="0" t="0"/>
            <wp:wrapSquare wrapText="bothSides" distB="114300" distT="114300" distL="114300" distR="114300"/>
            <wp:docPr descr="A screenshot of a computer error&#10;&#10;Description automatically generated" id="2090376153" name="image6.png"/>
            <a:graphic>
              <a:graphicData uri="http://schemas.openxmlformats.org/drawingml/2006/picture">
                <pic:pic>
                  <pic:nvPicPr>
                    <pic:cNvPr descr="A screenshot of a computer error&#10;&#10;Description automatically generated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801" cy="19249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Wait for the installation to complete and click </w:t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Close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. You don’t need to update the firmware every time you use Raspberry Pi Pico. Next time, you can just plug it into your computer without pressing the BOOTSEL button. 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  <w:color w:val="0054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  <w:color w:val="0054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  <w:color w:val="0054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b w:val="1"/>
          <w:color w:val="00546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8"/>
          <w:szCs w:val="28"/>
          <w:rtl w:val="0"/>
        </w:rPr>
        <w:t xml:space="preserve">Testing  interaction with the Pico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b w:val="1"/>
          <w:color w:val="0054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In this task, use the Thonny shell to run some simple Python code on Raspberry Pi Pico. 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Look at the shell panel at the bottom of the Thonny editor. 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You should see something like this image below: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</w:rPr>
        <w:drawing>
          <wp:inline distB="0" distT="0" distL="0" distR="0">
            <wp:extent cx="5731510" cy="1111885"/>
            <wp:effectExtent b="0" l="0" r="0" t="0"/>
            <wp:docPr descr="A screenshot of a computer&#10;&#10;Description automatically generated" id="2090376154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color w:val="00546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color w:val="00546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Thonny is now ready to communicate directly with the Pico by typing Python code into the shell to see the output immediately. 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b w:val="1"/>
          <w:color w:val="00546c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Type the following command directly into the shell and it will run on your Raspberry Pi Pico: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color w:val="00546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2"/>
          <w:szCs w:val="22"/>
          <w:rtl w:val="0"/>
        </w:rPr>
        <w:t xml:space="preserve">print(“Hello, Pico”)</w:t>
      </w: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ab/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Tap the Enter key and you will see the output as below.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28"/>
          <w:szCs w:val="28"/>
        </w:rPr>
        <w:drawing>
          <wp:inline distB="0" distT="0" distL="0" distR="0">
            <wp:extent cx="5731200" cy="1104900"/>
            <wp:effectExtent b="0" l="0" r="0" t="0"/>
            <wp:docPr descr="A screenshot of a computer&#10;&#10;Description automatically generated" id="2090376150" name="image1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color w:val="0054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  <w:color w:val="1f3864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2090376152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F031E"/>
    <w:pPr>
      <w:keepNext w:val="1"/>
      <w:keepLines w:val="1"/>
      <w:spacing w:after="120" w:before="360" w:line="276" w:lineRule="auto"/>
      <w:outlineLvl w:val="0"/>
    </w:pPr>
    <w:rPr>
      <w:rFonts w:ascii="Quicksand" w:cs="Quicksand" w:eastAsia="Quicksand" w:hAnsi="Quicksand"/>
      <w:kern w:val="0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F031E"/>
    <w:pPr>
      <w:keepNext w:val="1"/>
      <w:keepLines w:val="1"/>
      <w:spacing w:after="120" w:before="360" w:line="276" w:lineRule="auto"/>
      <w:outlineLvl w:val="1"/>
    </w:pPr>
    <w:rPr>
      <w:rFonts w:ascii="Quicksand" w:cs="Quicksand" w:eastAsia="Quicksand" w:hAnsi="Quicksand"/>
      <w:kern w:val="0"/>
      <w:sz w:val="32"/>
      <w:szCs w:val="32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031E"/>
    <w:rPr>
      <w:rFonts w:ascii="Quicksand" w:cs="Quicksand" w:eastAsia="Quicksand" w:hAnsi="Quicksand"/>
      <w:kern w:val="0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AF031E"/>
    <w:rPr>
      <w:rFonts w:ascii="Quicksand" w:cs="Quicksand" w:eastAsia="Quicksand" w:hAnsi="Quicksand"/>
      <w:kern w:val="0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F031E"/>
    <w:pPr>
      <w:keepNext w:val="1"/>
      <w:keepLines w:val="1"/>
      <w:spacing w:after="120" w:before="400" w:line="276" w:lineRule="auto"/>
    </w:pPr>
    <w:rPr>
      <w:rFonts w:ascii="Quicksand" w:cs="Quicksand" w:eastAsia="Quicksand" w:hAnsi="Quicksand"/>
      <w:b w:val="1"/>
      <w:color w:val="5b5ba5"/>
      <w:kern w:val="0"/>
      <w:sz w:val="48"/>
      <w:szCs w:val="48"/>
      <w:lang w:eastAsia="en-GB"/>
    </w:rPr>
  </w:style>
  <w:style w:type="character" w:styleId="TitleChar" w:customStyle="1">
    <w:name w:val="Title Char"/>
    <w:basedOn w:val="DefaultParagraphFont"/>
    <w:link w:val="Title"/>
    <w:uiPriority w:val="10"/>
    <w:rsid w:val="00AF031E"/>
    <w:rPr>
      <w:rFonts w:ascii="Quicksand" w:cs="Quicksand" w:eastAsia="Quicksand" w:hAnsi="Quicksand"/>
      <w:b w:val="1"/>
      <w:color w:val="5b5ba5"/>
      <w:kern w:val="0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 w:val="1"/>
    <w:rsid w:val="003253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5.png"/><Relationship Id="rId8" Type="http://schemas.openxmlformats.org/officeDocument/2006/relationships/image" Target="media/image2.png"/><Relationship Id="rId21" Type="http://schemas.openxmlformats.org/officeDocument/2006/relationships/image" Target="media/image15.png"/><Relationship Id="rId3" Type="http://schemas.openxmlformats.org/officeDocument/2006/relationships/fontTable" Target="fontTable.xml"/><Relationship Id="rId12" Type="http://schemas.openxmlformats.org/officeDocument/2006/relationships/image" Target="media/image12.png"/><Relationship Id="rId17" Type="http://schemas.openxmlformats.org/officeDocument/2006/relationships/image" Target="media/image13.png"/><Relationship Id="rId7" Type="http://schemas.openxmlformats.org/officeDocument/2006/relationships/image" Target="media/image4.png"/><Relationship Id="rId25" Type="http://schemas.openxmlformats.org/officeDocument/2006/relationships/customXml" Target="../customXML/item4.xml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1" Type="http://schemas.openxmlformats.org/officeDocument/2006/relationships/image" Target="media/image1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4" Type="http://schemas.openxmlformats.org/officeDocument/2006/relationships/customXml" Target="../customXML/item3.xml"/><Relationship Id="rId15" Type="http://schemas.openxmlformats.org/officeDocument/2006/relationships/image" Target="media/image16.png"/><Relationship Id="rId5" Type="http://schemas.openxmlformats.org/officeDocument/2006/relationships/styles" Target="styles.xml"/><Relationship Id="rId23" Type="http://schemas.openxmlformats.org/officeDocument/2006/relationships/customXml" Target="../customXML/item2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2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7gSk3f+8fIzPN6DAHAAKwSJNTw==">CgMxLjAyCGguZ2pkZ3hzMg5oLmh6ZGZlbzF1eDkzdjIOaC5uMjY2Z2lia3hwaWwyDmguNWRsbTNqeWsyamdwMg5oLjY0eTh4eTN0ZDFqcTIJaC4zMGowemxsOAByITE5TEdBRVExZ0pjTmNjYmlGM2M5WllxUjVjS1NlX3k4UQ==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5F454EC-C7C7-45F3-B68A-FD3A8CD608B2}"/>
</file>

<file path=customXML/itemProps3.xml><?xml version="1.0" encoding="utf-8"?>
<ds:datastoreItem xmlns:ds="http://schemas.openxmlformats.org/officeDocument/2006/customXml" ds:itemID="{086BFAA5-EC63-4088-A171-7104BD1F8556}"/>
</file>

<file path=customXML/itemProps4.xml><?xml version="1.0" encoding="utf-8"?>
<ds:datastoreItem xmlns:ds="http://schemas.openxmlformats.org/officeDocument/2006/customXml" ds:itemID="{E743C087-1F61-4B29-902B-1E27BFF216A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2023-11-19T09:03:00Z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