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922093" cy="496511"/>
            <wp:effectExtent b="0" l="0" r="0" t="0"/>
            <wp:docPr descr="A close up of a logo&#10;&#10;Description automatically generated" id="1590735244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93" cy="49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Lesson 2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Wiring Diagram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Worksheet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  <w:color w:val="00546c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42"/>
          <w:szCs w:val="42"/>
          <w:rtl w:val="0"/>
        </w:rPr>
        <w:t xml:space="preserve">Lesson 2 wiring Diagram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52402</wp:posOffset>
            </wp:positionV>
            <wp:extent cx="4953000" cy="3657600"/>
            <wp:effectExtent b="0" l="0" r="0" t="0"/>
            <wp:wrapSquare wrapText="bothSides" distB="0" distT="0" distL="114300" distR="114300"/>
            <wp:docPr descr="A circuit board with wires and wires&#10;&#10;Description automatically generated" id="1590735243" name="image2.png"/>
            <a:graphic>
              <a:graphicData uri="http://schemas.openxmlformats.org/drawingml/2006/picture">
                <pic:pic>
                  <pic:nvPicPr>
                    <pic:cNvPr descr="A circuit board with wires and wires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1090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algun Gothic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hqEx5b83Rei91QGxaYJ4XGDQWA==">CgMxLjA4AHIhMU5wX3R3QmdvRmJjT3gtdjV2N0ZnMnpDQ0g3al81aFVw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5B050B7-8C26-40AB-A02D-C4512ED2B226}"/>
</file>

<file path=customXML/itemProps3.xml><?xml version="1.0" encoding="utf-8"?>
<ds:datastoreItem xmlns:ds="http://schemas.openxmlformats.org/officeDocument/2006/customXml" ds:itemID="{1F58198A-5620-4939-A9B3-5336F7194918}"/>
</file>

<file path=customXML/itemProps4.xml><?xml version="1.0" encoding="utf-8"?>
<ds:datastoreItem xmlns:ds="http://schemas.openxmlformats.org/officeDocument/2006/customXml" ds:itemID="{3F5C6B86-8446-44AA-9DBD-033220A4499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2024-01-01T13:38:00Z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