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529E" w14:textId="77777777" w:rsidR="00471B25" w:rsidRPr="00471B25" w:rsidRDefault="00471B25" w:rsidP="00471B25">
      <w:pPr>
        <w:pStyle w:val="a8"/>
        <w:ind w:firstLine="482"/>
      </w:pPr>
      <w:r w:rsidRPr="00471B25">
        <w:rPr>
          <w:rFonts w:hint="eastAsia"/>
          <w:b/>
          <w:bCs/>
        </w:rPr>
        <w:t>摘要</w:t>
      </w:r>
      <w:r w:rsidRPr="00471B25">
        <w:rPr>
          <w:rFonts w:hint="eastAsia"/>
          <w:b/>
          <w:bCs/>
        </w:rPr>
        <w:t>:</w:t>
      </w:r>
      <w:r w:rsidRPr="00471B25">
        <w:rPr>
          <w:rFonts w:hint="eastAsia"/>
        </w:rPr>
        <w:t> </w:t>
      </w:r>
      <w:r w:rsidRPr="00471B25">
        <w:rPr>
          <w:rFonts w:hint="eastAsia"/>
        </w:rPr>
        <w:t>【问题】</w:t>
      </w:r>
      <w:r w:rsidRPr="00471B25">
        <w:rPr>
          <w:rFonts w:hint="eastAsia"/>
        </w:rPr>
        <w:t xml:space="preserve"> </w:t>
      </w:r>
      <w:r w:rsidRPr="00471B25">
        <w:rPr>
          <w:rFonts w:hint="eastAsia"/>
        </w:rPr>
        <w:t>软件架构是用来处理软件高层次结构的设计和实施，它以精心选择的形式将若干结构元素进行装配，从而满足系统的主要功能和性能需求。软件架构设计的首要问题是如何表示软件架构，即如何对软件架构建模。根据建模的侧重点不同，可以将软件架构模型分为结构模型、框架模型、动态模型、过程模型和功能模型。</w:t>
      </w:r>
      <w:r w:rsidRPr="00471B25">
        <w:rPr>
          <w:rFonts w:hint="eastAsia"/>
        </w:rPr>
        <w:t>Kruchten</w:t>
      </w:r>
      <w:r w:rsidRPr="00471B25">
        <w:rPr>
          <w:rFonts w:hint="eastAsia"/>
        </w:rPr>
        <w:t>在</w:t>
      </w:r>
      <w:r w:rsidRPr="00471B25">
        <w:rPr>
          <w:rFonts w:hint="eastAsia"/>
        </w:rPr>
        <w:t>1995</w:t>
      </w:r>
      <w:r w:rsidRPr="00471B25">
        <w:rPr>
          <w:rFonts w:hint="eastAsia"/>
        </w:rPr>
        <w:t>年提出了“</w:t>
      </w:r>
      <w:r w:rsidRPr="00471B25">
        <w:rPr>
          <w:rFonts w:hint="eastAsia"/>
        </w:rPr>
        <w:t>4+1</w:t>
      </w:r>
      <w:r w:rsidRPr="00471B25">
        <w:rPr>
          <w:rFonts w:hint="eastAsia"/>
        </w:rPr>
        <w:t>”视图模型，将</w:t>
      </w:r>
      <w:r w:rsidRPr="00471B25">
        <w:rPr>
          <w:rFonts w:hint="eastAsia"/>
        </w:rPr>
        <w:t>5</w:t>
      </w:r>
      <w:r w:rsidRPr="00471B25">
        <w:rPr>
          <w:rFonts w:hint="eastAsia"/>
        </w:rPr>
        <w:t>种模型有机地统一在了一起。</w:t>
      </w:r>
      <w:r w:rsidRPr="00471B25">
        <w:rPr>
          <w:rFonts w:hint="eastAsia"/>
        </w:rPr>
        <w:t xml:space="preserve"> </w:t>
      </w:r>
      <w:r w:rsidRPr="00471B25">
        <w:rPr>
          <w:rFonts w:hint="eastAsia"/>
        </w:rPr>
        <w:t>请围绕“软件架构建模技术与应用”论题，依</w:t>
      </w:r>
      <w:bookmarkStart w:id="0" w:name="_GoBack"/>
      <w:bookmarkEnd w:id="0"/>
      <w:r w:rsidRPr="00471B25">
        <w:rPr>
          <w:rFonts w:hint="eastAsia"/>
        </w:rPr>
        <w:t>次从以下三个方面进行论述。</w:t>
      </w:r>
      <w:r w:rsidRPr="00471B25">
        <w:rPr>
          <w:rFonts w:hint="eastAsia"/>
        </w:rPr>
        <w:t xml:space="preserve"> 1</w:t>
      </w:r>
      <w:r w:rsidRPr="00471B25">
        <w:rPr>
          <w:rFonts w:hint="eastAsia"/>
        </w:rPr>
        <w:t>．概要叙述你参与管理和开发的软件项目以及你在其中所承担的主要工作。</w:t>
      </w:r>
      <w:r w:rsidRPr="00471B25">
        <w:rPr>
          <w:rFonts w:hint="eastAsia"/>
        </w:rPr>
        <w:t xml:space="preserve"> 2</w:t>
      </w:r>
      <w:r w:rsidRPr="00471B25">
        <w:rPr>
          <w:rFonts w:hint="eastAsia"/>
        </w:rPr>
        <w:t>．简要叙述“</w:t>
      </w:r>
      <w:r w:rsidRPr="00471B25">
        <w:rPr>
          <w:rFonts w:hint="eastAsia"/>
        </w:rPr>
        <w:t>4+1</w:t>
      </w:r>
      <w:r w:rsidRPr="00471B25">
        <w:rPr>
          <w:rFonts w:hint="eastAsia"/>
        </w:rPr>
        <w:t>”视图模型的主要内容。结合你参与项目的实际情况，详细说明该项目需求及所涉及的软件架构（包括使用到的视图模型、创建的架构模型及使用的建模工具等）。</w:t>
      </w:r>
      <w:r w:rsidRPr="00471B25">
        <w:rPr>
          <w:rFonts w:hint="eastAsia"/>
        </w:rPr>
        <w:t xml:space="preserve"> 3</w:t>
      </w:r>
      <w:r w:rsidRPr="00471B25">
        <w:rPr>
          <w:rFonts w:hint="eastAsia"/>
        </w:rPr>
        <w:t>．说明该项目软件架构的实施效果，分析其是否满足了项目的需求并说明原因。</w:t>
      </w:r>
      <w:r w:rsidRPr="00471B25">
        <w:rPr>
          <w:rFonts w:hint="eastAsia"/>
        </w:rPr>
        <w:t xml:space="preserve"> </w:t>
      </w:r>
      <w:r w:rsidRPr="00471B25">
        <w:rPr>
          <w:rFonts w:hint="eastAsia"/>
        </w:rPr>
        <w:t>【摘要】</w:t>
      </w:r>
      <w:r w:rsidRPr="00471B25">
        <w:rPr>
          <w:rFonts w:hint="eastAsia"/>
        </w:rPr>
        <w:t xml:space="preserve"> 2019</w:t>
      </w:r>
      <w:r w:rsidRPr="00471B25">
        <w:rPr>
          <w:rFonts w:hint="eastAsia"/>
        </w:rPr>
        <w:t>年</w:t>
      </w:r>
      <w:r w:rsidRPr="00471B25">
        <w:rPr>
          <w:rFonts w:hint="eastAsia"/>
        </w:rPr>
        <w:t>3</w:t>
      </w:r>
      <w:r w:rsidRPr="00471B25">
        <w:rPr>
          <w:rFonts w:hint="eastAsia"/>
        </w:rPr>
        <w:t>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主要负责架构设计工作。</w:t>
      </w:r>
      <w:r w:rsidRPr="00471B25">
        <w:rPr>
          <w:rFonts w:hint="eastAsia"/>
        </w:rPr>
        <w:t xml:space="preserve"> </w:t>
      </w:r>
      <w:r w:rsidRPr="00471B25">
        <w:rPr>
          <w:rFonts w:hint="eastAsia"/>
        </w:rPr>
        <w:t>本文以该系统为例，主要论述了软件架构建模技术在项目中的具体应用，重点从</w:t>
      </w:r>
      <w:r w:rsidRPr="00471B25">
        <w:rPr>
          <w:rFonts w:hint="eastAsia"/>
        </w:rPr>
        <w:t>4+1</w:t>
      </w:r>
      <w:r w:rsidRPr="00471B25">
        <w:rPr>
          <w:rFonts w:hint="eastAsia"/>
        </w:rPr>
        <w:t>视图模型的场景视图、逻辑视图与物理视图三个方面介绍。场景视图以</w:t>
      </w:r>
      <w:r w:rsidRPr="00471B25">
        <w:rPr>
          <w:rFonts w:hint="eastAsia"/>
        </w:rPr>
        <w:t>UML</w:t>
      </w:r>
      <w:r w:rsidRPr="00471B25">
        <w:rPr>
          <w:rFonts w:hint="eastAsia"/>
        </w:rPr>
        <w:t>用例图对系统主要用户角色与涉及用例进行分析；逻辑视图通过</w:t>
      </w:r>
      <w:r w:rsidRPr="00471B25">
        <w:rPr>
          <w:rFonts w:hint="eastAsia"/>
        </w:rPr>
        <w:t>UML</w:t>
      </w:r>
      <w:r w:rsidRPr="00471B25">
        <w:rPr>
          <w:rFonts w:hint="eastAsia"/>
        </w:rPr>
        <w:t>包图从前端</w:t>
      </w:r>
      <w:r w:rsidRPr="00471B25">
        <w:rPr>
          <w:rFonts w:hint="eastAsia"/>
        </w:rPr>
        <w:t>Web</w:t>
      </w:r>
      <w:r w:rsidRPr="00471B25">
        <w:rPr>
          <w:rFonts w:hint="eastAsia"/>
        </w:rPr>
        <w:t>服务、平台保障服务、业务服务三个层次对系统功能进行建模；物理视图使用</w:t>
      </w:r>
      <w:r w:rsidRPr="00471B25">
        <w:rPr>
          <w:rFonts w:hint="eastAsia"/>
        </w:rPr>
        <w:t>UML</w:t>
      </w:r>
      <w:r w:rsidRPr="00471B25">
        <w:rPr>
          <w:rFonts w:hint="eastAsia"/>
        </w:rPr>
        <w:t>部署图对微服务在硬件环境的具体部署方法进行描述。最终系统顺利上线，受到用户一致好评。</w:t>
      </w:r>
    </w:p>
    <w:p w14:paraId="43086B8A" w14:textId="77777777" w:rsidR="00471B25" w:rsidRPr="00471B25" w:rsidRDefault="00471B25" w:rsidP="00471B25">
      <w:pPr>
        <w:pStyle w:val="a8"/>
        <w:ind w:firstLine="480"/>
        <w:rPr>
          <w:rFonts w:hint="eastAsia"/>
          <w:color w:val="000000"/>
        </w:rPr>
      </w:pPr>
      <w:r w:rsidRPr="00471B25">
        <w:rPr>
          <w:rFonts w:hint="eastAsia"/>
          <w:color w:val="000000"/>
        </w:rPr>
        <w:t>我在一个专为高校建设计算机专业智能教学一体化平台的单位任职，过往成果有《计算机组成原理仿真实验系统》等。</w:t>
      </w:r>
      <w:r w:rsidRPr="00471B25">
        <w:rPr>
          <w:rFonts w:hint="eastAsia"/>
          <w:color w:val="000000"/>
        </w:rPr>
        <w:t>2019</w:t>
      </w:r>
      <w:r w:rsidRPr="00471B25">
        <w:rPr>
          <w:rFonts w:hint="eastAsia"/>
          <w:color w:val="000000"/>
        </w:rPr>
        <w:t>年</w:t>
      </w:r>
      <w:r w:rsidRPr="00471B25">
        <w:rPr>
          <w:rFonts w:hint="eastAsia"/>
          <w:color w:val="000000"/>
        </w:rPr>
        <w:t>3</w:t>
      </w:r>
      <w:r w:rsidRPr="00471B25">
        <w:rPr>
          <w:rFonts w:hint="eastAsia"/>
          <w:color w:val="000000"/>
        </w:rPr>
        <w:t>月，我单位联合某大学研发了《程序在线评测比赛考试系统》项目（以下简称为“</w:t>
      </w:r>
      <w:r w:rsidRPr="00471B25">
        <w:rPr>
          <w:rFonts w:hint="eastAsia"/>
          <w:color w:val="000000"/>
        </w:rPr>
        <w:t>OJ</w:t>
      </w:r>
      <w:r w:rsidRPr="00471B25">
        <w:rPr>
          <w:rFonts w:hint="eastAsia"/>
          <w:color w:val="000000"/>
        </w:rPr>
        <w:t>系统”），以取代原有传统的编程上机考试平台。</w:t>
      </w:r>
      <w:r w:rsidRPr="00471B25">
        <w:rPr>
          <w:rFonts w:hint="eastAsia"/>
          <w:color w:val="000000"/>
        </w:rPr>
        <w:br/>
      </w:r>
      <w:r w:rsidRPr="00471B25">
        <w:rPr>
          <w:rFonts w:hint="eastAsia"/>
          <w:color w:val="000000"/>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w:t>
      </w:r>
      <w:r w:rsidRPr="00471B25">
        <w:rPr>
          <w:rFonts w:hint="eastAsia"/>
          <w:color w:val="000000"/>
        </w:rPr>
        <w:t>ACM</w:t>
      </w:r>
      <w:r w:rsidRPr="00471B25">
        <w:rPr>
          <w:rFonts w:hint="eastAsia"/>
          <w:color w:val="000000"/>
        </w:rPr>
        <w:t>竞赛的培训；抄袭判定模块用于鉴定代码与他人代码雷同率；用户管理模块负责用户信息的管理。在这个项</w:t>
      </w:r>
      <w:r w:rsidRPr="00471B25">
        <w:rPr>
          <w:rFonts w:hint="eastAsia"/>
          <w:color w:val="000000"/>
        </w:rPr>
        <w:lastRenderedPageBreak/>
        <w:t>目中，我担任了系统架构师的职务，主要负责系统的架构设计相关工作。</w:t>
      </w:r>
      <w:r w:rsidRPr="00471B25">
        <w:rPr>
          <w:rFonts w:hint="eastAsia"/>
          <w:color w:val="000000"/>
        </w:rPr>
        <w:br/>
        <w:t>4+1</w:t>
      </w:r>
      <w:r w:rsidRPr="00471B25">
        <w:rPr>
          <w:rFonts w:hint="eastAsia"/>
          <w:color w:val="000000"/>
        </w:rPr>
        <w:t>视图模型从</w:t>
      </w:r>
      <w:r w:rsidRPr="00471B25">
        <w:rPr>
          <w:rFonts w:hint="eastAsia"/>
          <w:color w:val="000000"/>
        </w:rPr>
        <w:t>5</w:t>
      </w:r>
      <w:r w:rsidRPr="00471B25">
        <w:rPr>
          <w:rFonts w:hint="eastAsia"/>
          <w:color w:val="000000"/>
        </w:rPr>
        <w:t>个视角来描述软件架构，分别为：逻辑视图、物理视图、进程视图、开发视图和场景视图。逻辑视图主要描述系统的功能需求，将系统分解为一系列的功能抽象，可用对象模型来代表，用类图来描述；开发视图主要侧重于软件模块的组织和管理，考虑软件内部的需求；进程视图侧重于系统的运行特性，主要关注非功能需求，强调并发性、分布性、系统集成性和容错能力，以及逻辑视图中的功能抽象如何适应进程结构，定义了具体线程执行的操作；物理视图主要考虑软件向硬件的映射，解决系统的拓扑结构、安装和通信问题。场景视图可看做重要系统活动的抽象，使其他</w:t>
      </w:r>
      <w:r w:rsidRPr="00471B25">
        <w:rPr>
          <w:rFonts w:hint="eastAsia"/>
          <w:color w:val="000000"/>
        </w:rPr>
        <w:t>4</w:t>
      </w:r>
      <w:r w:rsidRPr="00471B25">
        <w:rPr>
          <w:rFonts w:hint="eastAsia"/>
          <w:color w:val="000000"/>
        </w:rPr>
        <w:t>个视图有机联系。</w:t>
      </w:r>
      <w:r w:rsidRPr="00471B25">
        <w:rPr>
          <w:rFonts w:hint="eastAsia"/>
          <w:color w:val="000000"/>
        </w:rPr>
        <w:br/>
        <w:t>OJ</w:t>
      </w:r>
      <w:r w:rsidRPr="00471B25">
        <w:rPr>
          <w:rFonts w:hint="eastAsia"/>
          <w:color w:val="000000"/>
        </w:rPr>
        <w:t>系统使用微服务架构开发，基于</w:t>
      </w:r>
      <w:r w:rsidRPr="00471B25">
        <w:rPr>
          <w:rFonts w:hint="eastAsia"/>
          <w:color w:val="000000"/>
        </w:rPr>
        <w:t>4+1</w:t>
      </w:r>
      <w:r w:rsidRPr="00471B25">
        <w:rPr>
          <w:rFonts w:hint="eastAsia"/>
          <w:color w:val="000000"/>
        </w:rPr>
        <w:t>视图建模，建模工具为</w:t>
      </w:r>
      <w:r w:rsidRPr="00471B25">
        <w:rPr>
          <w:rFonts w:hint="eastAsia"/>
          <w:color w:val="000000"/>
        </w:rPr>
        <w:t>Rational Rose</w:t>
      </w:r>
      <w:r w:rsidRPr="00471B25">
        <w:rPr>
          <w:rFonts w:hint="eastAsia"/>
          <w:color w:val="000000"/>
        </w:rPr>
        <w:t>，描述语言为</w:t>
      </w:r>
      <w:r w:rsidRPr="00471B25">
        <w:rPr>
          <w:rFonts w:hint="eastAsia"/>
          <w:color w:val="000000"/>
        </w:rPr>
        <w:t>UML</w:t>
      </w:r>
      <w:r w:rsidRPr="00471B25">
        <w:rPr>
          <w:rFonts w:hint="eastAsia"/>
          <w:color w:val="000000"/>
        </w:rPr>
        <w:t>，这里着重从场景视图、逻辑视图、物理视图三个方面展开介绍。</w:t>
      </w:r>
      <w:r w:rsidRPr="00471B25">
        <w:rPr>
          <w:rFonts w:hint="eastAsia"/>
          <w:color w:val="000000"/>
        </w:rPr>
        <w:br/>
        <w:t>1.</w:t>
      </w:r>
      <w:r w:rsidRPr="00471B25">
        <w:rPr>
          <w:rFonts w:hint="eastAsia"/>
          <w:color w:val="000000"/>
        </w:rPr>
        <w:t>场景视图</w:t>
      </w:r>
      <w:r w:rsidRPr="00471B25">
        <w:rPr>
          <w:rFonts w:hint="eastAsia"/>
          <w:color w:val="000000"/>
        </w:rPr>
        <w:br/>
      </w:r>
      <w:r w:rsidRPr="00471B25">
        <w:rPr>
          <w:rFonts w:hint="eastAsia"/>
          <w:color w:val="000000"/>
        </w:rPr>
        <w:t>场景视图使用</w:t>
      </w:r>
      <w:r w:rsidRPr="00471B25">
        <w:rPr>
          <w:rFonts w:hint="eastAsia"/>
          <w:color w:val="000000"/>
        </w:rPr>
        <w:t>UML</w:t>
      </w:r>
      <w:r w:rsidRPr="00471B25">
        <w:rPr>
          <w:rFonts w:hint="eastAsia"/>
          <w:color w:val="000000"/>
        </w:rPr>
        <w:t>模型中的用例图来进行建模。</w:t>
      </w:r>
      <w:r w:rsidRPr="00471B25">
        <w:rPr>
          <w:rFonts w:hint="eastAsia"/>
          <w:color w:val="000000"/>
        </w:rPr>
        <w:t>OJ</w:t>
      </w:r>
      <w:r w:rsidRPr="00471B25">
        <w:rPr>
          <w:rFonts w:hint="eastAsia"/>
          <w:color w:val="000000"/>
        </w:rPr>
        <w:t>系统功能主要面向高校学生程序设计语言的在线学习、考试、比赛，我们经过分析，结合用户的需求，在系统中划定了四类用户角色，这些角色分别为：在校学生、任课教师、系统管理员、校外人员。在校学生用户是</w:t>
      </w:r>
      <w:r w:rsidRPr="00471B25">
        <w:rPr>
          <w:rFonts w:hint="eastAsia"/>
          <w:color w:val="000000"/>
        </w:rPr>
        <w:t>OJ</w:t>
      </w:r>
      <w:r w:rsidRPr="00471B25">
        <w:rPr>
          <w:rFonts w:hint="eastAsia"/>
          <w:color w:val="000000"/>
        </w:rPr>
        <w:t>系统学生端的主要使用者，学生涉及的主要用例有：登录系统、提交代码、自由练习、参加考试、提交实验作业、参加比赛、信息维护、查看系统帮助、交流讨论等；任课教师用户属于</w:t>
      </w:r>
      <w:r w:rsidRPr="00471B25">
        <w:rPr>
          <w:rFonts w:hint="eastAsia"/>
          <w:color w:val="000000"/>
        </w:rPr>
        <w:t>OJ</w:t>
      </w:r>
      <w:r w:rsidRPr="00471B25">
        <w:rPr>
          <w:rFonts w:hint="eastAsia"/>
          <w:color w:val="000000"/>
        </w:rPr>
        <w:t>系统的管理者，教师涉及的主要用例有：登录系统、信息维护、班级管理、助教管理、学生管理、考试管理、题库管理、实验作业管理、比赛管理、代码查重、论坛管理等；系统管理员拥有</w:t>
      </w:r>
      <w:r w:rsidRPr="00471B25">
        <w:rPr>
          <w:rFonts w:hint="eastAsia"/>
          <w:color w:val="000000"/>
        </w:rPr>
        <w:t>OJ</w:t>
      </w:r>
      <w:r w:rsidRPr="00471B25">
        <w:rPr>
          <w:rFonts w:hint="eastAsia"/>
          <w:color w:val="000000"/>
        </w:rPr>
        <w:t>系统最高的系统权限，在具备学生与教师所有用例的基础上，还增加了教师管理、评测机管理、系统管理、服务器管理等用例。校外人员用户主要面向社会以及其他高校的编程学习爱好者，仅具备登录系统、提交代码、自由练习、参加比赛、查看系统帮助五种用例。</w:t>
      </w:r>
      <w:r w:rsidRPr="00471B25">
        <w:rPr>
          <w:rFonts w:hint="eastAsia"/>
          <w:color w:val="000000"/>
        </w:rPr>
        <w:br/>
        <w:t>2.</w:t>
      </w:r>
      <w:r w:rsidRPr="00471B25">
        <w:rPr>
          <w:rFonts w:hint="eastAsia"/>
          <w:color w:val="000000"/>
        </w:rPr>
        <w:t>逻辑视图</w:t>
      </w:r>
      <w:r w:rsidRPr="00471B25">
        <w:rPr>
          <w:rFonts w:hint="eastAsia"/>
          <w:color w:val="000000"/>
        </w:rPr>
        <w:br/>
      </w:r>
      <w:r w:rsidRPr="00471B25">
        <w:rPr>
          <w:rFonts w:hint="eastAsia"/>
          <w:color w:val="000000"/>
        </w:rPr>
        <w:t>逻辑视图使用</w:t>
      </w:r>
      <w:r w:rsidRPr="00471B25">
        <w:rPr>
          <w:rFonts w:hint="eastAsia"/>
          <w:color w:val="000000"/>
        </w:rPr>
        <w:t>UML</w:t>
      </w:r>
      <w:r w:rsidRPr="00471B25">
        <w:rPr>
          <w:rFonts w:hint="eastAsia"/>
          <w:color w:val="000000"/>
        </w:rPr>
        <w:t>模型中的包图来进行建模。我们经过分析，决定采用微服务架构风格开发，将系统分为前端</w:t>
      </w:r>
      <w:r w:rsidRPr="00471B25">
        <w:rPr>
          <w:rFonts w:hint="eastAsia"/>
          <w:color w:val="000000"/>
        </w:rPr>
        <w:t>Web</w:t>
      </w:r>
      <w:r w:rsidRPr="00471B25">
        <w:rPr>
          <w:rFonts w:hint="eastAsia"/>
          <w:color w:val="000000"/>
        </w:rPr>
        <w:t>服务、平台保障服务、业务服务三部分。前端</w:t>
      </w:r>
      <w:r w:rsidRPr="00471B25">
        <w:rPr>
          <w:rFonts w:hint="eastAsia"/>
          <w:color w:val="000000"/>
        </w:rPr>
        <w:t>Web</w:t>
      </w:r>
      <w:r w:rsidRPr="00471B25">
        <w:rPr>
          <w:rFonts w:hint="eastAsia"/>
          <w:color w:val="000000"/>
        </w:rPr>
        <w:t>服务由负载均衡与服务器集群结合，解决前台界面并发问题；平台保障服务分为</w:t>
      </w:r>
      <w:r w:rsidRPr="00471B25">
        <w:rPr>
          <w:rFonts w:hint="eastAsia"/>
          <w:color w:val="000000"/>
        </w:rPr>
        <w:t>API</w:t>
      </w:r>
      <w:r w:rsidRPr="00471B25">
        <w:rPr>
          <w:rFonts w:hint="eastAsia"/>
          <w:color w:val="000000"/>
        </w:rPr>
        <w:t>网关、服务注册中心、监控平台，用以实现基础服务框架，所有业务服务都注册到服务注册中心；业务服务分为多个微服务，实现具体业务功能，解决协同问题。当用户通过网络访问系统时，首先会访问到前置的负载均衡服务器，负载均衡服务器会将请求转发到前端网站的集群，前端网站通过发起</w:t>
      </w:r>
      <w:r w:rsidRPr="00471B25">
        <w:rPr>
          <w:rFonts w:hint="eastAsia"/>
          <w:color w:val="000000"/>
        </w:rPr>
        <w:t>http</w:t>
      </w:r>
      <w:r w:rsidRPr="00471B25">
        <w:rPr>
          <w:rFonts w:hint="eastAsia"/>
          <w:color w:val="000000"/>
        </w:rPr>
        <w:t>请求来和后端交互。</w:t>
      </w:r>
      <w:r w:rsidRPr="00471B25">
        <w:rPr>
          <w:rFonts w:hint="eastAsia"/>
          <w:color w:val="000000"/>
        </w:rPr>
        <w:t>API</w:t>
      </w:r>
      <w:r w:rsidRPr="00471B25">
        <w:rPr>
          <w:rFonts w:hint="eastAsia"/>
          <w:color w:val="000000"/>
        </w:rPr>
        <w:t>网关收到前端的请求，会从服务注册</w:t>
      </w:r>
      <w:r w:rsidRPr="00471B25">
        <w:rPr>
          <w:rFonts w:hint="eastAsia"/>
          <w:color w:val="000000"/>
        </w:rPr>
        <w:lastRenderedPageBreak/>
        <w:t>中心根据当前请求，来获取对应的服务配置，随后通过服务配置再调用已注册的服务。当后端微服务存在多个实例时，将采取负载均衡的方式调用。后端微服务通过同步消息、异步消息、工作流三种方式协同工作，完成具体业务功能。服务监控平台注册到服务注册中心，获取所有后端业务服务的运行状态信息。</w:t>
      </w:r>
      <w:r w:rsidRPr="00471B25">
        <w:rPr>
          <w:rFonts w:hint="eastAsia"/>
          <w:color w:val="000000"/>
        </w:rPr>
        <w:br/>
        <w:t>3.</w:t>
      </w:r>
      <w:r w:rsidRPr="00471B25">
        <w:rPr>
          <w:rFonts w:hint="eastAsia"/>
          <w:color w:val="000000"/>
        </w:rPr>
        <w:t>物理视图</w:t>
      </w:r>
      <w:r w:rsidRPr="00471B25">
        <w:rPr>
          <w:rFonts w:hint="eastAsia"/>
          <w:color w:val="000000"/>
        </w:rPr>
        <w:br/>
      </w:r>
      <w:r w:rsidRPr="00471B25">
        <w:rPr>
          <w:rFonts w:hint="eastAsia"/>
          <w:color w:val="000000"/>
        </w:rPr>
        <w:t>物理视图使用</w:t>
      </w:r>
      <w:r w:rsidRPr="00471B25">
        <w:rPr>
          <w:rFonts w:hint="eastAsia"/>
          <w:color w:val="000000"/>
        </w:rPr>
        <w:t>UML</w:t>
      </w:r>
      <w:r w:rsidRPr="00471B25">
        <w:rPr>
          <w:rFonts w:hint="eastAsia"/>
          <w:color w:val="000000"/>
        </w:rPr>
        <w:t>模型中的部署图来进行建模。系统微服务采用分布式的部署方法，每个微服务单独编译、打包、部署，基于</w:t>
      </w:r>
      <w:r w:rsidRPr="00471B25">
        <w:rPr>
          <w:rFonts w:hint="eastAsia"/>
          <w:color w:val="000000"/>
        </w:rPr>
        <w:t>Docker</w:t>
      </w:r>
      <w:r w:rsidRPr="00471B25">
        <w:rPr>
          <w:rFonts w:hint="eastAsia"/>
          <w:color w:val="000000"/>
        </w:rPr>
        <w:t>容器连同运行环境一起封装，根据实际情况可在同一台物理机器或多台物理机器上同时部署多个实例来提高系统的性能。服务启动后会将自身信息注册到已部署好的分布式服务注册中心，所有客户端请求一律进入路由网关，路由网关根据请求通过服务注册中心来进行服务发现，然后通过反向代理的方式调用具体服务。在分布式部署多个服务的基础上，前端服务器集群通过</w:t>
      </w:r>
      <w:r w:rsidRPr="00471B25">
        <w:rPr>
          <w:rFonts w:hint="eastAsia"/>
          <w:color w:val="000000"/>
        </w:rPr>
        <w:t>Nginx</w:t>
      </w:r>
      <w:r w:rsidRPr="00471B25">
        <w:rPr>
          <w:rFonts w:hint="eastAsia"/>
          <w:color w:val="000000"/>
        </w:rPr>
        <w:t>负载均衡服务器做统一代理访问，部署为路由模式，系统内部网络与外部网络分属于不同的逻辑网络，以实现系统内部与外部网络的隔离。在负载均衡算法的选择上，使用了最小连接法，每当客户端的请求来临时，任务分发单元会将任务平滑分配给最小连接数的微服务节点，这样的部署方法以廉价且透明的方式扩展了服务器和网络的带宽，可以大大提升系统的并发量，同时保证系统整体的稳定性和可靠性。</w:t>
      </w:r>
      <w:r w:rsidRPr="00471B25">
        <w:rPr>
          <w:rFonts w:hint="eastAsia"/>
          <w:color w:val="000000"/>
        </w:rPr>
        <w:br/>
      </w:r>
      <w:r w:rsidRPr="00471B25">
        <w:rPr>
          <w:rFonts w:hint="eastAsia"/>
          <w:color w:val="000000"/>
        </w:rPr>
        <w:t>通过</w:t>
      </w:r>
      <w:r w:rsidRPr="00471B25">
        <w:rPr>
          <w:rFonts w:hint="eastAsia"/>
          <w:color w:val="000000"/>
        </w:rPr>
        <w:t>4+1</w:t>
      </w:r>
      <w:r w:rsidRPr="00471B25">
        <w:rPr>
          <w:rFonts w:hint="eastAsia"/>
          <w:color w:val="000000"/>
        </w:rPr>
        <w:t>视图的场景视图、逻辑视图和物理视图等建模方式，对系统进行了详细的分析，为系统的设计和接下来的项目开发提供了有力的支持。</w:t>
      </w:r>
      <w:r w:rsidRPr="00471B25">
        <w:rPr>
          <w:rFonts w:hint="eastAsia"/>
          <w:color w:val="000000"/>
        </w:rPr>
        <w:br/>
      </w:r>
      <w:r w:rsidRPr="00471B25">
        <w:rPr>
          <w:rFonts w:hint="eastAsia"/>
          <w:color w:val="000000"/>
        </w:rPr>
        <w:t>系统自</w:t>
      </w:r>
      <w:r w:rsidRPr="00471B25">
        <w:rPr>
          <w:rFonts w:hint="eastAsia"/>
          <w:color w:val="000000"/>
        </w:rPr>
        <w:t>2019</w:t>
      </w:r>
      <w:r w:rsidRPr="00471B25">
        <w:rPr>
          <w:rFonts w:hint="eastAsia"/>
          <w:color w:val="000000"/>
        </w:rPr>
        <w:t>年</w:t>
      </w:r>
      <w:r w:rsidRPr="00471B25">
        <w:rPr>
          <w:rFonts w:hint="eastAsia"/>
          <w:color w:val="000000"/>
        </w:rPr>
        <w:t>10</w:t>
      </w:r>
      <w:r w:rsidRPr="00471B25">
        <w:rPr>
          <w:rFonts w:hint="eastAsia"/>
          <w:color w:val="000000"/>
        </w:rPr>
        <w:t>月正式上线已运行一年有余，在学校的日常教学考试和竞赛培训中投入使用，截至目前已有</w:t>
      </w:r>
      <w:r w:rsidRPr="00471B25">
        <w:rPr>
          <w:rFonts w:hint="eastAsia"/>
          <w:color w:val="000000"/>
        </w:rPr>
        <w:t>3000</w:t>
      </w:r>
      <w:r w:rsidRPr="00471B25">
        <w:rPr>
          <w:rFonts w:hint="eastAsia"/>
          <w:color w:val="000000"/>
        </w:rPr>
        <w:t>名以上的学生用户、评测了</w:t>
      </w:r>
      <w:r w:rsidRPr="00471B25">
        <w:rPr>
          <w:rFonts w:hint="eastAsia"/>
          <w:color w:val="000000"/>
        </w:rPr>
        <w:t>70000</w:t>
      </w:r>
      <w:r w:rsidRPr="00471B25">
        <w:rPr>
          <w:rFonts w:hint="eastAsia"/>
          <w:color w:val="000000"/>
        </w:rPr>
        <w:t>份以上的程序代码，获得了单位同事领导和学校教师们的一致好评。不可避免的，我们在设计过程中，也存在一些问题和不足，不少开发人员在实现过程中有时还是习惯于原有的结构化设计方法，对</w:t>
      </w:r>
      <w:r w:rsidRPr="00471B25">
        <w:rPr>
          <w:rFonts w:hint="eastAsia"/>
          <w:color w:val="000000"/>
        </w:rPr>
        <w:t>4+1</w:t>
      </w:r>
      <w:r w:rsidRPr="00471B25">
        <w:rPr>
          <w:rFonts w:hint="eastAsia"/>
          <w:color w:val="000000"/>
        </w:rPr>
        <w:t>视图模型的使用有些抵触。而且，这些视图在应用过程中，往往不是单独使用，需要多个视图综合运用。这方面，我们还缺少相关的经验。</w:t>
      </w:r>
      <w:r w:rsidRPr="00471B25">
        <w:rPr>
          <w:rFonts w:hint="eastAsia"/>
          <w:color w:val="000000"/>
        </w:rPr>
        <w:br/>
      </w:r>
      <w:r w:rsidRPr="00471B25">
        <w:rPr>
          <w:rFonts w:hint="eastAsia"/>
          <w:color w:val="000000"/>
        </w:rPr>
        <w:t>实践证明，</w:t>
      </w:r>
      <w:r w:rsidRPr="00471B25">
        <w:rPr>
          <w:rFonts w:hint="eastAsia"/>
          <w:color w:val="000000"/>
        </w:rPr>
        <w:t>OJ</w:t>
      </w:r>
      <w:r w:rsidRPr="00471B25">
        <w:rPr>
          <w:rFonts w:hint="eastAsia"/>
          <w:color w:val="000000"/>
        </w:rPr>
        <w:t>系统项目能够顺利上线，并且稳定运行，与系统采用了合适的软件架构建模技术密不可分。经过这次软件架构建模的方法和实施的效果后，我也看到了自己身上的不足之处，在未来还会不断地更新知识，完善本系统在各方面的设计，使整个系统能够更加好用，更有效地服务于高校师生。</w:t>
      </w:r>
    </w:p>
    <w:p w14:paraId="0E0EF39D" w14:textId="77777777" w:rsidR="00ED2362" w:rsidRPr="00471B25" w:rsidRDefault="00471B25" w:rsidP="00471B25">
      <w:pPr>
        <w:pStyle w:val="a8"/>
        <w:ind w:firstLine="480"/>
      </w:pPr>
    </w:p>
    <w:sectPr w:rsidR="00ED2362" w:rsidRPr="00471B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CB"/>
    <w:rsid w:val="000212E0"/>
    <w:rsid w:val="000B4472"/>
    <w:rsid w:val="00471B25"/>
    <w:rsid w:val="00483530"/>
    <w:rsid w:val="006A7349"/>
    <w:rsid w:val="00A33ACB"/>
    <w:rsid w:val="00BC42EC"/>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F20C"/>
  <w15:chartTrackingRefBased/>
  <w15:docId w15:val="{AEC03DBB-5F4F-4C0A-BE0E-3086F783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semiHidden/>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semiHidden/>
    <w:rsid w:val="00BC42EC"/>
    <w:rPr>
      <w:sz w:val="18"/>
      <w:szCs w:val="18"/>
    </w:rPr>
  </w:style>
  <w:style w:type="character" w:styleId="ad">
    <w:name w:val="Strong"/>
    <w:basedOn w:val="a0"/>
    <w:uiPriority w:val="22"/>
    <w:qFormat/>
    <w:rsid w:val="000212E0"/>
    <w:rPr>
      <w:b/>
      <w:bCs/>
    </w:rPr>
  </w:style>
  <w:style w:type="paragraph" w:styleId="ae">
    <w:name w:val="Normal (Web)"/>
    <w:basedOn w:val="a"/>
    <w:uiPriority w:val="99"/>
    <w:semiHidden/>
    <w:unhideWhenUsed/>
    <w:rsid w:val="000212E0"/>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143270">
      <w:bodyDiv w:val="1"/>
      <w:marLeft w:val="0"/>
      <w:marRight w:val="0"/>
      <w:marTop w:val="0"/>
      <w:marBottom w:val="0"/>
      <w:divBdr>
        <w:top w:val="none" w:sz="0" w:space="0" w:color="auto"/>
        <w:left w:val="none" w:sz="0" w:space="0" w:color="auto"/>
        <w:bottom w:val="none" w:sz="0" w:space="0" w:color="auto"/>
        <w:right w:val="none" w:sz="0" w:space="0" w:color="auto"/>
      </w:divBdr>
      <w:divsChild>
        <w:div w:id="496575157">
          <w:marLeft w:val="0"/>
          <w:marRight w:val="0"/>
          <w:marTop w:val="0"/>
          <w:marBottom w:val="450"/>
          <w:divBdr>
            <w:top w:val="none" w:sz="0" w:space="0" w:color="auto"/>
            <w:left w:val="none" w:sz="0" w:space="0" w:color="auto"/>
            <w:bottom w:val="none" w:sz="0" w:space="0" w:color="auto"/>
            <w:right w:val="none" w:sz="0" w:space="0" w:color="auto"/>
          </w:divBdr>
        </w:div>
      </w:divsChild>
    </w:div>
    <w:div w:id="1854999174">
      <w:bodyDiv w:val="1"/>
      <w:marLeft w:val="0"/>
      <w:marRight w:val="0"/>
      <w:marTop w:val="0"/>
      <w:marBottom w:val="0"/>
      <w:divBdr>
        <w:top w:val="none" w:sz="0" w:space="0" w:color="auto"/>
        <w:left w:val="none" w:sz="0" w:space="0" w:color="auto"/>
        <w:bottom w:val="none" w:sz="0" w:space="0" w:color="auto"/>
        <w:right w:val="none" w:sz="0" w:space="0" w:color="auto"/>
      </w:divBdr>
      <w:divsChild>
        <w:div w:id="8257642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3</cp:revision>
  <dcterms:created xsi:type="dcterms:W3CDTF">2022-10-17T15:23:00Z</dcterms:created>
  <dcterms:modified xsi:type="dcterms:W3CDTF">2022-10-17T15:29:00Z</dcterms:modified>
</cp:coreProperties>
</file>