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E60" w:rsidRDefault="00632966" w:rsidP="00E64E60">
      <w:pPr>
        <w:wordWrap w:val="0"/>
        <w:spacing w:before="67" w:line="360" w:lineRule="auto"/>
        <w:ind w:firstLineChars="1200" w:firstLine="3373"/>
        <w:rPr>
          <w:rFonts w:ascii="Times New Roman" w:hAnsi="Times New Roman"/>
          <w:b/>
          <w:sz w:val="28"/>
          <w:szCs w:val="28"/>
        </w:rPr>
      </w:pPr>
      <w:r>
        <w:rPr>
          <w:rFonts w:ascii="Times New Roman" w:eastAsia="黑体" w:hAnsi="Times New Roman" w:hint="eastAsia"/>
          <w:b/>
          <w:sz w:val="28"/>
          <w:szCs w:val="28"/>
        </w:rPr>
        <w:t>英语</w:t>
      </w:r>
      <w:bookmarkStart w:id="0" w:name="_GoBack"/>
      <w:bookmarkEnd w:id="0"/>
      <w:r w:rsidR="00592BA7" w:rsidRPr="00E64E60">
        <w:rPr>
          <w:rFonts w:ascii="Times New Roman" w:eastAsia="黑体" w:hAnsi="Times New Roman" w:hint="eastAsia"/>
          <w:b/>
          <w:sz w:val="28"/>
          <w:szCs w:val="28"/>
        </w:rPr>
        <w:t>中考</w:t>
      </w:r>
      <w:r w:rsidR="00592BA7" w:rsidRPr="00E64E60">
        <w:rPr>
          <w:rFonts w:ascii="Times New Roman" w:eastAsia="黑体" w:hAnsi="Times New Roman"/>
          <w:b/>
          <w:sz w:val="28"/>
          <w:szCs w:val="28"/>
        </w:rPr>
        <w:t>听力</w:t>
      </w:r>
      <w:r w:rsidR="00E64E60" w:rsidRPr="00E64E60">
        <w:rPr>
          <w:rFonts w:ascii="Times New Roman" w:hAnsi="Times New Roman"/>
          <w:b/>
          <w:sz w:val="28"/>
          <w:szCs w:val="28"/>
        </w:rPr>
        <w:t>易失分题</w:t>
      </w:r>
    </w:p>
    <w:p w:rsidR="00592BA7" w:rsidRPr="00E64E60" w:rsidRDefault="008C038D" w:rsidP="00E64E60">
      <w:pPr>
        <w:wordWrap w:val="0"/>
        <w:spacing w:before="67" w:line="360" w:lineRule="auto"/>
        <w:ind w:firstLineChars="1400" w:firstLine="3373"/>
        <w:rPr>
          <w:rFonts w:ascii="Times New Roman" w:eastAsia="黑体" w:hAnsi="Times New Roman" w:hint="eastAsia"/>
          <w:b/>
          <w:sz w:val="24"/>
        </w:rPr>
      </w:pPr>
      <w:r w:rsidRPr="00E64E60">
        <w:rPr>
          <w:rFonts w:ascii="Times New Roman" w:hAnsi="Times New Roman"/>
          <w:b/>
          <w:sz w:val="24"/>
        </w:rPr>
        <w:t>听后选择</w:t>
      </w:r>
      <w:r w:rsidRPr="00E64E60">
        <w:rPr>
          <w:rFonts w:ascii="Times New Roman" w:eastAsia="Times New Roman" w:hAnsi="Times New Roman"/>
          <w:b/>
          <w:sz w:val="24"/>
        </w:rPr>
        <w:t>5</w:t>
      </w:r>
      <w:r w:rsidRPr="00E64E60">
        <w:rPr>
          <w:rFonts w:ascii="Times New Roman" w:hAnsi="Times New Roman"/>
          <w:b/>
          <w:sz w:val="24"/>
        </w:rPr>
        <w:t>、</w:t>
      </w:r>
      <w:r w:rsidRPr="00E64E60">
        <w:rPr>
          <w:rFonts w:ascii="Times New Roman" w:eastAsia="Times New Roman" w:hAnsi="Times New Roman"/>
          <w:b/>
          <w:sz w:val="24"/>
        </w:rPr>
        <w:t>6</w:t>
      </w:r>
      <w:r w:rsidRPr="00E64E60">
        <w:rPr>
          <w:rFonts w:ascii="Times New Roman" w:hAnsi="Times New Roman"/>
          <w:b/>
          <w:sz w:val="24"/>
        </w:rPr>
        <w:t>题</w:t>
      </w:r>
      <w:r w:rsidR="00592BA7" w:rsidRPr="00E64E60">
        <w:rPr>
          <w:rFonts w:ascii="Times New Roman" w:eastAsia="黑体" w:hAnsi="Times New Roman" w:hint="eastAsia"/>
          <w:b/>
          <w:sz w:val="24"/>
        </w:rPr>
        <w:t xml:space="preserve"> </w:t>
      </w:r>
    </w:p>
    <w:p w:rsidR="00592BA7" w:rsidRDefault="00592BA7" w:rsidP="00592BA7">
      <w:pPr>
        <w:wordWrap w:val="0"/>
        <w:spacing w:before="67" w:line="360" w:lineRule="auto"/>
        <w:rPr>
          <w:rFonts w:ascii="Times New Roman" w:hAnsi="Times New Roman"/>
          <w:szCs w:val="21"/>
        </w:rPr>
      </w:pPr>
      <w:r>
        <w:rPr>
          <w:rFonts w:ascii="Times New Roman" w:eastAsia="黑体" w:hAnsi="Times New Roman"/>
          <w:szCs w:val="21"/>
        </w:rPr>
        <w:t>【常见易失分点】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6"/>
        <w:gridCol w:w="2736"/>
      </w:tblGrid>
      <w:tr w:rsidR="00592BA7" w:rsidTr="008F6C82">
        <w:trPr>
          <w:jc w:val="center"/>
        </w:trPr>
        <w:tc>
          <w:tcPr>
            <w:tcW w:w="0" w:type="auto"/>
            <w:vAlign w:val="center"/>
          </w:tcPr>
          <w:p w:rsidR="00592BA7" w:rsidRDefault="00592BA7" w:rsidP="008F6C82">
            <w:pPr>
              <w:spacing w:line="360" w:lineRule="auto"/>
              <w:jc w:val="center"/>
              <w:rPr>
                <w:rFonts w:ascii="Times New Roman" w:hAnsi="Times New Roman"/>
                <w:szCs w:val="21"/>
              </w:rPr>
            </w:pPr>
            <w:r>
              <w:rPr>
                <w:rFonts w:ascii="Times New Roman" w:eastAsia="黑体" w:hAnsi="Times New Roman"/>
                <w:szCs w:val="21"/>
              </w:rPr>
              <w:t>信息提取失分点</w:t>
            </w:r>
          </w:p>
        </w:tc>
        <w:tc>
          <w:tcPr>
            <w:tcW w:w="0" w:type="auto"/>
            <w:vAlign w:val="center"/>
          </w:tcPr>
          <w:p w:rsidR="00592BA7" w:rsidRDefault="00592BA7" w:rsidP="008F6C82">
            <w:pPr>
              <w:spacing w:line="360" w:lineRule="auto"/>
              <w:jc w:val="center"/>
              <w:rPr>
                <w:rFonts w:ascii="Times New Roman" w:hAnsi="Times New Roman"/>
                <w:szCs w:val="21"/>
              </w:rPr>
            </w:pPr>
            <w:r>
              <w:rPr>
                <w:rFonts w:ascii="Times New Roman" w:eastAsia="黑体" w:hAnsi="Times New Roman"/>
                <w:szCs w:val="21"/>
              </w:rPr>
              <w:t>答案选择失分点</w:t>
            </w:r>
          </w:p>
        </w:tc>
      </w:tr>
      <w:tr w:rsidR="00592BA7" w:rsidTr="008F6C82">
        <w:trPr>
          <w:jc w:val="center"/>
        </w:trPr>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信息记录错误</w:t>
            </w:r>
          </w:p>
        </w:tc>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审题不认真，错选答案</w:t>
            </w:r>
          </w:p>
        </w:tc>
      </w:tr>
      <w:tr w:rsidR="00592BA7" w:rsidTr="008F6C82">
        <w:trPr>
          <w:jc w:val="center"/>
        </w:trPr>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关键信息漏听</w:t>
            </w:r>
          </w:p>
        </w:tc>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存在主观臆断的现象</w:t>
            </w:r>
          </w:p>
        </w:tc>
      </w:tr>
      <w:tr w:rsidR="00592BA7" w:rsidTr="008F6C82">
        <w:trPr>
          <w:jc w:val="center"/>
        </w:trPr>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未能领会独白中的真正用意</w:t>
            </w:r>
          </w:p>
        </w:tc>
        <w:tc>
          <w:tcPr>
            <w:tcW w:w="0" w:type="auto"/>
            <w:vAlign w:val="center"/>
          </w:tcPr>
          <w:p w:rsidR="00592BA7" w:rsidRDefault="00592BA7" w:rsidP="008F6C82">
            <w:pPr>
              <w:spacing w:line="360" w:lineRule="auto"/>
              <w:jc w:val="left"/>
              <w:rPr>
                <w:rFonts w:ascii="Times New Roman" w:hAnsi="Times New Roman"/>
                <w:szCs w:val="21"/>
              </w:rPr>
            </w:pPr>
            <w:r>
              <w:rPr>
                <w:rFonts w:ascii="Times New Roman" w:hAnsi="Times New Roman"/>
                <w:szCs w:val="21"/>
              </w:rPr>
              <w:t>未能区分出选项的微小区别</w:t>
            </w:r>
          </w:p>
        </w:tc>
      </w:tr>
    </w:tbl>
    <w:p w:rsidR="00592BA7" w:rsidRDefault="00592BA7" w:rsidP="00592BA7">
      <w:pPr>
        <w:wordWrap w:val="0"/>
        <w:spacing w:before="67" w:line="360" w:lineRule="auto"/>
        <w:rPr>
          <w:rFonts w:ascii="Times New Roman" w:hAnsi="Times New Roman"/>
          <w:szCs w:val="21"/>
        </w:rPr>
      </w:pPr>
      <w:r>
        <w:rPr>
          <w:rFonts w:ascii="Times New Roman" w:eastAsia="黑体" w:hAnsi="Times New Roman"/>
          <w:szCs w:val="21"/>
        </w:rPr>
        <w:t>【解题策略】</w:t>
      </w:r>
    </w:p>
    <w:p w:rsidR="00592BA7" w:rsidRDefault="00592BA7" w:rsidP="00592BA7">
      <w:pPr>
        <w:wordWrap w:val="0"/>
        <w:spacing w:before="67" w:line="360" w:lineRule="auto"/>
        <w:rPr>
          <w:rFonts w:ascii="Times New Roman" w:hAnsi="Times New Roman"/>
          <w:szCs w:val="21"/>
        </w:rPr>
      </w:pPr>
      <w:r>
        <w:rPr>
          <w:rFonts w:ascii="Times New Roman" w:hAnsi="Times New Roman"/>
          <w:szCs w:val="21"/>
        </w:rPr>
        <w:t xml:space="preserve">　　听后选择</w:t>
      </w:r>
      <w:r>
        <w:rPr>
          <w:rFonts w:ascii="Times New Roman" w:eastAsia="Times New Roman" w:hAnsi="Times New Roman"/>
          <w:szCs w:val="21"/>
        </w:rPr>
        <w:t>5</w:t>
      </w:r>
      <w:r>
        <w:rPr>
          <w:rFonts w:ascii="Times New Roman" w:hAnsi="Times New Roman"/>
          <w:szCs w:val="21"/>
        </w:rPr>
        <w:t>、</w:t>
      </w:r>
      <w:r>
        <w:rPr>
          <w:rFonts w:ascii="Times New Roman" w:eastAsia="Times New Roman" w:hAnsi="Times New Roman"/>
          <w:szCs w:val="21"/>
        </w:rPr>
        <w:t>6</w:t>
      </w:r>
      <w:r>
        <w:rPr>
          <w:rFonts w:ascii="Times New Roman" w:hAnsi="Times New Roman"/>
          <w:szCs w:val="21"/>
        </w:rPr>
        <w:t>题主要考查学生获取和处理信息的能力</w:t>
      </w:r>
      <w:r>
        <w:rPr>
          <w:rFonts w:ascii="Times New Roman" w:hAnsi="Times New Roman"/>
          <w:szCs w:val="21"/>
        </w:rPr>
        <w:t>,</w:t>
      </w:r>
      <w:r>
        <w:rPr>
          <w:rFonts w:ascii="Times New Roman" w:hAnsi="Times New Roman"/>
          <w:szCs w:val="21"/>
        </w:rPr>
        <w:t>主要是推理判断题</w:t>
      </w:r>
      <w:r>
        <w:rPr>
          <w:rFonts w:ascii="Times New Roman" w:hAnsi="Times New Roman"/>
          <w:szCs w:val="21"/>
        </w:rPr>
        <w:t>(</w:t>
      </w:r>
      <w:r>
        <w:rPr>
          <w:rFonts w:ascii="Times New Roman" w:hAnsi="Times New Roman"/>
          <w:szCs w:val="21"/>
        </w:rPr>
        <w:t>细节综合推断和作者意图推测</w:t>
      </w:r>
      <w:r>
        <w:rPr>
          <w:rFonts w:ascii="Times New Roman" w:hAnsi="Times New Roman"/>
          <w:szCs w:val="21"/>
        </w:rPr>
        <w:t>)</w:t>
      </w:r>
      <w:r>
        <w:rPr>
          <w:rFonts w:ascii="Times New Roman" w:hAnsi="Times New Roman"/>
          <w:szCs w:val="21"/>
        </w:rPr>
        <w:t>。听前要认真审题</w:t>
      </w:r>
      <w:r>
        <w:rPr>
          <w:rFonts w:ascii="Times New Roman" w:hAnsi="Times New Roman"/>
          <w:szCs w:val="21"/>
        </w:rPr>
        <w:t>,</w:t>
      </w:r>
      <w:r>
        <w:rPr>
          <w:rFonts w:ascii="Times New Roman" w:hAnsi="Times New Roman"/>
          <w:szCs w:val="21"/>
        </w:rPr>
        <w:t>关注题干中的疑问词和关键信息</w:t>
      </w:r>
      <w:r>
        <w:rPr>
          <w:rFonts w:ascii="Times New Roman" w:hAnsi="Times New Roman"/>
          <w:szCs w:val="21"/>
        </w:rPr>
        <w:t>,</w:t>
      </w:r>
      <w:r>
        <w:rPr>
          <w:rFonts w:ascii="Times New Roman" w:hAnsi="Times New Roman"/>
          <w:szCs w:val="21"/>
        </w:rPr>
        <w:t>分析三个选项</w:t>
      </w:r>
      <w:r>
        <w:rPr>
          <w:rFonts w:ascii="Times New Roman" w:hAnsi="Times New Roman"/>
          <w:szCs w:val="21"/>
        </w:rPr>
        <w:t>,</w:t>
      </w:r>
      <w:r>
        <w:rPr>
          <w:rFonts w:ascii="Times New Roman" w:hAnsi="Times New Roman"/>
          <w:szCs w:val="21"/>
        </w:rPr>
        <w:t>预测独白的主要内容。听录音过程中</w:t>
      </w:r>
      <w:r>
        <w:rPr>
          <w:rFonts w:ascii="Times New Roman" w:hAnsi="Times New Roman"/>
          <w:szCs w:val="21"/>
        </w:rPr>
        <w:t>,</w:t>
      </w:r>
      <w:r>
        <w:rPr>
          <w:rFonts w:ascii="Times New Roman" w:hAnsi="Times New Roman"/>
          <w:szCs w:val="21"/>
        </w:rPr>
        <w:t>在草稿纸上认真记录关键信息</w:t>
      </w:r>
      <w:r>
        <w:rPr>
          <w:rFonts w:ascii="Times New Roman" w:hAnsi="Times New Roman"/>
          <w:szCs w:val="21"/>
        </w:rPr>
        <w:t>,</w:t>
      </w:r>
      <w:r>
        <w:rPr>
          <w:rFonts w:ascii="Times New Roman" w:hAnsi="Times New Roman"/>
          <w:szCs w:val="21"/>
        </w:rPr>
        <w:t>听完整</w:t>
      </w:r>
      <w:r>
        <w:rPr>
          <w:rFonts w:ascii="Times New Roman" w:hAnsi="Times New Roman" w:hint="eastAsia"/>
          <w:szCs w:val="21"/>
        </w:rPr>
        <w:t>段落</w:t>
      </w:r>
      <w:r>
        <w:rPr>
          <w:rFonts w:ascii="Times New Roman" w:hAnsi="Times New Roman"/>
          <w:szCs w:val="21"/>
        </w:rPr>
        <w:t>录音</w:t>
      </w:r>
      <w:r>
        <w:rPr>
          <w:rFonts w:ascii="Times New Roman" w:hAnsi="Times New Roman"/>
          <w:szCs w:val="21"/>
        </w:rPr>
        <w:t>,</w:t>
      </w:r>
      <w:r>
        <w:rPr>
          <w:rFonts w:ascii="Times New Roman" w:hAnsi="Times New Roman"/>
          <w:szCs w:val="21"/>
        </w:rPr>
        <w:t>排除干扰项。听后</w:t>
      </w:r>
      <w:r>
        <w:rPr>
          <w:rFonts w:ascii="Times New Roman" w:hAnsi="Times New Roman"/>
          <w:szCs w:val="21"/>
        </w:rPr>
        <w:t>,</w:t>
      </w:r>
      <w:r>
        <w:rPr>
          <w:rFonts w:ascii="Times New Roman" w:hAnsi="Times New Roman"/>
          <w:szCs w:val="21"/>
        </w:rPr>
        <w:t xml:space="preserve"> </w:t>
      </w:r>
      <w:proofErr w:type="gramStart"/>
      <w:r>
        <w:rPr>
          <w:rFonts w:ascii="Times New Roman" w:hAnsi="Times New Roman"/>
          <w:szCs w:val="21"/>
        </w:rPr>
        <w:t>及时勾选答案</w:t>
      </w:r>
      <w:proofErr w:type="gramEnd"/>
      <w:r>
        <w:rPr>
          <w:rFonts w:ascii="Times New Roman" w:hAnsi="Times New Roman"/>
          <w:szCs w:val="21"/>
        </w:rPr>
        <w:t>,</w:t>
      </w:r>
      <w:r>
        <w:rPr>
          <w:rFonts w:ascii="Times New Roman" w:hAnsi="Times New Roman"/>
          <w:szCs w:val="21"/>
        </w:rPr>
        <w:t xml:space="preserve"> </w:t>
      </w:r>
      <w:r>
        <w:rPr>
          <w:rFonts w:ascii="Times New Roman" w:hAnsi="Times New Roman"/>
          <w:szCs w:val="21"/>
        </w:rPr>
        <w:t>并检查所选选项。</w:t>
      </w:r>
    </w:p>
    <w:p w:rsidR="00592BA7" w:rsidRDefault="00592BA7" w:rsidP="00592BA7">
      <w:pPr>
        <w:wordWrap w:val="0"/>
        <w:spacing w:before="67" w:line="360" w:lineRule="auto"/>
        <w:rPr>
          <w:rFonts w:ascii="Times New Roman" w:hAnsi="Times New Roman"/>
          <w:szCs w:val="21"/>
        </w:rPr>
      </w:pPr>
      <w:r>
        <w:rPr>
          <w:rFonts w:ascii="Times New Roman" w:hAnsi="Times New Roman"/>
          <w:szCs w:val="21"/>
        </w:rPr>
        <w:t xml:space="preserve">　　</w:t>
      </w:r>
      <w:r>
        <w:rPr>
          <w:rFonts w:ascii="Times New Roman" w:eastAsia="Times New Roman" w:hAnsi="Times New Roman"/>
          <w:szCs w:val="21"/>
        </w:rPr>
        <w:t>1</w:t>
      </w:r>
      <w:r>
        <w:rPr>
          <w:rFonts w:ascii="Times New Roman" w:hAnsi="Times New Roman"/>
          <w:szCs w:val="21"/>
        </w:rPr>
        <w:t>.</w:t>
      </w:r>
      <w:r>
        <w:rPr>
          <w:rFonts w:ascii="Times New Roman" w:eastAsia="Times New Roman" w:hAnsi="Times New Roman"/>
          <w:szCs w:val="21"/>
        </w:rPr>
        <w:t xml:space="preserve"> </w:t>
      </w:r>
      <w:r>
        <w:rPr>
          <w:rFonts w:ascii="Times New Roman" w:eastAsia="黑体" w:hAnsi="Times New Roman"/>
          <w:szCs w:val="21"/>
        </w:rPr>
        <w:t>审题：</w:t>
      </w:r>
      <w:r>
        <w:rPr>
          <w:rFonts w:ascii="Times New Roman" w:hAnsi="Times New Roman"/>
          <w:szCs w:val="21"/>
        </w:rPr>
        <w:t>快速浏览问题和选项，找出关键词（如时间、地点、人物、动词等），预测内容主题；识别选项干扰项特征，注意绝对化词语（</w:t>
      </w:r>
      <w:r>
        <w:rPr>
          <w:rFonts w:ascii="Times New Roman" w:eastAsia="Times New Roman" w:hAnsi="Times New Roman"/>
          <w:szCs w:val="21"/>
        </w:rPr>
        <w:t>only</w:t>
      </w:r>
      <w:r>
        <w:rPr>
          <w:rFonts w:ascii="Times New Roman" w:hAnsi="Times New Roman"/>
          <w:szCs w:val="21"/>
        </w:rPr>
        <w:t>,</w:t>
      </w:r>
      <w:r>
        <w:rPr>
          <w:rFonts w:ascii="Times New Roman" w:eastAsia="Times New Roman" w:hAnsi="Times New Roman"/>
          <w:szCs w:val="21"/>
        </w:rPr>
        <w:t xml:space="preserve"> never</w:t>
      </w:r>
      <w:r>
        <w:rPr>
          <w:rFonts w:ascii="Times New Roman" w:hAnsi="Times New Roman"/>
          <w:szCs w:val="21"/>
        </w:rPr>
        <w:t>,</w:t>
      </w:r>
      <w:r>
        <w:rPr>
          <w:rFonts w:ascii="Times New Roman" w:eastAsia="Times New Roman" w:hAnsi="Times New Roman"/>
          <w:szCs w:val="21"/>
        </w:rPr>
        <w:t xml:space="preserve"> all</w:t>
      </w:r>
      <w:r>
        <w:rPr>
          <w:rFonts w:ascii="Times New Roman" w:hAnsi="Times New Roman"/>
          <w:szCs w:val="21"/>
        </w:rPr>
        <w:t>），留意数字、时间、数量是否与原文一致，防止偷换概念。</w:t>
      </w:r>
    </w:p>
    <w:p w:rsidR="00592BA7" w:rsidRDefault="00592BA7" w:rsidP="00592BA7">
      <w:pPr>
        <w:wordWrap w:val="0"/>
        <w:spacing w:before="67" w:line="360" w:lineRule="auto"/>
        <w:rPr>
          <w:rFonts w:ascii="Times New Roman" w:hAnsi="Times New Roman"/>
          <w:szCs w:val="21"/>
        </w:rPr>
      </w:pPr>
      <w:r>
        <w:rPr>
          <w:rFonts w:ascii="Times New Roman" w:hAnsi="Times New Roman"/>
          <w:szCs w:val="21"/>
        </w:rPr>
        <w:t xml:space="preserve">　　</w:t>
      </w:r>
      <w:r>
        <w:rPr>
          <w:rFonts w:ascii="Times New Roman" w:eastAsia="Times New Roman" w:hAnsi="Times New Roman"/>
          <w:szCs w:val="21"/>
        </w:rPr>
        <w:t>2</w:t>
      </w:r>
      <w:r>
        <w:rPr>
          <w:rFonts w:ascii="Times New Roman" w:hAnsi="Times New Roman"/>
          <w:szCs w:val="21"/>
        </w:rPr>
        <w:t>.</w:t>
      </w:r>
      <w:r>
        <w:rPr>
          <w:rFonts w:ascii="Times New Roman" w:eastAsia="Times New Roman" w:hAnsi="Times New Roman"/>
          <w:szCs w:val="21"/>
        </w:rPr>
        <w:t xml:space="preserve"> </w:t>
      </w:r>
      <w:r>
        <w:rPr>
          <w:rFonts w:ascii="Times New Roman" w:eastAsia="黑体" w:hAnsi="Times New Roman"/>
          <w:szCs w:val="21"/>
        </w:rPr>
        <w:t>听音：</w:t>
      </w:r>
      <w:r>
        <w:rPr>
          <w:rFonts w:ascii="Times New Roman" w:hAnsi="Times New Roman"/>
          <w:szCs w:val="21"/>
        </w:rPr>
        <w:t>在听独白的时候听清说话人身份，记录关键信息；</w:t>
      </w:r>
      <w:r>
        <w:rPr>
          <w:rFonts w:ascii="Times New Roman" w:hAnsi="Times New Roman"/>
          <w:szCs w:val="21"/>
        </w:rPr>
        <w:t>②</w:t>
      </w:r>
      <w:r>
        <w:rPr>
          <w:rFonts w:ascii="Times New Roman" w:hAnsi="Times New Roman"/>
          <w:szCs w:val="21"/>
        </w:rPr>
        <w:t>边听边比对选项，标记可能正确的选项，同时划掉明显错误的选项。</w:t>
      </w:r>
    </w:p>
    <w:p w:rsidR="00592BA7" w:rsidRDefault="00592BA7" w:rsidP="00592BA7">
      <w:pPr>
        <w:wordWrap w:val="0"/>
        <w:spacing w:before="67" w:line="360" w:lineRule="auto"/>
        <w:rPr>
          <w:rFonts w:ascii="Times New Roman" w:hAnsi="Times New Roman"/>
          <w:szCs w:val="21"/>
        </w:rPr>
      </w:pPr>
      <w:r>
        <w:rPr>
          <w:rFonts w:ascii="Times New Roman" w:hAnsi="Times New Roman"/>
          <w:szCs w:val="21"/>
        </w:rPr>
        <w:t xml:space="preserve">　　</w:t>
      </w:r>
      <w:r>
        <w:rPr>
          <w:rFonts w:ascii="Times New Roman" w:eastAsia="Times New Roman" w:hAnsi="Times New Roman"/>
          <w:szCs w:val="21"/>
        </w:rPr>
        <w:t>3</w:t>
      </w:r>
      <w:r>
        <w:rPr>
          <w:rFonts w:ascii="Times New Roman" w:hAnsi="Times New Roman"/>
          <w:szCs w:val="21"/>
        </w:rPr>
        <w:t>.</w:t>
      </w:r>
      <w:r>
        <w:rPr>
          <w:rFonts w:ascii="Times New Roman" w:eastAsia="Times New Roman" w:hAnsi="Times New Roman"/>
          <w:szCs w:val="21"/>
        </w:rPr>
        <w:t xml:space="preserve"> </w:t>
      </w:r>
      <w:r>
        <w:rPr>
          <w:rFonts w:ascii="Times New Roman" w:eastAsia="黑体" w:hAnsi="Times New Roman"/>
          <w:szCs w:val="21"/>
        </w:rPr>
        <w:t>答题：</w:t>
      </w:r>
      <w:r>
        <w:rPr>
          <w:rFonts w:ascii="Times New Roman" w:hAnsi="Times New Roman"/>
          <w:szCs w:val="21"/>
        </w:rPr>
        <w:t>看清题干中的疑问词并根据关键细节信息判断正确选项；</w:t>
      </w:r>
      <w:r>
        <w:rPr>
          <w:rFonts w:ascii="Times New Roman" w:hAnsi="Times New Roman"/>
          <w:szCs w:val="21"/>
        </w:rPr>
        <w:t>②</w:t>
      </w:r>
      <w:r>
        <w:rPr>
          <w:rFonts w:ascii="Times New Roman" w:hAnsi="Times New Roman"/>
          <w:szCs w:val="21"/>
        </w:rPr>
        <w:t>必须抓住说话者的关键内容，关注重点高频词句，然后再综合理解，最后进行归纳总结。切忌在小细节上纠缠，以偏概全；善于发现独白暗示的信息，注意把握主次。</w:t>
      </w:r>
    </w:p>
    <w:p w:rsidR="00614D15" w:rsidRPr="00614D15" w:rsidRDefault="00614D15" w:rsidP="00614D15">
      <w:pPr>
        <w:wordWrap w:val="0"/>
        <w:spacing w:before="67" w:line="360" w:lineRule="auto"/>
        <w:jc w:val="center"/>
        <w:outlineLvl w:val="2"/>
        <w:rPr>
          <w:rFonts w:ascii="Times New Roman" w:hAnsi="Times New Roman"/>
          <w:b/>
          <w:sz w:val="24"/>
        </w:rPr>
      </w:pPr>
      <w:r w:rsidRPr="00614D15">
        <w:rPr>
          <w:rFonts w:ascii="Times New Roman" w:hAnsi="Times New Roman"/>
          <w:b/>
          <w:sz w:val="24"/>
        </w:rPr>
        <w:t>听后转述</w:t>
      </w:r>
    </w:p>
    <w:p w:rsidR="00614D15" w:rsidRPr="00614D15" w:rsidRDefault="00614D15" w:rsidP="00614D15">
      <w:pPr>
        <w:wordWrap w:val="0"/>
        <w:spacing w:before="67" w:line="360" w:lineRule="auto"/>
        <w:rPr>
          <w:rFonts w:ascii="Times New Roman" w:hAnsi="Times New Roman"/>
          <w:szCs w:val="21"/>
        </w:rPr>
      </w:pPr>
      <w:r w:rsidRPr="00614D15">
        <w:rPr>
          <w:rFonts w:ascii="Times New Roman" w:eastAsia="黑体" w:hAnsi="Times New Roman"/>
          <w:szCs w:val="21"/>
        </w:rPr>
        <w:t>【常见易失分点】</w:t>
      </w:r>
    </w:p>
    <w:p w:rsidR="00614D15" w:rsidRPr="00614D15" w:rsidRDefault="00614D15" w:rsidP="00614D15">
      <w:pPr>
        <w:wordWrap w:val="0"/>
        <w:spacing w:before="67" w:line="360" w:lineRule="auto"/>
        <w:rPr>
          <w:rFonts w:ascii="Times New Roman" w:hAnsi="Times New Roman"/>
          <w:szCs w:val="21"/>
        </w:rPr>
      </w:pPr>
      <w:r w:rsidRPr="00614D15">
        <w:rPr>
          <w:rFonts w:ascii="Times New Roman" w:hAnsi="Times New Roman"/>
          <w:szCs w:val="21"/>
        </w:rPr>
        <w:t xml:space="preserve">　　听后转述题的评分主要分为三个维度</w:t>
      </w:r>
      <w:r w:rsidRPr="00614D15">
        <w:rPr>
          <w:rFonts w:ascii="Times New Roman" w:hAnsi="Times New Roman"/>
          <w:szCs w:val="21"/>
        </w:rPr>
        <w:t>:</w:t>
      </w:r>
      <w:r w:rsidRPr="00614D15">
        <w:rPr>
          <w:rFonts w:ascii="Times New Roman" w:hAnsi="Times New Roman"/>
          <w:szCs w:val="21"/>
        </w:rPr>
        <w:t>内容、准确度、流畅度。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686"/>
        <w:gridCol w:w="1896"/>
      </w:tblGrid>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eastAsia="黑体" w:hAnsi="Times New Roman"/>
                <w:szCs w:val="21"/>
              </w:rPr>
              <w:t>内容失分点</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eastAsia="黑体" w:hAnsi="Times New Roman"/>
                <w:szCs w:val="21"/>
              </w:rPr>
              <w:t>准确度失分点</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eastAsia="黑体" w:hAnsi="Times New Roman"/>
                <w:szCs w:val="21"/>
              </w:rPr>
              <w:t>流畅度失分点</w:t>
            </w:r>
          </w:p>
        </w:tc>
      </w:tr>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要点信息缺漏</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单词发音不准确</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句子表达卡顿</w:t>
            </w:r>
          </w:p>
        </w:tc>
      </w:tr>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出现原文没有的信息</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时态错误</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上下文意思不连贯</w:t>
            </w:r>
          </w:p>
        </w:tc>
      </w:tr>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延展信息缺乏</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人称和数错误</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单词或短语卡顿</w:t>
            </w:r>
          </w:p>
        </w:tc>
      </w:tr>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表达含糊不清</w:t>
            </w: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句子成分缺失</w:t>
            </w:r>
          </w:p>
        </w:tc>
        <w:tc>
          <w:tcPr>
            <w:tcW w:w="0" w:type="auto"/>
            <w:vAlign w:val="center"/>
          </w:tcPr>
          <w:p w:rsidR="00614D15" w:rsidRPr="00614D15" w:rsidRDefault="00614D15" w:rsidP="00614D15">
            <w:pPr>
              <w:spacing w:line="360" w:lineRule="auto"/>
              <w:jc w:val="center"/>
              <w:rPr>
                <w:rFonts w:ascii="Times New Roman" w:hAnsi="Times New Roman"/>
                <w:szCs w:val="21"/>
              </w:rPr>
            </w:pPr>
          </w:p>
        </w:tc>
      </w:tr>
      <w:tr w:rsidR="00614D15" w:rsidRPr="00614D15" w:rsidTr="008F6C82">
        <w:trPr>
          <w:jc w:val="center"/>
        </w:trPr>
        <w:tc>
          <w:tcPr>
            <w:tcW w:w="0" w:type="auto"/>
            <w:vAlign w:val="center"/>
          </w:tcPr>
          <w:p w:rsidR="00614D15" w:rsidRPr="00614D15" w:rsidRDefault="00614D15" w:rsidP="00614D15">
            <w:pPr>
              <w:spacing w:line="360" w:lineRule="auto"/>
              <w:jc w:val="center"/>
              <w:rPr>
                <w:rFonts w:ascii="Times New Roman" w:hAnsi="Times New Roman"/>
                <w:szCs w:val="21"/>
              </w:rPr>
            </w:pPr>
          </w:p>
        </w:tc>
        <w:tc>
          <w:tcPr>
            <w:tcW w:w="0" w:type="auto"/>
            <w:vAlign w:val="center"/>
          </w:tcPr>
          <w:p w:rsidR="00614D15" w:rsidRPr="00614D15" w:rsidRDefault="00614D15" w:rsidP="00614D15">
            <w:pPr>
              <w:spacing w:line="360" w:lineRule="auto"/>
              <w:jc w:val="center"/>
              <w:rPr>
                <w:rFonts w:ascii="Times New Roman" w:hAnsi="Times New Roman"/>
                <w:szCs w:val="21"/>
              </w:rPr>
            </w:pPr>
            <w:r w:rsidRPr="00614D15">
              <w:rPr>
                <w:rFonts w:ascii="Times New Roman" w:hAnsi="Times New Roman"/>
                <w:szCs w:val="21"/>
              </w:rPr>
              <w:t>语序错误</w:t>
            </w:r>
          </w:p>
        </w:tc>
        <w:tc>
          <w:tcPr>
            <w:tcW w:w="0" w:type="auto"/>
            <w:vAlign w:val="center"/>
          </w:tcPr>
          <w:p w:rsidR="00614D15" w:rsidRPr="00614D15" w:rsidRDefault="00614D15" w:rsidP="00614D15">
            <w:pPr>
              <w:spacing w:line="360" w:lineRule="auto"/>
              <w:jc w:val="center"/>
              <w:rPr>
                <w:rFonts w:ascii="Times New Roman" w:hAnsi="Times New Roman"/>
                <w:szCs w:val="21"/>
              </w:rPr>
            </w:pPr>
          </w:p>
        </w:tc>
      </w:tr>
    </w:tbl>
    <w:p w:rsidR="008C038D" w:rsidRDefault="008C038D" w:rsidP="00614D15">
      <w:pPr>
        <w:wordWrap w:val="0"/>
        <w:spacing w:before="67" w:line="360" w:lineRule="auto"/>
        <w:rPr>
          <w:rFonts w:ascii="Times New Roman" w:eastAsia="黑体" w:hAnsi="Times New Roman"/>
          <w:szCs w:val="21"/>
        </w:rPr>
      </w:pPr>
    </w:p>
    <w:p w:rsidR="00614D15" w:rsidRPr="00614D15" w:rsidRDefault="00614D15" w:rsidP="00614D15">
      <w:pPr>
        <w:wordWrap w:val="0"/>
        <w:spacing w:before="67" w:line="360" w:lineRule="auto"/>
        <w:rPr>
          <w:rFonts w:ascii="Times New Roman" w:hAnsi="Times New Roman"/>
          <w:szCs w:val="21"/>
        </w:rPr>
      </w:pPr>
      <w:r w:rsidRPr="00614D15">
        <w:rPr>
          <w:rFonts w:ascii="Times New Roman" w:eastAsia="黑体" w:hAnsi="Times New Roman"/>
          <w:szCs w:val="21"/>
        </w:rPr>
        <w:t>【解题策略】</w:t>
      </w:r>
    </w:p>
    <w:p w:rsidR="00614D15" w:rsidRPr="00614D15" w:rsidRDefault="00614D15" w:rsidP="00614D15">
      <w:pPr>
        <w:wordWrap w:val="0"/>
        <w:spacing w:before="67" w:line="360" w:lineRule="auto"/>
        <w:rPr>
          <w:rFonts w:ascii="Times New Roman" w:hAnsi="Times New Roman"/>
          <w:szCs w:val="21"/>
        </w:rPr>
      </w:pPr>
      <w:r w:rsidRPr="00614D15">
        <w:rPr>
          <w:rFonts w:ascii="Times New Roman" w:hAnsi="Times New Roman"/>
          <w:szCs w:val="21"/>
        </w:rPr>
        <w:t xml:space="preserve">　　听后转述主要考查考生能够运用自己的语言正确连贯地表达要点信息的能力，强调对篇章的整体理解和把握，要求考生能够理解情景、听取信息、记录信息和组织文段。转述时，必须涵盖题目所给出的要点提示的内容。同时，还要注意语言的准确性和流畅性。</w:t>
      </w:r>
    </w:p>
    <w:p w:rsidR="00614D15" w:rsidRPr="00614D15" w:rsidRDefault="00614D15" w:rsidP="00614D15">
      <w:pPr>
        <w:wordWrap w:val="0"/>
        <w:spacing w:before="67" w:line="360" w:lineRule="auto"/>
        <w:rPr>
          <w:rFonts w:ascii="Times New Roman" w:hAnsi="Times New Roman"/>
          <w:szCs w:val="21"/>
        </w:rPr>
      </w:pPr>
      <w:r w:rsidRPr="00614D15">
        <w:rPr>
          <w:rFonts w:ascii="Times New Roman" w:hAnsi="Times New Roman"/>
          <w:szCs w:val="21"/>
        </w:rPr>
        <w:t xml:space="preserve">　　</w:t>
      </w:r>
      <w:r w:rsidRPr="00614D15">
        <w:rPr>
          <w:rFonts w:ascii="Times New Roman" w:eastAsia="Times New Roman" w:hAnsi="Times New Roman"/>
          <w:szCs w:val="21"/>
        </w:rPr>
        <w:t>1</w:t>
      </w:r>
      <w:r w:rsidRPr="00614D15">
        <w:rPr>
          <w:rFonts w:ascii="Times New Roman" w:hAnsi="Times New Roman"/>
          <w:szCs w:val="21"/>
        </w:rPr>
        <w:t>.</w:t>
      </w:r>
      <w:r w:rsidRPr="00614D15">
        <w:rPr>
          <w:rFonts w:ascii="Times New Roman" w:eastAsia="Times New Roman" w:hAnsi="Times New Roman"/>
          <w:szCs w:val="21"/>
        </w:rPr>
        <w:t xml:space="preserve"> </w:t>
      </w:r>
      <w:r w:rsidRPr="00614D15">
        <w:rPr>
          <w:rFonts w:ascii="Times New Roman" w:eastAsia="黑体" w:hAnsi="Times New Roman"/>
          <w:szCs w:val="21"/>
        </w:rPr>
        <w:t>审题：</w:t>
      </w:r>
      <w:r w:rsidRPr="00614D15">
        <w:rPr>
          <w:rFonts w:ascii="宋体" w:hAnsi="宋体" w:cs="宋体" w:hint="eastAsia"/>
          <w:szCs w:val="21"/>
        </w:rPr>
        <w:t>①</w:t>
      </w:r>
      <w:r w:rsidRPr="00614D15">
        <w:rPr>
          <w:rFonts w:ascii="Times New Roman" w:hAnsi="Times New Roman"/>
          <w:szCs w:val="21"/>
        </w:rPr>
        <w:t>观察图示，找准中心，确定材料谈论的主题内容；</w:t>
      </w:r>
      <w:r w:rsidRPr="00614D15">
        <w:rPr>
          <w:rFonts w:ascii="宋体" w:hAnsi="宋体" w:cs="宋体" w:hint="eastAsia"/>
          <w:szCs w:val="21"/>
        </w:rPr>
        <w:t>②</w:t>
      </w:r>
      <w:r w:rsidRPr="00614D15">
        <w:rPr>
          <w:rFonts w:ascii="Times New Roman" w:hAnsi="Times New Roman"/>
          <w:szCs w:val="21"/>
        </w:rPr>
        <w:t>仔细观察导图，确定一级目录信息和二级目录信息，分清所转述短文的主要脉络，确定转述短文的大概提纲；</w:t>
      </w:r>
      <w:r w:rsidRPr="00614D15">
        <w:rPr>
          <w:rFonts w:ascii="宋体" w:hAnsi="宋体" w:cs="宋体" w:hint="eastAsia"/>
          <w:szCs w:val="21"/>
        </w:rPr>
        <w:t>③</w:t>
      </w:r>
      <w:r w:rsidRPr="00614D15">
        <w:rPr>
          <w:rFonts w:ascii="Times New Roman" w:hAnsi="Times New Roman"/>
          <w:szCs w:val="21"/>
        </w:rPr>
        <w:t>在草稿纸上梳理提纲，迅速转写已给信息，已给信息尽量写成完整句；未给信息，写出关键词，等待听中补全。</w:t>
      </w:r>
    </w:p>
    <w:p w:rsidR="00614D15" w:rsidRPr="00614D15" w:rsidRDefault="00614D15" w:rsidP="00614D15">
      <w:pPr>
        <w:wordWrap w:val="0"/>
        <w:spacing w:before="67" w:line="360" w:lineRule="auto"/>
        <w:rPr>
          <w:rFonts w:ascii="Times New Roman" w:hAnsi="Times New Roman"/>
          <w:szCs w:val="21"/>
        </w:rPr>
      </w:pPr>
      <w:r w:rsidRPr="00614D15">
        <w:rPr>
          <w:rFonts w:ascii="Times New Roman" w:hAnsi="Times New Roman"/>
          <w:szCs w:val="21"/>
        </w:rPr>
        <w:t xml:space="preserve">　　</w:t>
      </w:r>
      <w:r w:rsidRPr="00614D15">
        <w:rPr>
          <w:rFonts w:ascii="Times New Roman" w:eastAsia="Times New Roman" w:hAnsi="Times New Roman"/>
          <w:szCs w:val="21"/>
        </w:rPr>
        <w:t>2</w:t>
      </w:r>
      <w:r w:rsidRPr="00614D15">
        <w:rPr>
          <w:rFonts w:ascii="Times New Roman" w:hAnsi="Times New Roman"/>
          <w:szCs w:val="21"/>
        </w:rPr>
        <w:t>.</w:t>
      </w:r>
      <w:r w:rsidRPr="00614D15">
        <w:rPr>
          <w:rFonts w:ascii="Times New Roman" w:eastAsia="Times New Roman" w:hAnsi="Times New Roman"/>
          <w:szCs w:val="21"/>
        </w:rPr>
        <w:t xml:space="preserve"> </w:t>
      </w:r>
      <w:r w:rsidRPr="00614D15">
        <w:rPr>
          <w:rFonts w:ascii="Times New Roman" w:eastAsia="黑体" w:hAnsi="Times New Roman"/>
          <w:szCs w:val="21"/>
        </w:rPr>
        <w:t>听中记录：</w:t>
      </w:r>
      <w:r w:rsidRPr="00614D15">
        <w:rPr>
          <w:rFonts w:ascii="宋体" w:hAnsi="宋体" w:cs="宋体" w:hint="eastAsia"/>
          <w:szCs w:val="21"/>
        </w:rPr>
        <w:t>①</w:t>
      </w:r>
      <w:r w:rsidRPr="00614D15">
        <w:rPr>
          <w:rFonts w:ascii="Times New Roman" w:hAnsi="Times New Roman"/>
          <w:szCs w:val="21"/>
        </w:rPr>
        <w:t>根据第一句所给提示和图示主题，补全转述短文主旨句；</w:t>
      </w:r>
      <w:r w:rsidRPr="00614D15">
        <w:rPr>
          <w:rFonts w:ascii="宋体" w:hAnsi="宋体" w:cs="宋体" w:hint="eastAsia"/>
          <w:szCs w:val="21"/>
        </w:rPr>
        <w:t>②</w:t>
      </w:r>
      <w:r w:rsidRPr="00614D15">
        <w:rPr>
          <w:rFonts w:ascii="Times New Roman" w:hAnsi="Times New Roman"/>
          <w:szCs w:val="21"/>
        </w:rPr>
        <w:t>听第</w:t>
      </w:r>
      <w:r w:rsidRPr="00614D15">
        <w:rPr>
          <w:rFonts w:ascii="Times New Roman" w:eastAsia="Times New Roman" w:hAnsi="Times New Roman"/>
          <w:szCs w:val="21"/>
        </w:rPr>
        <w:t>1</w:t>
      </w:r>
      <w:r w:rsidRPr="00614D15">
        <w:rPr>
          <w:rFonts w:ascii="Times New Roman" w:eastAsia="微软雅黑" w:hAnsi="Times New Roman"/>
          <w:szCs w:val="21"/>
        </w:rPr>
        <w:t>~</w:t>
      </w:r>
      <w:r w:rsidRPr="00614D15">
        <w:rPr>
          <w:rFonts w:ascii="Times New Roman" w:eastAsia="Times New Roman" w:hAnsi="Times New Roman"/>
          <w:szCs w:val="21"/>
        </w:rPr>
        <w:t>2</w:t>
      </w:r>
      <w:r w:rsidRPr="00614D15">
        <w:rPr>
          <w:rFonts w:ascii="Times New Roman" w:hAnsi="Times New Roman"/>
          <w:szCs w:val="21"/>
        </w:rPr>
        <w:t>遍，利用速记方法，尽量记录原文信息，按照顺序，补全草稿纸上的要点内容，完善提纲；</w:t>
      </w:r>
      <w:r w:rsidRPr="00614D15">
        <w:rPr>
          <w:rFonts w:ascii="宋体" w:hAnsi="宋体" w:cs="宋体" w:hint="eastAsia"/>
          <w:szCs w:val="21"/>
        </w:rPr>
        <w:t>③</w:t>
      </w:r>
      <w:r w:rsidRPr="00614D15">
        <w:rPr>
          <w:rFonts w:ascii="Times New Roman" w:hAnsi="Times New Roman"/>
          <w:szCs w:val="21"/>
        </w:rPr>
        <w:t>听第</w:t>
      </w:r>
      <w:r w:rsidRPr="00614D15">
        <w:rPr>
          <w:rFonts w:ascii="Times New Roman" w:eastAsia="Times New Roman" w:hAnsi="Times New Roman"/>
          <w:szCs w:val="21"/>
        </w:rPr>
        <w:t>3</w:t>
      </w:r>
      <w:r w:rsidRPr="00614D15">
        <w:rPr>
          <w:rFonts w:ascii="Times New Roman" w:hAnsi="Times New Roman"/>
          <w:szCs w:val="21"/>
        </w:rPr>
        <w:t>遍，检查提纲内所需要点是否完整齐全；所有要</w:t>
      </w:r>
      <w:proofErr w:type="gramStart"/>
      <w:r w:rsidRPr="00614D15">
        <w:rPr>
          <w:rFonts w:ascii="Times New Roman" w:hAnsi="Times New Roman"/>
          <w:szCs w:val="21"/>
        </w:rPr>
        <w:t>点补全</w:t>
      </w:r>
      <w:proofErr w:type="gramEnd"/>
      <w:r w:rsidRPr="00614D15">
        <w:rPr>
          <w:rFonts w:ascii="Times New Roman" w:hAnsi="Times New Roman"/>
          <w:szCs w:val="21"/>
        </w:rPr>
        <w:t>为完整句；根据所给提示和原文内容判断转述短文内容的人称和时态，确保全文人称一致，时态正确；适当添加连接词，使文段逻辑合理，条理清晰。</w:t>
      </w:r>
    </w:p>
    <w:p w:rsidR="00614D15" w:rsidRDefault="00614D15" w:rsidP="008C038D">
      <w:pPr>
        <w:wordWrap w:val="0"/>
        <w:spacing w:before="67" w:line="360" w:lineRule="auto"/>
        <w:ind w:firstLine="420"/>
        <w:rPr>
          <w:rFonts w:ascii="Times New Roman" w:hAnsi="Times New Roman"/>
          <w:szCs w:val="21"/>
        </w:rPr>
      </w:pPr>
      <w:r w:rsidRPr="00614D15">
        <w:rPr>
          <w:rFonts w:ascii="Times New Roman" w:eastAsia="Times New Roman" w:hAnsi="Times New Roman"/>
          <w:szCs w:val="21"/>
        </w:rPr>
        <w:t>3</w:t>
      </w:r>
      <w:r w:rsidRPr="00614D15">
        <w:rPr>
          <w:rFonts w:ascii="Times New Roman" w:hAnsi="Times New Roman"/>
          <w:szCs w:val="21"/>
        </w:rPr>
        <w:t>.</w:t>
      </w:r>
      <w:r w:rsidRPr="00614D15">
        <w:rPr>
          <w:rFonts w:ascii="Times New Roman" w:eastAsia="Times New Roman" w:hAnsi="Times New Roman"/>
          <w:szCs w:val="21"/>
        </w:rPr>
        <w:t xml:space="preserve"> </w:t>
      </w:r>
      <w:r w:rsidRPr="00614D15">
        <w:rPr>
          <w:rFonts w:ascii="Times New Roman" w:eastAsia="黑体" w:hAnsi="Times New Roman"/>
          <w:szCs w:val="21"/>
        </w:rPr>
        <w:t>听后转述：</w:t>
      </w:r>
      <w:r w:rsidRPr="00614D15">
        <w:rPr>
          <w:rFonts w:ascii="宋体" w:hAnsi="宋体" w:cs="宋体" w:hint="eastAsia"/>
          <w:szCs w:val="21"/>
        </w:rPr>
        <w:t>①</w:t>
      </w:r>
      <w:r w:rsidRPr="00614D15">
        <w:rPr>
          <w:rFonts w:ascii="Times New Roman" w:hAnsi="Times New Roman"/>
          <w:szCs w:val="21"/>
        </w:rPr>
        <w:t>放慢语速，进行转述，确保发音准确，语义连贯；</w:t>
      </w:r>
      <w:r w:rsidRPr="00614D15">
        <w:rPr>
          <w:rFonts w:ascii="宋体" w:hAnsi="宋体" w:cs="宋体" w:hint="eastAsia"/>
          <w:szCs w:val="21"/>
        </w:rPr>
        <w:t>②</w:t>
      </w:r>
      <w:r w:rsidRPr="00614D15">
        <w:rPr>
          <w:rFonts w:ascii="Times New Roman" w:hAnsi="Times New Roman"/>
          <w:szCs w:val="21"/>
        </w:rPr>
        <w:t>转述过程中第一句是主旨句，然后是按顺序依次转述。要求要点齐全，所有句子均为完整句，转述时要准确、连贯、流畅表达，人称一致，时态准确，语法正确，有适当的连接词，尽量减少长时间的停顿和语法错误。</w:t>
      </w:r>
    </w:p>
    <w:p w:rsidR="008C038D" w:rsidRPr="00614D15" w:rsidRDefault="008C038D" w:rsidP="008C038D">
      <w:pPr>
        <w:wordWrap w:val="0"/>
        <w:spacing w:before="67" w:line="360" w:lineRule="auto"/>
        <w:ind w:firstLine="420"/>
        <w:rPr>
          <w:rFonts w:ascii="Times New Roman" w:hAnsi="Times New Roman" w:hint="eastAsia"/>
          <w:szCs w:val="21"/>
        </w:rPr>
      </w:pPr>
    </w:p>
    <w:p w:rsidR="002542A9" w:rsidRPr="00614D15" w:rsidRDefault="002542A9"/>
    <w:sectPr w:rsidR="002542A9" w:rsidRPr="00614D15" w:rsidSect="00E64E60">
      <w:footerReference w:type="default" r:id="rId6"/>
      <w:pgSz w:w="11906" w:h="16838"/>
      <w:pgMar w:top="1021" w:right="1134" w:bottom="102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4267" w:rsidRDefault="00084267" w:rsidP="00592BA7">
      <w:r>
        <w:separator/>
      </w:r>
    </w:p>
  </w:endnote>
  <w:endnote w:type="continuationSeparator" w:id="0">
    <w:p w:rsidR="00084267" w:rsidRDefault="00084267" w:rsidP="0059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5152898"/>
      <w:docPartObj>
        <w:docPartGallery w:val="Page Numbers (Bottom of Page)"/>
        <w:docPartUnique/>
      </w:docPartObj>
    </w:sdtPr>
    <w:sdtContent>
      <w:p w:rsidR="00E64E60" w:rsidRDefault="00E64E60">
        <w:pPr>
          <w:pStyle w:val="a5"/>
          <w:jc w:val="center"/>
        </w:pPr>
        <w:r>
          <w:fldChar w:fldCharType="begin"/>
        </w:r>
        <w:r>
          <w:instrText>PAGE   \* MERGEFORMAT</w:instrText>
        </w:r>
        <w:r>
          <w:fldChar w:fldCharType="separate"/>
        </w:r>
        <w:r w:rsidR="00632966" w:rsidRPr="00632966">
          <w:rPr>
            <w:noProof/>
            <w:lang w:val="zh-CN"/>
          </w:rPr>
          <w:t>1</w:t>
        </w:r>
        <w:r>
          <w:fldChar w:fldCharType="end"/>
        </w:r>
      </w:p>
    </w:sdtContent>
  </w:sdt>
  <w:p w:rsidR="00E64E60" w:rsidRDefault="00E64E6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4267" w:rsidRDefault="00084267" w:rsidP="00592BA7">
      <w:r>
        <w:separator/>
      </w:r>
    </w:p>
  </w:footnote>
  <w:footnote w:type="continuationSeparator" w:id="0">
    <w:p w:rsidR="00084267" w:rsidRDefault="00084267" w:rsidP="00592B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92C"/>
    <w:rsid w:val="00084267"/>
    <w:rsid w:val="002542A9"/>
    <w:rsid w:val="00592BA7"/>
    <w:rsid w:val="00614D15"/>
    <w:rsid w:val="00632966"/>
    <w:rsid w:val="008C038D"/>
    <w:rsid w:val="00D8592C"/>
    <w:rsid w:val="00E6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90AAE"/>
  <w15:chartTrackingRefBased/>
  <w15:docId w15:val="{3B1B6209-364B-4940-B39D-E17DDF67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2BA7"/>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2BA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592BA7"/>
    <w:rPr>
      <w:sz w:val="18"/>
      <w:szCs w:val="18"/>
    </w:rPr>
  </w:style>
  <w:style w:type="paragraph" w:styleId="a5">
    <w:name w:val="footer"/>
    <w:basedOn w:val="a"/>
    <w:link w:val="a6"/>
    <w:uiPriority w:val="99"/>
    <w:unhideWhenUsed/>
    <w:rsid w:val="00592BA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592B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6</cp:revision>
  <dcterms:created xsi:type="dcterms:W3CDTF">2025-11-23T08:43:00Z</dcterms:created>
  <dcterms:modified xsi:type="dcterms:W3CDTF">2025-11-23T08:57:00Z</dcterms:modified>
</cp:coreProperties>
</file>