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Turkey vs Paraguay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11:00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推荐方向：Turkey胜   |   信心指数：★★★☆☆ (65%)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预测比分：Turkey 2-1 Paraguay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公平概率：47.4%  |  凯莉比例：0%  |  变异系数CV：1.94%  |  价值值：-0.5%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Turkey</w:t>
            </w:r>
          </w:p>
        </w:tc>
        <w:tc>
          <w:tcPr>
            <w:tcW w:type="dxa" w:w="3513"/>
          </w:tcPr>
          <w:p>
            <w:r>
              <w:t>2.1</w:t>
            </w:r>
          </w:p>
        </w:tc>
        <w:tc>
          <w:tcPr>
            <w:tcW w:type="dxa" w:w="3513"/>
          </w:tcPr>
          <w:p>
            <w:r>
              <w:t>1.58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Paraguay</w:t>
            </w:r>
          </w:p>
        </w:tc>
        <w:tc>
          <w:tcPr>
            <w:tcW w:type="dxa" w:w="3513"/>
          </w:tcPr>
          <w:p>
            <w:r>
              <w:t>4.25</w:t>
            </w:r>
          </w:p>
        </w:tc>
        <w:tc>
          <w:tcPr>
            <w:tcW w:type="dxa" w:w="3513"/>
          </w:tcPr>
          <w:p>
            <w:r>
              <w:t>3.19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推荐：Turkey胜 @ 1.58 @ 1.58  |  每100元回报：¥158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Turkey 2-1 @ 3.95  |  每100元回报：¥395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结论一致性：预测Turkey胜，赔率2.02，凯莉0%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概率一致性：预测概率47.4% vs 市场隐含概率49.5% — 偏差2.1%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市场共识：极高（CV=1.94%）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