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Curaçao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08:00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推荐方向：Ecuador胜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2-0 Curaçao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公平概率：86.7%  |  凯莉比例：0%  |  变异系数CV：1.29%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26.25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Ecuador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结论一致性：预测Ecuador胜，赔率1.11，凯莉0%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概率一致性：预测概率86.7% vs 市场隐含概率90.1%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