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变异系数CV：3.32%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1.78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4.45  |  每100元回报：¥445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市场隐含概率59.2%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