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Tunisia vs Japan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06/21 12:00  |  生成于 2026-06-19 03:39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推荐方向：Japan胜   |   信心指数：★★★★☆ (75%)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预测比分：Tunisia 1-2 Japan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公平概率：62.5%  |  凯莉比例：0%  |  变异系数CV：1.87%  |  价值值：+0.7%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Tunisia</w:t>
            </w:r>
          </w:p>
        </w:tc>
        <w:tc>
          <w:tcPr>
            <w:tcW w:type="dxa" w:w="3513"/>
          </w:tcPr>
          <w:p>
            <w:r>
              <w:t>7.5</w:t>
            </w:r>
          </w:p>
        </w:tc>
        <w:tc>
          <w:tcPr>
            <w:tcW w:type="dxa" w:w="3513"/>
          </w:tcPr>
          <w:p>
            <w:r>
              <w:t>5.62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Japan</w:t>
            </w:r>
          </w:p>
        </w:tc>
        <w:tc>
          <w:tcPr>
            <w:tcW w:type="dxa" w:w="3513"/>
          </w:tcPr>
          <w:p>
            <w:r>
              <w:t>1.61</w:t>
            </w:r>
          </w:p>
        </w:tc>
        <w:tc>
          <w:tcPr>
            <w:tcW w:type="dxa" w:w="3513"/>
          </w:tcPr>
          <w:p>
            <w:r>
              <w:t>1.21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推荐：Japan胜 @ 1.21  |  每100元回报：¥121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推荐：Japan胜 @ 1.21 @ 1.21  |  每100元回报：¥121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Japan 1-2 @ 3.02  |  每100元回报：¥302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结论一致性：预测Japan胜，赔率1.53，凯莉0%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概率一致性：预测概率62.5% vs 市场隐含概率65.4% — 偏差2.9%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市场共识：极高（CV=1.87%）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03:39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