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Microsoft YaHei"/>
          <w:b/>
          <w:color w:val="5B9BD5"/>
          <w:sz w:val="22"/>
        </w:rPr>
        <w:t>SIMULINK 实践手册</w:t>
      </w:r>
    </w:p>
    <w:p>
      <w:pPr>
        <w:spacing w:before="360"/>
        <w:jc w:val="center"/>
      </w:pPr>
      <w:r>
        <w:rPr>
          <w:rFonts w:ascii="Calibri" w:hAnsi="Calibri" w:eastAsia="Microsoft YaHei"/>
          <w:b/>
          <w:color w:val="17365D"/>
          <w:sz w:val="58"/>
        </w:rPr>
        <w:t>PV_MPPT 第二阶段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40"/>
        </w:rPr>
        <w:t>离散 P&amp;O MPPT 控制器搭建说明书</w:t>
      </w:r>
    </w:p>
    <w:p>
      <w:pPr>
        <w:spacing w:before="200"/>
        <w:jc w:val="center"/>
      </w:pPr>
      <w:r>
        <w:rPr>
          <w:rFonts w:ascii="Calibri" w:hAnsi="Calibri" w:eastAsia="Microsoft YaHei"/>
          <w:color w:val="666666"/>
          <w:sz w:val="24"/>
        </w:rPr>
        <w:t>从 PV_MPPT_v1 手工复现到 PV_MPPT_v2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832"/>
      </w:tblGrid>
      <w:tr>
        <w:trPr>
          <w:cantSplit/>
        </w:trPr>
        <w:tc>
          <w:tcPr>
            <w:tcW w:type="dxa" w:w="4896"/>
            <w:shd w:fill="E8EEF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7365D"/>
              </w:rPr>
              <w:t>对象模型</w:t>
            </w:r>
          </w:p>
        </w:tc>
        <w:tc>
          <w:tcPr>
            <w:tcW w:type="dxa" w:w="4896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连续平均值 PV—电池系统（6 个状态）</w:t>
            </w:r>
          </w:p>
        </w:tc>
      </w:tr>
      <w:tr>
        <w:trPr>
          <w:cantSplit/>
        </w:trPr>
        <w:tc>
          <w:tcPr>
            <w:tcW w:type="dxa" w:w="4896"/>
            <w:shd w:fill="E8EEF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7365D"/>
              </w:rPr>
              <w:t>控制算法</w:t>
            </w:r>
          </w:p>
        </w:tc>
        <w:tc>
          <w:tcPr>
            <w:tcW w:type="dxa" w:w="4896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离散扰动观察法（P&amp;O），直接调节光伏 Boost 占空比</w:t>
            </w:r>
          </w:p>
        </w:tc>
      </w:tr>
      <w:tr>
        <w:trPr>
          <w:cantSplit/>
        </w:trPr>
        <w:tc>
          <w:tcPr>
            <w:tcW w:type="dxa" w:w="4896"/>
            <w:shd w:fill="E8EEF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7365D"/>
              </w:rPr>
              <w:t>推荐设置</w:t>
            </w:r>
          </w:p>
        </w:tc>
        <w:tc>
          <w:tcPr>
            <w:tcW w:type="dxa" w:w="4896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MPPT 周期 2 ms；占空比步长 0.0005</w:t>
            </w:r>
          </w:p>
        </w:tc>
      </w:tr>
      <w:tr>
        <w:trPr>
          <w:cantSplit/>
        </w:trPr>
        <w:tc>
          <w:tcPr>
            <w:tcW w:type="dxa" w:w="4896"/>
            <w:shd w:fill="E8EEF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7365D"/>
              </w:rPr>
              <w:t>文档版本</w:t>
            </w:r>
          </w:p>
        </w:tc>
        <w:tc>
          <w:tcPr>
            <w:tcW w:type="dxa" w:w="4896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V1.0　2026-07-31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DDEB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5B9BD5"/>
              <w:top w:val="single" w:sz="4" w:color="DDEBF7"/>
              <w:bottom w:val="single" w:sz="4" w:color="DDEBF7"/>
              <w:end w:val="single" w:sz="4" w:color="DDEBF7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这份说明书解决什么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解释第二阶段做了什么、为什么要这样做，并给出可以从第一阶段模型逐块复现的 Simulink 操作步骤、参数、连线、验证标准和常见错误处理方法。</w:t>
            </w:r>
          </w:p>
        </w:tc>
      </w:tr>
    </w:tbl>
    <w:p>
      <w:pPr>
        <w:spacing w:after="0"/>
      </w:pPr>
    </w:p>
    <w:p>
      <w:pPr>
        <w:spacing w:before="500"/>
        <w:jc w:val="center"/>
      </w:pPr>
      <w:r>
        <w:rPr>
          <w:rFonts w:ascii="Calibri" w:hAnsi="Calibri" w:eastAsia="Microsoft YaHei"/>
          <w:color w:val="666666"/>
          <w:sz w:val="18"/>
        </w:rPr>
        <w:t>配套模型：D:\PV_MPPT\model\PV_MPPT_v2.slx</w:t>
      </w:r>
    </w:p>
    <w:p>
      <w:r>
        <w:br w:type="page"/>
      </w:r>
    </w:p>
    <w:p>
      <w:pPr>
        <w:pStyle w:val="Heading1"/>
        <w:keepNext w:val="1"/>
        <w:keepLines w:val="1"/>
      </w:pPr>
      <w:r>
        <w:t>0  阅读路线</w:t>
      </w:r>
    </w:p>
    <w:p>
      <w:r>
        <w:rPr>
          <w:rFonts w:ascii="Calibri" w:hAnsi="Calibri" w:eastAsia="Microsoft YaHei"/>
        </w:rPr>
        <w:t>如果你只想马上动手，先看第 5～11 章；如果你希望先理解为什么这么搭建，先看第 1～4 章。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544"/>
      </w:tblGrid>
      <w:tr>
        <w:trPr>
          <w:tblHeader w:val="true"/>
          <w:cantSplit/>
        </w:trPr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目标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建议阅读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弄清第二阶段做了什么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 1、2 章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理解控制公式和数据流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 3、4 章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从第一阶段亲手搭建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 5～11 章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检查自己的模型是否正确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 12、13 章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定位发散或不跟踪问题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 14 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BF9000"/>
              <w:top w:val="single" w:sz="4" w:color="FFF2CC"/>
              <w:bottom w:val="single" w:sz="4" w:color="FFF2CC"/>
              <w:end w:val="single" w:sz="4" w:color="FFF2CC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最重要的时间设置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MPPT 实际更新周期是 MPPT_Ts = 0.002 s（2 ms）；模型求解器固定步长仍是 1e-5 s（10 μs）。不要把整个模型的固定步长改成 2 ms。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  第二阶段做了什么</w:t>
      </w:r>
    </w:p>
    <w:p>
      <w:r>
        <w:rPr>
          <w:rFonts w:ascii="Calibri" w:hAnsi="Calibri" w:eastAsia="Microsoft YaHei"/>
        </w:rPr>
        <w:t>第一阶段只有被控对象和固定占空比：模型能运行，但光伏变换器没有根据功率变化主动寻找最大功率点。第二阶段把固定的光伏占空比替换为一个离散 P&amp;O 控制器，使占空比形成闭环。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744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第一阶段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第二阶段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光伏占空比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固定常数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由 P&amp;O 每 2 ms 更新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反馈量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无 MPPT 反馈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Vpv、Ipv → Ppv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离散状态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前一拍功率、方向和占空比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安全限制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依赖固定值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Dpv 限制为 0.05～0.90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新增日志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phase1_x、phase1_aux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增加 phase2_power、phase2_duty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电池侧控制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固定占空比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仍为固定占空比，本阶段不改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第二阶段新增的功能链可以概括为：</w:t>
      </w:r>
    </w:p>
    <w:p>
      <w:pPr>
        <w:pStyle w:val="ListBullet"/>
      </w:pPr>
      <w:r>
        <w:rPr>
          <w:rFonts w:ascii="Calibri" w:hAnsi="Calibri" w:eastAsia="Microsoft YaHei"/>
        </w:rPr>
        <w:t>从 6 维状态向量中取出 Vpv，从 10 维辅助量中取出 Ipv。</w:t>
      </w:r>
    </w:p>
    <w:p>
      <w:pPr>
        <w:pStyle w:val="ListBullet"/>
      </w:pPr>
      <w:r>
        <w:rPr>
          <w:rFonts w:ascii="Calibri" w:hAnsi="Calibri" w:eastAsia="Microsoft YaHei"/>
        </w:rPr>
        <w:t>以 2 ms 周期离散化两路测量，并引入一拍延迟。</w:t>
      </w:r>
    </w:p>
    <w:p>
      <w:pPr>
        <w:pStyle w:val="ListBullet"/>
      </w:pPr>
      <w:r>
        <w:rPr>
          <w:rFonts w:ascii="Calibri" w:hAnsi="Calibri" w:eastAsia="Microsoft YaHei"/>
        </w:rPr>
        <w:t>计算 Ppv = Vpv × Ipv，再与前一拍功率比较。</w:t>
      </w:r>
    </w:p>
    <w:p>
      <w:pPr>
        <w:pStyle w:val="ListBullet"/>
      </w:pPr>
      <w:r>
        <w:rPr>
          <w:rFonts w:ascii="Calibri" w:hAnsi="Calibri" w:eastAsia="Microsoft YaHei"/>
        </w:rPr>
        <w:t>功率明显下降时反转扰动方向，否则保持方向。</w:t>
      </w:r>
    </w:p>
    <w:p>
      <w:pPr>
        <w:pStyle w:val="ListBullet"/>
      </w:pPr>
      <w:r>
        <w:rPr>
          <w:rFonts w:ascii="Calibri" w:hAnsi="Calibri" w:eastAsia="Microsoft YaHei"/>
        </w:rPr>
        <w:t>用方向乘以占空比步长，累加到上一拍占空比。</w:t>
      </w:r>
    </w:p>
    <w:p>
      <w:pPr>
        <w:pStyle w:val="ListBullet"/>
      </w:pPr>
      <w:r>
        <w:rPr>
          <w:rFonts w:ascii="Calibri" w:hAnsi="Calibri" w:eastAsia="Microsoft YaHei"/>
        </w:rPr>
        <w:t>对占空比限幅，并送入对象模型的光伏控制输入。</w:t>
      </w:r>
    </w:p>
    <w:p>
      <w:pPr>
        <w:pStyle w:val="Heading1"/>
        <w:keepNext w:val="1"/>
        <w:keepLines w:val="1"/>
      </w:pPr>
      <w:r>
        <w:t>2  第二阶段的意义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0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意义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具体体现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从开环变为闭环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占空比不再靠人工猜测，而是根据实际功率反馈自动修正。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验证离散控制结构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为后续代码生成、控制器上板和多速率设计建立基础。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建立抗发散边界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Unit Delay 切断代数环，Saturation 防止占空比越界。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形成可量化基线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可以用稳态功率、占空比范围和负载阶跃恢复情况评价控制器。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明确后续阶段边界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本阶段只完成 MPPT；母线稳压仍需电池侧闭环。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C65911"/>
              <w:top w:val="single" w:sz="4" w:color="FCE4D6"/>
              <w:bottom w:val="single" w:sz="4" w:color="FCE4D6"/>
              <w:end w:val="single" w:sz="4" w:color="FCE4D6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它不等于完整的能量管理系统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第二阶段解决的是“光伏侧尽量取到最大功率”。它没有让电池变换器调节直流母线，因此负载从 50 Ω 变为 25 Ω 后，Vdc 出现瞬态并最终约为 597 V 是合理现象，不代表 MPPT 本身失败。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3  控制原理与离散公式</w:t>
      </w:r>
    </w:p>
    <w:p>
      <w:r>
        <w:rPr>
          <w:rFonts w:ascii="Calibri" w:hAnsi="Calibri" w:eastAsia="Microsoft YaHei"/>
        </w:rPr>
        <w:t>本模型采用“直接扰动占空比”的 P&amp;O 形式，不显式计算 ΔV。方向状态 s 记录占空比上一次移动的方向。只要功率没有显著下降，就沿原方向继续走；如果功率下降，就反向。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V[k] = Vpv_meas[k−1]</w:t>
        <w:br/>
        <w:t>I[k] = Ipv_meas[k−1]</w:t>
        <w:br/>
        <w:t>P[k] = V[k] × I[k]</w:t>
        <w:br/>
        <w:t>ΔP[k] = P[k] − P[k−1]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若 ΔP[k] &lt; −MPPT_dP_threshold：s[k] = −s[k−1]</w:t>
        <w:br/>
        <w:t>否则：                           s[k] =  s[k−1]</w:t>
        <w:br/>
        <w:br/>
        <w:t>Dcandidate[k] = D[k−1] + s[k] × MPPT_D_step</w:t>
        <w:br/>
        <w:t>D[k] = sat(Dcandidate[k], MPPT_D_min, MPPT_D_max)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4176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符号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含义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在模型中的实现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P[k]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当前离散光伏功率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PV_Power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P[k−1]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前一拍功率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Previous_Power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s[k]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当前扰动方向，±1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Direction_Update 输出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s[k−1]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前一拍扰动方向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Direction_State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D[k−1]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前一拍限幅后占空比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Previous_Duty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sat(·)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上下限裁剪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Duty_Limits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BF9000"/>
              <w:top w:val="single" w:sz="4" w:color="FFF2CC"/>
              <w:bottom w:val="single" w:sz="4" w:color="FFF2CC"/>
              <w:end w:val="single" w:sz="4" w:color="FFF2CC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为什么比较的是 ΔP &lt; −0.1 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如果只判断 ΔP &lt; 0，求解误差和很小的功率抖动也会触发反向。加入 0.1 W 的下降阈值可形成数值死区；阈值模块必须填 −MPPT_dP_threshold，而 Relational Operator 必须选择“&lt;”。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4  第二阶段模型架构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8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po_contro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8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libri" w:hAnsi="Calibri" w:eastAsia="Microsoft YaHei"/>
          <w:i/>
          <w:color w:val="666666"/>
          <w:sz w:val="17"/>
        </w:rPr>
        <w:t>图 1　第二阶段 P&amp;O MPPT 的前向链与三条离散反馈</w:t>
      </w:r>
    </w:p>
    <w:p>
      <w:r>
        <w:rPr>
          <w:rFonts w:ascii="Calibri" w:hAnsi="Calibri" w:eastAsia="Microsoft YaHei"/>
        </w:rPr>
        <w:t>从实现角度看，控制器包含三类模块：</w:t>
      </w:r>
    </w:p>
    <w:p>
      <w:pPr>
        <w:pStyle w:val="ListBullet"/>
      </w:pPr>
      <w:r>
        <w:rPr>
          <w:rFonts w:ascii="Calibri" w:hAnsi="Calibri" w:eastAsia="Microsoft YaHei"/>
        </w:rPr>
        <w:t>接口模块：Demux、Terminator，用于从向量中提取 Vpv/Ipv。</w:t>
      </w:r>
    </w:p>
    <w:p>
      <w:pPr>
        <w:pStyle w:val="ListBullet"/>
      </w:pPr>
      <w:r>
        <w:rPr>
          <w:rFonts w:ascii="Calibri" w:hAnsi="Calibri" w:eastAsia="Microsoft YaHei"/>
        </w:rPr>
        <w:t>算法模块：Unit Delay、Product、Sum、Relational Operator、Switch、Gain。</w:t>
      </w:r>
    </w:p>
    <w:p>
      <w:pPr>
        <w:pStyle w:val="ListBullet"/>
      </w:pPr>
      <w:r>
        <w:rPr>
          <w:rFonts w:ascii="Calibri" w:hAnsi="Calibri" w:eastAsia="Microsoft YaHei"/>
        </w:rPr>
        <w:t>约束与观察模块：Saturation、To Workspace、Control_Vector Mux。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DDEB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5B9BD5"/>
              <w:top w:val="single" w:sz="4" w:color="DDEBF7"/>
              <w:bottom w:val="single" w:sz="4" w:color="DDEBF7"/>
              <w:end w:val="single" w:sz="4" w:color="DDEBF7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代数环防护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对象输出 Vpv/Ipv 依赖占空比 D；如果测量链具有直接馈通，D 又在同一时刻由 Vpv/Ipv 计算，就可能形成 D → 对象 → 测量 → D 的代数环。两只 Unit Delay 让控制器使用上一拍测量，从结构上切断该环。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5  开始前的准备</w:t>
      </w:r>
    </w:p>
    <w:p>
      <w:pPr>
        <w:pStyle w:val="ListNumber"/>
      </w:pPr>
      <w:r>
        <w:rPr>
          <w:rFonts w:ascii="Calibri" w:hAnsi="Calibri" w:eastAsia="Microsoft YaHei"/>
        </w:rPr>
        <w:t>在 Simulink 中打开 D:\PV_MPPT\model\PV_MPPT_v1.slx。</w:t>
      </w:r>
    </w:p>
    <w:p>
      <w:pPr>
        <w:pStyle w:val="ListNumber"/>
      </w:pPr>
      <w:r>
        <w:rPr>
          <w:rFonts w:ascii="Calibri" w:hAnsi="Calibri" w:eastAsia="Microsoft YaHei"/>
        </w:rPr>
        <w:t>选择“文件 → 另存为”，保存为 PV_MPPT_v2.slx。不要直接覆盖第一阶段模型。</w:t>
      </w:r>
    </w:p>
    <w:p>
      <w:pPr>
        <w:pStyle w:val="ListNumber"/>
      </w:pPr>
      <w:r>
        <w:rPr>
          <w:rFonts w:ascii="Calibri" w:hAnsi="Calibri" w:eastAsia="Microsoft YaHei"/>
        </w:rPr>
        <w:t>确认第一阶段模型可以执行 Ctrl+D（更新模型）且没有报错。</w:t>
      </w:r>
    </w:p>
    <w:p>
      <w:pPr>
        <w:pStyle w:val="ListNumber"/>
      </w:pPr>
      <w:r>
        <w:rPr>
          <w:rFonts w:ascii="Calibri" w:hAnsi="Calibri" w:eastAsia="Microsoft YaHei"/>
        </w:rPr>
        <w:t>在模型空白区域规划控制链位置：建议把测量提取放在对象右侧，功率判断放中间，占空比更新靠近 Control_Vector。</w:t>
      </w:r>
    </w:p>
    <w:p>
      <w:pPr>
        <w:pStyle w:val="ListNumber"/>
      </w:pPr>
      <w:r>
        <w:rPr>
          <w:rFonts w:ascii="Calibri" w:hAnsi="Calibri" w:eastAsia="Microsoft YaHei"/>
        </w:rPr>
        <w:t>打开“建模 → 模型资源管理器（Model Explorer）”，准备在 Model Workspace 中建立参数。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70AD47"/>
              <w:top w:val="single" w:sz="4" w:color="E2F0D9"/>
              <w:bottom w:val="single" w:sz="4" w:color="E2F0D9"/>
              <w:end w:val="single" w:sz="4" w:color="E2F0D9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建议的搭建策略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一次只完成一个小闭环：先提取信号，再做功率计算，再做方向判断，最后接占空比反馈。每完成一组就按 Ctrl+D。这样一旦出错，范围很小。</w:t>
            </w:r>
          </w:p>
        </w:tc>
      </w:tr>
    </w:tbl>
    <w:p>
      <w:pPr>
        <w:spacing w:after="0"/>
      </w:pPr>
    </w:p>
    <w:p>
      <w:pPr>
        <w:pStyle w:val="Heading2"/>
        <w:keepNext w:val="1"/>
        <w:keepLines w:val="1"/>
      </w:pPr>
      <w:r>
        <w:t>5.1  需要保留的第一阶段模块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952"/>
        <w:gridCol w:w="3384"/>
      </w:tblGrid>
      <w:tr>
        <w:trPr>
          <w:tblHeader w:val="true"/>
          <w:cantSplit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保持设置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Plant_Derivatives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不修改内部算法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连续平均值对象的状态导数与辅助量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Plant_State_Integrator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IC 保持 6 维初始状态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积分得到 x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Disturbance_Vector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3 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温度、辐照度、负载电阻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Battery_Duty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0.49920850480429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电池侧占空比，本阶段仍开环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Control_Vector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2 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u(1)=Dpv，u(2)=Dbat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6  建立 Model Workspace 参数</w:t>
      </w:r>
    </w:p>
    <w:p>
      <w:r>
        <w:rPr>
          <w:rFonts w:ascii="Calibri" w:hAnsi="Calibri" w:eastAsia="Microsoft YaHei"/>
        </w:rPr>
        <w:t>在 Model Explorer 左侧选择 PV_MPPT_v2 → Model Workspace。逐项添加下表变量；名称必须完全一致，包括大小写。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800"/>
        <w:gridCol w:w="1008"/>
        <w:gridCol w:w="3600"/>
      </w:tblGrid>
      <w:tr>
        <w:trPr>
          <w:tblHeader w:val="true"/>
          <w:cantSplit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变量名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值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单位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模块用途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0.002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所有 MPPT Unit Delay 的 Sample time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MPPT_D_init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0.5656125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Previous_Duty 初值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MPPT_D_step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0.0005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Duty_Perturbation 增益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MPPT_D_min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0.05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Duty_Limits 下限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MPPT_D_max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0.90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Duty_Limits 上限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MPPT_dP_threshold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0.1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功率下降判定死区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MPPT_P_init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9591.75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Previous_Power 初值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这些值的含义：</w:t>
      </w:r>
    </w:p>
    <w:p>
      <w:pPr>
        <w:pStyle w:val="ListBullet"/>
      </w:pPr>
      <w:r>
        <w:rPr>
          <w:rFonts w:ascii="Calibri" w:hAnsi="Calibri" w:eastAsia="Microsoft YaHei"/>
        </w:rPr>
        <w:t>2 ms 是控制器的实际更新周期；相当于 500 Hz 更新率。</w:t>
      </w:r>
    </w:p>
    <w:p>
      <w:pPr>
        <w:pStyle w:val="ListBullet"/>
      </w:pPr>
      <w:r>
        <w:rPr>
          <w:rFonts w:ascii="Calibri" w:hAnsi="Calibri" w:eastAsia="Microsoft YaHei"/>
        </w:rPr>
        <w:t>0.0005 表示每次只改变 0.05% 的占空比，兼顾收敛速度和稳态抖动。</w:t>
      </w:r>
    </w:p>
    <w:p>
      <w:pPr>
        <w:pStyle w:val="ListBullet"/>
      </w:pPr>
      <w:r>
        <w:rPr>
          <w:rFonts w:ascii="Calibri" w:hAnsi="Calibri" w:eastAsia="Microsoft YaHei"/>
        </w:rPr>
        <w:t>D_init 接近理想 Boost 关系 1 − Vpv/Vdc ≈ 1 − 261/600 = 0.565。</w:t>
      </w:r>
    </w:p>
    <w:p>
      <w:pPr>
        <w:pStyle w:val="ListBullet"/>
      </w:pPr>
      <w:r>
        <w:rPr>
          <w:rFonts w:ascii="Calibri" w:hAnsi="Calibri" w:eastAsia="Microsoft YaHei"/>
        </w:rPr>
        <w:t>P_init 使用额定最大功率 261 × 36.75 = 9591.75 W，减小第一拍的非物理跳变。</w:t>
      </w:r>
    </w:p>
    <w:p>
      <w:pPr>
        <w:pStyle w:val="Heading1"/>
        <w:keepNext w:val="1"/>
        <w:keepLines w:val="1"/>
      </w:pPr>
      <w:r>
        <w:t>7  搭建测量提取与离散采样</w:t>
      </w:r>
    </w:p>
    <w:p>
      <w:pPr>
        <w:pStyle w:val="Heading2"/>
        <w:keepNext w:val="1"/>
        <w:keepLines w:val="1"/>
      </w:pPr>
      <w:r>
        <w:t>7.1  放置模块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2419"/>
        <w:gridCol w:w="2232"/>
        <w:gridCol w:w="2376"/>
      </w:tblGrid>
      <w:tr>
        <w:trPr>
          <w:tblHeader w:val="true"/>
          <w:cantSplit/>
        </w:trPr>
        <w:tc>
          <w:tcPr>
            <w:tcW w:type="dxa" w:w="233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模块名</w:t>
            </w:r>
          </w:p>
        </w:tc>
        <w:tc>
          <w:tcPr>
            <w:tcW w:type="dxa" w:w="241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库路径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参数设置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State_Vpv_Split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Signal Routing / Demux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Outputs = [1 5]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将 6 维 x 拆成 Vpv=x(1) 和其余 5 维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Unused_State_Terminator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Sinks / Terminator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终止未使用的 5 维状态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Aux_Ipv_Split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Signal Routing / Demux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Outputs = [1 9]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将 10 维 aux 拆成 Ipv=aux(1) 和其余 9 维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Unused_Aux_Terminator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Sinks / Terminator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默认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终止未使用的 9 维辅助量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Vpv_Sample_Hold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Discrete / Unit Delay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IC=261；Sample time=MPPT_Ts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把连续 Vpv 转为 2 ms 离散值并延迟一拍</w:t>
            </w:r>
          </w:p>
        </w:tc>
      </w:tr>
      <w:tr>
        <w:trPr>
          <w:cantSplit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Ipv_Sample_Hold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Discrete / Unit Delay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IC=36.75；Sample time=MPPT_Ts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把连续 Ipv 转为 2 ms 离散值并延迟一拍</w:t>
            </w:r>
          </w:p>
        </w:tc>
      </w:tr>
    </w:tbl>
    <w:p>
      <w:pPr>
        <w:spacing w:after="0"/>
      </w:pPr>
    </w:p>
    <w:p>
      <w:pPr>
        <w:pStyle w:val="Heading2"/>
        <w:keepNext w:val="1"/>
        <w:keepLines w:val="1"/>
      </w:pPr>
      <w:r>
        <w:t>7.2  连线</w:t>
      </w:r>
    </w:p>
    <w:p>
      <w:pPr>
        <w:pStyle w:val="ListNumber"/>
      </w:pPr>
      <w:r>
        <w:rPr>
          <w:rFonts w:ascii="Calibri" w:hAnsi="Calibri" w:eastAsia="Microsoft YaHei"/>
        </w:rPr>
        <w:t>从 Plant_State_Integrator 输出 x 分支一根线，连接 State_Vpv_Split 输入。</w:t>
      </w:r>
    </w:p>
    <w:p>
      <w:pPr>
        <w:pStyle w:val="ListNumber"/>
      </w:pPr>
      <w:r>
        <w:rPr>
          <w:rFonts w:ascii="Calibri" w:hAnsi="Calibri" w:eastAsia="Microsoft YaHei"/>
        </w:rPr>
        <w:t>State_Vpv_Split 第 1 输出连接 Vpv_Sample_Hold；第 2 输出连接 Unused_State_Terminator。</w:t>
      </w:r>
    </w:p>
    <w:p>
      <w:pPr>
        <w:pStyle w:val="ListNumber"/>
      </w:pPr>
      <w:r>
        <w:rPr>
          <w:rFonts w:ascii="Calibri" w:hAnsi="Calibri" w:eastAsia="Microsoft YaHei"/>
        </w:rPr>
        <w:t>从 Plant_Derivatives 的 aux 输出分支一根线，连接 Aux_Ipv_Split 输入。</w:t>
      </w:r>
    </w:p>
    <w:p>
      <w:pPr>
        <w:pStyle w:val="ListNumber"/>
      </w:pPr>
      <w:r>
        <w:rPr>
          <w:rFonts w:ascii="Calibri" w:hAnsi="Calibri" w:eastAsia="Microsoft YaHei"/>
        </w:rPr>
        <w:t>Aux_Ipv_Split 第 1 输出连接 Ipv_Sample_Hold；第 2 输出连接 Unused_Aux_Terminator。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C65911"/>
              <w:top w:val="single" w:sz="4" w:color="FCE4D6"/>
              <w:bottom w:val="single" w:sz="4" w:color="FCE4D6"/>
              <w:end w:val="single" w:sz="4" w:color="FCE4D6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模块名称里的 Sample_Hold 只是功能命名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实际块类型必须是 Unit Delay。不要因为名称而换成 Zero-Order Hold；后者具有直接馈通，在此闭环中可能重新引入代数环。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8  搭建功率计算与功率下降判断</w:t>
      </w:r>
    </w:p>
    <w:p>
      <w:pPr>
        <w:pStyle w:val="Heading2"/>
        <w:keepNext w:val="1"/>
        <w:keepLines w:val="1"/>
      </w:pPr>
      <w:r>
        <w:t>8.1  功率计算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08"/>
        <w:gridCol w:w="2232"/>
        <w:gridCol w:w="2088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模块名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库路径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参数设置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PV_Power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Simulink / Math Operations / Product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Inputs=2；Multiplication=Element-wise (.*)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计算 P=V×I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Previous_Power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Simulink / Discrete / Unit Delay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IC=MPPT_P_init；Ts=MPPT_Ts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保存 P[k−1]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Delta_Power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Simulink / Math Operations / 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List of signs = +−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计算 P[k]−P[k−1]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 w:eastAsia="Microsoft YaHei"/>
        </w:rPr>
        <w:t>Vpv_Sample_Hold 输出连接 PV_Power 输入 1。</w:t>
      </w:r>
    </w:p>
    <w:p>
      <w:pPr>
        <w:pStyle w:val="ListNumber"/>
      </w:pPr>
      <w:r>
        <w:rPr>
          <w:rFonts w:ascii="Calibri" w:hAnsi="Calibri" w:eastAsia="Microsoft YaHei"/>
        </w:rPr>
        <w:t>Ipv_Sample_Hold 输出连接 PV_Power 输入 2。</w:t>
      </w:r>
    </w:p>
    <w:p>
      <w:pPr>
        <w:pStyle w:val="ListNumber"/>
      </w:pPr>
      <w:r>
        <w:rPr>
          <w:rFonts w:ascii="Calibri" w:hAnsi="Calibri" w:eastAsia="Microsoft YaHei"/>
        </w:rPr>
        <w:t>PV_Power 输出分支连接 Previous_Power 输入和 Delta_Power 的“+”端。</w:t>
      </w:r>
    </w:p>
    <w:p>
      <w:pPr>
        <w:pStyle w:val="ListNumber"/>
      </w:pPr>
      <w:r>
        <w:rPr>
          <w:rFonts w:ascii="Calibri" w:hAnsi="Calibri" w:eastAsia="Microsoft YaHei"/>
        </w:rPr>
        <w:t>Previous_Power 输出连接 Delta_Power 的“−”端。</w:t>
      </w:r>
    </w:p>
    <w:p>
      <w:pPr>
        <w:pStyle w:val="Heading2"/>
        <w:keepNext w:val="1"/>
        <w:keepLines w:val="1"/>
      </w:pPr>
      <w:r>
        <w:t>8.2  功率下降判定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240"/>
        <w:gridCol w:w="1944"/>
        <w:gridCol w:w="1728"/>
      </w:tblGrid>
      <w:tr>
        <w:trPr>
          <w:tblHeader w:val="true"/>
          <w:cantSplit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模块名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库路径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参数设置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Negative_Power_Threshold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Sources / Constant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Value=−MPPT_dP_threshold；Sample time=inf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生成 −0.1 W 判据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Power_Decreased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Logic and Bit Operations / Relational Operator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Operator=&lt;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判断 ΔP 是否低于 −0.1 W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 w:eastAsia="Microsoft YaHei"/>
        </w:rPr>
        <w:t>Delta_Power 输出连接 Power_Decreased 输入 1。</w:t>
      </w:r>
    </w:p>
    <w:p>
      <w:pPr>
        <w:pStyle w:val="ListNumber"/>
      </w:pPr>
      <w:r>
        <w:rPr>
          <w:rFonts w:ascii="Calibri" w:hAnsi="Calibri" w:eastAsia="Microsoft YaHei"/>
        </w:rPr>
        <w:t>Negative_Power_Threshold 输出连接 Power_Decreased 输入 2。</w:t>
      </w:r>
    </w:p>
    <w:p>
      <w:r>
        <w:rPr>
          <w:rFonts w:ascii="Calibri" w:hAnsi="Calibri" w:eastAsia="Microsoft YaHei"/>
        </w:rPr>
        <w:t>Power_Decreased 输出为布尔量：真表示本次沿原方向扰动后功率显著变差，需要反向。</w:t>
      </w:r>
    </w:p>
    <w:p>
      <w:pPr>
        <w:pStyle w:val="Heading1"/>
        <w:keepNext w:val="1"/>
        <w:keepLines w:val="1"/>
      </w:pPr>
      <w:r>
        <w:t>9  搭建扰动方向状态机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707"/>
        <w:gridCol w:w="2405"/>
        <w:gridCol w:w="1973"/>
      </w:tblGrid>
      <w:tr>
        <w:trPr>
          <w:tblHeader w:val="true"/>
          <w:cantSplit/>
        </w:trPr>
        <w:tc>
          <w:tcPr>
            <w:tcW w:type="dxa" w:w="227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模块名</w:t>
            </w:r>
          </w:p>
        </w:tc>
        <w:tc>
          <w:tcPr>
            <w:tcW w:type="dxa" w:w="27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库路径</w:t>
            </w:r>
          </w:p>
        </w:tc>
        <w:tc>
          <w:tcPr>
            <w:tcW w:type="dxa" w:w="24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参数设置</w:t>
            </w:r>
          </w:p>
        </w:tc>
        <w:tc>
          <w:tcPr>
            <w:tcW w:type="dxa" w:w="197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Direction_State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Discrete / Unit Delay</w:t>
            </w:r>
          </w:p>
        </w:tc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IC=1；Ts=MPPT_Ts</w:t>
            </w:r>
          </w:p>
        </w:tc>
        <w:tc>
          <w:tcPr>
            <w:tcW w:type="dxa" w:w="1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保存上一拍方向 s[k−1]</w:t>
            </w:r>
          </w:p>
        </w:tc>
      </w:tr>
      <w:tr>
        <w:trPr>
          <w:cantSplit/>
        </w:trPr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Reverse_Direction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Math Operations / Gain</w:t>
            </w:r>
          </w:p>
        </w:tc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Gain=−1</w:t>
            </w:r>
          </w:p>
        </w:tc>
        <w:tc>
          <w:tcPr>
            <w:tcW w:type="dxa" w:w="1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把方向 +1/−1 取反</w:t>
            </w:r>
          </w:p>
        </w:tc>
      </w:tr>
      <w:tr>
        <w:trPr>
          <w:cantSplit/>
        </w:trPr>
        <w:tc>
          <w:tcPr>
            <w:tcW w:type="dxa" w:w="2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Direction_Update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Signal Routing / Switch</w:t>
            </w:r>
          </w:p>
        </w:tc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Criteria=u2 &gt;= Threshold；Threshold=0.5</w:t>
            </w:r>
          </w:p>
        </w:tc>
        <w:tc>
          <w:tcPr>
            <w:tcW w:type="dxa" w:w="1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功率下降时选反向，否则维持原方向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Switch 三个输入端的连线顺序不能错：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16"/>
        <w:gridCol w:w="3672"/>
      </w:tblGrid>
      <w:tr>
        <w:trPr>
          <w:tblHeader w:val="true"/>
          <w:cantSplit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Switch 端口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连接信号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u1（上）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Reverse_Direction 输出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条件为真时采用反向方向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u2（中）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Power_Decreased 输出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控制条件，布尔真≈1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u3（下）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Direction_State 输出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条件为假时保持上一方向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随后把 Direction_Update 输出同时分支到：</w:t>
      </w:r>
    </w:p>
    <w:p>
      <w:pPr>
        <w:pStyle w:val="ListBullet"/>
      </w:pPr>
      <w:r>
        <w:rPr>
          <w:rFonts w:ascii="Calibri" w:hAnsi="Calibri" w:eastAsia="Microsoft YaHei"/>
        </w:rPr>
        <w:t>Direction_State 输入——在下一拍保存本次方向。</w:t>
      </w:r>
    </w:p>
    <w:p>
      <w:pPr>
        <w:pStyle w:val="ListBullet"/>
      </w:pPr>
      <w:r>
        <w:rPr>
          <w:rFonts w:ascii="Calibri" w:hAnsi="Calibri" w:eastAsia="Microsoft YaHei"/>
        </w:rPr>
        <w:t>Duty_Perturbation 输入——把方向转换成带符号的占空比增量。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BF9000"/>
              <w:top w:val="single" w:sz="4" w:color="FFF2CC"/>
              <w:bottom w:val="single" w:sz="4" w:color="FFF2CC"/>
              <w:end w:val="single" w:sz="4" w:color="FFF2CC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判断逻辑快速自检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Power_Decreased=1 时，Switch 必须输出 −s[k−1]；Power_Decreased=0 时，必须输出 s[k−1]。若结果相反，检查 u1/u3 是否接反。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10  搭建占空比更新与限幅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2232"/>
        <w:gridCol w:w="216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模块名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库路径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参数设置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Duty_Perturbation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Math Operations / Gain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Gain=MPPT_D_step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得到 ±0.0005 的增量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Previous_Duty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Discrete / Unit Delay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IC=MPPT_D_init；Ts=MPPT_Ts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保存上一拍限幅后占空比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Duty_Candidate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Math Operations / 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List of signs = ++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D[k−1]+ΔD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Duty_Limits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Discontinuities / Saturation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Lower=MPPT_D_min；Upper=MPPT_D_max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限制占空比到 0.05～0.90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 w:eastAsia="Microsoft YaHei"/>
        </w:rPr>
        <w:t>Direction_Update 输出连接 Duty_Perturbation。</w:t>
      </w:r>
    </w:p>
    <w:p>
      <w:pPr>
        <w:pStyle w:val="ListNumber"/>
      </w:pPr>
      <w:r>
        <w:rPr>
          <w:rFonts w:ascii="Calibri" w:hAnsi="Calibri" w:eastAsia="Microsoft YaHei"/>
        </w:rPr>
        <w:t>Previous_Duty 输出连接 Duty_Candidate 输入 1。</w:t>
      </w:r>
    </w:p>
    <w:p>
      <w:pPr>
        <w:pStyle w:val="ListNumber"/>
      </w:pPr>
      <w:r>
        <w:rPr>
          <w:rFonts w:ascii="Calibri" w:hAnsi="Calibri" w:eastAsia="Microsoft YaHei"/>
        </w:rPr>
        <w:t>Duty_Perturbation 输出连接 Duty_Candidate 输入 2。</w:t>
      </w:r>
    </w:p>
    <w:p>
      <w:pPr>
        <w:pStyle w:val="ListNumber"/>
      </w:pPr>
      <w:r>
        <w:rPr>
          <w:rFonts w:ascii="Calibri" w:hAnsi="Calibri" w:eastAsia="Microsoft YaHei"/>
        </w:rPr>
        <w:t>Duty_Candidate 输出连接 Duty_Limits。</w:t>
      </w:r>
    </w:p>
    <w:p>
      <w:pPr>
        <w:pStyle w:val="ListNumber"/>
      </w:pPr>
      <w:r>
        <w:rPr>
          <w:rFonts w:ascii="Calibri" w:hAnsi="Calibri" w:eastAsia="Microsoft YaHei"/>
        </w:rPr>
        <w:t>Duty_Limits 输出反馈到 Previous_Duty 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C65911"/>
              <w:top w:val="single" w:sz="4" w:color="FCE4D6"/>
              <w:bottom w:val="single" w:sz="4" w:color="FCE4D6"/>
              <w:end w:val="single" w:sz="4" w:color="FCE4D6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反馈点必须在限幅之后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Previous_Duty 要保存 Duty_Limits 的输出，而不是 Duty_Candidate。否则一旦候选值越界，内部记忆会继续跑到范围之外，控制器可能长期贴住限幅甚至恢复缓慢。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11  接入对象模型并增加日志</w:t>
      </w:r>
    </w:p>
    <w:p>
      <w:pPr>
        <w:pStyle w:val="Heading2"/>
        <w:keepNext w:val="1"/>
        <w:keepLines w:val="1"/>
      </w:pPr>
      <w:r>
        <w:t>11.1  替换固定光伏占空比</w:t>
      </w:r>
    </w:p>
    <w:p>
      <w:pPr>
        <w:pStyle w:val="ListNumber"/>
      </w:pPr>
      <w:r>
        <w:rPr>
          <w:rFonts w:ascii="Calibri" w:hAnsi="Calibri" w:eastAsia="Microsoft YaHei"/>
        </w:rPr>
        <w:t>找到原先连接 Control_Vector 输入 1 的固定光伏占空比常数。</w:t>
      </w:r>
    </w:p>
    <w:p>
      <w:pPr>
        <w:pStyle w:val="ListNumber"/>
      </w:pPr>
      <w:r>
        <w:rPr>
          <w:rFonts w:ascii="Calibri" w:hAnsi="Calibri" w:eastAsia="Microsoft YaHei"/>
        </w:rPr>
        <w:t>删除该常数到 Control_Vector 输入 1 的连线；若该常数只为此用途，可删除该常数块。</w:t>
      </w:r>
    </w:p>
    <w:p>
      <w:pPr>
        <w:pStyle w:val="ListNumber"/>
      </w:pPr>
      <w:r>
        <w:rPr>
          <w:rFonts w:ascii="Calibri" w:hAnsi="Calibri" w:eastAsia="Microsoft YaHei"/>
        </w:rPr>
        <w:t>把 Duty_Limits 输出连接 Control_Vector 输入 1。</w:t>
      </w:r>
    </w:p>
    <w:p>
      <w:pPr>
        <w:pStyle w:val="ListNumber"/>
      </w:pPr>
      <w:r>
        <w:rPr>
          <w:rFonts w:ascii="Calibri" w:hAnsi="Calibri" w:eastAsia="Microsoft YaHei"/>
        </w:rPr>
        <w:t>保持 Battery_Duty=0.49920850480429 连接 Control_Vector 输入 2。</w:t>
      </w:r>
    </w:p>
    <w:p>
      <w:pPr>
        <w:pStyle w:val="ListNumber"/>
      </w:pPr>
      <w:r>
        <w:rPr>
          <w:rFonts w:ascii="Calibri" w:hAnsi="Calibri" w:eastAsia="Microsoft YaHei"/>
        </w:rPr>
        <w:t>确认 Control_Vector 的 Inputs=2，输出连接 Plant_Derivatives 的控制输入 u。</w:t>
      </w:r>
    </w:p>
    <w:p>
      <w:pPr>
        <w:pStyle w:val="Heading2"/>
        <w:keepNext w:val="1"/>
        <w:keepLines w:val="1"/>
      </w:pPr>
      <w:r>
        <w:t>11.2  日志模块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448"/>
        <w:gridCol w:w="3816"/>
        <w:gridCol w:w="129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模块名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库路径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设置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连接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Power_Log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Sinks / To Workspace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Variable=phase2_power；Save format=Timeseries；Decimation=1；Max data points=inf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PV_Power 输出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Duty_Log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/ Sinks / To Workspace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Variable=phase2_duty；Save format=Timeseries；Decimation=1；Max data points=inf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Duty_Limits 输出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第一阶段的 State_Log（phase1_x）和 Aux_Log（phase1_aux）保留不动，这样可以同时检查状态、辅助量、功率和占空比。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89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_MPPT_v2_mppt_chain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libri" w:hAnsi="Calibri" w:eastAsia="Microsoft YaHei"/>
          <w:i/>
          <w:color w:val="666666"/>
          <w:sz w:val="17"/>
        </w:rPr>
        <w:t>图 2　现有 PV_MPPT_v2 中的 MPPT 控制链局部截图（用于核对模块相对关系）</w:t>
      </w:r>
    </w:p>
    <w:p>
      <w:pPr>
        <w:pStyle w:val="Heading1"/>
        <w:keepNext w:val="1"/>
        <w:keepLines w:val="1"/>
      </w:pPr>
      <w:r>
        <w:t>12  完整连线核对表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384"/>
        <w:gridCol w:w="2808"/>
      </w:tblGrid>
      <w:tr>
        <w:trPr>
          <w:tblHeader w:val="true"/>
          <w:cantSplit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源端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目标端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Plant_State_Integrator.y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State_Vpv_Split.u1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提取 Vpv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State_Vpv_Split.y1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Vpv_Sample_Hold.u1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 Vpv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State_Vpv_Split.y2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Unused_State_Terminator.u1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终止剩余 5 维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Plant_Derivatives.aux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Aux_Ipv_Split.u1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提取 Ipv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Aux_Ipv_Split.y1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Ipv_Sample_Hold.u1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标量 Ipv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Aux_Ipv_Split.y2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Unused_Aux_Terminator.u1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终止剩余 9 维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Vpv_Sample_Hold.y1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PV_Power.u1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功率乘法电压端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Ipv_Sample_Hold.y1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PV_Power.u2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功率乘法电流端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PV_Power.y1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Previous_Power.u1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保存当前功率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PV_Power.y1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Delta_Power.u1 (+)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当前功率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Previous_Power.y1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Delta_Power.u2 (−)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前一拍功率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Delta_Power.y1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Power_Decreased.u1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被比较量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Negative_Power_Threshold.y1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Power_Decreased.u2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−0.1 W 阈值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Direction_State.y1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Reverse_Direction.u1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待反向方向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Reverse_Direction.y1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Direction_Update.u1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 真值输入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Power_Decreased.y1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Direction_Update.u2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 控制输入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Direction_State.y1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Direction_Update.u3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Switch 假值输入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Direction_Update.y1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Direction_State.u1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方向状态反馈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Direction_Update.y1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Duty_Perturbation.u1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带符号步进方向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Previous_Duty.y1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Duty_Candidate.u1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上一拍占空比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Duty_Perturbation.y1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Duty_Candidate.u2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占空比增量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Duty_Candidate.y1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Duty_Limits.u1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候选占空比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Duty_Limits.y1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Previous_Duty.u1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限幅后状态反馈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Duty_Limits.y1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Control_Vector.u1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光伏占空比输出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Battery_Duty.y1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Control_Vector.u2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固定电池占空比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Control_Vector.y1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Plant_Derivatives.u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[Dpv, Dbat]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PV_Power.y1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Power_Log.u1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功率日志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Duty_Limits.y1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Duty_Log.u1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占空比日志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13  求解器、采样周期与仿真设置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232"/>
        <w:gridCol w:w="1944"/>
        <w:gridCol w:w="2736"/>
      </w:tblGrid>
      <w:tr>
        <w:trPr>
          <w:tblHeader w:val="true"/>
          <w:cantSplit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设置位置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项目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值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模型设置 → Solver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Type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Fixed-step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保证离散控制更新时间确定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模型设置 → Solver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Solver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ode4 (Runge-Kutta)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积分连续平均值对象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模型设置 → Solver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Fixed-step size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1e-5 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连续对象数值积分步长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模型工具栏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Stop time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 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覆盖 4 s 负载阶跃及恢复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MPPT Unit Delay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Sample time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MPPT_Ts=0.002 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控制器实际更新周期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Load_Resistance_Step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Time/Before/After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4 s / 50 Ω / 25 Ω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验证负载突变下的稳定性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时间尺度关系：每个 MPPT 周期包含 0.002/0.00001 = 200 个对象积分步。控制器在两次更新之间保持占空比不变，而连续对象仍以 10 μs 步长演化。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DDEB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5B9BD5"/>
              <w:top w:val="single" w:sz="4" w:color="DDEBF7"/>
              <w:bottom w:val="single" w:sz="4" w:color="DDEBF7"/>
              <w:end w:val="single" w:sz="4" w:color="DDEBF7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如何修改 MPPT 实际周期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只修改 Model Workspace 中的 MPPT_Ts，并保持所有 MPPT Unit Delay 的 Sample time 都引用 MPPT_Ts。不要通过改 Solver 的 Fixed-step size 来修改 MPPT 周期。修改后按 Ctrl+D，并显示 Sample Time Colors 检查整条控制链是否为同一离散速率。</w:t>
            </w:r>
          </w:p>
        </w:tc>
      </w:tr>
    </w:tbl>
    <w:p>
      <w:pPr>
        <w:spacing w:after="0"/>
      </w:pPr>
    </w:p>
    <w:p>
      <w:pPr>
        <w:pStyle w:val="Heading2"/>
        <w:keepNext w:val="1"/>
        <w:keepLines w:val="1"/>
      </w:pPr>
      <w:r>
        <w:t>13.1  为什么最终选择 2 ms / 0.0005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037"/>
        <w:gridCol w:w="1814"/>
        <w:gridCol w:w="1512"/>
        <w:gridCol w:w="1325"/>
        <w:gridCol w:w="1728"/>
      </w:tblGrid>
      <w:tr>
        <w:trPr>
          <w:tblHeader w:val="true"/>
          <w:cantSplit/>
        </w:trP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MPPT 周期</w:t>
            </w:r>
          </w:p>
        </w:tc>
        <w:tc>
          <w:tcPr>
            <w:tcW w:type="dxa" w:w="10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步长</w:t>
            </w:r>
          </w:p>
        </w:tc>
        <w:tc>
          <w:tcPr>
            <w:tcW w:type="dxa" w:w="1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稳态平均功率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功率标准差</w:t>
            </w:r>
          </w:p>
        </w:tc>
        <w:tc>
          <w:tcPr>
            <w:tcW w:type="dxa" w:w="13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占空比跨度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结论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0.0010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9562.35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46.08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0.037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扰动偏激进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0.0005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9557.54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44.27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0.023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仍有较大波动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0.0010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9602.70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1.81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可用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0.0005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9603.78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0.70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选定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0.0010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9526.35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44.39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—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跟踪偏慢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ms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0.0005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9274.65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31.28 W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—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步进不足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这些结果仅适用于当前平均值对象、初始点和负载阶跃；换成开关模型、不同 PV 阵列或不同采样滤波后，应重新扫参。</w:t>
      </w:r>
    </w:p>
    <w:p>
      <w:pPr>
        <w:pStyle w:val="Heading1"/>
        <w:keepNext w:val="1"/>
        <w:keepLines w:val="1"/>
      </w:pPr>
      <w:r>
        <w:t>14  编译、运行和验收</w:t>
      </w:r>
    </w:p>
    <w:p>
      <w:pPr>
        <w:pStyle w:val="Heading2"/>
        <w:keepNext w:val="1"/>
        <w:keepLines w:val="1"/>
      </w:pPr>
      <w:r>
        <w:t>14.1  编译检查</w:t>
      </w:r>
    </w:p>
    <w:p>
      <w:pPr>
        <w:pStyle w:val="ListNumber"/>
      </w:pPr>
      <w:r>
        <w:rPr>
          <w:rFonts w:ascii="Calibri" w:hAnsi="Calibri" w:eastAsia="Microsoft YaHei"/>
        </w:rPr>
        <w:t>按 Ctrl+D 更新模型；不得出现 algebraic loop、端口维度、采样时间或变量未定义错误。</w:t>
      </w:r>
    </w:p>
    <w:p>
      <w:pPr>
        <w:pStyle w:val="ListNumber"/>
      </w:pPr>
      <w:r>
        <w:rPr>
          <w:rFonts w:ascii="Calibri" w:hAnsi="Calibri" w:eastAsia="Microsoft YaHei"/>
        </w:rPr>
        <w:t>打开“调试/显示 → Sample Time → Colors”（不同版本菜单名略有差异），确认 Vpv_Sample_Hold 之后的控制链均为 0.002 s。</w:t>
      </w:r>
    </w:p>
    <w:p>
      <w:pPr>
        <w:pStyle w:val="ListNumber"/>
      </w:pPr>
      <w:r>
        <w:rPr>
          <w:rFonts w:ascii="Calibri" w:hAnsi="Calibri" w:eastAsia="Microsoft YaHei"/>
        </w:rPr>
        <w:t>检查 State_Vpv_Split 的两路宽度为 1 和 5；Aux_Ipv_Split 的两路宽度为 1 和 9。</w:t>
      </w:r>
    </w:p>
    <w:p>
      <w:pPr>
        <w:pStyle w:val="ListNumber"/>
      </w:pPr>
      <w:r>
        <w:rPr>
          <w:rFonts w:ascii="Calibri" w:hAnsi="Calibri" w:eastAsia="Microsoft YaHei"/>
        </w:rPr>
        <w:t>确认所有未使用的 Demux 输出已接 Terminator。</w:t>
      </w:r>
    </w:p>
    <w:p>
      <w:pPr>
        <w:pStyle w:val="Heading2"/>
        <w:keepNext w:val="1"/>
        <w:keepLines w:val="1"/>
      </w:pPr>
      <w:r>
        <w:t>14.2  运行检查</w:t>
      </w:r>
    </w:p>
    <w:p>
      <w:pPr>
        <w:pStyle w:val="ListNumber"/>
      </w:pPr>
      <w:r>
        <w:rPr>
          <w:rFonts w:ascii="Calibri" w:hAnsi="Calibri" w:eastAsia="Microsoft YaHei"/>
        </w:rPr>
        <w:t>仿真 Stop time 设为 8 s，点击 Run。</w:t>
      </w:r>
    </w:p>
    <w:p>
      <w:pPr>
        <w:pStyle w:val="ListNumber"/>
      </w:pPr>
      <w:r>
        <w:rPr>
          <w:rFonts w:ascii="Calibri" w:hAnsi="Calibri" w:eastAsia="Microsoft YaHei"/>
        </w:rPr>
        <w:t>在 MATLAB Workspace 中确认生成 phase1_x、phase1_aux、phase2_power、phase2_duty。</w:t>
      </w:r>
    </w:p>
    <w:p>
      <w:pPr>
        <w:pStyle w:val="ListNumber"/>
      </w:pPr>
      <w:r>
        <w:rPr>
          <w:rFonts w:ascii="Calibri" w:hAnsi="Calibri" w:eastAsia="Microsoft YaHei"/>
        </w:rPr>
        <w:t>检查 phase2_duty 全程位于 0.05～0.90，且没有 NaN/Inf。</w:t>
      </w:r>
    </w:p>
    <w:p>
      <w:pPr>
        <w:pStyle w:val="ListNumber"/>
      </w:pPr>
      <w:r>
        <w:rPr>
          <w:rFonts w:ascii="Calibri" w:hAnsi="Calibri" w:eastAsia="Microsoft YaHei"/>
        </w:rPr>
        <w:t>检查 phase2_power 在负载阶跃后重新回到约 9.60 kW，而不是持续下降。</w:t>
      </w:r>
    </w:p>
    <w:p>
      <w:pPr>
        <w:pStyle w:val="ListNumber"/>
      </w:pPr>
      <w:r>
        <w:rPr>
          <w:rFonts w:ascii="Calibri" w:hAnsi="Calibri" w:eastAsia="Microsoft YaHei"/>
        </w:rPr>
        <w:t>查看 x 的第 6 个分量 Vdc：阶跃后允许有瞬态和小偏差，因为电池侧仍开环。</w:t>
      </w:r>
    </w:p>
    <w:p>
      <w:pPr>
        <w:pStyle w:val="Heading2"/>
        <w:keepNext w:val="1"/>
        <w:keepLines w:val="1"/>
      </w:pPr>
      <w:r>
        <w:t>14.3  当前模型的参考结果</w:t>
      </w:r>
    </w:p>
    <w:tbl>
      <w:tblPr>
        <w:tblStyle w:val="TableGrid"/>
        <w:tblW w:type="dxa" w:w="9879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469"/>
        <w:gridCol w:w="1469"/>
        <w:gridCol w:w="1613"/>
        <w:gridCol w:w="1512"/>
        <w:gridCol w:w="1368"/>
      </w:tblGrid>
      <w:tr>
        <w:trPr>
          <w:tblHeader w:val="true"/>
          <w:cantSplit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时间区间</w:t>
            </w:r>
          </w:p>
        </w:tc>
        <w:tc>
          <w:tcPr>
            <w:tcW w:type="dxa" w:w="14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Vpv 均值</w:t>
            </w:r>
          </w:p>
        </w:tc>
        <w:tc>
          <w:tcPr>
            <w:tcW w:type="dxa" w:w="14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Ipv 均值</w:t>
            </w:r>
          </w:p>
        </w:tc>
        <w:tc>
          <w:tcPr>
            <w:tcW w:type="dxa" w:w="16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Ppv 均值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Vdc 均值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Dpv 均值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3.5～3.9 s（阶跃前）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264.875 V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36.258 A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9603.75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600.003 V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0.55914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4.0～4.5 s（阶跃恢复）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265.407 V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36.127 A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9585.79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596.251 V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0.55547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7.5～8.0 s（最终）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264.855 V</w:t>
            </w:r>
          </w:p>
        </w:tc>
        <w:tc>
          <w:tcPr>
            <w:tcW w:type="dxa" w:w="1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36.261 A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9603.78 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597.179 V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0.55710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全程占空比参考范围为 0.5471125～0.5666125；所有状态、辅助量、功率和占空比均应为有限值。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70AD47"/>
              <w:top w:val="single" w:sz="4" w:color="E2F0D9"/>
              <w:bottom w:val="single" w:sz="4" w:color="E2F0D9"/>
              <w:end w:val="single" w:sz="4" w:color="E2F0D9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验收结论怎么判断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MPPT 是否成功，主要看光伏功率是否稳定回到最大功率附近、占空比是否有界以及信号是否有限；不要用“Vdc 是否精确等于 600 V”作为本阶段唯一判据。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15  常见问题与发散排查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240"/>
        <w:gridCol w:w="3744"/>
      </w:tblGrid>
      <w:tr>
        <w:trPr>
          <w:tblHeader w:val="true"/>
          <w:cantSplit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现象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最可能原因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处理方法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报 algebraic loop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测量链使用了直接馈通模块，或 Duty 回路缺少离散状态。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Vpv/Ipv 入口改用 Unit Delay；确认 Previous_Duty 和 Direction_State 都存在。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占空比迅速打到 0.05 或 0.90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Delta_Power 符号、Switch u1/u3 或增益符号接反。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核对“当前 P − 前一拍 P”；真时取 −s，假时取 s。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占空比完全不动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Direction_Update 未反馈，Gain 为 0，或控制输出仍接旧常数。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检查 Direction_Update→Direction_State、MPPT_D_step 和 Control_Vector.u1。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最大功率点附近抖动很大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MPPT_Ts 太短或 MPPT_D_step 太大。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先恢复 2 ms / 0.0005，再一次只改一个参数。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跟踪很慢或停在非最大点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周期太长、步长太小或死区太大。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减小 MPPT_Ts、增大 D_step 或减小 dP_threshold，并重新扫参。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第一拍出现大跳变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Unit Delay 初值与对象初值不匹配。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 V=261 V、I=36.75 A、P=9591.75 W、D=0.5656125。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负载阶跃后 Vdc 不回 600 V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电池占空比仍为固定常数。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这是阶段边界；下一阶段增加电池侧母线电压闭环。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日志采样数不对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To Workspace 接在连续信号上或控制链采样时间未传播。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日志接 PV_Power 和 Duty_Limits；编译后确认两者为 0.002 s。</w:t>
            </w:r>
          </w:p>
        </w:tc>
      </w:tr>
    </w:tbl>
    <w:p>
      <w:pPr>
        <w:spacing w:after="0"/>
      </w:pPr>
    </w:p>
    <w:p>
      <w:pPr>
        <w:pStyle w:val="Heading2"/>
        <w:keepNext w:val="1"/>
        <w:keepLines w:val="1"/>
      </w:pPr>
      <w:r>
        <w:t>15.1  推荐排查顺序</w:t>
      </w:r>
    </w:p>
    <w:p>
      <w:pPr>
        <w:pStyle w:val="ListNumber"/>
      </w:pPr>
      <w:r>
        <w:rPr>
          <w:rFonts w:ascii="Calibri" w:hAnsi="Calibri" w:eastAsia="Microsoft YaHei"/>
        </w:rPr>
        <w:t>先断言占空比是否有限且在 0.05～0.90；若否，先查限幅与反馈。</w:t>
      </w:r>
    </w:p>
    <w:p>
      <w:pPr>
        <w:pStyle w:val="ListNumber"/>
      </w:pPr>
      <w:r>
        <w:rPr>
          <w:rFonts w:ascii="Calibri" w:hAnsi="Calibri" w:eastAsia="Microsoft YaHei"/>
        </w:rPr>
        <w:t>再看 P、ΔP 和 Power_Decreased；确认功率下降时布尔量变为 1。</w:t>
      </w:r>
    </w:p>
    <w:p>
      <w:pPr>
        <w:pStyle w:val="ListNumber"/>
      </w:pPr>
      <w:r>
        <w:rPr>
          <w:rFonts w:ascii="Calibri" w:hAnsi="Calibri" w:eastAsia="Microsoft YaHei"/>
        </w:rPr>
        <w:t>再看 Direction_State；它应只在 +1 与 −1 之间切换。</w:t>
      </w:r>
    </w:p>
    <w:p>
      <w:pPr>
        <w:pStyle w:val="ListNumber"/>
      </w:pPr>
      <w:r>
        <w:rPr>
          <w:rFonts w:ascii="Calibri" w:hAnsi="Calibri" w:eastAsia="Microsoft YaHei"/>
        </w:rPr>
        <w:t>再看 Duty_Candidate 与 Duty_Limits；确认每拍变化量约为 0.0005。</w:t>
      </w:r>
    </w:p>
    <w:p>
      <w:pPr>
        <w:pStyle w:val="ListNumber"/>
      </w:pPr>
      <w:r>
        <w:rPr>
          <w:rFonts w:ascii="Calibri" w:hAnsi="Calibri" w:eastAsia="Microsoft YaHei"/>
        </w:rPr>
        <w:t>最后再看对象状态和 Vdc；避免把电池侧开环问题误认为 MPPT 发散。</w:t>
      </w:r>
    </w:p>
    <w:p>
      <w:pPr>
        <w:pStyle w:val="Heading1"/>
        <w:keepNext w:val="1"/>
        <w:keepLines w:val="1"/>
      </w:pPr>
      <w:r>
        <w:t>16  独立复现完成清单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280"/>
      </w:tblGrid>
      <w:tr>
        <w:trPr>
          <w:tblHeader w:val="true"/>
          <w:cantSplit/>
        </w:trPr>
        <w:tc>
          <w:tcPr>
            <w:tcW w:type="dxa" w:w="10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完成</w:t>
            </w:r>
          </w:p>
        </w:tc>
        <w:tc>
          <w:tcPr>
            <w:tcW w:type="dxa" w:w="8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检查项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已从 PV_MPPT_v1 另存为 PV_MPPT_v2，第一阶段文件未被覆盖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Model Workspace 中 7 个 MPPT 参数名称和值正确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 拆分为 [1 5]，aux 拆分为 [1 9]，剩余输出均有 Terminator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Vpv/Ipv 使用 Unit Delay，周期 2 ms，初值分别为 261 和 36.75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P=V×I，ΔP=当前 P−前一拍 P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功率下降判据为 ΔP&lt;−0.1 W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Switch 真时反向、假时保持，Direction_State 初值为 +1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占空比步长为 0.0005，Previous_Duty 初值为 0.5656125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Duty_Limits 为 0.05～0.90，Previous_Duty 反馈取限幅后信号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Duty_Limits 接 Control_Vector.u1，Battery_Duty 接 u2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求解器为 fixed-step ode4，步长 1e-5 s，Stop time=8 s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Ctrl+D 无结构错误，控制链编译采样周期为 0.002 s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待确认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8 s 仿真所有日志有限，功率最终约 9.60 kW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17  下一阶段建议</w:t>
      </w:r>
    </w:p>
    <w:p>
      <w:r>
        <w:rPr>
          <w:rFonts w:ascii="Calibri" w:hAnsi="Calibri" w:eastAsia="Microsoft YaHei"/>
        </w:rPr>
        <w:t>在本阶段稳定后，下一步建议增加电池侧直流母线电压闭环：以 Vdc−Vdc_ref 为误差，通过离散 PI 或更高阶控制器调节 Battery_Duty，并加入功率/电流/SOC 限制。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744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后续功能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为什么需要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与第二阶段的关系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电池侧 Vdc 闭环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负载变化时恢复直流母线电压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与 MPPT 并行，作用于 Control_Vector.u2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辐照度变化测试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验证经典 P&amp;O 的误判与恢复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检验当前方向逻辑的边界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自适应步长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兼顾快速跟踪和低稳态纹波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替换固定 MPPT_D_step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开关级模型验证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确认 PWM、纹波和采样同步影响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需要重新选择采样周期与滤波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792"/>
            <w:shd w:fill="DDEB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start w:val="single" w:sz="18" w:color="5B9BD5"/>
              <w:top w:val="single" w:sz="4" w:color="DDEBF7"/>
              <w:bottom w:val="single" w:sz="4" w:color="DDEBF7"/>
              <w:end w:val="single" w:sz="4" w:color="DDEBF7"/>
            </w:tcBorders>
          </w:tcPr>
          <w:p>
            <w:r>
              <w:rPr>
                <w:rFonts w:ascii="Calibri" w:hAnsi="Calibri" w:eastAsia="Microsoft YaHei"/>
                <w:b/>
                <w:color w:val="17365D"/>
              </w:rPr>
              <w:t>本说明书对应的已验证模型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D:\PV_MPPT\model\PV_MPPT_v2.slx。模型结构检查结果为 healthy：无未连接端口、无悬空连线、无 Stateflow 编辑期错误。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5B9BD5"/>
      </w:pBdr>
    </w:pPr>
    <w:r>
      <w:rPr>
        <w:rFonts w:ascii="Calibri" w:hAnsi="Calibri" w:eastAsia="Microsoft YaHei"/>
        <w:b/>
        <w:color w:val="17365D"/>
        <w:sz w:val="17"/>
      </w:rPr>
      <w:t>PV_MPPT  |  Phase 2</w:t>
    </w:r>
    <w:r>
      <w:rPr>
        <w:rFonts w:ascii="Calibri" w:hAnsi="Calibri" w:eastAsia="Microsoft YaHei"/>
        <w:color w:val="666666"/>
        <w:sz w:val="17"/>
      </w:rPr>
      <w:t xml:space="preserve">    Simulink 搭建说明书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17" w:right="17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PV_MPPT 第二阶段离散 P&amp;O MPPT 控制器搭建说明书</dc:title>
  <dc:subject>Simulink 模块级搭建与验证</dc:subject>
  <dc:creator>Codex</dc:creator>
  <cp:keywords>PV, MPPT, P&amp;O, Simulink, Boost, 占空比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