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2CC540">
      <w:pPr>
        <w:spacing w:line="360" w:lineRule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01.LED</w:t>
      </w:r>
    </w:p>
    <w:p w14:paraId="55838644">
      <w:pPr>
        <w:spacing w:line="360" w:lineRule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  <w:r>
        <w:rPr>
          <w:rFonts w:hint="eastAsia" w:ascii="仿宋" w:hAnsi="仿宋" w:eastAsia="仿宋" w:cs="仿宋"/>
          <w:sz w:val="24"/>
          <w:szCs w:val="32"/>
          <w:lang w:val="en-US" w:eastAsia="zh-CN"/>
        </w:rPr>
        <w:t>引脚情况：  PA0,PA1连接LED灯</w:t>
      </w:r>
    </w:p>
    <w:p w14:paraId="244CE96D">
      <w:pPr>
        <w:spacing w:line="360" w:lineRule="auto"/>
        <w:rPr>
          <w:rFonts w:hint="default" w:ascii="仿宋" w:hAnsi="仿宋" w:eastAsia="仿宋" w:cs="仿宋"/>
          <w:sz w:val="24"/>
          <w:szCs w:val="32"/>
          <w:lang w:val="en-US" w:eastAsia="zh-CN"/>
        </w:rPr>
      </w:pPr>
      <w:bookmarkStart w:id="0" w:name="_GoBack"/>
      <w:r>
        <w:drawing>
          <wp:inline distT="0" distB="0" distL="114300" distR="114300">
            <wp:extent cx="4542155" cy="1858010"/>
            <wp:effectExtent l="0" t="0" r="146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D6AC36F">
      <w:pPr>
        <w:spacing w:line="360" w:lineRule="auto"/>
        <w:rPr>
          <w:rFonts w:hint="eastAsia" w:ascii="仿宋" w:hAnsi="仿宋" w:eastAsia="仿宋" w:cs="仿宋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1ODgwYmQ5M2E5NmEzMTNmOGVhYWE4NWJiYThiMmMifQ=="/>
  </w:docVars>
  <w:rsids>
    <w:rsidRoot w:val="00000000"/>
    <w:rsid w:val="5BFC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2024-10-23T12:25:59Z</dcterms:created>
  <dc:creator>38489</dc:creator>
  <cp:lastModifiedBy>lmy609</cp:lastModifiedBy>
  <dcterms:modified xsi:type="dcterms:W3CDTF">2024-10-23T12:35:34Z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8FD6B3EE7766427288C6BAB5BC1D0D7F_12</vt:lpwstr>
  </property>
</Properties>
</file>