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562FD" w14:textId="7D31E4A9" w:rsidR="00B66708" w:rsidRPr="00191E2F" w:rsidRDefault="00B66708" w:rsidP="00B66708">
      <w:pPr>
        <w:jc w:val="center"/>
        <w:rPr>
          <w:rFonts w:ascii="Sylfaen" w:hAnsi="Sylfaen"/>
          <w:b/>
          <w:sz w:val="36"/>
          <w:szCs w:val="36"/>
        </w:rPr>
      </w:pPr>
      <w:r w:rsidRPr="00450459">
        <w:rPr>
          <w:rFonts w:ascii="Sylfaen" w:hAnsi="Sylfaen"/>
          <w:b/>
          <w:sz w:val="36"/>
          <w:szCs w:val="36"/>
          <w:lang w:val="ka-GE"/>
        </w:rPr>
        <w:t>ლაბორატორიული სამუშაო #</w:t>
      </w:r>
      <w:r>
        <w:rPr>
          <w:rFonts w:ascii="Sylfaen" w:hAnsi="Sylfaen"/>
          <w:b/>
          <w:sz w:val="36"/>
          <w:szCs w:val="36"/>
        </w:rPr>
        <w:t>5</w:t>
      </w:r>
    </w:p>
    <w:p w14:paraId="71896BA9" w14:textId="64568C03" w:rsidR="00B66708" w:rsidRPr="002102B6" w:rsidRDefault="00B66708" w:rsidP="002102B6">
      <w:pPr>
        <w:jc w:val="center"/>
        <w:rPr>
          <w:rStyle w:val="Hyperlink"/>
          <w:rFonts w:ascii="Sylfaen" w:hAnsi="Sylfaen"/>
          <w:b/>
          <w:color w:val="auto"/>
          <w:sz w:val="28"/>
          <w:szCs w:val="28"/>
          <w:u w:val="none"/>
          <w:lang w:val="ka-GE"/>
        </w:rPr>
      </w:pPr>
      <w:r>
        <w:rPr>
          <w:rFonts w:ascii="Sylfaen" w:hAnsi="Sylfaen"/>
          <w:b/>
          <w:sz w:val="28"/>
          <w:szCs w:val="28"/>
        </w:rPr>
        <w:t xml:space="preserve">RC </w:t>
      </w:r>
      <w:r>
        <w:rPr>
          <w:rFonts w:ascii="Sylfaen" w:hAnsi="Sylfaen"/>
          <w:b/>
          <w:sz w:val="28"/>
          <w:szCs w:val="28"/>
          <w:lang w:val="ka-GE"/>
        </w:rPr>
        <w:t>პარამეტრებიანი წრედის გამოკვლევა</w:t>
      </w:r>
    </w:p>
    <w:p w14:paraId="0A393036" w14:textId="134174E4" w:rsidR="00B66708" w:rsidRDefault="00B66708" w:rsidP="00B66708">
      <w:pPr>
        <w:rPr>
          <w:rStyle w:val="Hyperlink"/>
          <w:rFonts w:ascii="Sylfaen" w:hAnsi="Sylfaen"/>
          <w:color w:val="auto"/>
          <w:sz w:val="24"/>
          <w:szCs w:val="24"/>
          <w:u w:val="none"/>
          <w:lang w:val="ka-GE"/>
        </w:rPr>
      </w:pPr>
      <w:r>
        <w:rPr>
          <w:rStyle w:val="Hyperlink"/>
          <w:rFonts w:ascii="Sylfaen" w:hAnsi="Sylfaen"/>
          <w:color w:val="auto"/>
          <w:sz w:val="24"/>
          <w:szCs w:val="24"/>
          <w:u w:val="none"/>
          <w:lang w:val="ka-GE"/>
        </w:rPr>
        <w:t>ლაბორატორიულ სამუშაოზე ვიკვლევდით წრედს, რომელშიც კონდენსატორი და წინაღობა მიმდევრობით იყო ჩართული. ჩვენ თეორიული მასალიდან ვისწავლეთ, რომ ამგვარი წრედით შესაძლებელია კონდენსატორის დამუხტვა და განმუხტვა, რაც გვაძლევს ენერგიის შენახვის შესაძლებლობას და ზოგადად, წრედის ამ თვისებით მანიპულირების საშუალებას (რასაც არაერთი პრაქტიკული გამოყენება აქვს ელექტრულ ინჟინერიაში). თეორიული მასალიდან აგრეთვე ვიცით, რომ ასეთ წრედს ახასიათებს დროის მუდმივა, რომელიც ჩართული კომპონენტების პარამეტრებზეა დამოკიდებული და ამ დროის მუდმივას გააჩნია თავისი შინაარსი. მაგალითად, 5 დროის მუდმივა დროში, კონდენსატორი სრულად დაიმუხტება ან განიმუხტება.</w:t>
      </w:r>
    </w:p>
    <w:p w14:paraId="512E07FF" w14:textId="184B7C79" w:rsidR="00B66708" w:rsidRDefault="00B66708" w:rsidP="00B66708">
      <w:pPr>
        <w:rPr>
          <w:rStyle w:val="Hyperlink"/>
          <w:rFonts w:ascii="Sylfaen" w:hAnsi="Sylfaen"/>
          <w:color w:val="auto"/>
          <w:sz w:val="24"/>
          <w:szCs w:val="24"/>
          <w:u w:val="none"/>
          <w:lang w:val="ka-GE"/>
        </w:rPr>
      </w:pPr>
      <w:r>
        <w:rPr>
          <w:rStyle w:val="Hyperlink"/>
          <w:rFonts w:ascii="Sylfaen" w:hAnsi="Sylfaen"/>
          <w:color w:val="auto"/>
          <w:sz w:val="24"/>
          <w:szCs w:val="24"/>
          <w:u w:val="none"/>
          <w:lang w:val="ka-GE"/>
        </w:rPr>
        <w:t xml:space="preserve">ჩვენ ავაგეთ მოცემულ სურათზე ასახული წრედი, რის დროსაც </w:t>
      </w:r>
      <w:r w:rsidR="009D3AF0">
        <w:rPr>
          <w:rStyle w:val="Hyperlink"/>
          <w:rFonts w:ascii="Sylfaen" w:hAnsi="Sylfaen"/>
          <w:color w:val="auto"/>
          <w:sz w:val="24"/>
          <w:szCs w:val="24"/>
          <w:u w:val="none"/>
          <w:lang w:val="ka-GE"/>
        </w:rPr>
        <w:t>კონდენსატორზე მოდებულ ძაბვას ვაკვირდებოდით ოსცილოსკოპით:</w:t>
      </w:r>
    </w:p>
    <w:p w14:paraId="22F2DC91" w14:textId="47385F65" w:rsidR="009D3AF0" w:rsidRDefault="009D3AF0" w:rsidP="009D3AF0">
      <w:pPr>
        <w:jc w:val="center"/>
        <w:rPr>
          <w:rFonts w:ascii="Sylfaen" w:hAnsi="Sylfaen"/>
          <w:color w:val="0563C1" w:themeColor="hyperlink"/>
          <w:sz w:val="24"/>
          <w:szCs w:val="24"/>
          <w:lang w:val="ka-GE"/>
        </w:rPr>
      </w:pPr>
      <w:r>
        <w:rPr>
          <w:noProof/>
        </w:rPr>
        <w:drawing>
          <wp:inline distT="0" distB="0" distL="0" distR="0" wp14:anchorId="70346BD5" wp14:editId="2619CF74">
            <wp:extent cx="31527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2775" cy="2543175"/>
                    </a:xfrm>
                    <a:prstGeom prst="rect">
                      <a:avLst/>
                    </a:prstGeom>
                  </pic:spPr>
                </pic:pic>
              </a:graphicData>
            </a:graphic>
          </wp:inline>
        </w:drawing>
      </w:r>
    </w:p>
    <w:p w14:paraId="58B07FC1" w14:textId="6C4710DC" w:rsidR="009D3AF0" w:rsidRDefault="009D3AF0" w:rsidP="009D3AF0">
      <w:pPr>
        <w:rPr>
          <w:rFonts w:ascii="Sylfaen" w:hAnsi="Sylfaen"/>
          <w:sz w:val="24"/>
          <w:szCs w:val="24"/>
          <w:lang w:val="ka-GE"/>
        </w:rPr>
      </w:pPr>
      <w:r w:rsidRPr="009D3AF0">
        <w:rPr>
          <w:rFonts w:ascii="Sylfaen" w:hAnsi="Sylfaen"/>
          <w:sz w:val="24"/>
          <w:szCs w:val="24"/>
          <w:lang w:val="ka-GE"/>
        </w:rPr>
        <w:t>გა</w:t>
      </w:r>
      <w:r>
        <w:rPr>
          <w:rFonts w:ascii="Sylfaen" w:hAnsi="Sylfaen"/>
          <w:sz w:val="24"/>
          <w:szCs w:val="24"/>
          <w:lang w:val="ka-GE"/>
        </w:rPr>
        <w:t>მოთვლების სიმარტივისთვის, კონდენსატორის ტევადობას ავიღებ 1 მკფ-ს ხოლო წინაღობას 1 კილოომს. წრედის ამ მდგომარეობაში, თუ კვების წყაროს ჩავრთავთ, კონდენსატორი იმუხტება წყაროს ძაბვამდე. მასზე ძაბვის დროზე დამოკიდებულება კი გამოდის ასეთი:</w:t>
      </w:r>
    </w:p>
    <w:p w14:paraId="7D5EB8FC" w14:textId="25009B5F" w:rsidR="009D3AF0" w:rsidRDefault="009D3AF0" w:rsidP="009D3AF0">
      <w:pPr>
        <w:jc w:val="center"/>
        <w:rPr>
          <w:rFonts w:ascii="Sylfaen" w:hAnsi="Sylfaen"/>
          <w:color w:val="0563C1" w:themeColor="hyperlink"/>
          <w:sz w:val="24"/>
          <w:szCs w:val="24"/>
          <w:lang w:val="ka-GE"/>
        </w:rPr>
      </w:pPr>
      <w:r>
        <w:rPr>
          <w:noProof/>
        </w:rPr>
        <w:lastRenderedPageBreak/>
        <w:drawing>
          <wp:inline distT="0" distB="0" distL="0" distR="0" wp14:anchorId="159646FE" wp14:editId="02B41DFC">
            <wp:extent cx="4633234" cy="3508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1590" cy="3530218"/>
                    </a:xfrm>
                    <a:prstGeom prst="rect">
                      <a:avLst/>
                    </a:prstGeom>
                  </pic:spPr>
                </pic:pic>
              </a:graphicData>
            </a:graphic>
          </wp:inline>
        </w:drawing>
      </w:r>
    </w:p>
    <w:p w14:paraId="235550F9" w14:textId="0D24F08F" w:rsidR="009D3AF0" w:rsidRDefault="009D3AF0" w:rsidP="009D3AF0">
      <w:pPr>
        <w:rPr>
          <w:rFonts w:ascii="Sylfaen" w:hAnsi="Sylfaen"/>
          <w:sz w:val="24"/>
          <w:szCs w:val="24"/>
          <w:lang w:val="ka-GE"/>
        </w:rPr>
      </w:pPr>
      <w:r>
        <w:rPr>
          <w:rFonts w:ascii="Sylfaen" w:hAnsi="Sylfaen"/>
          <w:sz w:val="24"/>
          <w:szCs w:val="24"/>
          <w:lang w:val="ka-GE"/>
        </w:rPr>
        <w:t xml:space="preserve">ოსცილოსკოპით თუ გავზომავთ </w:t>
      </w:r>
      <w:r w:rsidR="00197E5A">
        <w:rPr>
          <w:rFonts w:ascii="Sylfaen" w:hAnsi="Sylfaen"/>
          <w:sz w:val="24"/>
          <w:szCs w:val="24"/>
          <w:lang w:val="ka-GE"/>
        </w:rPr>
        <w:t xml:space="preserve">დამუხტვის დაწყებიდან დასრულებამდე გასულ დროს, კარგი მიახლოებით მივიღებთ 5-ჯერ დროის მუდმივას. სურათიდანვე ჩანს, რომ ეს დრო არის </w:t>
      </w:r>
      <w:r w:rsidR="00197E5A">
        <w:rPr>
          <w:rFonts w:ascii="Sylfaen" w:hAnsi="Sylfaen"/>
          <w:sz w:val="24"/>
          <w:szCs w:val="24"/>
        </w:rPr>
        <w:t xml:space="preserve">T2-T1 = 4.83 </w:t>
      </w:r>
      <w:r w:rsidR="00197E5A">
        <w:rPr>
          <w:rFonts w:ascii="Sylfaen" w:hAnsi="Sylfaen"/>
          <w:sz w:val="24"/>
          <w:szCs w:val="24"/>
          <w:lang w:val="ka-GE"/>
        </w:rPr>
        <w:t>მწმ. დავაკვირდეთ განმუხტვის პროცესსაც:</w:t>
      </w:r>
    </w:p>
    <w:p w14:paraId="5D2D5C4A" w14:textId="3B83ADF6" w:rsidR="00197E5A" w:rsidRDefault="00197E5A" w:rsidP="00197E5A">
      <w:pPr>
        <w:jc w:val="center"/>
        <w:rPr>
          <w:rFonts w:ascii="Sylfaen" w:hAnsi="Sylfaen"/>
          <w:color w:val="0563C1" w:themeColor="hyperlink"/>
          <w:sz w:val="24"/>
          <w:szCs w:val="24"/>
          <w:lang w:val="ka-GE"/>
        </w:rPr>
      </w:pPr>
      <w:r>
        <w:rPr>
          <w:noProof/>
        </w:rPr>
        <w:drawing>
          <wp:inline distT="0" distB="0" distL="0" distR="0" wp14:anchorId="12C7DA7B" wp14:editId="7695E808">
            <wp:extent cx="4615387" cy="374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3237" cy="3765244"/>
                    </a:xfrm>
                    <a:prstGeom prst="rect">
                      <a:avLst/>
                    </a:prstGeom>
                  </pic:spPr>
                </pic:pic>
              </a:graphicData>
            </a:graphic>
          </wp:inline>
        </w:drawing>
      </w:r>
    </w:p>
    <w:p w14:paraId="3FB59FE6" w14:textId="3C5EB254" w:rsidR="00197E5A" w:rsidRPr="00197E5A" w:rsidRDefault="00197E5A" w:rsidP="00197E5A">
      <w:pPr>
        <w:rPr>
          <w:rFonts w:ascii="Sylfaen" w:hAnsi="Sylfaen"/>
          <w:sz w:val="24"/>
          <w:szCs w:val="24"/>
        </w:rPr>
      </w:pPr>
      <w:r w:rsidRPr="00197E5A">
        <w:rPr>
          <w:rFonts w:ascii="Sylfaen" w:hAnsi="Sylfaen"/>
          <w:sz w:val="24"/>
          <w:szCs w:val="24"/>
          <w:lang w:val="ka-GE"/>
        </w:rPr>
        <w:lastRenderedPageBreak/>
        <w:t>ამ შემთხვევაში</w:t>
      </w:r>
      <w:r>
        <w:rPr>
          <w:rFonts w:ascii="Sylfaen" w:hAnsi="Sylfaen"/>
          <w:sz w:val="24"/>
          <w:szCs w:val="24"/>
          <w:lang w:val="ka-GE"/>
        </w:rPr>
        <w:t xml:space="preserve"> განმუხტვის დრო 4.924 მწმ-ია. ეს მნიშვნელობა ახლოსაა წინა გაზომილ მნიშვნელობასთან და ეთანხმება თეორიულ ვარაუდს. დროის მუდმივას გამოსათვლელად ავიღებ ამ ორი სიდიდის საშუალოს,</w:t>
      </w:r>
      <w:r>
        <w:rPr>
          <w:rFonts w:ascii="Sylfaen" w:hAnsi="Sylfaen"/>
          <w:sz w:val="24"/>
          <w:szCs w:val="24"/>
          <w:lang w:val="ka-GE"/>
        </w:rPr>
        <w:br/>
      </w:r>
      <m:oMathPara>
        <m:oMath>
          <m:f>
            <m:fPr>
              <m:ctrlPr>
                <w:rPr>
                  <w:rFonts w:ascii="Cambria Math" w:hAnsi="Cambria Math"/>
                  <w:i/>
                  <w:sz w:val="24"/>
                  <w:szCs w:val="24"/>
                </w:rPr>
              </m:ctrlPr>
            </m:fPr>
            <m:num>
              <m:r>
                <w:rPr>
                  <w:rFonts w:ascii="Cambria Math" w:hAnsi="Cambria Math"/>
                  <w:sz w:val="24"/>
                  <w:szCs w:val="24"/>
                </w:rPr>
                <m:t>4.830+4.924</m:t>
              </m:r>
            </m:num>
            <m:den>
              <m:r>
                <w:rPr>
                  <w:rFonts w:ascii="Cambria Math" w:hAnsi="Cambria Math"/>
                  <w:sz w:val="24"/>
                  <w:szCs w:val="24"/>
                </w:rPr>
                <m:t>2</m:t>
              </m:r>
            </m:den>
          </m:f>
          <m:r>
            <w:rPr>
              <w:rFonts w:ascii="Cambria Math" w:hAnsi="Cambria Math"/>
              <w:sz w:val="24"/>
              <w:szCs w:val="24"/>
            </w:rPr>
            <m:t>=4.877</m:t>
          </m:r>
        </m:oMath>
      </m:oMathPara>
    </w:p>
    <w:p w14:paraId="17EC1710" w14:textId="170BFC07" w:rsidR="00197E5A" w:rsidRDefault="00197E5A" w:rsidP="00197E5A">
      <w:pPr>
        <w:rPr>
          <w:rFonts w:ascii="Sylfaen" w:hAnsi="Sylfaen"/>
          <w:sz w:val="24"/>
          <w:szCs w:val="24"/>
          <w:lang w:val="ka-GE"/>
        </w:rPr>
      </w:pPr>
      <w:r>
        <w:rPr>
          <w:rFonts w:ascii="Sylfaen" w:hAnsi="Sylfaen"/>
          <w:sz w:val="24"/>
          <w:szCs w:val="24"/>
          <w:lang w:val="ka-GE"/>
        </w:rPr>
        <w:t>მიღებულ შედეგს ვუტოლებ 5 დროის მუდმივას და ვხსნი დროის მუდმივისთვის:</w:t>
      </w:r>
    </w:p>
    <w:p w14:paraId="26397B0E" w14:textId="333D7F68" w:rsidR="00197E5A" w:rsidRPr="00197E5A" w:rsidRDefault="00197E5A" w:rsidP="00197E5A">
      <w:pPr>
        <w:rPr>
          <w:rFonts w:ascii="Cambria Math" w:hAnsi="Cambria Math"/>
          <w:i/>
          <w:sz w:val="24"/>
          <w:szCs w:val="24"/>
          <w:lang w:val="ka-GE"/>
        </w:rPr>
      </w:pPr>
      <m:oMathPara>
        <m:oMath>
          <m:r>
            <w:rPr>
              <w:rFonts w:ascii="Cambria Math" w:hAnsi="Cambria Math"/>
              <w:sz w:val="24"/>
              <w:szCs w:val="24"/>
              <w:lang w:val="ka-GE"/>
            </w:rPr>
            <m:t>5τ=4.877∙</m:t>
          </m:r>
          <m:sSup>
            <m:sSupPr>
              <m:ctrlPr>
                <w:rPr>
                  <w:rFonts w:ascii="Cambria Math" w:hAnsi="Cambria Math"/>
                  <w:i/>
                  <w:sz w:val="24"/>
                  <w:szCs w:val="24"/>
                  <w:lang w:val="ka-GE"/>
                </w:rPr>
              </m:ctrlPr>
            </m:sSupPr>
            <m:e>
              <m:r>
                <w:rPr>
                  <w:rFonts w:ascii="Cambria Math" w:hAnsi="Cambria Math"/>
                  <w:sz w:val="24"/>
                  <w:szCs w:val="24"/>
                  <w:lang w:val="ka-GE"/>
                </w:rPr>
                <m:t>10</m:t>
              </m:r>
            </m:e>
            <m:sup>
              <m:r>
                <w:rPr>
                  <w:rFonts w:ascii="Cambria Math" w:hAnsi="Cambria Math"/>
                  <w:sz w:val="24"/>
                  <w:szCs w:val="24"/>
                  <w:lang w:val="ka-GE"/>
                </w:rPr>
                <m:t>-3</m:t>
              </m:r>
            </m:sup>
          </m:sSup>
          <m:r>
            <m:rPr>
              <m:sty m:val="p"/>
            </m:rPr>
            <w:rPr>
              <w:rFonts w:ascii="Sylfaen" w:hAnsi="Sylfaen"/>
              <w:sz w:val="24"/>
              <w:szCs w:val="24"/>
              <w:lang w:val="ka-GE"/>
            </w:rPr>
            <w:br/>
          </m:r>
        </m:oMath>
        <m:oMath>
          <m:r>
            <w:rPr>
              <w:rFonts w:ascii="Cambria Math" w:hAnsi="Cambria Math"/>
              <w:sz w:val="24"/>
              <w:szCs w:val="24"/>
              <w:lang w:val="ka-GE"/>
            </w:rPr>
            <m:t>τ=</m:t>
          </m:r>
          <m:f>
            <m:fPr>
              <m:ctrlPr>
                <w:rPr>
                  <w:rFonts w:ascii="Cambria Math" w:hAnsi="Cambria Math"/>
                  <w:i/>
                  <w:sz w:val="24"/>
                  <w:szCs w:val="24"/>
                  <w:lang w:val="ka-GE"/>
                </w:rPr>
              </m:ctrlPr>
            </m:fPr>
            <m:num>
              <m:r>
                <w:rPr>
                  <w:rFonts w:ascii="Cambria Math" w:hAnsi="Cambria Math"/>
                  <w:sz w:val="24"/>
                  <w:szCs w:val="24"/>
                  <w:lang w:val="ka-GE"/>
                </w:rPr>
                <m:t>4.877</m:t>
              </m:r>
            </m:num>
            <m:den>
              <m:r>
                <w:rPr>
                  <w:rFonts w:ascii="Cambria Math" w:hAnsi="Cambria Math"/>
                  <w:sz w:val="24"/>
                  <w:szCs w:val="24"/>
                  <w:lang w:val="ka-GE"/>
                </w:rPr>
                <m:t>5</m:t>
              </m:r>
            </m:den>
          </m:f>
          <m:r>
            <w:rPr>
              <w:rFonts w:ascii="Sylfaen" w:hAnsi="Sylfaen"/>
              <w:sz w:val="24"/>
              <w:szCs w:val="24"/>
              <w:lang w:val="ka-GE"/>
            </w:rPr>
            <m:t>მწმ</m:t>
          </m:r>
          <m:r>
            <w:rPr>
              <w:rFonts w:ascii="Cambria Math" w:hAnsi="Cambria Math"/>
              <w:sz w:val="24"/>
              <w:szCs w:val="24"/>
              <w:lang w:val="ka-GE"/>
            </w:rPr>
            <m:t>=0.975</m:t>
          </m:r>
          <m:r>
            <w:rPr>
              <w:rFonts w:ascii="Sylfaen" w:hAnsi="Sylfaen"/>
              <w:sz w:val="24"/>
              <w:szCs w:val="24"/>
              <w:lang w:val="ka-GE"/>
            </w:rPr>
            <m:t>მწმ</m:t>
          </m:r>
          <m:r>
            <w:rPr>
              <w:rFonts w:ascii="Cambria Math" w:hAnsi="Cambria Math"/>
              <w:sz w:val="24"/>
              <w:szCs w:val="24"/>
              <w:lang w:val="ka-GE"/>
            </w:rPr>
            <m:t>≈1</m:t>
          </m:r>
          <m:r>
            <w:rPr>
              <w:rFonts w:ascii="Sylfaen" w:hAnsi="Sylfaen"/>
              <w:sz w:val="24"/>
              <w:szCs w:val="24"/>
              <w:lang w:val="ka-GE"/>
            </w:rPr>
            <m:t>მწმ</m:t>
          </m:r>
        </m:oMath>
      </m:oMathPara>
    </w:p>
    <w:p w14:paraId="49BF44AE" w14:textId="594D9205" w:rsidR="00197E5A" w:rsidRDefault="00197E5A" w:rsidP="00197E5A">
      <w:pPr>
        <w:rPr>
          <w:rFonts w:ascii="Sylfaen" w:hAnsi="Sylfaen"/>
          <w:sz w:val="24"/>
          <w:szCs w:val="24"/>
          <w:lang w:val="ka-GE"/>
        </w:rPr>
      </w:pPr>
      <w:r>
        <w:rPr>
          <w:rFonts w:ascii="Sylfaen" w:hAnsi="Sylfaen"/>
          <w:sz w:val="24"/>
          <w:szCs w:val="24"/>
          <w:lang w:val="ka-GE"/>
        </w:rPr>
        <w:t xml:space="preserve">ჩვენი გამოთვლებით, დროის მუდმივა მიახლოებით 1 </w:t>
      </w:r>
      <w:r w:rsidR="006D0AA9">
        <w:rPr>
          <w:rFonts w:ascii="Sylfaen" w:hAnsi="Sylfaen"/>
          <w:sz w:val="24"/>
          <w:szCs w:val="24"/>
          <w:lang w:val="ka-GE"/>
        </w:rPr>
        <w:t>მ</w:t>
      </w:r>
      <w:r>
        <w:rPr>
          <w:rFonts w:ascii="Sylfaen" w:hAnsi="Sylfaen"/>
          <w:sz w:val="24"/>
          <w:szCs w:val="24"/>
          <w:lang w:val="ka-GE"/>
        </w:rPr>
        <w:t>წმ უნდა იყოს. გამოვთვალოთ დროის მუდმივა თეორიაში არსებული შედეგით და შევადაროთ:</w:t>
      </w:r>
    </w:p>
    <w:p w14:paraId="17E3DFB8" w14:textId="1500408F" w:rsidR="00197E5A" w:rsidRDefault="006D0AA9" w:rsidP="006D0AA9">
      <w:pPr>
        <w:jc w:val="center"/>
        <w:rPr>
          <w:rFonts w:ascii="Sylfaen" w:hAnsi="Sylfaen"/>
          <w:i/>
          <w:sz w:val="24"/>
          <w:szCs w:val="24"/>
          <w:lang w:val="ka-GE"/>
        </w:rPr>
      </w:pPr>
      <m:oMath>
        <m:r>
          <w:rPr>
            <w:rFonts w:ascii="Cambria Math" w:hAnsi="Cambria Math"/>
            <w:sz w:val="24"/>
            <w:szCs w:val="24"/>
            <w:lang w:val="ka-GE"/>
          </w:rPr>
          <m:t>τ=</m:t>
        </m:r>
        <m:r>
          <w:rPr>
            <w:rFonts w:ascii="Cambria Math" w:hAnsi="Cambria Math"/>
            <w:sz w:val="24"/>
            <w:szCs w:val="24"/>
          </w:rPr>
          <m:t>RC=1k</m:t>
        </m:r>
        <m:r>
          <m:rPr>
            <m:sty m:val="p"/>
          </m:rPr>
          <w:rPr>
            <w:rFonts w:ascii="Cambria Math" w:hAnsi="Cambria Math"/>
            <w:sz w:val="24"/>
            <w:szCs w:val="24"/>
          </w:rPr>
          <m:t>Ω</m:t>
        </m:r>
        <m:r>
          <w:rPr>
            <w:rFonts w:ascii="Cambria Math" w:hAnsi="Cambria Math"/>
            <w:sz w:val="24"/>
            <w:szCs w:val="24"/>
          </w:rPr>
          <m:t>∙1μF=1</m:t>
        </m:r>
      </m:oMath>
      <w:r>
        <w:rPr>
          <w:rFonts w:ascii="Sylfaen" w:hAnsi="Sylfaen"/>
          <w:i/>
          <w:sz w:val="24"/>
          <w:szCs w:val="24"/>
          <w:lang w:val="ka-GE"/>
        </w:rPr>
        <w:t>მწმ</w:t>
      </w:r>
    </w:p>
    <w:p w14:paraId="45B95EF4" w14:textId="0A50F712" w:rsidR="006D0AA9" w:rsidRPr="006D0AA9" w:rsidRDefault="006D0AA9" w:rsidP="006D0AA9">
      <w:pPr>
        <w:rPr>
          <w:rFonts w:ascii="Sylfaen" w:hAnsi="Sylfaen"/>
          <w:iCs/>
          <w:sz w:val="24"/>
          <w:szCs w:val="24"/>
          <w:lang w:val="ka-GE"/>
        </w:rPr>
      </w:pPr>
      <w:r>
        <w:rPr>
          <w:rFonts w:ascii="Sylfaen" w:hAnsi="Sylfaen"/>
          <w:iCs/>
          <w:sz w:val="24"/>
          <w:szCs w:val="24"/>
          <w:lang w:val="ka-GE"/>
        </w:rPr>
        <w:t xml:space="preserve">რაც ადასტურებს ჩვენს თეორიულ ვარაუდს და ამით ვასრულებთ </w:t>
      </w:r>
      <w:r>
        <w:rPr>
          <w:rFonts w:ascii="Sylfaen" w:hAnsi="Sylfaen"/>
          <w:iCs/>
          <w:sz w:val="24"/>
          <w:szCs w:val="24"/>
        </w:rPr>
        <w:t xml:space="preserve">RC </w:t>
      </w:r>
      <w:r>
        <w:rPr>
          <w:rFonts w:ascii="Sylfaen" w:hAnsi="Sylfaen"/>
          <w:iCs/>
          <w:sz w:val="24"/>
          <w:szCs w:val="24"/>
          <w:lang w:val="ka-GE"/>
        </w:rPr>
        <w:t>პარამეტრებიანი წრედის გამოკვლევას.</w:t>
      </w:r>
    </w:p>
    <w:sectPr w:rsidR="006D0AA9" w:rsidRPr="006D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FC"/>
    <w:rsid w:val="000503FC"/>
    <w:rsid w:val="00173384"/>
    <w:rsid w:val="00197E5A"/>
    <w:rsid w:val="002102B6"/>
    <w:rsid w:val="00257A72"/>
    <w:rsid w:val="005B09B4"/>
    <w:rsid w:val="006D0AA9"/>
    <w:rsid w:val="009D3AF0"/>
    <w:rsid w:val="00B66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815E"/>
  <w15:chartTrackingRefBased/>
  <w15:docId w15:val="{318E432B-DDC4-41E2-997E-1CA2A0CC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708"/>
    <w:rPr>
      <w:color w:val="0563C1" w:themeColor="hyperlink"/>
      <w:u w:val="single"/>
    </w:rPr>
  </w:style>
  <w:style w:type="character" w:styleId="PlaceholderText">
    <w:name w:val="Placeholder Text"/>
    <w:basedOn w:val="DefaultParagraphFont"/>
    <w:uiPriority w:val="99"/>
    <w:semiHidden/>
    <w:rsid w:val="00197E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3</cp:revision>
  <dcterms:created xsi:type="dcterms:W3CDTF">2019-06-26T09:08:00Z</dcterms:created>
  <dcterms:modified xsi:type="dcterms:W3CDTF">2020-04-16T12:06:00Z</dcterms:modified>
</cp:coreProperties>
</file>