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1143000" cy="176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76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52"/>
        </w:rPr>
        <w:t>รายงาน</w:t>
      </w:r>
    </w:p>
    <w:p>
      <w:pPr>
        <w:spacing w:after="480"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52"/>
        </w:rPr>
        <w:t>เรื่อง ระบบแผนผังดิจิทัลและระบบนำทางอัจฉริยะ มหาวิทยาลัยราชภัฏศรีสะเกษ</w:t>
      </w:r>
    </w:p>
    <w:p>
      <w:pPr>
        <w:spacing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44"/>
        </w:rPr>
        <w:t>จัดทำโดย</w:t>
      </w:r>
    </w:p>
    <w:p>
      <w:pPr>
        <w:spacing w:after="480"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44"/>
        </w:rPr>
        <w:t>นายมนต์พระกาฬ ทิมเกิด รหัสนักศึกษา 6712732120</w:t>
      </w:r>
    </w:p>
    <w:p>
      <w:pPr>
        <w:spacing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44"/>
        </w:rPr>
        <w:t>เสนอ</w:t>
      </w:r>
    </w:p>
    <w:p>
      <w:pPr>
        <w:spacing w:after="720"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44"/>
        </w:rPr>
        <w:t>ผู้ช่วยศาสตราจารย์ ดร.กนิษฐา อินธิชิต</w:t>
      </w:r>
    </w:p>
    <w:p>
      <w:pPr>
        <w:spacing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36"/>
        </w:rPr>
        <w:t>รายงานนี้เป็นส่วนหนึ่งของรายวิชาระบบฐานข้อมูล ( 4123202 )</w:t>
      </w:r>
    </w:p>
    <w:p>
      <w:pPr>
        <w:spacing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36"/>
        </w:rPr>
        <w:t>ภาคเรียนที่ 2 ปีการศึกษา 2568</w:t>
      </w:r>
    </w:p>
    <w:p>
      <w:pPr>
        <w:spacing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36"/>
        </w:rPr>
        <w:t>สาขาวิทยาการคอมพิวเตอร์ คณะศิลปศาสตร์และวิทยาศาสตร์</w:t>
      </w:r>
    </w:p>
    <w:p>
      <w:pPr>
        <w:spacing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36"/>
        </w:rPr>
        <w:t>มหาวิทยาลัยราชภัฏศรีสะเกษ</w:t>
      </w:r>
    </w:p>
    <w:p>
      <w:r>
        <w:br w:type="page"/>
      </w:r>
    </w:p>
    <w:p>
      <w:pPr>
        <w:spacing w:after="360"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36"/>
        </w:rPr>
        <w:t>สารบัญ</w:t>
      </w:r>
    </w:p>
    <w:p>
      <w:pPr>
        <w:spacing w:line="288" w:lineRule="auto"/>
      </w:pPr>
      <w:r>
        <w:rPr>
          <w:rFonts w:ascii="Angsana New" w:hAnsi="Angsana New"/>
          <w:rFonts w:ascii="Angsana New" w:hAnsi="Angsana New" w:cs="Angsana New" w:eastAsia="Angsana New"/>
          <w:sz w:val="36"/>
        </w:rPr>
        <w:t>Requirement</w:t>
      </w:r>
      <w:r>
        <w:rPr>
          <w:rFonts w:ascii="Angsana New" w:hAnsi="Angsana New"/>
          <w:rFonts w:ascii="Angsana New" w:hAnsi="Angsana New" w:cs="Angsana New" w:eastAsia="Angsana New"/>
          <w:sz w:val="28"/>
        </w:rPr>
        <w:t xml:space="preserve"> .................................................................... </w:t>
      </w:r>
      <w:r>
        <w:rPr>
          <w:rFonts w:ascii="Angsana New" w:hAnsi="Angsana New"/>
          <w:rFonts w:ascii="Angsana New" w:hAnsi="Angsana New" w:cs="Angsana New" w:eastAsia="Angsana New"/>
          <w:b/>
          <w:sz w:val="36"/>
        </w:rPr>
        <w:t>1</w:t>
      </w:r>
    </w:p>
    <w:p>
      <w:pPr>
        <w:spacing w:line="288" w:lineRule="auto"/>
      </w:pPr>
      <w:r>
        <w:rPr>
          <w:rFonts w:ascii="Angsana New" w:hAnsi="Angsana New"/>
          <w:rFonts w:ascii="Angsana New" w:hAnsi="Angsana New" w:cs="Angsana New" w:eastAsia="Angsana New"/>
          <w:sz w:val="36"/>
        </w:rPr>
        <w:t>แผนภาพความสัมพันธ์ของข้อมูล (E-R Diagram)</w:t>
      </w:r>
      <w:r>
        <w:rPr>
          <w:rFonts w:ascii="Angsana New" w:hAnsi="Angsana New"/>
          <w:rFonts w:ascii="Angsana New" w:hAnsi="Angsana New" w:cs="Angsana New" w:eastAsia="Angsana New"/>
          <w:sz w:val="28"/>
        </w:rPr>
        <w:t xml:space="preserve"> ........ </w:t>
      </w:r>
      <w:r>
        <w:rPr>
          <w:rFonts w:ascii="Angsana New" w:hAnsi="Angsana New"/>
          <w:rFonts w:ascii="Angsana New" w:hAnsi="Angsana New" w:cs="Angsana New" w:eastAsia="Angsana New"/>
          <w:b/>
          <w:sz w:val="36"/>
        </w:rPr>
        <w:t>2</w:t>
      </w:r>
    </w:p>
    <w:p>
      <w:pPr>
        <w:spacing w:line="288" w:lineRule="auto"/>
      </w:pPr>
      <w:r>
        <w:rPr>
          <w:rFonts w:ascii="Angsana New" w:hAnsi="Angsana New"/>
          <w:rFonts w:ascii="Angsana New" w:hAnsi="Angsana New" w:cs="Angsana New" w:eastAsia="Angsana New"/>
          <w:sz w:val="36"/>
        </w:rPr>
        <w:t>ข้อมูลตารางทั้งหมด (Data Dictionary)</w:t>
      </w:r>
      <w:r>
        <w:rPr>
          <w:rFonts w:ascii="Angsana New" w:hAnsi="Angsana New"/>
          <w:rFonts w:ascii="Angsana New" w:hAnsi="Angsana New" w:cs="Angsana New" w:eastAsia="Angsana New"/>
          <w:sz w:val="28"/>
        </w:rPr>
        <w:t xml:space="preserve"> .................. </w:t>
      </w:r>
      <w:r>
        <w:rPr>
          <w:rFonts w:ascii="Angsana New" w:hAnsi="Angsana New"/>
          <w:rFonts w:ascii="Angsana New" w:hAnsi="Angsana New" w:cs="Angsana New" w:eastAsia="Angsana New"/>
          <w:b/>
          <w:sz w:val="36"/>
        </w:rPr>
        <w:t>4</w:t>
      </w:r>
    </w:p>
    <w:p>
      <w:pPr>
        <w:spacing w:line="288" w:lineRule="auto"/>
      </w:pPr>
      <w:r>
        <w:rPr>
          <w:rFonts w:ascii="Angsana New" w:hAnsi="Angsana New"/>
          <w:rFonts w:ascii="Angsana New" w:hAnsi="Angsana New" w:cs="Angsana New" w:eastAsia="Angsana New"/>
          <w:sz w:val="36"/>
        </w:rPr>
        <w:t>User Interface (UI)</w:t>
      </w:r>
      <w:r>
        <w:rPr>
          <w:rFonts w:ascii="Angsana New" w:hAnsi="Angsana New"/>
          <w:rFonts w:ascii="Angsana New" w:hAnsi="Angsana New" w:cs="Angsana New" w:eastAsia="Angsana New"/>
          <w:sz w:val="28"/>
        </w:rPr>
        <w:t xml:space="preserve"> .................................................... </w:t>
      </w:r>
      <w:r>
        <w:rPr>
          <w:rFonts w:ascii="Angsana New" w:hAnsi="Angsana New"/>
          <w:rFonts w:ascii="Angsana New" w:hAnsi="Angsana New" w:cs="Angsana New" w:eastAsia="Angsana New"/>
          <w:b/>
          <w:sz w:val="36"/>
        </w:rPr>
        <w:t>6</w:t>
      </w:r>
    </w:p>
    <w:p>
      <w:r>
        <w:br w:type="page"/>
      </w:r>
    </w:p>
    <w:p>
      <w:pPr>
        <w:spacing w:line="276" w:lineRule="auto"/>
        <w:jc w:val="right"/>
      </w:pPr>
      <w:r>
        <w:rPr>
          <w:rFonts w:ascii="Angsana New" w:hAnsi="Angsana New"/>
          <w:rFonts w:ascii="Angsana New" w:hAnsi="Angsana New" w:cs="Angsana New" w:eastAsia="Angsana New"/>
          <w:sz w:val="28"/>
        </w:rPr>
        <w:t>1</w:t>
      </w:r>
    </w:p>
    <w:p>
      <w:pPr>
        <w:spacing w:after="200"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36"/>
        </w:rPr>
        <w:t>Requirement</w:t>
      </w:r>
    </w:p>
    <w:p>
      <w:pPr>
        <w:spacing w:after="80"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ระบบแผนผังดิจิทัลและระบบนำทางอัจฉริยะ มหาวิทยาลัยราชภัฏศรีสะเกษ (SSKRU Campus Map)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สามารถสืบค้นและแสดงตำแหน่งอาคารสถานที่ภายในมหาวิทยาลัยบนแผนผัง 3D ได้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สามารถค้นหาอาคารได้อย่างสะดวกรวดเร็วผ่านระบบค้นหาอัจฉริยะและตัวกรองหมวดหมู่ (อาคารเรียน, สำนักงาน, สิ่งอำนวยความสะดวก, หอสมุด)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สามารถจับพิกัดดาวเทียม GPS สดของผู้ใช้งานจริง และแปลงพิกัดมาปักหมุดเรดาร์สีฟ้าบนแผนผังจำลอง 3D ได้อย่างแม่นยำ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สามารถเชื่อมต่อระบบนำทางแบบเลี้ยวต่อเลี้ยว (Turn-by-Turn) ส่งพิกัดไปยัง Google Maps เพื่อนำทางผู้ใช้ไปยังอาคารเป้าหมายได้ทันที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สามารถเลือกรูปแบบการเดินทางได้หลากหลาย เช่น เดินเท้า, จักรยานยนต์, รถยนต์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มีระบบเข้าสู่ระบบสำหรับนักศึกษา (Student Login) และระบบสมัครสมาชิกสำหรับอาจารย์/บุคลากร (Staff Register)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มีระบบกู้คืนรหัสผ่านความปลอดภัยสูงผ่านการยืนยันรหัส OTP 6 หลักทางอีเมลมหาวิทยาลัย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มีระบบคุ้มครองข้อมูลส่วนบุคคล (PDPA Consent) ขออนุญาตการเข้าถึงพิกัดและข้อมูลตามกฎหมาย</w:t>
      </w:r>
    </w:p>
    <w:p>
      <w:pPr>
        <w:spacing w:after="16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มีระบบผู้ดูแลระบบ (Admin Panel) สำหรับเพิ่ม ลบ แก้ไขข้อมูลอาคาร และลากย้ายพิกัดหมุด (Drag &amp; Drop) บนแผนที่ได้โดยตรง</w:t>
      </w:r>
    </w:p>
    <w:p>
      <w:pPr>
        <w:spacing w:after="40"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การทำงานของระบบ</w:t>
      </w:r>
    </w:p>
    <w:p>
      <w:pPr>
        <w:spacing w:line="276" w:lineRule="auto"/>
        <w:ind w:firstLine="720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หน้าแรกเมื่อเปิดเข้ามาจะแสดงแผนผัง 3D Interactive Map ของมหาวิทยาลัยราชภัฏศรีสะเกษ พร้อมแถบการ์ดรายการอาคาร Carousel ด้านล่าง และมีแถบค้นหาด้านบน ผู้ใช้สามารถกดปุ่มเป้าเล็ง GPS เพื่อดูว่าตนเองยืนอยู่จุดใดของมหาวิทยาลัย และเมื่อคลิกเลือกอาคาร ระบบจะเปิดแผงข้อมูลแสดงรูปภาพ รายละเอียด สถานะเปิด-ปิด เบอร์โทรศัพท์ และปุ่มนำทางสู่ Google Maps</w:t>
      </w:r>
    </w:p>
    <w:p>
      <w:pPr>
        <w:spacing w:after="40"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วิธีการใช้งาน</w:t>
      </w:r>
    </w:p>
    <w:p>
      <w:pPr>
        <w:spacing w:after="120" w:line="276" w:lineRule="auto"/>
        <w:ind w:firstLine="720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1. ค้นหาอาคารที่ต้องการผ่านแถบค้นหา หรือคลิกเลือกหมวดหมู่อาคาร</w:t>
        <w:br/>
        <w:t>2. คลิกที่หมุดอาคารหรือการ์ดอาคารเพื่อเปิดดูข้อมูลและเวลาทำการ</w:t>
        <w:br/>
        <w:t>3. กดปุ่มเป้าเล็ง GPS ด้านขวาบนเพื่อระบุพิกัดตำแหน่งปัจจุบันของคุณ</w:t>
        <w:br/>
        <w:t>4. กดปุ่ม 'นำทาง (Google Maps)' เพื่อเปิดแอปแผนที่นำทางไปยังอาคารนั้นทันที</w:t>
      </w:r>
    </w:p>
    <w:p>
      <w:pPr>
        <w:spacing w:after="40"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ข้อมูลหลัก</w:t>
      </w:r>
    </w:p>
    <w:p>
      <w:pPr>
        <w:spacing w:after="120" w:line="276" w:lineRule="auto"/>
        <w:ind w:firstLine="720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ผู้ใช้ทั่วไป: ค้นหาอาคาร ดูรายละเอียด ตรวจจับพิกัด GPS ของตนเอง และกดนำทางสู่ Google Maps</w:t>
        <w:br/>
        <w:t>• นักศึกษา: เข้าสู่ระบบเพื่อเข้าถึงข้อมูลสิทธิประโยชน์ และจัดการข้อมูลส่วนตัว</w:t>
        <w:br/>
        <w:t>• อาจารย์/บุคลากร: สมัครสมาชิกเพื่อเข้าถึงข้อมูลหน่วยงานภายใน และรอการอนุมัติสิทธิ์</w:t>
        <w:br/>
        <w:t>• ผู้ดูแลระบบ (Admin): เพิ่ม แก้ไข ลบข้อมูลอาคาร ลากย้ายตำแหน่งหมุด อนุมัติสิทธิ์บุคลากร และดูสถิติผู้เข้าชม</w:t>
      </w:r>
    </w:p>
    <w:p>
      <w:pPr>
        <w:spacing w:after="40"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ฟังก์ชันหลัก</w:t>
      </w:r>
    </w:p>
    <w:p>
      <w:pPr>
        <w:spacing w:line="276" w:lineRule="auto"/>
        <w:ind w:firstLine="720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ระบบแผนผัง 3D Interactive — รองรับการซูม เลื่อน ย้ายมุมมองบนภาพความละเอียดสูง</w:t>
        <w:br/>
        <w:t>• ระบบระบุตำแหน่ง Live GPS — ตรวจจับพิกัดสดและปรับเทียบเข้าสู่แผนผังจำลอง</w:t>
        <w:br/>
        <w:t>• ระบบนำทาง Turn-by-Turn — ส่งต่อพิกัดอย่างแม่นยำสู่ Google Maps ภายนอก</w:t>
        <w:br/>
        <w:t>• ระบบจัดการฐานข้อมูลอาคาร — อัปเดตข้อมูลและพิกัดแบบเรียลไทม์</w:t>
        <w:br/>
        <w:t>• มีฟังก์ชันรองรับการใช้งานบนมือถือ (Responsive Web Design บน iOS และ Android)</w:t>
        <w:br/>
        <w:t>• รูปแบบเว็บทันสมัย สวยงาม ใช้งานง่าย โทนสีสบายตา และรองรับ Dark Mode / Light Mode</w:t>
      </w:r>
    </w:p>
    <w:p>
      <w:r>
        <w:br w:type="page"/>
      </w:r>
    </w:p>
    <w:p>
      <w:pPr>
        <w:spacing w:line="276" w:lineRule="auto"/>
        <w:jc w:val="right"/>
      </w:pPr>
      <w:r>
        <w:rPr>
          <w:rFonts w:ascii="Angsana New" w:hAnsi="Angsana New"/>
          <w:rFonts w:ascii="Angsana New" w:hAnsi="Angsana New" w:cs="Angsana New" w:eastAsia="Angsana New"/>
          <w:sz w:val="28"/>
        </w:rPr>
        <w:t>2</w:t>
      </w:r>
    </w:p>
    <w:p>
      <w:pPr>
        <w:spacing w:after="200"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36"/>
        </w:rPr>
        <w:t>แผนภาพความสัมพันธ์ของข้อมูล (E-R Diagram)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926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h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92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1. เอนทิตี (Entity Description)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ระบบประกอบด้วย 8 เอนทิตีหลักที่ทำงานร่วมกัน ดังนี้: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buildings: เก็บข้อมูลอาคารและสถานที่ทั้งหมด พิกัดแผนที่ 3D (X, Y) และพิกัดดาวเทียม GPS จริง (Latitude, Longitude)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students: เก็บข้อมูลบัญชีนักศึกษา รหัสนักศึกษา ชื่อ-นามสกุล ชั้นปี และรหัสผ่าน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staff_users: เก็บข้อมูลบัญชีอาจารย์และบุคลากร ชื่อผู้ใช้ อีเมล รหัสผ่าน และสถานะการอนุมัติสิทธิ์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visitor_logs: เก็บข้อมูลสถิติผู้เข้าชมเว็บไซต์ หมายเลข IP ข้อมูลอุปกรณ์ ระบบปฏิบัติการ เบราว์เซอร์ และรหัสเซสชัน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user_events: บันทึกกิจกรรมการใช้งานบนแผนที่ เช่น การกดค้นหา การกดเลือกดูอาคาร และการกดนำทาง GPS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user_activity_logs: บันทึกประวัติการเข้าสู่ระบบและกิจกรรมความปลอดภัยของผู้ใช้งานทุกสิทธิ์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password_reset_tokens: จัดเก็บรหัส OTP 6 หลัก และโทเค็นสำหรับการกู้คืนรหัสผ่านผ่านอีเมล</w:t>
      </w:r>
    </w:p>
    <w:p>
      <w:pPr>
        <w:spacing w:after="16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admin_sessions: จัดเก็บโทเค็นความปลอดภัยสำหรับเซสชันการเข้าใช้งานระบบของผู้ดูแลระบบ (Admin)</w:t>
      </w:r>
    </w:p>
    <w:p>
      <w:r>
        <w:br w:type="page"/>
      </w:r>
    </w:p>
    <w:p>
      <w:pPr>
        <w:spacing w:line="276" w:lineRule="auto"/>
        <w:jc w:val="right"/>
      </w:pPr>
      <w:r>
        <w:rPr>
          <w:rFonts w:ascii="Angsana New" w:hAnsi="Angsana New"/>
          <w:rFonts w:ascii="Angsana New" w:hAnsi="Angsana New" w:cs="Angsana New" w:eastAsia="Angsana New"/>
          <w:sz w:val="28"/>
        </w:rPr>
        <w:t>3</w:t>
      </w:r>
    </w:p>
    <w:p>
      <w:pPr>
        <w:spacing w:after="120"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2. คำอธิบายความสัมพันธ์ (Relationship Analysis)</w:t>
      </w:r>
    </w:p>
    <w:p>
      <w:pPr>
        <w:spacing w:after="12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ความสัมพันธ์ระหว่างข้อมูลถูกออกแบบตามหลักการจัดการฐานข้อมูลเชิงสัมพันธ์ (Normalization) ดังนี้: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visitor_logs ─── user_events (TRACKS): ความสัมพันธ์แบบ One-to-Many (1:N)</w:t>
      </w:r>
    </w:p>
    <w:p>
      <w:pPr>
        <w:spacing w:after="80" w:line="276" w:lineRule="auto"/>
        <w:ind w:firstLine="720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ผู้เข้าชม 1 เซสชัน (1 Visitor) สามารถทำกิจกรรมบนแผนที่ได้หลายกิจกรรม (Many Events) เช่น ค้นหาอาคาร 2 ครั้ง และกดนำทาง 1 ครั้ง โดยใช้ visitor_id เป็น Foreign Key เชื่อมโยง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students ─── password_reset_tokens (REQUESTS): ความสัมพันธ์แบบ One-to-Many (1:N)</w:t>
      </w:r>
    </w:p>
    <w:p>
      <w:pPr>
        <w:spacing w:after="80" w:line="276" w:lineRule="auto"/>
        <w:ind w:firstLine="720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นักศึกษา 1 คน สามารถส่งคำขอกู้คืนรหัสผ่านเพื่อรับรหัส OTP ได้หลายครั้งตามช่วงเวลาที่ลืมรหัส โดยใช้ identifier เป็นตัวอ้างอิงรหัสนักศึกษา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staff_users ─── password_reset_tokens (REQUESTS): ความสัมพันธ์แบบ One-to-Many (1:N)</w:t>
      </w:r>
    </w:p>
    <w:p>
      <w:pPr>
        <w:spacing w:after="80" w:line="276" w:lineRule="auto"/>
        <w:ind w:firstLine="720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บุคลากร 1 ท่าน สามารถขอรับรหัส OTP เพื่อรีเซ็ตรหัสผ่านได้หลายครั้ง โดยใช้ identifier อ้างอิง Username หรือ Email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students ─── user_activity_logs (LOGS): ความสัมพันธ์แบบ One-to-Many (1:N)</w:t>
      </w:r>
    </w:p>
    <w:p>
      <w:pPr>
        <w:spacing w:after="80" w:line="276" w:lineRule="auto"/>
        <w:ind w:firstLine="720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นักศึกษา 1 คน มีประวัติการเข้าสู่ระบบและทำกิจกรรมในระบบได้หลายครั้ง โดยบันทึกรหัสนักศึกษาลงใน user_id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staff_users ─── user_activity_logs (LOGS): ความสัมพันธ์แบบ One-to-Many (1:N)</w:t>
      </w:r>
    </w:p>
    <w:p>
      <w:pPr>
        <w:spacing w:after="80" w:line="276" w:lineRule="auto"/>
        <w:ind w:firstLine="720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บุคลากร 1 ท่าน มีประวัติการล็อกอินและการใช้งานระบบบันทึกไว้หลายรายการ โดยเชื่อมโยงผ่าน user_id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staff_users ─── admin_sessions (AUTHENTICATES): ความสัมพันธ์แบบ One-to-Many (1:N)</w:t>
      </w:r>
    </w:p>
    <w:p>
      <w:pPr>
        <w:spacing w:after="80" w:line="276" w:lineRule="auto"/>
        <w:ind w:firstLine="720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บุคลากรที่มีสิทธิ์ผู้ดูแลระบบ สามารถสร้างเซสชันความปลอดภัย Admin Token ได้เมื่อเข้าสู่ระบบหลังบ้าน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buildings ─── user_events (INTERACTS): ความสัมพันธ์แบบ One-to-Many (1:N)</w:t>
      </w:r>
    </w:p>
    <w:p>
      <w:pPr>
        <w:spacing w:after="80" w:line="276" w:lineRule="auto"/>
        <w:ind w:firstLine="720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อาคาร 1 อาคาร สามารถถูกผู้ใช้งานหลายคนกดค้นหา คลิกดูข้อมูล หรือกดนำทางได้หลายครั้ง โดยบันทึกรหัสอาคารลงใน event_data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buildings ─── user_activity_logs (UPDATES): ความสัมพันธ์แบบ One-to-Many (1:N)</w:t>
      </w:r>
    </w:p>
    <w:p>
      <w:pPr>
        <w:spacing w:after="80" w:line="276" w:lineRule="auto"/>
        <w:ind w:firstLine="720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อาคาร 1 อาคาร สามารถมีประวัติการแก้ไขข้อมูล หรือลากย้ายพิกัดโดยผู้ดูแลระบบได้หลายครั้ง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admin_sessions ─── user_activity_logs (AUDITS): ความสัมพันธ์แบบ One-to-Many (1:N)</w:t>
      </w:r>
    </w:p>
    <w:p>
      <w:pPr>
        <w:spacing w:after="80" w:line="276" w:lineRule="auto"/>
        <w:ind w:firstLine="720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เซสชันแอดมิน 1 เซสชัน สามารถมีบันทึก Audit Log กิจกรรมการจัดการระบบได้หลายรายการ</w:t>
      </w:r>
    </w:p>
    <w:p>
      <w:r>
        <w:br w:type="page"/>
      </w:r>
    </w:p>
    <w:p>
      <w:pPr>
        <w:spacing w:line="276" w:lineRule="auto"/>
        <w:jc w:val="right"/>
      </w:pPr>
      <w:r>
        <w:rPr>
          <w:rFonts w:ascii="Angsana New" w:hAnsi="Angsana New"/>
          <w:rFonts w:ascii="Angsana New" w:hAnsi="Angsana New" w:cs="Angsana New" w:eastAsia="Angsana New"/>
          <w:sz w:val="28"/>
        </w:rPr>
        <w:t>4</w:t>
      </w:r>
    </w:p>
    <w:p>
      <w:pPr>
        <w:spacing w:after="160"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36"/>
        </w:rPr>
        <w:t>ข้อมูลตารางทั้งหมด (Data Dictionary)</w:t>
      </w:r>
    </w:p>
    <w:p>
      <w:pPr>
        <w:spacing w:after="80"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Entity ทั้งหมด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ตารางข้อมูลอาคารและสถานที่ (buildings)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ใช้เก็บข้อมูลอาคารสถานที่ทั้งหมดภายในมหาวิทยาลัย เพื่อใช้แสดงผลบนแผนผัง 3D และนำทาง GPS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โครงสร้าง: ประกอบด้วยรหัสประจำตัว (id: PK), หมายเลขอาคาร (building_id: UK), ชื่ออาคารไทย (name), ชื่ออังกฤษ (name_en), หมวดหมู่ (category), รหัสย่อ (code), พิกัดแผนที่ (coord_x, coord_y), พิกัดดาวเทียมจริง (lat, lng), รายละเอียด (description), เบอร์โทร (phone) และรูปภาพ (image)</w:t>
      </w:r>
    </w:p>
    <w:p>
      <w:pPr>
        <w:spacing w:after="12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ตัวอย่างข้อมูล: มีรายการอาคาร 20 อาคาร เช่น อาคาร 1 อาคารเฉลิมพระเกียรติ 80 พรรษา (หมวดหมู่ Academic, พิกัด [637, 644], GPS [15.119754, 104.358862]), อาคาร 9 หอสมุด (หมวดหมู่ Library), อาคาร 14 สำนักงานอธิการบดี (หมวดหมู่ Office) เป็นต้น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ตารางข้อมูลนักศึกษา (students_roster / students)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ใช้จัดการข้อมูลบัญชีนักศึกษาสำหรับการตรวจสอบสิทธิ์เข้าใช้งานระบบแผนที่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โครงสร้าง: ประกอบด้วยรหัสแถว (id: PK), รหัสนักศึกษา (student_id: UK), ชื่อ-นามสกุล (name), ชั้นปี (year_level), รหัสผ่านเข้ารหัส (password_hash) และสถานะเปิดใช้งาน (is_active)</w:t>
      </w:r>
    </w:p>
    <w:p>
      <w:pPr>
        <w:spacing w:after="12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ตัวอย่างข้อมูล: เช่น รหัสนักศึกษา 65123456789 ชื่อ นายสมชาย ใจดี ชั้นปีที่ 2 สถานะ Active พร้อมใช้งาน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ตารางข้อมูลบุคลากรและอาจารย์ (users / staff_users)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ใช้เก็บข้อมูลบัญชีอาจารย์และบุคลากรสำหรับเข้าใช้งานระบบและรับสิทธิ์ดูแลข้อมูล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โครงสร้าง: ประกอบด้วยรหัสบัญชี (id: PK), ชื่อผู้ใช้ (username: UK), อีเมลมหาวิทยาลัย (email: UK), รหัสผ่านเข้ารหัส (password_hash), สถานะใช้งาน (is_active) และสถานะอนุมัติสิทธิ์โดยแอดมิน (is_approved)</w:t>
      </w:r>
    </w:p>
    <w:p>
      <w:pPr>
        <w:spacing w:after="12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ตัวอย่างข้อมูล: เช่น Username: ajarn_somchai, Email: somchai@sskru.ac.th, สถานะ Approved (อนุมัติแล้ว)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ตารางบันทึกผู้เข้าชมเว็บไซต์ (visitor_logs)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ใช้เก็บสถิติการเข้าชมของผู้ใช้งานเพื่อนำไปวิเคราะห์พฤติกรรมการใช้งานและความนิยมของสถานที่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โครงสร้าง: ประกอบด้วยรหัสบันทึก (id: PK), หมายเลขไอพี (ip_address), ข้อมูลเบราว์เซอร์ (user_agent), ประเภทอุปกรณ์ (device_type: Mobile/Desktop), ระบบปฏิบัติการ (os_name), โปรแกรมเปิดเว็บ (browser), หน้าที่เข้าชม (page_path), แหล่งที่มา (referrer), รหัสเซสชัน (session_id) และวันเวลา (timestamp)</w:t>
      </w:r>
    </w:p>
    <w:p>
      <w:pPr>
        <w:spacing w:after="12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ตัวอย่างข้อมูล: บันทึกหมายเลข 1 มาจากอุปกรณ์ Mobile (iOS - Safari), IP: 127.0.0.1, หน้าเว็บ '/', เวลา 19:40 น.</w:t>
      </w:r>
    </w:p>
    <w:p>
      <w:r>
        <w:br w:type="page"/>
      </w:r>
    </w:p>
    <w:p>
      <w:pPr>
        <w:spacing w:line="276" w:lineRule="auto"/>
        <w:jc w:val="right"/>
      </w:pPr>
      <w:r>
        <w:rPr>
          <w:rFonts w:ascii="Angsana New" w:hAnsi="Angsana New"/>
          <w:rFonts w:ascii="Angsana New" w:hAnsi="Angsana New" w:cs="Angsana New" w:eastAsia="Angsana New"/>
          <w:sz w:val="28"/>
        </w:rPr>
        <w:t>5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ตารางกิจกรรมการใช้งานบนแผนที่ (user_events)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ทำหน้าที่เก็บประวัติกิจกรรมของผู้ใช้บนแผนผังจำลอง (เช่น ค้นหาอาคาร, กดดูรายละเอียด, กดนำทาง GPS)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โครงสร้าง: เชื่อมโยงกับผู้เข้าชมผ่าน visitor_id (FK), ประเภทกิจกรรม (event_type), รายละเอียดกิจกรรม (event_data เช่น ชื่ออาคารที่เลือก) และวันเวลาที่เกิดกิจกรรม (timestamp)</w:t>
      </w:r>
    </w:p>
    <w:p>
      <w:pPr>
        <w:spacing w:after="12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ตัวอย่างข้อมูล: กิจกรรมประเภท 'navigate' บนอาคาร 'อาคาร 1 เฉลิมพระเกียรติฯ 80 พรรษา' โดยผู้เข้าชมหมายเลข 1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ตารางประวัติกิจกรรมและความปลอดภัย (user_activity_logs)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ใช้บันทึกประวัติการเข้าสู่ระบบและการใช้งานของนักศึกษา บุคลากร และผู้ดูแลระบบเพื่อความปลอดภัย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โครงสร้าง: ประกอบด้วยรหัสประจำตัวผู้ใช้ (user_id: FK), ชื่อผู้ใช้งาน (user_name), บทบาทสิทธิ์ (role: student/staff/admin), อีเมล (email), หมายเลขไอพี (ip_address), ข้อมูลอุปกรณ์ (device) และวันเวลา (timestamp)</w:t>
      </w:r>
    </w:p>
    <w:p>
      <w:pPr>
        <w:spacing w:after="12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ตัวอย่างข้อมูล: แอดมิน 'lnwpoon007x' เข้าสู่ระบบสำเร็จจากอุปกรณ์ Desktop (macOS - Safari) เมื่อเวลา 19:50 น.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ตารางโทเค็นและ OTP กู้คืนรหัสผ่าน (password_resets / password_reset_tokens)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ใช้บันทึกหลักฐานการขอกู้คืนรหัสผ่านและตรวจสอบรหัส OTP 6 หลักผ่านอีเมลมหาวิทยาลัย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โครงสร้าง: เก็บประเภทผู้ใช้ (user_type: student/staff), รหัสอ้างอิง (identifier: FK), อีเมลปลายทาง (email), โทเค็นความปลอดภัย (token: UK), รหัสผ่านชั่วคราว (otp), เวลาหมดอายุ (expires_at) และสถานะการใช้งาน (used)</w:t>
      </w:r>
    </w:p>
    <w:p>
      <w:pPr>
        <w:spacing w:after="12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ตัวอย่างข้อมูล: คำขอกู้รหัสของนักศึกษา 65123456789 รหัส OTP: 849201 หมดอายุภายใน 15 นาที และมีสถานะ Active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ตารางเซสชันความปลอดภัยผู้ดูแลระบบ (admin_sessions)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ใช้จัดเก็บโทเค็นการเข้าถึงหน้าจัดการหลังบ้าน (Admin Dashboard) เพื่อป้องกันการเข้าถึงโดยไม่ได้รับอนุญาต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โครงสร้าง: รหัสโทเค็นความปลอดภัย (token: UK), วันเวลาที่สร้าง (created_at), วันเวลาหมดอายุ (expires_at) และสถานะเปิดใช้งาน (is_active)</w:t>
      </w:r>
    </w:p>
    <w:p>
      <w:pPr>
        <w:spacing w:after="16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ตัวอย่างข้อมูล: Admin Token ความยาว 128 ตัวอักษร มีอายุใช้งาน 24 ชั่วโมง และสถานะ Active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 xml:space="preserve">   ทุกตารางมีการระบุ Primary Key, Foreign Key และ Unique Key อย่างชัดเจนเพื่อรักษาความสัมพันธ์ของข้อมูล (Data Integrity) และสอดคล้องกับวัตถุประสงค์หลักของระบบแผนผังดิจิทัลและการนำทางอัจฉริยะ มรภ.ศรีสะเกษ</w:t>
      </w:r>
    </w:p>
    <w:p>
      <w:r>
        <w:br w:type="page"/>
      </w:r>
    </w:p>
    <w:p>
      <w:pPr>
        <w:spacing w:line="276" w:lineRule="auto"/>
        <w:jc w:val="right"/>
      </w:pPr>
      <w:r>
        <w:rPr>
          <w:rFonts w:ascii="Angsana New" w:hAnsi="Angsana New"/>
          <w:rFonts w:ascii="Angsana New" w:hAnsi="Angsana New" w:cs="Angsana New" w:eastAsia="Angsana New"/>
          <w:sz w:val="28"/>
        </w:rPr>
        <w:t>6</w:t>
      </w:r>
    </w:p>
    <w:p>
      <w:pPr>
        <w:spacing w:after="200" w:line="276" w:lineRule="auto"/>
        <w:jc w:val="center"/>
      </w:pPr>
      <w:r>
        <w:rPr>
          <w:rFonts w:ascii="Angsana New" w:hAnsi="Angsana New"/>
          <w:rFonts w:ascii="Angsana New" w:hAnsi="Angsana New" w:cs="Angsana New" w:eastAsia="Angsana New"/>
          <w:b/>
          <w:sz w:val="36"/>
        </w:rPr>
        <w:t>User Interface (UI)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1. หน้าแผนผัง 3D และการสืบค้นข้อมูล (3D Campus Map &amp; Search)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หน้านี้จะดึงข้อมูลมาจากตาราง buildings เพื่อแสดงผลแผนผังจำลอง 3D ของมหาวิทยาลัยราชภัฏศรีสะเกษในรูปแบบ Interactive ที่เข้าใจง่าย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ลักษณะการออกแบบ: แสดงผลแผนที่ความละเอียดสูง พร้อมหมุด 3D ระบุหมายเลขและชื่ออาคาร มีแผงการ์ด Carousel เลื่อนดูอาคารด้านล่าง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สถานะสีหมวดหมู่อาคาร: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สีน้ำเงิน (Academic): อาคารเรียนและคณะ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สีส้ม (Office): อาคารสำนักงานและหน่วยงานบริหาร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สีเขียว (Facility): อาคารศูนย์กีฬาและสิ่งอำนวยความสะดวก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สีม่วง (Library): อาคารหอสมุดและศูนย์วิทยบริการ</w:t>
      </w:r>
    </w:p>
    <w:p>
      <w:pPr>
        <w:spacing w:after="12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ปุ่มจับพิกัด GPS: เมื่อคลิกปุ่มเป้าเล็ง GPS ด้านขวาบน ระบบจะดึงพิกัดดาวเทียมสดและปักหมุดเรดาร์กระพริบสีฟ้าบนแผนผังทันที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2. หน้ารายละเอียดอาคารและการนำทางอัจฉริยะ (Building Details &amp; Smart Navigation)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ทำหน้าที่แสดงข้อมูลเชิงลึกของสถานที่ โดยดึงข้อมูลมาจากตาราง buildings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การแสดงผล: แสดงภาพถ่ายอาคาร, ชื่อภาษาไทย/อังกฤษ, หมวดหมู่, เวลาทำการ, เบอร์โทรติดต่อภายใน และพิกัดละติจูดลองจิจูด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ฟังก์ชันการทำงาน: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ปุ่มโทรออก: คลิกเพื่อกดโทรไปยังเบอร์ติดต่อของหน่วยงานภายในอาคารได้ทันที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ปุ่มนำทาง (Google Maps): เชื่อมโยงพิกัด GPS สดของผู้ใช้ เข้ากับพิกัดอาคารเป้าหมาย และเปิดแท็บ Google Maps นำทางแบบเลี้ยวต่อเลี้ยวทันที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• ปุ่มแชร์พิกัด: คัดลอกลิงก์พิกัดอาคารเพื่อส่งต่อให้เพื่อนหรือผู้มาติดต่อ</w:t>
      </w:r>
    </w:p>
    <w:p>
      <w:pPr>
        <w:spacing w:after="12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การบันทึก: ระบบจะบันทึกกิจกรรมการคลิกและการกดนำทางลงในตาราง user_events โดยอัตโนมัติ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3. หน้าเข้าสู่ระบบและสมัครสมาชิก (Authentication &amp; PDPA Consent)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หน้านี้รองรับการยืนยันตัวตนของผู้ใช้ทุกระดับ ซึ่งสอดคล้องกับตาราง students, staff_users และ password_reset_tokens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การเข้าสู่ระบบ: แบ่งแท็บชัดเจนระหว่าง 'นักศึกษา' (ใช้รหัสนักศึกษา), 'อาจารย์/บุคลากร' (ใช้อีเมล @sskru.ac.th) และ 'ผู้ดูแลระบบ'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ระบบยินยอม PDPA: ในหน้าสมัครสมาชิก มี Checkbox ให้ผู้ใช้ยินยอมการจัดเก็บข้อมูลส่วนบุคคลด้วยตนเอง (Unchecked by default)</w:t>
      </w:r>
    </w:p>
    <w:p>
      <w:pPr>
        <w:spacing w:after="120"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ระบบกู้คืนรหัสผ่าน: มีปุ่ม 'ลืมรหัสผ่าน' สำหรับกรอกอีเมลเพื่อรับรหัส OTP 6 หลัก และตั้งรหัสผ่านใหม่ได้อย่างปลอดภัย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b/>
          <w:sz w:val="32"/>
        </w:rPr>
        <w:t>4. หน้าจัดการระบบของผู้ดูแลระบบ (Admin Dashboard &amp; Pin Calibration)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แสดงผลลัพธ์การบริหารจัดการฐานข้อมูลทั้งหมดที่ดึงมาจากตาราง buildings, students, staff_users, visitor_logs และ user_events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การจัดการอาคาร: หน้าตาราง CRUD สำหรับเพิ่ม ลบ แก้ไขข้อมูลอาคาร และมีโหมดลากย้ายหมุด (Drag &amp; Drop) ปรับเปลี่ยนพิกัด X, Y บนแผนผังสด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การอนุมัติสิทธิ์: แอดมินสามารถตรวจสอบรายชื่อบุคลากรที่สมัครเข้ามา และกดยืนยันอนุมัติสิทธิ์ (Approve) ได้ทันที</w:t>
      </w:r>
    </w:p>
    <w:p>
      <w:pPr>
        <w:spacing w:line="276" w:lineRule="auto"/>
      </w:pPr>
      <w:r>
        <w:rPr>
          <w:rFonts w:ascii="Angsana New" w:hAnsi="Angsana New"/>
          <w:rFonts w:ascii="Angsana New" w:hAnsi="Angsana New" w:cs="Angsana New" w:eastAsia="Angsana New"/>
          <w:sz w:val="32"/>
        </w:rPr>
        <w:t>รายงานสถิติ: แสดงกราฟสถิติผู้เข้าชมรายสัปดาห์, สัดส่วนอุปกรณ์ (iOS/Android/Desktop) และจัดอันดับอาคารยอดนิยมที่มีการสืบค้นและนำทางมากที่สุด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