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6B"/>
          <w:sz w:val="64"/>
        </w:rPr>
        <w:t>LMS Platform</w:t>
      </w:r>
    </w:p>
    <w:p>
      <w:pPr>
        <w:jc w:val="center"/>
      </w:pPr>
      <w:r>
        <w:rPr>
          <w:color w:val="255FA8"/>
          <w:sz w:val="36"/>
        </w:rPr>
        <w:t>Complete Database &amp; Schema Reference</w:t>
      </w:r>
    </w:p>
    <w:p/>
    <w:p>
      <w:pPr>
        <w:jc w:val="center"/>
      </w:pPr>
      <w:r>
        <w:rPr>
          <w:sz w:val="22"/>
        </w:rPr>
        <w:t>Generated: May 13, 2026</w:t>
      </w:r>
    </w:p>
    <w:p/>
    <w:p/>
    <w:p>
      <w:pPr>
        <w:ind w:left="288"/>
      </w:pPr>
      <w:r>
        <w:rPr>
          <w:b/>
          <w:color w:val="255FA8"/>
          <w:sz w:val="19"/>
        </w:rPr>
        <w:t xml:space="preserve">Architecture: </w:t>
      </w:r>
      <w:r>
        <w:rPr>
          <w:sz w:val="19"/>
        </w:rPr>
        <w:t>Microservices  (Node.js / Sequelize)</w:t>
      </w:r>
    </w:p>
    <w:p>
      <w:pPr>
        <w:ind w:left="288"/>
      </w:pPr>
      <w:r>
        <w:rPr>
          <w:b/>
          <w:color w:val="255FA8"/>
          <w:sz w:val="19"/>
        </w:rPr>
        <w:t xml:space="preserve">Cloud DB: </w:t>
      </w:r>
      <w:r>
        <w:rPr>
          <w:sz w:val="19"/>
        </w:rPr>
        <w:t>AWS RDS MySQL  (lucy-devdb.cu1kcwwqaaqb.us-east-1.rds.amazonaws.com : 3306)</w:t>
      </w:r>
    </w:p>
    <w:p>
      <w:pPr>
        <w:ind w:left="288"/>
      </w:pPr>
      <w:r>
        <w:rPr>
          <w:b/>
          <w:color w:val="255FA8"/>
          <w:sz w:val="19"/>
        </w:rPr>
        <w:t xml:space="preserve">Total Databases: </w:t>
      </w:r>
      <w:r>
        <w:rPr>
          <w:sz w:val="19"/>
        </w:rPr>
        <w:t>3  (lucy_devdb · lms_admin · lms_course)</w:t>
      </w:r>
    </w:p>
    <w:p>
      <w:pPr>
        <w:ind w:left="288"/>
      </w:pPr>
      <w:r>
        <w:rPr>
          <w:b/>
          <w:color w:val="255FA8"/>
          <w:sz w:val="19"/>
        </w:rPr>
        <w:t xml:space="preserve">Total Tables: </w:t>
      </w:r>
      <w:r>
        <w:rPr>
          <w:sz w:val="19"/>
        </w:rPr>
        <w:t>45+  core tables  (across all services)</w:t>
      </w:r>
    </w:p>
    <w:p>
      <w:pPr>
        <w:ind w:left="288"/>
      </w:pPr>
      <w:r>
        <w:rPr>
          <w:b/>
          <w:color w:val="255FA8"/>
          <w:sz w:val="19"/>
        </w:rPr>
        <w:t xml:space="preserve">ORM: </w:t>
      </w:r>
      <w:r>
        <w:rPr>
          <w:sz w:val="19"/>
        </w:rPr>
        <w:t>Sequelize 6  (JavaScript)</w:t>
      </w:r>
    </w:p>
    <w:p>
      <w:pPr>
        <w:ind w:left="288"/>
      </w:pPr>
      <w:r>
        <w:rPr>
          <w:b/>
          <w:color w:val="255FA8"/>
          <w:sz w:val="19"/>
        </w:rPr>
        <w:t xml:space="preserve">Services: </w:t>
      </w:r>
      <w:r>
        <w:rPr>
          <w:sz w:val="19"/>
        </w:rPr>
        <w:t>auth · assessment · college · organization · course · admin · payment · bastion</w:t>
      </w:r>
    </w:p>
    <w:p>
      <w:r>
        <w:br w:type="page"/>
      </w:r>
    </w:p>
    <w:p>
      <w:pPr>
        <w:pStyle w:val="Heading1"/>
      </w:pPr>
      <w:r>
        <w:rPr>
          <w:b/>
          <w:color w:val="1B3A6B"/>
          <w:sz w:val="36"/>
        </w:rPr>
        <w:t>1. Architecture Overview</w:t>
      </w:r>
    </w:p>
    <w:p>
      <w:r>
        <w:rPr>
          <w:b w:val="0"/>
          <w:i w:val="0"/>
          <w:sz w:val="20"/>
        </w:rPr>
        <w:t>The LMS is built as a microservices platform where each service owns its domain data. All MySQL databases reside on a single shared AWS RDS instance. Services communicate over REST; cross-service joins are handled in application code, not via DB-level foreign keys across databases.</w:t>
      </w:r>
    </w:p>
    <w:p/>
    <w:p>
      <w:pPr>
        <w:pStyle w:val="Heading2"/>
      </w:pPr>
      <w:r>
        <w:rPr>
          <w:b/>
          <w:color w:val="255FA8"/>
          <w:sz w:val="28"/>
        </w:rPr>
        <w:t>1.1  Database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97"/>
        </w:trPr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Database Name</w:t>
            </w:r>
          </w:p>
        </w:tc>
        <w:tc>
          <w:tcPr>
            <w:tcW w:type="dxa" w:w="360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Service(s)</w:t>
            </w:r>
          </w:p>
        </w:tc>
        <w:tc>
          <w:tcPr>
            <w:tcW w:type="dxa" w:w="446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Primary Purpose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lucy_devdb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auth · assessment · college · organization · admin (read-only)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Users, roles, assessments, colleges, organisations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admin-service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7"/>
              </w:rPr>
              <w:t>Courses, sections, lessons, quizzes, certificates, payments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lms_course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course-service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Course catalogue and enrolment records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1.2  Service–Port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88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15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bastion-server</w:t>
            </w:r>
          </w:p>
        </w:tc>
        <w:tc>
          <w:tcPr>
            <w:tcW w:type="dxa" w:w="1152"/>
            <w:shd w:val="clear" w:color="auto" w:fill="F2F4F8"/>
            <w:vAlign w:val="center"/>
          </w:tcPr>
          <w:p>
            <w:r>
              <w:rPr>
                <w:sz w:val="17"/>
              </w:rPr>
              <w:t>8000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API Gateway / reverse-proxy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auth-service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7"/>
              </w:rPr>
              <w:t>8001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lucy_devdb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Authentication &amp; user management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course-service</w:t>
            </w:r>
          </w:p>
        </w:tc>
        <w:tc>
          <w:tcPr>
            <w:tcW w:type="dxa" w:w="1152"/>
            <w:shd w:val="clear" w:color="auto" w:fill="F2F4F8"/>
            <w:vAlign w:val="center"/>
          </w:tcPr>
          <w:p>
            <w:r>
              <w:rPr>
                <w:sz w:val="17"/>
              </w:rPr>
              <w:t>8002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lms_course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Course catalogue &amp; enrolments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assessment-service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7"/>
              </w:rPr>
              <w:t>8003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lucy_devdb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Pre/post assessments &amp; questions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organization-service</w:t>
            </w:r>
          </w:p>
        </w:tc>
        <w:tc>
          <w:tcPr>
            <w:tcW w:type="dxa" w:w="1152"/>
            <w:shd w:val="clear" w:color="auto" w:fill="F2F4F8"/>
            <w:vAlign w:val="center"/>
          </w:tcPr>
          <w:p>
            <w:r>
              <w:rPr>
                <w:sz w:val="17"/>
              </w:rPr>
              <w:t>8004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lucy_devdb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Organisation management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college-service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7"/>
              </w:rPr>
              <w:t>8005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lucy_devdb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College &amp; branch management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admin-service</w:t>
            </w:r>
          </w:p>
        </w:tc>
        <w:tc>
          <w:tcPr>
            <w:tcW w:type="dxa" w:w="1152"/>
            <w:shd w:val="clear" w:color="auto" w:fill="F2F4F8"/>
            <w:vAlign w:val="center"/>
          </w:tcPr>
          <w:p>
            <w:r>
              <w:rPr>
                <w:sz w:val="17"/>
              </w:rPr>
              <w:t>4000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lms_admin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Full LMS admin panel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payment-service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sz w:val="17"/>
              </w:rPr>
              <w:t>8006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lms_admin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Payments &amp; coupons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B3A6B"/>
          <w:sz w:val="36"/>
        </w:rPr>
        <w:t>2. Database: lucy_devdb</w:t>
      </w:r>
    </w:p>
    <w:p>
      <w:pPr>
        <w:ind w:left="288"/>
      </w:pPr>
      <w:r>
        <w:rPr>
          <w:b/>
          <w:sz w:val="19"/>
        </w:rPr>
        <w:t xml:space="preserve">Host: </w:t>
      </w:r>
      <w:r>
        <w:rPr>
          <w:sz w:val="19"/>
        </w:rPr>
        <w:t>lucy-devdb.cu1kcwwqaaqb.us-east-1.rds.amazonaws.com : 3306</w:t>
      </w:r>
    </w:p>
    <w:p>
      <w:pPr>
        <w:ind w:left="288"/>
      </w:pPr>
      <w:r>
        <w:rPr>
          <w:b/>
          <w:sz w:val="19"/>
        </w:rPr>
        <w:t xml:space="preserve">Engine: </w:t>
      </w:r>
      <w:r>
        <w:rPr>
          <w:sz w:val="19"/>
        </w:rPr>
        <w:t>MySQL 8.x  (AWS RDS)</w:t>
      </w:r>
    </w:p>
    <w:p>
      <w:pPr>
        <w:ind w:left="288"/>
      </w:pPr>
      <w:r>
        <w:rPr>
          <w:b/>
          <w:sz w:val="19"/>
        </w:rPr>
        <w:t xml:space="preserve">Services: </w:t>
      </w:r>
      <w:r>
        <w:rPr>
          <w:sz w:val="19"/>
        </w:rPr>
        <w:t>auth-service · assessment-service · college-service · organization-service · admin-service (read)</w:t>
      </w:r>
    </w:p>
    <w:p>
      <w:pPr>
        <w:ind w:left="288"/>
      </w:pPr>
      <w:r>
        <w:rPr>
          <w:b/>
          <w:sz w:val="19"/>
        </w:rPr>
        <w:t xml:space="preserve">Tables: </w:t>
      </w:r>
      <w:r>
        <w:rPr>
          <w:sz w:val="19"/>
        </w:rPr>
        <w:t>users · roles · colleges · branches · organisations · assessments · questionsets · questions · pre_assessment_registrations</w:t>
      </w:r>
    </w:p>
    <w:p/>
    <w:p>
      <w:pPr>
        <w:pStyle w:val="Heading2"/>
      </w:pPr>
      <w:r>
        <w:rPr>
          <w:b/>
          <w:color w:val="255FA8"/>
          <w:sz w:val="28"/>
        </w:rPr>
        <w:t>2.1  Table: roles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backend\auth-service\src\db\models\Role.js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Defines the four system roles; every user has exactly one role.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88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31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roleId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312"/>
            <w:shd w:val="clear" w:color="auto" w:fill="F2F4F8"/>
            <w:vAlign w:val="center"/>
          </w:tcPr>
          <w:p>
            <w:r>
              <w:rPr>
                <w:sz w:val="17"/>
              </w:rPr>
              <w:t>Unique role identifier  (e.g. 'role_001')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sz w:val="17"/>
              </w:rPr>
              <w:t>Allowed: student · instructor · admin · auditor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2.2  Table: users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backend\auth-service\src\db\models\User.js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Central user records for authentication and profile data.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88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02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userId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Unique user ID  (e.g. 'usr_abc123')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Full display name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email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UNIQUE, NOT NULL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Login email address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passwordHash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Bcrypt-hashed password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phone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Contact phone number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dob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DATEONLY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Date of birth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gender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male · female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yearOfEducation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Academic year string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branchId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Reference to branches.branchId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collegeId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Reference to colleges.clgId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yearOfStudy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Current year  (1–6)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educationLevel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inter · bachelor · master · phd · other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branch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Branch name (denormalized)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collegeName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College name (denormalized)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graduationYear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Expected graduation year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collegeCode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College short code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Reference to organisations.orgId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assessmentId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Reference to assessments.assessmentId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programInterested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Preferred programme name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profileStatus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DEFAULT 'pending'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active · inactive · pending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City / region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lastLogin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Timestamp of last successful login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preScore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Pre-assessment total score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postScore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Post-assessment total score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refreshToken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MAX 1024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JWT refresh token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roleId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FK → roles, NOT NULL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Assigned role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024"/>
            <w:shd w:val="clear" w:color="auto" w:fill="F2F4F8"/>
            <w:vAlign w:val="center"/>
          </w:tcPr>
          <w:p>
            <w:r>
              <w:rPr>
                <w:sz w:val="17"/>
              </w:rPr>
              <w:t>Record creation time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sz w:val="17"/>
              </w:rPr>
              <w:t>Record 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2.3  Table: colleges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backend\college-service\src\db\models\College.js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Registered colleges linked to organisations.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clgId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Unique college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accesskey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UNIQUE, NOT NULL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Secret access key for college onboarding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clgName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Official college name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clgAddress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Full postal address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FK → organisations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Owning organisation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branchIds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Array of branch PKs  e.g. ["CSE","ECE"]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Record creation time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Record 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2.4  Table: branches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backend\college-service\src\db\models\Branch.js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branchId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Short code  e.g. 'CSE', 'ECE'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branchName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UNIQUE, NOT NULL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Full branch / department name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2.5  Table: organisations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backend\organization-service\src\db\models\Organization.js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Unique organisation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accesskey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UNIQUE, NOT NULL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Onboarding secret key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orgName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Organisation name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orgState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State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orgCountry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Country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orgAddress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Full address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orgPin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PIN / ZIP code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55FA8"/>
          <w:sz w:val="28"/>
        </w:rPr>
        <w:t>2.6  Table: assessments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backend\assessment-service\src\db\models\Assessment.js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Scheduled pre/post assessment sessions linked to question sets.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88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45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assessmentId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Unique assessment 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pre · post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setId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sz w:val="17"/>
              </w:rPr>
              <w:t>FK → questionsets, NOT NULL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Linked question set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startAt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Assessment start time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endAt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Assessment end time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Maximum / achieved score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timer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Time limit (seconds)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7"/>
              </w:rPr>
              <w:t>DEFAULT 'not-started'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not-started · available · in-progress · completed · expired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2.7  Table: questionsets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backend\assessment-service\src\db\models\QuestionSet.js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46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setId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Unique set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setName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7"/>
              </w:rPr>
              <w:t>Display name of the question set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Topic category (e.g. 'Aptitude', 'Coding')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questions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7"/>
              </w:rPr>
              <w:t>Ordered array of question IDs  e.g. ["Q1","Q2"]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2.8  Table: questions  (assessment-service)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backend\assessment-service\src\db\models\Question.js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quesId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Unique question ID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Question body text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correctAns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Key of the correct option (e.g. 'option2')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options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Key-value map  {"option1":"A","option2":"B",…}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Question topic category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questionSeverity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easy · medium · hard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2.9  Table: pre_assessment_registrations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backend\assessment-service\src\db\models\PreAssessmentRegistration.js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Captures walk-in or registered user intake before a pre-assessment.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88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16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registrationId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Unique registration ID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userId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Auth user ID (null for walk-ins)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fullName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NULL, MAX 120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Candidate full name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email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NULL, MAX 160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Email address (validated)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phoneNumber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NULL, MAX 20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Phone (regex validated)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gender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Defined by GENDERS constant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selectedProgram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Defined by PROGRAMS constant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uploadedCollegeProof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File metadata: {fileName, originalName, mimeType, size, url, storedAt}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declarationAccepted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NULL, DEFAULT false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Must be true to submit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assessmentStatus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DEFAULT 'registered'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Defined by ASSESSMENT_STATUSES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assessmentStartedAt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Timestamp when assessment begun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submittedFromIp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MAX 64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Client IP at submission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submittedUserAgent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Browser user-agent string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rPr>
          <w:b w:val="0"/>
          <w:i/>
          <w:sz w:val="17"/>
        </w:rPr>
        <w:t>Indexes: userId · email · selectedProgram · assessmentStatus</w:t>
      </w:r>
    </w:p>
    <w:p>
      <w:r>
        <w:br w:type="page"/>
      </w:r>
    </w:p>
    <w:p>
      <w:pPr>
        <w:pStyle w:val="Heading1"/>
      </w:pPr>
      <w:r>
        <w:rPr>
          <w:b/>
          <w:color w:val="1B3A6B"/>
          <w:sz w:val="36"/>
        </w:rPr>
        <w:t>3. Database: lms_admin</w:t>
      </w:r>
    </w:p>
    <w:p>
      <w:pPr>
        <w:ind w:left="288"/>
      </w:pPr>
      <w:r>
        <w:rPr>
          <w:b/>
          <w:sz w:val="19"/>
        </w:rPr>
        <w:t xml:space="preserve">Host: </w:t>
      </w:r>
      <w:r>
        <w:rPr>
          <w:sz w:val="19"/>
        </w:rPr>
        <w:t>lucy-devdb.cu1kcwwqaaqb.us-east-1.rds.amazonaws.com : 3306</w:t>
      </w:r>
    </w:p>
    <w:p>
      <w:pPr>
        <w:ind w:left="288"/>
      </w:pPr>
      <w:r>
        <w:rPr>
          <w:b/>
          <w:sz w:val="19"/>
        </w:rPr>
        <w:t xml:space="preserve">Engine: </w:t>
      </w:r>
      <w:r>
        <w:rPr>
          <w:sz w:val="19"/>
        </w:rPr>
        <w:t>MySQL 8.x  (AWS RDS)</w:t>
      </w:r>
    </w:p>
    <w:p>
      <w:pPr>
        <w:ind w:left="288"/>
      </w:pPr>
      <w:r>
        <w:rPr>
          <w:b/>
          <w:sz w:val="19"/>
        </w:rPr>
        <w:t xml:space="preserve">Service: </w:t>
      </w:r>
      <w:r>
        <w:rPr>
          <w:sz w:val="19"/>
        </w:rPr>
        <w:t>admin-service  (port 4000)</w:t>
      </w:r>
    </w:p>
    <w:p>
      <w:pPr>
        <w:ind w:left="288"/>
      </w:pPr>
      <w:r>
        <w:rPr>
          <w:b/>
          <w:sz w:val="19"/>
        </w:rPr>
        <w:t xml:space="preserve">Tables: </w:t>
      </w:r>
      <w:r>
        <w:rPr>
          <w:sz w:val="19"/>
        </w:rPr>
        <w:t>users · categories · courses · sections · lessons · quizzes · questions · quiz_submissions · lesson_completions · lesson_watch_progress · user_progress · pre_assessment_results · coupons · certificates · live_classes · seo_fields · settings</w:t>
      </w:r>
    </w:p>
    <w:p/>
    <w:p>
      <w:pPr>
        <w:pStyle w:val="Heading2"/>
      </w:pPr>
      <w:r>
        <w:rPr>
          <w:b/>
          <w:color w:val="255FA8"/>
          <w:sz w:val="28"/>
        </w:rPr>
        <w:t>3.1  Table: users  (admin-service)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backend\admin-service\src\models\User.js</w:t>
      </w:r>
    </w:p>
    <w:p>
      <w:pPr>
        <w:ind w:left="288"/>
      </w:pPr>
      <w:r>
        <w:rPr>
          <w:b/>
          <w:sz w:val="19"/>
        </w:rPr>
        <w:t xml:space="preserve">Note: </w:t>
      </w:r>
      <w:r>
        <w:rPr>
          <w:sz w:val="19"/>
        </w:rPr>
        <w:t>Separate from auth-service users; used by the admin panel for instructor/student profiles.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60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Numeric admin user ID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role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MAX 100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Role string  (admin · instructor · student)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email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UNIQUE, 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Email address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Account status  (1=active, 0=inactive)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Display name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phone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Contact phone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website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Personal/company website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skills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Comma-separated skill list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facebook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Facebook profile URL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twitter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Twitter handle / URL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linkedin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LinkedIn URL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address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Physical address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college_name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College name (denormalized)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college_id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NULLABLE, 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FK → lucy_devdb.colleges.clgId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about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Short bio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biography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Full biography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educations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Education history (JSON or text)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photo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Profile photo path/URL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email_verified_at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Email verification timestamp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password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Hashed password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remember_token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MAX 100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Remember-me token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paymentkeys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Stored payment gateway keys (JSON)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video_url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Intro video URL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3.2  Table: categories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backend\admin-service\src\models\Category.js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Category 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parent_id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Self-ref FK for sub-categories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NOT NULL, 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Category name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slug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URL-friendly slug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icon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Icon class or path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sort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'active'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active · inactive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keywords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400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SEO keywords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500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Short description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thumbnail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Thumbnail image path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category_logo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Logo image path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3.3  Table: courses  (admin-service)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backend\admin-service\src\models\Course.js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Full course metadata managed by the admin panel.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73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60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Course ID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NOT NULL, 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Course title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slug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URL slug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short_description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Brief summary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FK → users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Creator / instructor ID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category_id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FK → categories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Course category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course_type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'general'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general · live · bootcamp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'active'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active · draft · pending · inactive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level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50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beginner · intermediate · advanced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language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50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Course language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is_paid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false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Paid course flag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is_best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false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Featured / bestseller flag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price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Regular price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discounted_price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Sale price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discount_flag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false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Discount active flag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enable_drip_content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false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Drip scheduling enabled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drip_content_settings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Drip schedule JSON config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meta_keywords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SEO meta keywords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meta_description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SEO meta description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thumbnail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Thumbnail image path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banner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Banner image path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preview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Preview video path/URL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Full HTML description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requirements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Pre-requisites (JSON list)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outcomes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Learning outcomes (JSON list)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faqs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FAQ items (JSON)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instructor_ids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Co-instructor IDs (JSON/CSV)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average_rating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Computed average rating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expiry_period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Access validity in days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55FA8"/>
          <w:sz w:val="28"/>
        </w:rPr>
        <w:t>3.4  Table: sections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backend\admin-service\src\models\Section.js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Section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Creator user ID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FK → courses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Parent course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Section heading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sort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Display order within course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3.5  Table: lessons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backend\admin-service\src\models\Lesson.js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44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Lesson ID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Lesson title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Author user ID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FK → courses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Parent course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section_id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FK → sections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Parent section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lesson_type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video · text · quiz · live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Duration string  e.g. "45 min"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total_mark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Max marks (quiz-type lessons)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pass_mark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Passing marks threshold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retake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Number of allowed retakes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lesson_src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Video URL or source path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attachment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Attached file data (JSON array)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attachment_type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File MIME type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video_type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youtube · vimeo · uploaded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thumbnail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Lesson thumbnail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is_free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1 = free preview lesson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sort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Display order within section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Lesson body / transcript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summary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Summary notes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1=published, 0=draft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3.6  Table: quizzes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backend\admin-service\src\models\Quiz.js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BIGINT UNSIGNED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Quiz 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BIGINT UNSIGNED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FK → courses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Parent course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section_id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BIGINT UNSIGNED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FK → sections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Parent section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NOT NULL, MAX 255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Quiz title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slug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URL slug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Quiz instructions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total_marks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Sum of all question marks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pass_marks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Minimum passing score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Time limit in minutes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serial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Display order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DEFAULT 1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1=active, 0=inactive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3.7  Table: questions  (admin-service / quiz)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backend\admin-service\src\models\Question.js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Question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quiz_id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FK → quizzes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Parent quiz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Question text / body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multiple-choice · short-answer · essay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answer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MEDIUMTEXT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Correct answer / answer key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options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Answer options (JSON array)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sort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Display order in quiz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55FA8"/>
          <w:sz w:val="28"/>
        </w:rPr>
        <w:t>3.8  Table: quiz_submissions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backend\admin-service\src\models\QuizSubmission.js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44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Submission ID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quiz_id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FK → quizzes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Quiz attempted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FK → users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Student who submitted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correct_answer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JSON: correctly answered questions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wrong_answer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JSON: incorrectly answered questions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submits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JSON array of all submission attempts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3.9  Table: lesson_completions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backend\admin-service\src\models\LessonCompletion.js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One row per (user, lesson) inserted once the lesson is completed. Drives sidebar tick marks and course progress %.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74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r>
              <w:rPr>
                <w:sz w:val="17"/>
              </w:rPr>
              <w:t>Row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sz w:val="17"/>
              </w:rPr>
              <w:t>Auth-service user ID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r>
              <w:rPr>
                <w:sz w:val="17"/>
              </w:rPr>
              <w:t>Course the lesson belongs to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lesson_id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sz w:val="17"/>
              </w:rPr>
              <w:t>Completed lesson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744"/>
            <w:shd w:val="clear" w:color="auto" w:fill="F2F4F8"/>
            <w:vAlign w:val="center"/>
          </w:tcPr>
          <w:p>
            <w:r>
              <w:rPr>
                <w:sz w:val="17"/>
              </w:rPr>
              <w:t>Completion timestamp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rPr>
          <w:b w:val="0"/>
          <w:i/>
          <w:sz w:val="17"/>
        </w:rPr>
        <w:t>Unique index: (user_id, lesson_id)   |   Index: (user_id, course_id)</w:t>
      </w:r>
    </w:p>
    <w:p>
      <w:pPr>
        <w:pStyle w:val="Heading2"/>
      </w:pPr>
      <w:r>
        <w:rPr>
          <w:b/>
          <w:color w:val="255FA8"/>
          <w:sz w:val="28"/>
        </w:rPr>
        <w:t>3.10  Table: lesson_watch_progress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backend\admin-service\src\models\LessonWatchProgress.js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Tracks the highest second reached in a video; enables resume and 30% completion auto-trigger.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44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45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Row ID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Auth-service user ID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Parent course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lesson_id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Video lesson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current_duration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NULL, DEFAULT 0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Highest second watched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First watch timestamp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rPr>
          <w:b w:val="0"/>
          <w:i/>
          <w:sz w:val="17"/>
        </w:rPr>
        <w:t>Unique index: (user_id, lesson_id)   |   Index: (user_id, course_id)</w:t>
      </w:r>
    </w:p>
    <w:p>
      <w:pPr>
        <w:pStyle w:val="Heading2"/>
      </w:pPr>
      <w:r>
        <w:rPr>
          <w:b/>
          <w:color w:val="255FA8"/>
          <w:sz w:val="28"/>
        </w:rPr>
        <w:t>3.11  Table: user_progress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backend\admin-service\src\models\UserProgress.js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One row per (user, program) — tracks overall enrolment and last-watched lesson.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60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Row 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Auth-service user ID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program_id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Programme enrolled in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Current course being studied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last_lesson_id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Last lesson watched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enrolled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NULL, DEFAULT false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True once enrolment confirmed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Enrolment timestamp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rPr>
          <w:b w:val="0"/>
          <w:i/>
          <w:sz w:val="17"/>
        </w:rPr>
        <w:t>Unique index: (user_id, program_id)   |   Index: (user_id)</w:t>
      </w:r>
    </w:p>
    <w:p>
      <w:r>
        <w:br w:type="page"/>
      </w:r>
    </w:p>
    <w:p>
      <w:pPr>
        <w:pStyle w:val="Heading2"/>
      </w:pPr>
      <w:r>
        <w:rPr>
          <w:b/>
          <w:color w:val="255FA8"/>
          <w:sz w:val="28"/>
        </w:rPr>
        <w:t>3.12  Table: pre_assessment_results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backend\admin-service\src\models\PreAssessmentResult.js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30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03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Row ID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Auth-service user ID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program_id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Programme assessed for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score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FLOAT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NOT NULL, DEFAULT 0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Achieved score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passed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NOT NULL, DEFAULT false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True if score ≥ passing threshold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sz w:val="17"/>
              </w:rPr>
              <w:t>Result recorded time</w:t>
            </w:r>
          </w:p>
        </w:tc>
      </w:tr>
      <w:tr>
        <w:tc>
          <w:tcPr>
            <w:tcW w:type="dxa" w:w="2304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032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rPr>
          <w:b w:val="0"/>
          <w:i/>
          <w:sz w:val="17"/>
        </w:rPr>
        <w:t>Index: (user_id, program_id)</w:t>
      </w:r>
    </w:p>
    <w:p>
      <w:pPr>
        <w:pStyle w:val="Heading2"/>
      </w:pPr>
      <w:r>
        <w:rPr>
          <w:b/>
          <w:color w:val="255FA8"/>
          <w:sz w:val="28"/>
        </w:rPr>
        <w:t>3.13  Table: coupons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backend\admin-service\src\models\Coupon.js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Coupon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NOT NULL, FK → users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Creator / owner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code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UNIQUE, NOT NULL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Coupon code string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discount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Discount value (% or fixed amount)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expiry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BIGINT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Expiry as Unix timestamp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1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1=active, 0=inactive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3.14  Table: certificates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backend\admin-service\src\models\Certificate.js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Issued certificates; identifier is used for public download URL.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44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88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Certificate ID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NULLABLE, MAX 255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Auth-service userId (string format)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Course the certificate is for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identifier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UNIQUE, MAX 100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Public download identifier token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NULLABLE, MAX 255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Certificate title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Certificate description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template_image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NULLABLE, MAX 255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Template image path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TINYINT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DEFAULT 1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1=visible, 0=hidden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issued_at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Issue date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3.15  Table: live_classes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backend\admin-service\src\models\LiveClass.js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73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88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Session ID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user_id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Instructor user ID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Course this session belongs to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class_topic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Session topic / title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provider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zoom · jitsi · bigbluebutton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class_date_and_time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Scheduled date &amp; time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additional_info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Extra session info (JSON or text)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note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Instructor notes</w:t>
            </w:r>
          </w:p>
        </w:tc>
      </w:tr>
      <w:tr>
        <w:tc>
          <w:tcPr>
            <w:tcW w:type="dxa" w:w="273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888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b/>
          <w:color w:val="255FA8"/>
          <w:sz w:val="28"/>
        </w:rPr>
        <w:t>3.16  Table: seo_fields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backend\admin-service\src\models\SeoField.js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72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17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Row ID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course_id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Associated course (nullable for pages)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route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URL route pattern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name_route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Named route identifier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meta_title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HTML &lt;title&gt; tag content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meta_description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Meta description content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meta_keywords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Meta keywords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meta_robot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100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Robots directive  (index, follow…)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canonical_url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Canonical URL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custom_url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Custom redirect / alias URL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json_ld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Structured data JSON-LD script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og_title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Open Graph title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og_description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Open Graph description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og_image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Open Graph image URL</w:t>
            </w:r>
          </w:p>
        </w:tc>
      </w:tr>
      <w:tr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728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176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3.17  Table: settings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backend\admin-service\src\models\Setting.js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Key-value store for system-wide configuration (certificate templates, payment keys, etc.).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16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446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PK, AUTO-INCREMENT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Setting ID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type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MAX 255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7"/>
              </w:rPr>
              <w:t>Setting key / type identifier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LONGTEXT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Setting value (JSON blob or plain text)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created_at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464"/>
            <w:shd w:val="clear" w:color="auto" w:fill="FFFFFF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16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updated_at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4464"/>
            <w:shd w:val="clear" w:color="auto" w:fill="F2F4F8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B3A6B"/>
          <w:sz w:val="36"/>
        </w:rPr>
        <w:t>4. Database: lms_course</w:t>
      </w:r>
    </w:p>
    <w:p>
      <w:pPr>
        <w:ind w:left="288"/>
      </w:pPr>
      <w:r>
        <w:rPr>
          <w:b/>
          <w:sz w:val="19"/>
        </w:rPr>
        <w:t xml:space="preserve">Host: </w:t>
      </w:r>
      <w:r>
        <w:rPr>
          <w:sz w:val="19"/>
        </w:rPr>
        <w:t>lucy-devdb.cu1kcwwqaaqb.us-east-1.rds.amazonaws.com : 3306</w:t>
      </w:r>
    </w:p>
    <w:p>
      <w:pPr>
        <w:ind w:left="288"/>
      </w:pPr>
      <w:r>
        <w:rPr>
          <w:b/>
          <w:sz w:val="19"/>
        </w:rPr>
        <w:t xml:space="preserve">Engine: </w:t>
      </w:r>
      <w:r>
        <w:rPr>
          <w:sz w:val="19"/>
        </w:rPr>
        <w:t>MySQL 8.x  (AWS RDS)</w:t>
      </w:r>
    </w:p>
    <w:p>
      <w:pPr>
        <w:ind w:left="288"/>
      </w:pPr>
      <w:r>
        <w:rPr>
          <w:b/>
          <w:sz w:val="19"/>
        </w:rPr>
        <w:t xml:space="preserve">Service: </w:t>
      </w:r>
      <w:r>
        <w:rPr>
          <w:sz w:val="19"/>
        </w:rPr>
        <w:t>course-service  (port 8002)</w:t>
      </w:r>
    </w:p>
    <w:p>
      <w:pPr>
        <w:ind w:left="288"/>
      </w:pPr>
      <w:r>
        <w:rPr>
          <w:b/>
          <w:sz w:val="19"/>
        </w:rPr>
        <w:t xml:space="preserve">Tables: </w:t>
      </w:r>
      <w:r>
        <w:rPr>
          <w:sz w:val="19"/>
        </w:rPr>
        <w:t>courses · enrollments</w:t>
      </w:r>
    </w:p>
    <w:p/>
    <w:p>
      <w:pPr>
        <w:pStyle w:val="Heading2"/>
      </w:pPr>
      <w:r>
        <w:rPr>
          <w:b/>
          <w:color w:val="255FA8"/>
          <w:sz w:val="28"/>
        </w:rPr>
        <w:t>4.1  Table: courses  (course-service)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backend\course-service\src\db\models\Course.js</w:t>
      </w:r>
    </w:p>
    <w:p>
      <w:pPr>
        <w:ind w:left="288"/>
      </w:pPr>
      <w:r>
        <w:rPr>
          <w:b/>
          <w:sz w:val="19"/>
        </w:rPr>
        <w:t xml:space="preserve">Note: </w:t>
      </w:r>
      <w:r>
        <w:rPr>
          <w:sz w:val="19"/>
        </w:rPr>
        <w:t>Lightweight course catalogue separate from the admin-service courses; holds domain-level course identity and module metadata.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88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60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Domain course ID  (e.g. 'CRS_001')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title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Course title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TEXT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Course description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INTEGER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Total duration (hours)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isPreAssessmentNeeded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BOOLEAN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DEFAULT false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Requires pre-assessment before enrolment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modules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JSON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Array of module objects  [{moduleId, title, duration}]</w:t>
            </w:r>
          </w:p>
        </w:tc>
      </w:tr>
      <w:tr>
        <w:tc>
          <w:tcPr>
            <w:tcW w:type="dxa" w:w="288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sz w:val="17"/>
              </w:rPr>
              <w:t>Creation time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sz w:val="17"/>
              </w:rPr>
              <w:t>Last-updated time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4.2  Table: enrollments</w:t>
      </w:r>
    </w:p>
    <w:p>
      <w:pPr>
        <w:ind w:left="288"/>
      </w:pPr>
      <w:r>
        <w:rPr>
          <w:b/>
          <w:sz w:val="19"/>
        </w:rPr>
        <w:t xml:space="preserve">File: </w:t>
      </w:r>
      <w:r>
        <w:rPr>
          <w:sz w:val="19"/>
        </w:rPr>
        <w:t>backend\course-service\src\db\models\Enrollment.js</w:t>
      </w:r>
    </w:p>
    <w:p>
      <w:pPr>
        <w:ind w:left="288"/>
      </w:pPr>
      <w:r>
        <w:rPr>
          <w:b/>
          <w:sz w:val="19"/>
        </w:rPr>
        <w:t xml:space="preserve">Purpose: </w:t>
      </w:r>
      <w:r>
        <w:rPr>
          <w:sz w:val="19"/>
        </w:rPr>
        <w:t>Student enrolment records; userId is a logical FK to auth-service (no DB-level constraint across databases).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244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87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2592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345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enrollmentId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PRIMARY KEY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Unique enrolment ID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userId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NOT NULL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Auth-service userId (cross-DB logical FK)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courseId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STRING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NOT NULL, FK → courses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Enrolled course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ENUM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DEFAULT 'enrolled'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enrolled · in-progress · completed · dropped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enrolledAt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DEFAULT NOW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Enrolment date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completedAt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DATE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NULLABLE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Completion date (null if not done)</w:t>
            </w:r>
          </w:p>
        </w:tc>
      </w:tr>
      <w:tr>
        <w:tc>
          <w:tcPr>
            <w:tcW w:type="dxa" w:w="244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createdAt</w:t>
            </w:r>
          </w:p>
        </w:tc>
        <w:tc>
          <w:tcPr>
            <w:tcW w:type="dxa" w:w="1872"/>
            <w:shd w:val="clear" w:color="auto" w:fill="F2F4F8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2F4F8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456"/>
            <w:shd w:val="clear" w:color="auto" w:fill="F2F4F8"/>
            <w:vAlign w:val="center"/>
          </w:tcPr>
          <w:p>
            <w:r>
              <w:rPr>
                <w:sz w:val="17"/>
              </w:rPr>
              <w:t>Record creation time</w:t>
            </w:r>
          </w:p>
        </w:tc>
      </w:tr>
      <w:tr>
        <w:tc>
          <w:tcPr>
            <w:tcW w:type="dxa" w:w="244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updatedAt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sz w:val="17"/>
              </w:rPr>
              <w:t>TIMESTAMP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sz w:val="17"/>
              </w:rPr>
              <w:t>AUTO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sz w:val="17"/>
              </w:rPr>
              <w:t>Record last-updated time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B3A6B"/>
          <w:sz w:val="36"/>
        </w:rPr>
        <w:t>5. Cross-Database Relationships</w:t>
      </w:r>
    </w:p>
    <w:p>
      <w:r>
        <w:rPr>
          <w:b w:val="0"/>
          <w:i w:val="0"/>
          <w:sz w:val="20"/>
        </w:rPr>
        <w:t>Because all tables live on the same AWS RDS instance but in different databases, foreign keys that cross database boundaries are enforced at the application layer (Sequelize / Express), not at the MySQL level. The table below documents these logical relationships.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rHeight w:val="397"/>
        </w:trPr>
        <w:tc>
          <w:tcPr>
            <w:tcW w:type="dxa" w:w="316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 (DB.Table.Column)</w:t>
            </w:r>
          </w:p>
        </w:tc>
        <w:tc>
          <w:tcPr>
            <w:tcW w:type="dxa" w:w="316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→ Target (DB.Table.Column)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Enforcement</w:t>
            </w:r>
          </w:p>
        </w:tc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lms_admin.users.college_id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lucy_devdb.colleges.clgId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Admin user linked to college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lms_course.enrollments.userId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lucy_devdb.users.userId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Cross-DB enrolment → auth user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lucy_devdb.users.roleId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lucy_devdb.roles.roleId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DB FK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Same-DB FK enforced by MySQL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lucy_devdb.users.collegeId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lucy_devdb.colleges.clgId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Denormalized reference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lucy_devdb.users.orgId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lucy_devdb.organisations.orgId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User's organisation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lucy_devdb.users.assessmentId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lucy_devdb.assessments.assessmentId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Assigned assessment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lucy_devdb.colleges.orgId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lucy_devdb.organisations.orgId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College → Organisation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lucy_devdb.assessments.setId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lucy_devdb.questionsets.setId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DB FK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Assessment question set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lms_admin.courses.user_id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lms_admin.users.id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Course creator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lms_admin.courses.category_id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lms_admin.categories.id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Course category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lms_admin.sections.course_id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lms_admin.courses.id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Section → Course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lms_admin.lessons.course_id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lms_admin.courses.id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Lesson → Course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lms_admin.lessons.section_id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lms_admin.sections.id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Lesson → Section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lms_admin.quizzes.course_id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lms_admin.courses.id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Quiz → Course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lms_admin.questions.quiz_id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lms_admin.quizzes.id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Question → Quiz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lms_admin.quiz_submissions.quiz_id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lms_admin.quizzes.id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Submission → Quiz</w:t>
            </w:r>
          </w:p>
        </w:tc>
      </w:tr>
      <w:tr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lms_admin.certificates.course_id</w:t>
            </w:r>
          </w:p>
        </w:tc>
        <w:tc>
          <w:tcPr>
            <w:tcW w:type="dxa" w:w="3168"/>
            <w:shd w:val="clear" w:color="auto" w:fill="F2F4F8"/>
            <w:vAlign w:val="center"/>
          </w:tcPr>
          <w:p>
            <w:r>
              <w:rPr>
                <w:sz w:val="17"/>
              </w:rPr>
              <w:t>lms_admin.courses.id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sz w:val="17"/>
              </w:rPr>
              <w:t>Certificate → Course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lms_admin.coupons.user_id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sz w:val="17"/>
              </w:rPr>
              <w:t>lms_admin.users.id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App layer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sz w:val="17"/>
              </w:rPr>
              <w:t>Coupon creator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1B3A6B"/>
          <w:sz w:val="36"/>
        </w:rPr>
        <w:t>6. Quick-Reference Summary</w:t>
      </w:r>
    </w:p>
    <w:p>
      <w:pPr>
        <w:pStyle w:val="Heading2"/>
      </w:pPr>
      <w:r>
        <w:rPr>
          <w:b/>
          <w:color w:val="255FA8"/>
          <w:sz w:val="28"/>
        </w:rPr>
        <w:t>6.1  All Databases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rHeight w:val="397"/>
        </w:trPr>
        <w:tc>
          <w:tcPr>
            <w:tcW w:type="dxa" w:w="2016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type="dxa" w:w="100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Tables</w:t>
            </w:r>
          </w:p>
        </w:tc>
        <w:tc>
          <w:tcPr>
            <w:tcW w:type="dxa" w:w="7344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Table Names</w:t>
            </w:r>
          </w:p>
        </w:tc>
      </w:tr>
      <w:tr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lucy_devdb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7344"/>
            <w:shd w:val="clear" w:color="auto" w:fill="F2F4F8"/>
            <w:vAlign w:val="center"/>
          </w:tcPr>
          <w:p>
            <w:r>
              <w:rPr>
                <w:sz w:val="17"/>
              </w:rPr>
              <w:t>users · roles · colleges · branches · organisations · assessments · questionsets · questions · pre_assessment_registrations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7344"/>
            <w:shd w:val="clear" w:color="auto" w:fill="FFFFFF"/>
            <w:vAlign w:val="center"/>
          </w:tcPr>
          <w:p>
            <w:r>
              <w:rPr>
                <w:sz w:val="17"/>
              </w:rPr>
              <w:t>users · categories · courses · sections · lessons · quizzes · questions · quiz_submissions · lesson_completions · lesson_watch_progress · user_progress · pre_assessment_results · coupons · certificates · live_classes · seo_fields · settings</w:t>
            </w:r>
          </w:p>
        </w:tc>
      </w:tr>
      <w:tr>
        <w:tc>
          <w:tcPr>
            <w:tcW w:type="dxa" w:w="2016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lms_course</w:t>
            </w:r>
          </w:p>
        </w:tc>
        <w:tc>
          <w:tcPr>
            <w:tcW w:type="dxa" w:w="1008"/>
            <w:shd w:val="clear" w:color="auto" w:fill="F2F4F8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7344"/>
            <w:shd w:val="clear" w:color="auto" w:fill="F2F4F8"/>
            <w:vAlign w:val="center"/>
          </w:tcPr>
          <w:p>
            <w:r>
              <w:rPr>
                <w:sz w:val="17"/>
              </w:rPr>
              <w:t>courses · enrollments</w:t>
            </w:r>
          </w:p>
        </w:tc>
      </w:tr>
    </w:tbl>
    <w:p/>
    <w:p>
      <w:pPr>
        <w:pStyle w:val="Heading2"/>
      </w:pPr>
      <w:r>
        <w:rPr>
          <w:b/>
          <w:color w:val="255FA8"/>
          <w:sz w:val="28"/>
        </w:rPr>
        <w:t>6.2  Grand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rHeight w:val="397"/>
        </w:trPr>
        <w:tc>
          <w:tcPr>
            <w:tcW w:type="dxa" w:w="3600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768"/>
            <w:shd w:val="clear" w:color="auto" w:fill="255FA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Total Databases</w:t>
            </w:r>
          </w:p>
        </w:tc>
        <w:tc>
          <w:tcPr>
            <w:tcW w:type="dxa" w:w="6768"/>
            <w:shd w:val="clear" w:color="auto" w:fill="F2F4F8"/>
            <w:vAlign w:val="center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Total Core Tables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sz w:val="17"/>
              </w:rPr>
              <w:t>28  (across 3 databases)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lucy_devdb tables</w:t>
            </w:r>
          </w:p>
        </w:tc>
        <w:tc>
          <w:tcPr>
            <w:tcW w:type="dxa" w:w="6768"/>
            <w:shd w:val="clear" w:color="auto" w:fill="F2F4F8"/>
            <w:vAlign w:val="center"/>
          </w:tcPr>
          <w:p>
            <w:r>
              <w:rPr>
                <w:sz w:val="17"/>
              </w:rPr>
              <w:t>9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lms_admin tables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sz w:val="17"/>
              </w:rPr>
              <w:t>17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lms_course tables</w:t>
            </w:r>
          </w:p>
        </w:tc>
        <w:tc>
          <w:tcPr>
            <w:tcW w:type="dxa" w:w="6768"/>
            <w:shd w:val="clear" w:color="auto" w:fill="F2F4F8"/>
            <w:vAlign w:val="center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DB Engine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sz w:val="17"/>
              </w:rPr>
              <w:t>MySQL 8.x on AWS RDS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ORM</w:t>
            </w:r>
          </w:p>
        </w:tc>
        <w:tc>
          <w:tcPr>
            <w:tcW w:type="dxa" w:w="6768"/>
            <w:shd w:val="clear" w:color="auto" w:fill="F2F4F8"/>
            <w:vAlign w:val="center"/>
          </w:tcPr>
          <w:p>
            <w:r>
              <w:rPr>
                <w:sz w:val="17"/>
              </w:rPr>
              <w:t>Sequelize 6  (Node.js)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Primary Key styles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sz w:val="17"/>
              </w:rPr>
              <w:t>STRING (UUID-like) in auth/assessment/college/course services; INTEGER auto-increment in admin service</w:t>
            </w:r>
          </w:p>
        </w:tc>
      </w:tr>
      <w:tr>
        <w:tc>
          <w:tcPr>
            <w:tcW w:type="dxa" w:w="3600"/>
            <w:shd w:val="clear" w:color="auto" w:fill="F2F4F8"/>
            <w:vAlign w:val="center"/>
          </w:tcPr>
          <w:p>
            <w:r>
              <w:rPr>
                <w:b/>
                <w:sz w:val="17"/>
              </w:rPr>
              <w:t>Timestamp columns</w:t>
            </w:r>
          </w:p>
        </w:tc>
        <w:tc>
          <w:tcPr>
            <w:tcW w:type="dxa" w:w="6768"/>
            <w:shd w:val="clear" w:color="auto" w:fill="F2F4F8"/>
            <w:vAlign w:val="center"/>
          </w:tcPr>
          <w:p>
            <w:r>
              <w:rPr>
                <w:sz w:val="17"/>
              </w:rPr>
              <w:t>createdAt / updatedAt  (or created_at / updated_at)  on all tables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b/>
                <w:sz w:val="17"/>
              </w:rPr>
              <w:t>Cross-DB FK enforcement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r>
              <w:rPr>
                <w:sz w:val="17"/>
              </w:rPr>
              <w:t>Application layer  (no MySQL-level cross-DB constraints)</w:t>
            </w:r>
          </w:p>
        </w:tc>
      </w:tr>
    </w:tbl>
    <w:p/>
    <w:p/>
    <w:p>
      <w:r>
        <w:rPr>
          <w:b w:val="0"/>
          <w:i/>
          <w:color w:val="555555"/>
          <w:sz w:val="18"/>
        </w:rPr>
        <w:t>This document was auto-generated from the source code of the LMS microservices platform. All schema details reflect the Sequelize model definitions found in each service's models directory.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