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35A3" w:rsidRDefault="000735A3" w:rsidP="004B2E09">
      <w:pPr>
        <w:rPr>
          <w:lang w:val="en-US"/>
        </w:rPr>
      </w:pPr>
    </w:p>
    <w:p w:rsidR="000735A3" w:rsidRPr="007258BF" w:rsidRDefault="000735A3" w:rsidP="007258BF">
      <w:pPr>
        <w:rPr>
          <w:rFonts w:ascii="Segoe UI" w:hAnsi="Segoe UI" w:cs="Segoe UI"/>
          <w:b/>
          <w:color w:val="F8F9F9"/>
          <w:sz w:val="21"/>
          <w:szCs w:val="21"/>
          <w:shd w:val="clear" w:color="auto" w:fill="212328"/>
        </w:rPr>
      </w:pPr>
      <w:r w:rsidRPr="007258BF">
        <w:rPr>
          <w:b/>
          <w:lang w:val="en-US"/>
        </w:rPr>
        <w:t xml:space="preserve">NAME </w:t>
      </w:r>
      <w:proofErr w:type="gramStart"/>
      <w:r w:rsidRPr="007258BF">
        <w:rPr>
          <w:b/>
          <w:lang w:val="en-US"/>
        </w:rPr>
        <w:t>01 :</w:t>
      </w:r>
      <w:proofErr w:type="gramEnd"/>
      <w:r w:rsidRPr="007258BF">
        <w:rPr>
          <w:b/>
          <w:lang w:val="en-US"/>
        </w:rPr>
        <w:t xml:space="preserve"> 6 001 House </w:t>
      </w:r>
      <w:r w:rsidRPr="007258BF">
        <w:rPr>
          <w:b/>
          <w:lang w:val="en-US"/>
        </w:rPr>
        <w:br/>
        <w:t xml:space="preserve">NAME 02 : </w:t>
      </w:r>
      <w:r w:rsidRPr="007258BF">
        <w:rPr>
          <w:rFonts w:ascii="Segoe UI" w:hAnsi="Segoe UI" w:cs="Segoe UI"/>
          <w:b/>
          <w:color w:val="F8F9F9"/>
          <w:sz w:val="21"/>
          <w:szCs w:val="21"/>
          <w:shd w:val="clear" w:color="auto" w:fill="212328"/>
        </w:rPr>
        <w:t>Vaults, water, and a house</w:t>
      </w:r>
    </w:p>
    <w:p w:rsidR="004B2E09" w:rsidRDefault="004B2E09" w:rsidP="004B2E09">
      <w:pPr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</w:pPr>
      <w:r>
        <w:rPr>
          <w:lang w:val="en-US"/>
        </w:rPr>
        <w:t>Year: 2023</w:t>
      </w:r>
      <w:r>
        <w:rPr>
          <w:lang w:val="en-US"/>
        </w:rPr>
        <w:br/>
        <w:t xml:space="preserve">Location: </w:t>
      </w:r>
      <w:proofErr w:type="spellStart"/>
      <w:r>
        <w:rPr>
          <w:lang w:val="en-US"/>
        </w:rPr>
        <w:t>C</w:t>
      </w:r>
      <w:r w:rsidRPr="004B2E09">
        <w:rPr>
          <w:lang w:val="en-US"/>
        </w:rPr>
        <w:t>hanganassery</w:t>
      </w:r>
      <w:proofErr w:type="spellEnd"/>
      <w:r>
        <w:rPr>
          <w:lang w:val="en-US"/>
        </w:rPr>
        <w:t>, Kerala</w:t>
      </w:r>
      <w:r>
        <w:rPr>
          <w:lang w:val="en-US"/>
        </w:rPr>
        <w:br/>
        <w:t>Type: Residential</w:t>
      </w:r>
      <w:r>
        <w:rPr>
          <w:lang w:val="en-US"/>
        </w:rPr>
        <w:br/>
        <w:t xml:space="preserve">Status: Unbuilt </w:t>
      </w:r>
      <w:r>
        <w:rPr>
          <w:lang w:val="en-US"/>
        </w:rPr>
        <w:br/>
        <w:t xml:space="preserve">Photographers: NA </w:t>
      </w:r>
    </w:p>
    <w:p w:rsidR="00FA3DF0" w:rsidRPr="00FA3DF0" w:rsidRDefault="00FA3DF0" w:rsidP="00FA3DF0">
      <w:pPr>
        <w:pStyle w:val="NormalWeb"/>
        <w:rPr>
          <w:rFonts w:ascii="Segoe UI" w:hAnsi="Segoe UI" w:cs="Segoe UI"/>
          <w:sz w:val="20"/>
        </w:rPr>
      </w:pPr>
      <w:bookmarkStart w:id="0" w:name="_GoBack"/>
      <w:bookmarkEnd w:id="0"/>
      <w:r w:rsidRPr="00FA3DF0">
        <w:rPr>
          <w:rFonts w:ascii="Segoe UI" w:hAnsi="Segoe UI" w:cs="Segoe UI"/>
          <w:sz w:val="20"/>
        </w:rPr>
        <w:t>What once stood as a quiet ground floor</w:t>
      </w:r>
      <w:r w:rsidRPr="00FA3DF0">
        <w:rPr>
          <w:rFonts w:ascii="Segoe UI" w:hAnsi="Segoe UI" w:cs="Segoe UI"/>
          <w:sz w:val="20"/>
        </w:rPr>
        <w:br/>
        <w:t>is now lifted—</w:t>
      </w:r>
      <w:r w:rsidRPr="00FA3DF0">
        <w:rPr>
          <w:rFonts w:ascii="Segoe UI" w:hAnsi="Segoe UI" w:cs="Segoe UI"/>
          <w:sz w:val="20"/>
        </w:rPr>
        <w:br/>
        <w:t>not erased, but continued.</w:t>
      </w:r>
    </w:p>
    <w:p w:rsidR="00FA3DF0" w:rsidRPr="00FA3DF0" w:rsidRDefault="00FA3DF0" w:rsidP="00FA3DF0">
      <w:pPr>
        <w:pStyle w:val="NormalWeb"/>
        <w:rPr>
          <w:rFonts w:ascii="Segoe UI" w:hAnsi="Segoe UI" w:cs="Segoe UI"/>
          <w:sz w:val="20"/>
        </w:rPr>
      </w:pPr>
      <w:r w:rsidRPr="00FA3DF0">
        <w:rPr>
          <w:rFonts w:ascii="Segoe UI" w:hAnsi="Segoe UI" w:cs="Segoe UI"/>
          <w:sz w:val="20"/>
        </w:rPr>
        <w:t>The existing structure remains the anchor.</w:t>
      </w:r>
      <w:r w:rsidRPr="00FA3DF0">
        <w:rPr>
          <w:rFonts w:ascii="Segoe UI" w:hAnsi="Segoe UI" w:cs="Segoe UI"/>
          <w:sz w:val="20"/>
        </w:rPr>
        <w:br/>
        <w:t>A new floor settles gently above it</w:t>
      </w:r>
      <w:proofErr w:type="gramStart"/>
      <w:r w:rsidRPr="00FA3DF0">
        <w:rPr>
          <w:rFonts w:ascii="Segoe UI" w:hAnsi="Segoe UI" w:cs="Segoe UI"/>
          <w:sz w:val="20"/>
        </w:rPr>
        <w:t>,</w:t>
      </w:r>
      <w:proofErr w:type="gramEnd"/>
      <w:r w:rsidRPr="00FA3DF0">
        <w:rPr>
          <w:rFonts w:ascii="Segoe UI" w:hAnsi="Segoe UI" w:cs="Segoe UI"/>
          <w:sz w:val="20"/>
        </w:rPr>
        <w:br/>
        <w:t>carried by vaults that soften the skyline</w:t>
      </w:r>
      <w:r w:rsidRPr="00FA3DF0">
        <w:rPr>
          <w:rFonts w:ascii="Segoe UI" w:hAnsi="Segoe UI" w:cs="Segoe UI"/>
          <w:sz w:val="20"/>
        </w:rPr>
        <w:br/>
        <w:t>and slow the eye.</w:t>
      </w:r>
    </w:p>
    <w:p w:rsidR="00FA3DF0" w:rsidRPr="00FA3DF0" w:rsidRDefault="00FA3DF0" w:rsidP="00FA3DF0">
      <w:pPr>
        <w:pStyle w:val="NormalWeb"/>
        <w:rPr>
          <w:rFonts w:ascii="Segoe UI" w:hAnsi="Segoe UI" w:cs="Segoe UI"/>
          <w:sz w:val="20"/>
        </w:rPr>
      </w:pPr>
      <w:r w:rsidRPr="00FA3DF0">
        <w:rPr>
          <w:rFonts w:ascii="Segoe UI" w:hAnsi="Segoe UI" w:cs="Segoe UI"/>
          <w:sz w:val="20"/>
        </w:rPr>
        <w:t>Stone wraps the house like memory—</w:t>
      </w:r>
      <w:r w:rsidRPr="00FA3DF0">
        <w:rPr>
          <w:rFonts w:ascii="Segoe UI" w:hAnsi="Segoe UI" w:cs="Segoe UI"/>
          <w:sz w:val="20"/>
        </w:rPr>
        <w:br/>
        <w:t>old and new stitched together.</w:t>
      </w:r>
      <w:r w:rsidRPr="00FA3DF0">
        <w:rPr>
          <w:rFonts w:ascii="Segoe UI" w:hAnsi="Segoe UI" w:cs="Segoe UI"/>
          <w:sz w:val="20"/>
        </w:rPr>
        <w:br/>
        <w:t>It blurs the line between what was</w:t>
      </w:r>
      <w:r w:rsidRPr="00FA3DF0">
        <w:rPr>
          <w:rFonts w:ascii="Segoe UI" w:hAnsi="Segoe UI" w:cs="Segoe UI"/>
          <w:sz w:val="20"/>
        </w:rPr>
        <w:br/>
        <w:t>and what is added.</w:t>
      </w:r>
    </w:p>
    <w:p w:rsidR="00FA3DF0" w:rsidRPr="00FA3DF0" w:rsidRDefault="00FA3DF0" w:rsidP="00FA3DF0">
      <w:pPr>
        <w:pStyle w:val="NormalWeb"/>
        <w:rPr>
          <w:rFonts w:ascii="Segoe UI" w:hAnsi="Segoe UI" w:cs="Segoe UI"/>
          <w:sz w:val="20"/>
        </w:rPr>
      </w:pPr>
      <w:r w:rsidRPr="00FA3DF0">
        <w:rPr>
          <w:rFonts w:ascii="Segoe UI" w:hAnsi="Segoe UI" w:cs="Segoe UI"/>
          <w:sz w:val="20"/>
        </w:rPr>
        <w:t>The vaults crown the form</w:t>
      </w:r>
      <w:proofErr w:type="gramStart"/>
      <w:r w:rsidRPr="00FA3DF0">
        <w:rPr>
          <w:rFonts w:ascii="Segoe UI" w:hAnsi="Segoe UI" w:cs="Segoe UI"/>
          <w:sz w:val="20"/>
        </w:rPr>
        <w:t>,</w:t>
      </w:r>
      <w:proofErr w:type="gramEnd"/>
      <w:r w:rsidRPr="00FA3DF0">
        <w:rPr>
          <w:rFonts w:ascii="Segoe UI" w:hAnsi="Segoe UI" w:cs="Segoe UI"/>
          <w:sz w:val="20"/>
        </w:rPr>
        <w:br/>
        <w:t>introducing lightness to weight,</w:t>
      </w:r>
      <w:r w:rsidRPr="00FA3DF0">
        <w:rPr>
          <w:rFonts w:ascii="Segoe UI" w:hAnsi="Segoe UI" w:cs="Segoe UI"/>
          <w:sz w:val="20"/>
        </w:rPr>
        <w:br/>
        <w:t>curve to solidity.</w:t>
      </w:r>
    </w:p>
    <w:p w:rsidR="00FA3DF0" w:rsidRPr="00FA3DF0" w:rsidRDefault="00FA3DF0" w:rsidP="00FA3DF0">
      <w:pPr>
        <w:pStyle w:val="NormalWeb"/>
        <w:rPr>
          <w:rFonts w:ascii="Segoe UI" w:hAnsi="Segoe UI" w:cs="Segoe UI"/>
          <w:sz w:val="20"/>
        </w:rPr>
      </w:pPr>
      <w:r w:rsidRPr="00FA3DF0">
        <w:rPr>
          <w:rFonts w:ascii="Segoe UI" w:hAnsi="Segoe UI" w:cs="Segoe UI"/>
          <w:sz w:val="20"/>
        </w:rPr>
        <w:t>This is not an extension that competes.</w:t>
      </w:r>
      <w:r w:rsidRPr="00FA3DF0">
        <w:rPr>
          <w:rFonts w:ascii="Segoe UI" w:hAnsi="Segoe UI" w:cs="Segoe UI"/>
          <w:sz w:val="20"/>
        </w:rPr>
        <w:br/>
        <w:t>It listens.</w:t>
      </w:r>
      <w:r w:rsidRPr="00FA3DF0">
        <w:rPr>
          <w:rFonts w:ascii="Segoe UI" w:hAnsi="Segoe UI" w:cs="Segoe UI"/>
          <w:sz w:val="20"/>
        </w:rPr>
        <w:br/>
        <w:t>It gathers fragments into one language.</w:t>
      </w:r>
    </w:p>
    <w:p w:rsidR="00FA3DF0" w:rsidRPr="00FA3DF0" w:rsidRDefault="00FA3DF0" w:rsidP="00FA3DF0">
      <w:pPr>
        <w:pStyle w:val="NormalWeb"/>
        <w:rPr>
          <w:rFonts w:ascii="Segoe UI" w:hAnsi="Segoe UI" w:cs="Segoe UI"/>
          <w:sz w:val="20"/>
        </w:rPr>
      </w:pPr>
      <w:r w:rsidRPr="00FA3DF0">
        <w:rPr>
          <w:rFonts w:ascii="Segoe UI" w:hAnsi="Segoe UI" w:cs="Segoe UI"/>
          <w:sz w:val="20"/>
        </w:rPr>
        <w:t>A renovation that doesn’t announce itself—</w:t>
      </w:r>
      <w:r w:rsidRPr="00FA3DF0">
        <w:rPr>
          <w:rFonts w:ascii="Segoe UI" w:hAnsi="Segoe UI" w:cs="Segoe UI"/>
          <w:sz w:val="20"/>
        </w:rPr>
        <w:br/>
        <w:t>but feels inevitable.</w:t>
      </w:r>
    </w:p>
    <w:p w:rsidR="000F707D" w:rsidRPr="00FA3DF0" w:rsidRDefault="00AA2CFF">
      <w:pPr>
        <w:rPr>
          <w:rFonts w:ascii="Segoe UI" w:hAnsi="Segoe UI" w:cs="Segoe UI"/>
          <w:sz w:val="18"/>
        </w:rPr>
      </w:pPr>
    </w:p>
    <w:sectPr w:rsidR="000F707D" w:rsidRPr="00FA3D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DF0"/>
    <w:rsid w:val="000735A3"/>
    <w:rsid w:val="000A1DB9"/>
    <w:rsid w:val="004B2E09"/>
    <w:rsid w:val="007258BF"/>
    <w:rsid w:val="00AA2CFF"/>
    <w:rsid w:val="00EE71DC"/>
    <w:rsid w:val="00FA3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116C72-581A-4A6A-AA00-9F24DE9A6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A3D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A3D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618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12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82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49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726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072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552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990</TotalTime>
  <Pages>1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 Karthik</dc:creator>
  <cp:keywords/>
  <dc:description/>
  <cp:lastModifiedBy>Aswin Karthik</cp:lastModifiedBy>
  <cp:revision>9</cp:revision>
  <dcterms:created xsi:type="dcterms:W3CDTF">2026-01-29T10:40:00Z</dcterms:created>
  <dcterms:modified xsi:type="dcterms:W3CDTF">2026-03-15T19:46:00Z</dcterms:modified>
</cp:coreProperties>
</file>