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10" w:rightChars="-5"/>
        <w:rPr>
          <w:rFonts w:ascii="黑体" w:eastAsia="黑体"/>
          <w:b/>
          <w:sz w:val="28"/>
          <w:szCs w:val="28"/>
        </w:rPr>
      </w:pPr>
      <w:r>
        <w:rPr>
          <w:rFonts w:hint="eastAsia" w:ascii="仿宋_GB2312" w:eastAsia="仿宋_GB2312"/>
          <w:szCs w:val="21"/>
        </w:rPr>
        <w:t xml:space="preserve">附件1   </w:t>
      </w:r>
    </w:p>
    <w:p>
      <w:pPr>
        <w:ind w:right="-10" w:rightChars="-5"/>
        <w:jc w:val="center"/>
      </w:pPr>
    </w:p>
    <w:p>
      <w:pPr>
        <w:ind w:right="-10" w:rightChars="-5"/>
        <w:jc w:val="center"/>
      </w:pPr>
    </w:p>
    <w:p>
      <w:pPr>
        <w:ind w:right="-10" w:rightChars="-5"/>
        <w:jc w:val="center"/>
      </w:pPr>
    </w:p>
    <w:p>
      <w:pPr>
        <w:ind w:right="-10" w:rightChars="-5"/>
        <w:jc w:val="center"/>
        <w:rPr>
          <w:rFonts w:hint="eastAsia" w:ascii="黑体" w:hAnsi="宋体" w:eastAsia="黑体"/>
          <w:b/>
          <w:sz w:val="48"/>
          <w:szCs w:val="48"/>
        </w:rPr>
      </w:pPr>
      <w:r>
        <w:rPr>
          <w:rFonts w:hint="eastAsia" w:ascii="黑体" w:hAnsi="宋体" w:eastAsia="黑体"/>
          <w:b/>
          <w:sz w:val="48"/>
          <w:szCs w:val="48"/>
        </w:rPr>
        <w:t>深圳</w:t>
      </w:r>
      <w:r>
        <w:rPr>
          <w:rFonts w:hint="eastAsia" w:ascii="黑体" w:hAnsi="宋体" w:eastAsia="黑体"/>
          <w:b/>
          <w:sz w:val="48"/>
          <w:szCs w:val="48"/>
          <w:lang w:eastAsia="zh-CN"/>
        </w:rPr>
        <w:t>第二外国语学校</w:t>
      </w:r>
      <w:r>
        <w:rPr>
          <w:rFonts w:hint="eastAsia" w:ascii="黑体" w:hAnsi="宋体" w:eastAsia="黑体"/>
          <w:b/>
          <w:sz w:val="48"/>
          <w:szCs w:val="48"/>
        </w:rPr>
        <w:t>教师专业技术职务评聘</w:t>
      </w:r>
      <w:r>
        <w:rPr>
          <w:rFonts w:hint="eastAsia" w:ascii="黑体" w:hAnsi="宋体" w:eastAsia="黑体"/>
          <w:b/>
          <w:sz w:val="48"/>
          <w:szCs w:val="48"/>
          <w:lang w:eastAsia="zh-CN"/>
        </w:rPr>
        <w:t>积点考评核对表</w:t>
      </w:r>
    </w:p>
    <w:p>
      <w:pPr>
        <w:ind w:right="-10" w:rightChars="-5"/>
        <w:jc w:val="center"/>
        <w:rPr>
          <w:rFonts w:hint="eastAsia" w:ascii="黑体" w:hAnsi="宋体" w:eastAsia="黑体"/>
          <w:b/>
          <w:sz w:val="48"/>
          <w:szCs w:val="48"/>
        </w:rPr>
      </w:pPr>
    </w:p>
    <w:p>
      <w:pPr>
        <w:ind w:right="-10" w:rightChars="-5"/>
        <w:jc w:val="center"/>
        <w:rPr>
          <w:rFonts w:hint="eastAsia" w:ascii="黑体" w:hAnsi="宋体" w:eastAsia="黑体"/>
          <w:b/>
          <w:sz w:val="48"/>
          <w:szCs w:val="48"/>
        </w:rPr>
      </w:pPr>
    </w:p>
    <w:p>
      <w:pPr>
        <w:ind w:right="-10" w:rightChars="-5"/>
        <w:jc w:val="center"/>
        <w:rPr>
          <w:rFonts w:hint="eastAsia" w:ascii="黑体" w:hAnsi="宋体" w:eastAsia="黑体"/>
          <w:b/>
          <w:sz w:val="48"/>
          <w:szCs w:val="48"/>
        </w:rPr>
      </w:pPr>
    </w:p>
    <w:p>
      <w:pPr>
        <w:spacing w:line="600" w:lineRule="exact"/>
        <w:ind w:right="-10" w:rightChars="-5" w:firstLine="1680"/>
        <w:rPr>
          <w:rFonts w:hint="eastAsia" w:ascii="仿宋_GB2312" w:hAnsi="宋体" w:eastAsia="仿宋_GB2312"/>
          <w:sz w:val="28"/>
          <w:szCs w:val="28"/>
          <w:u w:val="single"/>
        </w:rPr>
      </w:pPr>
      <w:r>
        <w:rPr>
          <w:rFonts w:hint="eastAsia" w:ascii="仿宋_GB2312" w:hAnsi="宋体" w:eastAsia="仿宋_GB2312"/>
          <w:sz w:val="28"/>
          <w:szCs w:val="28"/>
        </w:rPr>
        <w:t>现专业技术职务（资格）：</w:t>
      </w:r>
      <w:r>
        <w:rPr>
          <w:rFonts w:ascii="仿宋_GB2312" w:hAnsi="宋体" w:eastAsia="仿宋_GB2312"/>
          <w:sz w:val="28"/>
          <w:szCs w:val="28"/>
          <w:u w:val="single"/>
        </w:rPr>
        <w:t xml:space="preserve">  </w:t>
      </w:r>
      <w:r>
        <w:rPr>
          <w:rFonts w:hint="eastAsia" w:ascii="仿宋_GB2312" w:hAnsi="宋体" w:eastAsia="仿宋_GB2312"/>
          <w:sz w:val="28"/>
          <w:szCs w:val="28"/>
          <w:u w:val="single"/>
        </w:rPr>
        <w:t>${now_level_info}</w:t>
      </w:r>
      <w:r>
        <w:rPr>
          <w:rFonts w:ascii="仿宋_GB2312" w:hAnsi="宋体" w:eastAsia="仿宋_GB2312"/>
          <w:sz w:val="28"/>
          <w:szCs w:val="28"/>
          <w:u w:val="single"/>
        </w:rPr>
        <w:t xml:space="preserve">  </w:t>
      </w:r>
      <w:r>
        <w:rPr>
          <w:rFonts w:hint="eastAsia" w:ascii="仿宋_GB2312" w:hAnsi="宋体" w:eastAsia="仿宋_GB2312"/>
          <w:sz w:val="28"/>
          <w:szCs w:val="28"/>
          <w:u w:val="single"/>
          <w:lang w:val="en-US" w:eastAsia="zh-CN"/>
        </w:rPr>
        <w:t xml:space="preserve">      </w:t>
      </w:r>
      <w:r>
        <w:rPr>
          <w:rFonts w:ascii="仿宋_GB2312" w:hAnsi="宋体" w:eastAsia="仿宋_GB2312"/>
          <w:sz w:val="28"/>
          <w:szCs w:val="28"/>
          <w:u w:val="single"/>
        </w:rPr>
        <w:t xml:space="preserve">              </w:t>
      </w:r>
    </w:p>
    <w:p>
      <w:pPr>
        <w:spacing w:line="600" w:lineRule="exact"/>
        <w:ind w:right="-10" w:rightChars="-5" w:firstLine="1680"/>
        <w:rPr>
          <w:rFonts w:hint="eastAsia" w:ascii="仿宋_GB2312" w:hAnsi="宋体" w:eastAsia="仿宋_GB2312"/>
          <w:sz w:val="28"/>
          <w:szCs w:val="28"/>
          <w:u w:val="single"/>
        </w:rPr>
      </w:pPr>
      <w:r>
        <w:rPr>
          <w:rFonts w:hint="eastAsia" w:ascii="仿宋_GB2312" w:hAnsi="宋体" w:eastAsia="仿宋_GB2312"/>
          <w:sz w:val="28"/>
          <w:szCs w:val="28"/>
        </w:rPr>
        <w:t>现聘任的专业技术岗位：</w:t>
      </w:r>
      <w:r>
        <w:rPr>
          <w:rFonts w:ascii="仿宋_GB2312" w:hAnsi="宋体" w:eastAsia="仿宋_GB2312"/>
          <w:sz w:val="28"/>
          <w:szCs w:val="28"/>
          <w:u w:val="single"/>
        </w:rPr>
        <w:t xml:space="preserve">    </w:t>
      </w:r>
      <w:r>
        <w:rPr>
          <w:rFonts w:hint="eastAsia" w:ascii="仿宋_GB2312" w:hAnsi="宋体" w:eastAsia="仿宋_GB2312"/>
          <w:sz w:val="28"/>
          <w:szCs w:val="28"/>
          <w:u w:val="single"/>
        </w:rPr>
        <w:t>${qua_name}</w:t>
      </w:r>
      <w:r>
        <w:rPr>
          <w:rFonts w:ascii="仿宋_GB2312" w:hAnsi="宋体" w:eastAsia="仿宋_GB2312"/>
          <w:sz w:val="28"/>
          <w:szCs w:val="28"/>
          <w:u w:val="single"/>
        </w:rPr>
        <w:t xml:space="preserve">  </w:t>
      </w:r>
      <w:r>
        <w:rPr>
          <w:rFonts w:hint="eastAsia" w:ascii="仿宋_GB2312" w:hAnsi="宋体" w:eastAsia="仿宋_GB2312"/>
          <w:sz w:val="28"/>
          <w:szCs w:val="28"/>
          <w:u w:val="single"/>
          <w:lang w:val="en-US" w:eastAsia="zh-CN"/>
        </w:rPr>
        <w:t xml:space="preserve">     </w:t>
      </w:r>
      <w:r>
        <w:rPr>
          <w:rFonts w:ascii="仿宋_GB2312" w:hAnsi="宋体" w:eastAsia="仿宋_GB2312"/>
          <w:sz w:val="28"/>
          <w:szCs w:val="28"/>
          <w:u w:val="single"/>
        </w:rPr>
        <w:t xml:space="preserve">    </w:t>
      </w:r>
      <w:r>
        <w:rPr>
          <w:rFonts w:hint="eastAsia" w:ascii="仿宋_GB2312" w:hAnsi="宋体" w:eastAsia="仿宋_GB2312"/>
          <w:sz w:val="28"/>
          <w:szCs w:val="28"/>
          <w:u w:val="single"/>
        </w:rPr>
        <w:t xml:space="preserve">  </w:t>
      </w:r>
      <w:r>
        <w:rPr>
          <w:rFonts w:ascii="仿宋_GB2312" w:hAnsi="宋体" w:eastAsia="仿宋_GB2312"/>
          <w:sz w:val="28"/>
          <w:szCs w:val="28"/>
          <w:u w:val="single"/>
        </w:rPr>
        <w:t xml:space="preserve">         </w:t>
      </w:r>
    </w:p>
    <w:p>
      <w:pPr>
        <w:spacing w:line="700" w:lineRule="exact"/>
        <w:ind w:right="-10" w:rightChars="-5" w:firstLine="1680" w:firstLineChars="600"/>
        <w:rPr>
          <w:rFonts w:hint="eastAsia" w:ascii="仿宋_GB2312" w:hAnsi="宋体" w:eastAsia="仿宋_GB2312"/>
          <w:bCs/>
          <w:sz w:val="28"/>
          <w:szCs w:val="28"/>
        </w:rPr>
      </w:pPr>
    </w:p>
    <w:p>
      <w:pPr>
        <w:spacing w:line="600" w:lineRule="exact"/>
        <w:ind w:right="-10" w:rightChars="-5" w:firstLine="1680" w:firstLineChars="600"/>
        <w:rPr>
          <w:rFonts w:hint="eastAsia" w:ascii="仿宋_GB2312" w:hAnsi="宋体" w:eastAsia="仿宋_GB2312"/>
          <w:bCs/>
          <w:sz w:val="28"/>
          <w:szCs w:val="28"/>
        </w:rPr>
      </w:pPr>
    </w:p>
    <w:p>
      <w:pPr>
        <w:spacing w:line="600" w:lineRule="exact"/>
        <w:ind w:right="-10" w:rightChars="-5" w:firstLine="1680" w:firstLineChars="600"/>
        <w:rPr>
          <w:rFonts w:hint="eastAsia" w:ascii="仿宋_GB2312" w:hAnsi="宋体" w:eastAsia="仿宋_GB2312"/>
          <w:bCs/>
          <w:sz w:val="28"/>
          <w:szCs w:val="28"/>
        </w:rPr>
      </w:pPr>
    </w:p>
    <w:p>
      <w:pPr>
        <w:spacing w:line="600" w:lineRule="exact"/>
        <w:ind w:right="-10" w:rightChars="-5" w:firstLine="1680" w:firstLineChars="600"/>
        <w:rPr>
          <w:rFonts w:hint="eastAsia" w:ascii="仿宋_GB2312" w:hAnsi="宋体" w:eastAsia="仿宋_GB2312"/>
          <w:bCs/>
          <w:sz w:val="28"/>
          <w:szCs w:val="28"/>
        </w:rPr>
      </w:pPr>
    </w:p>
    <w:p>
      <w:pPr>
        <w:spacing w:line="600" w:lineRule="exact"/>
        <w:ind w:right="-10" w:rightChars="-5" w:firstLine="1680" w:firstLineChars="600"/>
        <w:rPr>
          <w:rFonts w:hint="eastAsia" w:ascii="仿宋_GB2312" w:hAnsi="宋体" w:eastAsia="仿宋_GB2312"/>
          <w:bCs/>
          <w:sz w:val="28"/>
          <w:szCs w:val="28"/>
        </w:rPr>
      </w:pPr>
    </w:p>
    <w:p>
      <w:pPr>
        <w:spacing w:line="600" w:lineRule="exact"/>
        <w:ind w:right="-10" w:rightChars="-5" w:firstLine="1680" w:firstLineChars="600"/>
        <w:rPr>
          <w:rFonts w:hint="eastAsia" w:ascii="仿宋_GB2312" w:hAnsi="宋体" w:eastAsia="仿宋_GB2312"/>
          <w:bCs/>
          <w:sz w:val="28"/>
          <w:szCs w:val="28"/>
        </w:rPr>
      </w:pPr>
    </w:p>
    <w:p>
      <w:pPr>
        <w:spacing w:line="600" w:lineRule="exact"/>
        <w:ind w:right="-10" w:rightChars="-5" w:firstLine="1680" w:firstLineChars="600"/>
        <w:rPr>
          <w:rFonts w:hint="eastAsia" w:ascii="仿宋_GB2312" w:hAnsi="宋体" w:eastAsia="仿宋_GB2312"/>
          <w:bCs/>
          <w:sz w:val="28"/>
          <w:szCs w:val="28"/>
        </w:rPr>
      </w:pPr>
    </w:p>
    <w:p>
      <w:pPr>
        <w:spacing w:line="600" w:lineRule="exact"/>
        <w:ind w:right="-10" w:rightChars="-5" w:firstLine="1680" w:firstLineChars="600"/>
        <w:rPr>
          <w:rFonts w:hint="eastAsia" w:ascii="仿宋_GB2312" w:hAnsi="宋体" w:eastAsia="仿宋_GB2312"/>
          <w:bCs/>
          <w:sz w:val="28"/>
          <w:szCs w:val="28"/>
        </w:rPr>
      </w:pPr>
    </w:p>
    <w:p>
      <w:pPr>
        <w:spacing w:line="600" w:lineRule="exact"/>
        <w:ind w:right="-10" w:rightChars="-5" w:firstLine="1680" w:firstLineChars="600"/>
        <w:rPr>
          <w:rFonts w:hint="eastAsia" w:ascii="仿宋_GB2312" w:hAnsi="宋体" w:eastAsia="仿宋_GB2312"/>
          <w:bCs/>
          <w:sz w:val="28"/>
          <w:szCs w:val="28"/>
          <w:lang w:eastAsia="zh-CN"/>
        </w:rPr>
      </w:pPr>
      <w:r>
        <w:rPr>
          <w:rFonts w:hint="eastAsia" w:ascii="仿宋_GB2312" w:hAnsi="宋体" w:eastAsia="仿宋_GB2312"/>
          <w:bCs/>
          <w:sz w:val="28"/>
          <w:szCs w:val="28"/>
          <w:lang w:eastAsia="zh-CN"/>
        </w:rPr>
        <w:t>本人确认签名：</w:t>
      </w:r>
      <w:r>
        <w:rPr>
          <w:rFonts w:ascii="仿宋_GB2312" w:hAnsi="宋体" w:eastAsia="仿宋_GB2312"/>
          <w:sz w:val="28"/>
          <w:szCs w:val="28"/>
          <w:u w:val="single"/>
        </w:rPr>
        <w:t xml:space="preserve">              </w:t>
      </w:r>
    </w:p>
    <w:p>
      <w:pPr>
        <w:spacing w:line="700" w:lineRule="exact"/>
        <w:ind w:right="-10" w:rightChars="-5" w:firstLine="1680" w:firstLineChars="600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  <w:lang w:eastAsia="zh-CN"/>
        </w:rPr>
        <w:t>确认</w:t>
      </w:r>
      <w:r>
        <w:rPr>
          <w:rFonts w:hint="eastAsia" w:ascii="仿宋_GB2312" w:hAnsi="宋体" w:eastAsia="仿宋_GB2312"/>
          <w:sz w:val="28"/>
          <w:szCs w:val="28"/>
        </w:rPr>
        <w:t>时间</w:t>
      </w:r>
      <w:r>
        <w:rPr>
          <w:rFonts w:ascii="仿宋_GB2312" w:hAnsi="宋体" w:eastAsia="仿宋_GB2312"/>
          <w:sz w:val="28"/>
          <w:szCs w:val="28"/>
        </w:rPr>
        <w:t xml:space="preserve">: </w:t>
      </w:r>
      <w:r>
        <w:rPr>
          <w:rFonts w:ascii="仿宋_GB2312" w:hAnsi="宋体" w:eastAsia="仿宋_GB2312"/>
          <w:sz w:val="28"/>
          <w:szCs w:val="28"/>
          <w:u w:val="single"/>
        </w:rPr>
        <w:t xml:space="preserve">      </w:t>
      </w:r>
      <w:r>
        <w:rPr>
          <w:rFonts w:hint="eastAsia" w:ascii="仿宋_GB2312" w:hAnsi="宋体" w:eastAsia="仿宋_GB2312"/>
          <w:sz w:val="28"/>
          <w:szCs w:val="28"/>
        </w:rPr>
        <w:t>年</w:t>
      </w:r>
      <w:r>
        <w:rPr>
          <w:rFonts w:ascii="仿宋_GB2312" w:hAnsi="宋体" w:eastAsia="仿宋_GB2312"/>
          <w:sz w:val="28"/>
          <w:szCs w:val="28"/>
          <w:u w:val="single"/>
        </w:rPr>
        <w:t xml:space="preserve">   </w:t>
      </w:r>
      <w:r>
        <w:rPr>
          <w:rFonts w:hint="eastAsia" w:ascii="仿宋_GB2312" w:hAnsi="宋体" w:eastAsia="仿宋_GB2312"/>
          <w:sz w:val="28"/>
          <w:szCs w:val="28"/>
        </w:rPr>
        <w:t>月</w:t>
      </w:r>
      <w:r>
        <w:rPr>
          <w:rFonts w:hint="eastAsia" w:ascii="仿宋_GB2312" w:hAnsi="宋体" w:eastAsia="仿宋_GB2312"/>
          <w:sz w:val="28"/>
          <w:szCs w:val="28"/>
          <w:u w:val="single"/>
          <w:lang w:val="en-US" w:eastAsia="zh-CN"/>
        </w:rPr>
        <w:t xml:space="preserve">  </w:t>
      </w:r>
      <w:r>
        <w:rPr>
          <w:rFonts w:ascii="仿宋_GB2312" w:hAnsi="宋体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hAnsi="宋体" w:eastAsia="仿宋_GB2312"/>
          <w:sz w:val="28"/>
          <w:szCs w:val="28"/>
        </w:rPr>
        <w:t>日</w:t>
      </w:r>
    </w:p>
    <w:p>
      <w:pPr>
        <w:spacing w:line="600" w:lineRule="exact"/>
        <w:ind w:right="-10" w:rightChars="-5"/>
        <w:jc w:val="center"/>
        <w:rPr>
          <w:rFonts w:hint="eastAsia" w:ascii="黑体" w:hAnsi="宋体" w:eastAsia="黑体"/>
          <w:b/>
          <w:sz w:val="36"/>
          <w:szCs w:val="36"/>
        </w:rPr>
      </w:pPr>
    </w:p>
    <w:p>
      <w:pPr>
        <w:spacing w:line="600" w:lineRule="exact"/>
        <w:ind w:right="-10" w:rightChars="-5"/>
        <w:jc w:val="center"/>
        <w:rPr>
          <w:rFonts w:ascii="黑体" w:hAnsi="宋体" w:eastAsia="黑体"/>
          <w:b/>
          <w:sz w:val="36"/>
          <w:szCs w:val="36"/>
        </w:rPr>
      </w:pPr>
    </w:p>
    <w:p>
      <w:pPr>
        <w:adjustRightInd w:val="0"/>
        <w:snapToGrid w:val="0"/>
        <w:spacing w:line="360" w:lineRule="auto"/>
        <w:rPr>
          <w:rFonts w:ascii="仿宋_GB2312" w:eastAsia="仿宋_GB2312"/>
          <w:kern w:val="0"/>
          <w:sz w:val="10"/>
          <w:szCs w:val="10"/>
        </w:rPr>
      </w:pPr>
      <w:r>
        <w:rPr>
          <w:rFonts w:ascii="仿宋_GB2312" w:eastAsia="仿宋_GB2312"/>
          <w:kern w:val="0"/>
          <w:sz w:val="28"/>
          <w:szCs w:val="28"/>
        </w:rPr>
        <w:br w:type="page"/>
      </w:r>
    </w:p>
    <w:tbl>
      <w:tblPr>
        <w:tblStyle w:val="5"/>
        <w:tblW w:w="940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2"/>
        <w:gridCol w:w="488"/>
        <w:gridCol w:w="693"/>
        <w:gridCol w:w="828"/>
        <w:gridCol w:w="804"/>
        <w:gridCol w:w="1140"/>
        <w:gridCol w:w="144"/>
        <w:gridCol w:w="276"/>
        <w:gridCol w:w="817"/>
        <w:gridCol w:w="239"/>
        <w:gridCol w:w="1149"/>
        <w:gridCol w:w="93"/>
        <w:gridCol w:w="1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1032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ascii="仿宋_GB2312" w:hAnsi="宋体" w:eastAsia="仿宋_GB2312"/>
                <w:b/>
              </w:rPr>
            </w:pPr>
            <w:r>
              <w:rPr>
                <w:rFonts w:hint="eastAsia" w:ascii="仿宋_GB2312" w:hAnsi="宋体" w:eastAsia="仿宋_GB2312"/>
                <w:b/>
              </w:rPr>
              <w:t>姓名</w:t>
            </w:r>
          </w:p>
        </w:tc>
        <w:tc>
          <w:tcPr>
            <w:tcW w:w="1181" w:type="dxa"/>
            <w:gridSpan w:val="2"/>
            <w:vAlign w:val="top"/>
          </w:tcPr>
          <w:p>
            <w:pPr>
              <w:ind w:right="-10" w:rightChars="-5"/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${name}</w:t>
            </w:r>
          </w:p>
        </w:tc>
        <w:tc>
          <w:tcPr>
            <w:tcW w:w="82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ascii="仿宋_GB2312" w:hAnsi="宋体" w:eastAsia="仿宋_GB2312"/>
                <w:b/>
              </w:rPr>
            </w:pPr>
            <w:r>
              <w:rPr>
                <w:rFonts w:hint="eastAsia" w:ascii="仿宋_GB2312" w:hAnsi="宋体" w:eastAsia="仿宋_GB2312"/>
                <w:b/>
              </w:rPr>
              <w:t>性别</w:t>
            </w:r>
          </w:p>
        </w:tc>
        <w:tc>
          <w:tcPr>
            <w:tcW w:w="804" w:type="dxa"/>
            <w:vAlign w:val="top"/>
          </w:tcPr>
          <w:p>
            <w:pPr>
              <w:ind w:right="-10" w:rightChars="-5"/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${sex}</w:t>
            </w:r>
          </w:p>
        </w:tc>
        <w:tc>
          <w:tcPr>
            <w:tcW w:w="1284" w:type="dxa"/>
            <w:gridSpan w:val="2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ascii="仿宋_GB2312" w:hAnsi="宋体" w:eastAsia="仿宋_GB2312"/>
                <w:b/>
              </w:rPr>
            </w:pPr>
            <w:r>
              <w:rPr>
                <w:rFonts w:hint="eastAsia" w:ascii="仿宋_GB2312" w:hAnsi="宋体" w:eastAsia="仿宋_GB2312"/>
                <w:b/>
              </w:rPr>
              <w:t>出生年月</w:t>
            </w:r>
          </w:p>
        </w:tc>
        <w:tc>
          <w:tcPr>
            <w:tcW w:w="1332" w:type="dxa"/>
            <w:gridSpan w:val="3"/>
            <w:vAlign w:val="top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${born}</w:t>
            </w:r>
          </w:p>
        </w:tc>
        <w:tc>
          <w:tcPr>
            <w:tcW w:w="1149" w:type="dxa"/>
            <w:vAlign w:val="top"/>
          </w:tcPr>
          <w:p>
            <w:pPr>
              <w:spacing w:line="500" w:lineRule="exact"/>
              <w:ind w:right="-10" w:rightChars="-5"/>
              <w:jc w:val="both"/>
              <w:rPr>
                <w:rFonts w:ascii="仿宋_GB2312" w:hAnsi="宋体" w:eastAsia="仿宋_GB2312"/>
                <w:b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人员状态</w:t>
            </w:r>
          </w:p>
        </w:tc>
        <w:tc>
          <w:tcPr>
            <w:tcW w:w="1795" w:type="dxa"/>
            <w:gridSpan w:val="2"/>
            <w:vAlign w:val="top"/>
          </w:tcPr>
          <w:p>
            <w:pPr>
              <w:ind w:left="-2" w:leftChars="-22" w:right="-10" w:rightChars="-5" w:hanging="44" w:hangingChars="21"/>
              <w:rPr>
                <w:rFonts w:ascii="仿宋_GB2312" w:hAnsi="宋体" w:eastAsia="仿宋_GB2312"/>
                <w:b/>
              </w:rPr>
            </w:pPr>
            <w:r>
              <w:rPr>
                <w:rFonts w:hint="eastAsia" w:ascii="仿宋_GB2312" w:hAnsi="宋体" w:eastAsia="仿宋_GB2312"/>
                <w:b/>
              </w:rPr>
              <w:t>${teacher_status}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1032" w:type="dxa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b/>
                <w:lang w:eastAsia="zh-CN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学历</w:t>
            </w:r>
          </w:p>
        </w:tc>
        <w:tc>
          <w:tcPr>
            <w:tcW w:w="2009" w:type="dxa"/>
            <w:gridSpan w:val="3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b/>
              </w:rPr>
            </w:pPr>
            <w:r>
              <w:rPr>
                <w:rFonts w:hint="eastAsia" w:ascii="仿宋_GB2312" w:hAnsi="宋体" w:eastAsia="仿宋_GB2312"/>
                <w:b/>
              </w:rPr>
              <w:t>${education}</w:t>
            </w:r>
          </w:p>
        </w:tc>
        <w:tc>
          <w:tcPr>
            <w:tcW w:w="2364" w:type="dxa"/>
            <w:gridSpan w:val="4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现聘岗位</w:t>
            </w:r>
          </w:p>
        </w:tc>
        <w:tc>
          <w:tcPr>
            <w:tcW w:w="4000" w:type="dxa"/>
            <w:gridSpan w:val="5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${now_level_info}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1520" w:type="dxa"/>
            <w:gridSpan w:val="2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b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岗位级别</w:t>
            </w:r>
          </w:p>
        </w:tc>
        <w:tc>
          <w:tcPr>
            <w:tcW w:w="1521" w:type="dxa"/>
            <w:gridSpan w:val="2"/>
            <w:vAlign w:val="center"/>
          </w:tcPr>
          <w:p>
            <w:pPr>
              <w:ind w:left="-2" w:leftChars="-22" w:right="-10" w:rightChars="-5" w:hanging="44" w:hangingChars="21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${now_level}</w:t>
            </w:r>
          </w:p>
        </w:tc>
        <w:tc>
          <w:tcPr>
            <w:tcW w:w="1944" w:type="dxa"/>
            <w:gridSpan w:val="2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现聘岗位起始时间</w:t>
            </w:r>
          </w:p>
        </w:tc>
        <w:tc>
          <w:tcPr>
            <w:tcW w:w="1237" w:type="dxa"/>
            <w:gridSpan w:val="3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${work_start_time}</w:t>
            </w:r>
          </w:p>
        </w:tc>
        <w:tc>
          <w:tcPr>
            <w:tcW w:w="1481" w:type="dxa"/>
            <w:gridSpan w:val="3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现任职务名称</w:t>
            </w:r>
          </w:p>
        </w:tc>
        <w:tc>
          <w:tcPr>
            <w:tcW w:w="1702" w:type="dxa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${now_work_duty}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1520" w:type="dxa"/>
            <w:gridSpan w:val="2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b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现任职务层次</w:t>
            </w:r>
          </w:p>
        </w:tc>
        <w:tc>
          <w:tcPr>
            <w:tcW w:w="1521" w:type="dxa"/>
            <w:gridSpan w:val="2"/>
            <w:vAlign w:val="center"/>
          </w:tcPr>
          <w:p>
            <w:pPr>
              <w:ind w:left="-2" w:leftChars="-22" w:right="-10" w:rightChars="-5" w:hanging="44" w:hangingChars="21"/>
              <w:rPr>
                <w:rFonts w:hint="eastAsia" w:ascii="仿宋_GB2312" w:hAnsi="宋体" w:eastAsia="仿宋_GB2312"/>
                <w:b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${now_work_time}</w:t>
            </w:r>
          </w:p>
        </w:tc>
        <w:tc>
          <w:tcPr>
            <w:tcW w:w="1944" w:type="dxa"/>
            <w:gridSpan w:val="2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b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现任职务层次</w:t>
            </w:r>
          </w:p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b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起始时间</w:t>
            </w:r>
          </w:p>
        </w:tc>
        <w:tc>
          <w:tcPr>
            <w:tcW w:w="1237" w:type="dxa"/>
            <w:gridSpan w:val="3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${now_work_level}</w:t>
            </w:r>
          </w:p>
        </w:tc>
        <w:tc>
          <w:tcPr>
            <w:tcW w:w="1481" w:type="dxa"/>
            <w:gridSpan w:val="3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b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参加工作时间</w:t>
            </w:r>
          </w:p>
        </w:tc>
        <w:tc>
          <w:tcPr>
            <w:tcW w:w="1702" w:type="dxa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${work_time}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1520" w:type="dxa"/>
            <w:gridSpan w:val="2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b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二外入编时间</w:t>
            </w:r>
          </w:p>
        </w:tc>
        <w:tc>
          <w:tcPr>
            <w:tcW w:w="1521" w:type="dxa"/>
            <w:gridSpan w:val="2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b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${er_school_time}</w:t>
            </w:r>
          </w:p>
        </w:tc>
        <w:tc>
          <w:tcPr>
            <w:tcW w:w="1944" w:type="dxa"/>
            <w:gridSpan w:val="2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b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来校时间</w:t>
            </w:r>
          </w:p>
        </w:tc>
        <w:tc>
          <w:tcPr>
            <w:tcW w:w="4420" w:type="dxa"/>
            <w:gridSpan w:val="7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${school_work_time}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1520" w:type="dxa"/>
            <w:gridSpan w:val="2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b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职称</w:t>
            </w:r>
          </w:p>
        </w:tc>
        <w:tc>
          <w:tcPr>
            <w:tcW w:w="1521" w:type="dxa"/>
            <w:gridSpan w:val="2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b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${qua_name}</w:t>
            </w:r>
          </w:p>
        </w:tc>
        <w:tc>
          <w:tcPr>
            <w:tcW w:w="1944" w:type="dxa"/>
            <w:gridSpan w:val="2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b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职称取得时间</w:t>
            </w:r>
          </w:p>
        </w:tc>
        <w:tc>
          <w:tcPr>
            <w:tcW w:w="4420" w:type="dxa"/>
            <w:gridSpan w:val="7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${qua_time}</w:t>
            </w:r>
          </w:p>
        </w:tc>
      </w:tr>
    </w:tbl>
    <w:p>
      <w:pPr>
        <w:numPr>
          <w:ilvl w:val="0"/>
          <w:numId w:val="0"/>
        </w:numPr>
        <w:spacing w:line="700" w:lineRule="exact"/>
        <w:ind w:right="-10" w:rightChars="-5"/>
        <w:rPr>
          <w:rFonts w:hint="eastAsia" w:ascii="仿宋_GB2312" w:hAnsi="宋体" w:eastAsia="仿宋_GB2312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评审积点</w:t>
      </w:r>
      <w:r>
        <w:rPr>
          <w:rFonts w:hint="eastAsia" w:ascii="仿宋_GB2312" w:hAnsi="宋体" w:eastAsia="仿宋_GB2312"/>
        </w:rPr>
        <w:t>（</w:t>
      </w:r>
      <w:r>
        <w:rPr>
          <w:rFonts w:ascii="宋体" w:hAnsi="宋体"/>
          <w:b/>
          <w:color w:val="000000"/>
          <w:sz w:val="24"/>
          <w:szCs w:val="24"/>
        </w:rPr>
        <w:t xml:space="preserve"> </w:t>
      </w:r>
      <w:r>
        <w:rPr>
          <w:rFonts w:hint="eastAsia" w:ascii="仿宋_GB2312" w:hAnsi="宋体" w:eastAsia="仿宋_GB2312"/>
        </w:rPr>
        <w:t>积点类别分为基本岗位积点、兼职岗位积点、奖励性积点、个人资历四类。）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项目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得分</w:t>
            </w:r>
          </w:p>
        </w:tc>
        <w:tc>
          <w:tcPr>
            <w:tcW w:w="2840" w:type="dxa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1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基本工作量：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积点数：100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${workload}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语文、数学、英语10节/周；物理、化学、生物、政治、历史、地理12节/周；体育、艺术、通用技术、信息技术、心理健康14节/周。高三高考科目10节/周，高三高考综合科目两个班为满工作量。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2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科组长、备课组长：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积点数：科组长45、备课组长30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${section_leader}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按照学校制定的岗位职责进行考评、科组长、备课组长竞争上岗。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2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主任、副主任、年级长、副级长、班主任：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积点数：45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${director}</w:t>
            </w:r>
            <w:bookmarkStart w:id="0" w:name="_GoBack"/>
            <w:bookmarkEnd w:id="0"/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按照学校岗位需求情况，实行竞争上岗。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4、部门干事：积点数：40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${officer}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按照学校岗位需求情况，实行竞争上岗。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校级领导：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积点数：60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${school_leader}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按照学校岗位需求情况，实行竞争上岗。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兼职校刊、校报编辑工作、青蓝工程指导教师：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积点数：12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${part_time_magazine}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按照学校岗位需求情况，实行竞争上岗。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学术委员、学堂干事：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积点数：15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${academic}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按照学校岗位需求情况，实行竞争上岗。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教科研情况：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积点数：见积点说明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${education_case}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在研的校级课题：主持人7，成员排序前三位4，其他成员2；在研的市级及市级以上课题：主持人11，成员排序前三位6，其他成员3。校，市、省、全国教育行政部门或直属学会立项的课题，（含子课题）。不同级别的相同课题，按一个计，取最高分。每人每学年最多计两个课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每年提交一项最高级别的发表论文：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积点数：见积点说明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${paper}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校级5点、市级10点、省级15点、国家级20点。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八大学堂选修课主讲教师：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积点数：5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${eight_teacher}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按照学校岗位需求情况，实行竞争上岗。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社团指导老师：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积点数：5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${league_teacher}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按照学校岗位需求情况，实行竞争上岗。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导师制导师：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积点数：5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${tutor}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按照学校岗位需求情况，实行竞争上岗。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工会委员会：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积点数：见积点说明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${union}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工会委员增加5个积点，工会组长增加4个积点。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妇女委员会：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积点数：见积点说明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${woman}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妇女委员会委员增加5个积点，组长增加4个积点。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参与学校重大节日：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积点数：4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${join_festival}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心理咨询师：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积点数：5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${counselor}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替公假、事假、病假、婚假老师顶岗代课：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积点数：见积点说明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${substitute}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每带一节加0.5积点。以教务处调课单据为依据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学生满意度调查,满意度达80%以上：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积点数：5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${satisfaction_survey}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每学年进行2次满意度调查，每次满意度达80%以上，可获得5个积点奖励。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出勤，是否全勤：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积点数：20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${attendance_award}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全校集会、部门会议、科组、备课组、班主任例会等缺席一次扣除1个积点，扣完为止。部门负责人负责考勤，提供考勤记录。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高三教师、多语种班项目：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积点数：30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${school_teacher}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多语种班和毕业班教师不重复计算。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完成高考预定指标：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积点数：5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${finish_goal}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完成高考预定指标加5个奖励积点。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本科生超出指标数量：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积点数：见积点说明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${college_num_point}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本科生超出指标数量，一个增加6个积点。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重点高中生超出指标数量：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积点数：见积点说明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${middle_num_point}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重点生指标每多超一个，加10个点。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超出工作量：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积点数：见积点说明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${super_workload}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超出工作量的上课节数，每节课增加0.5个积点。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校级公开课实验课：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积点数：见积点说明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${school_class_point}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校级公开课实验课，每节课增加5个积点。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市级公开课实验课：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积点数：见积点说明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${city_class_point}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市级公开课实验课，每节课增加5个积点。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3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八大学堂精品课程：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积点数：见积点说明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${courses}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八大学堂精品课程，获得精品课程的次数，每学年最多2次，每次可以增加3个积点。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28、中学生奥林匹克竞赛、学科竞赛、外语竞赛、综合、通用类比赛：</w:t>
            </w: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积点数：见积点说明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${country_match}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学生进入国家集训队或以上，可获得5×（学生数）个积点。省级以上3×（学生数），市级以上1×（学生数）。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29、学段考的试卷是否优秀试卷：</w:t>
            </w: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积点数：见积点说明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${exam_pro}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一等试卷可获得3个积点，二等试卷2个积点，三等试卷1个积点。命题不合格试卷，除追究责任之外，取消任何积点奖励。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4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学段考试成绩综合排名同备课组内位列前50%：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积点数：见积点说明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${exam_rank}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以教务处学段考考试简报为依据，学段考试成绩综合排名（参考B值，均分）在同备课组内位列前50%的，奖励科任老师6个积点。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4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优秀特色学科组：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积点数：见积点说明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${outstand_sub}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以市教科院文件为准，市级以上科组成员人均获得2个积点。科组长另奖励5个积点。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32、优秀班主任或工作人员或优秀课题组主持人或课题组科研骨干：</w:t>
            </w: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积点数：见积点说明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${select_outstand_school}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校级加5个积点，市级加10个积点，省级增加15个积点，国家增加20个积点。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5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年度考核优秀：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积点数：见积点说明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${select_outstand_year}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校级加5个积点，市级加10个积点，省级增加15个积点，国家增加20个积点。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5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教育系统表彰高考工作先进个人（学科先进个人）：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积点数：见积点说明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${select_outstand_person}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校级加5个积点，市级加10个积点，省级增加15个积点，国家增加20个积点。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5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专家、特级教师名师、名班主任、骨干教师、教坛新秀：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积点数：见积点说明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${expert}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教育科研专家工作室主持人、名师工作室主持人、名班主任、骨干教师、教坛新秀等市级奖励10个积点，省级奖励15个积点。特级教师奖励20个积点。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5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工龄：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积点数：见积点说明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${work_year}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自竞聘人员参加工作之月计起（以人事档案的第一份履历表为准），每月0.4分。研究生工龄从上研究生之日进行计算。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5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市龄：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积点数：见积点说明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${city_year_point}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自竞聘人员正式调入我市工作当月计起（以到主管部门报到时间为准），每月0.6分。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5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校龄：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积点数：见积点说明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${school_work_days_point}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自竞聘人员正式调入我校工作当月计起（以到主管部门报到时间为准），校龄分每月加0.2分。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3" w:hRule="atLeast"/>
        </w:trPr>
        <w:tc>
          <w:tcPr>
            <w:tcW w:w="2841" w:type="dxa"/>
            <w:vAlign w:val="center"/>
          </w:tcPr>
          <w:p>
            <w:pPr>
              <w:numPr>
                <w:ilvl w:val="0"/>
                <w:numId w:val="5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职称资格：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bCs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积点数：见积点说明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${job_title}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自取得拟竞聘的专业技术职称资格时间计起（以证书为准），每月0.8分。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5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研究生学历（位）：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积点数：见积点说明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27"/>
                <w:szCs w:val="27"/>
                <w:shd w:val="clear" w:fill="FFFFFF"/>
                <w:vertAlign w:val="baseline"/>
                <w:lang w:val="en-US" w:eastAsia="zh-CN" w:bidi="ar"/>
              </w:rPr>
              <w:t>${postgraduate}</w:t>
            </w:r>
          </w:p>
        </w:tc>
        <w:tc>
          <w:tcPr>
            <w:tcW w:w="2840" w:type="dxa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</w:pPr>
            <w:r>
              <w:rPr>
                <w:rFonts w:hint="eastAsia" w:ascii="仿宋" w:hAnsi="仿宋" w:eastAsia="仿宋" w:cs="仿宋"/>
                <w:b w:val="0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获得全日制研究生学历和硕士学位者加9分；获得全日制研究生学历和博士学位者加15分。有研究生学位者视为研究生对待。</w:t>
            </w:r>
          </w:p>
        </w:tc>
      </w:tr>
    </w:tbl>
    <w:p>
      <w:pPr>
        <w:numPr>
          <w:ilvl w:val="0"/>
          <w:numId w:val="0"/>
        </w:numPr>
        <w:spacing w:line="700" w:lineRule="exact"/>
        <w:ind w:right="-10" w:rightChars="-5"/>
        <w:rPr>
          <w:rFonts w:hint="eastAsia" w:ascii="仿宋_GB2312" w:hAnsi="宋体" w:eastAsia="仿宋_GB2312"/>
        </w:rPr>
      </w:pPr>
    </w:p>
    <w:p>
      <w:pPr>
        <w:ind w:left="-840" w:leftChars="-400" w:right="-840" w:rightChars="-400" w:firstLine="180" w:firstLineChars="100"/>
        <w:rPr>
          <w:rFonts w:ascii="仿宋_GB2312" w:eastAsia="仿宋_GB2312"/>
          <w:sz w:val="18"/>
          <w:szCs w:val="18"/>
        </w:rPr>
      </w:pPr>
    </w:p>
    <w:p>
      <w:pPr>
        <w:spacing w:line="280" w:lineRule="exact"/>
        <w:ind w:right="-420" w:rightChars="-200"/>
        <w:rPr>
          <w:rFonts w:hint="eastAsia" w:ascii="仿宋_GB2312" w:hAnsi="宋体"/>
          <w:sz w:val="18"/>
          <w:szCs w:val="18"/>
        </w:rPr>
      </w:pPr>
    </w:p>
    <w:p>
      <w:pPr>
        <w:spacing w:line="280" w:lineRule="exact"/>
        <w:ind w:right="-420" w:rightChars="-200"/>
        <w:rPr>
          <w:rFonts w:hint="eastAsia" w:ascii="仿宋_GB2312" w:hAnsi="宋体"/>
          <w:sz w:val="18"/>
          <w:szCs w:val="18"/>
        </w:rPr>
      </w:pPr>
    </w:p>
    <w:p>
      <w:pPr>
        <w:spacing w:line="280" w:lineRule="exact"/>
        <w:ind w:left="630" w:right="-420" w:rightChars="-200" w:hanging="630" w:hangingChars="350"/>
        <w:rPr>
          <w:rFonts w:hint="eastAsia" w:ascii="仿宋_GB2312" w:eastAsia="仿宋_GB2312"/>
          <w:sz w:val="24"/>
        </w:rPr>
      </w:pPr>
      <w:r>
        <w:rPr>
          <w:rFonts w:hint="eastAsia" w:ascii="仿宋_GB2312" w:hAnsi="宋体" w:eastAsia="仿宋_GB2312"/>
          <w:sz w:val="18"/>
          <w:szCs w:val="18"/>
        </w:rPr>
        <w:t>注：申报人须如实填写。若隐瞒或提供虚假信息及材料的，经查实，取消评聘资格，三年内不得再次申报。</w:t>
      </w:r>
      <w:r>
        <w:rPr>
          <w:rFonts w:hint="eastAsia" w:ascii="仿宋_GB2312" w:eastAsia="仿宋_GB2312"/>
          <w:sz w:val="24"/>
        </w:rPr>
        <w:t xml:space="preserve">     </w:t>
      </w:r>
    </w:p>
    <w:p>
      <w:pPr>
        <w:spacing w:line="280" w:lineRule="exact"/>
        <w:ind w:left="630" w:right="-420" w:rightChars="-200" w:hanging="630" w:hangingChars="350"/>
        <w:rPr>
          <w:rFonts w:hint="eastAsia" w:ascii="仿宋_GB2312" w:eastAsia="仿宋_GB2312"/>
          <w:sz w:val="24"/>
        </w:rPr>
      </w:pPr>
    </w:p>
    <w:p>
      <w:pPr>
        <w:spacing w:line="280" w:lineRule="exact"/>
        <w:ind w:left="630" w:right="-420" w:rightChars="-200" w:hanging="630" w:hangingChars="350"/>
        <w:rPr>
          <w:rFonts w:hint="eastAsia" w:ascii="仿宋_GB2312" w:eastAsia="仿宋_GB2312"/>
          <w:sz w:val="24"/>
          <w:vertAlign w:val="baseline"/>
        </w:rPr>
      </w:pPr>
      <w:r>
        <w:rPr>
          <w:rFonts w:hint="eastAsia" w:ascii="仿宋_GB2312" w:eastAsia="仿宋_GB2312"/>
          <w:sz w:val="24"/>
        </w:rPr>
        <w:t xml:space="preserve">          </w:t>
      </w:r>
    </w:p>
    <w:tbl>
      <w:tblPr>
        <w:tblStyle w:val="6"/>
        <w:tblpPr w:leftFromText="180" w:rightFromText="180" w:vertAnchor="text" w:horzAnchor="page" w:tblpX="7199" w:tblpY="284"/>
        <w:tblOverlap w:val="never"/>
        <w:tblW w:w="31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积点总分</w:t>
            </w:r>
          </w:p>
        </w:tc>
        <w:tc>
          <w:tcPr>
            <w:tcW w:w="1595" w:type="dxa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确认签名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${total_point}</w:t>
            </w:r>
          </w:p>
        </w:tc>
        <w:tc>
          <w:tcPr>
            <w:tcW w:w="1595" w:type="dxa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</w:p>
        </w:tc>
      </w:tr>
    </w:tbl>
    <w:p>
      <w:pPr>
        <w:spacing w:line="280" w:lineRule="exact"/>
        <w:ind w:left="630" w:right="-420" w:rightChars="-200" w:hanging="630" w:hangingChars="350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 xml:space="preserve">   </w:t>
      </w:r>
    </w:p>
    <w:p/>
    <w:sectPr>
      <w:footerReference r:id="rId3" w:type="default"/>
      <w:pgSz w:w="11906" w:h="16838"/>
      <w:pgMar w:top="1440" w:right="1800" w:bottom="1440" w:left="1800" w:header="851" w:footer="992" w:gutter="0"/>
      <w:pgNumType w:fmt="numberInDash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altName w:val="微软雅黑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altName w:val="微软雅黑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Arial Rounded MT Bold">
    <w:altName w:val="Arial"/>
    <w:panose1 w:val="020F0704030504030204"/>
    <w:charset w:val="00"/>
    <w:family w:val="auto"/>
    <w:pitch w:val="default"/>
    <w:sig w:usb0="00000000" w:usb1="00000000" w:usb2="00000000" w:usb3="00000000" w:csb0="20000001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Lucida Sans Unicode">
    <w:altName w:val="Segoe UI Symbol"/>
    <w:panose1 w:val="020B0602030504020204"/>
    <w:charset w:val="00"/>
    <w:family w:val="auto"/>
    <w:pitch w:val="default"/>
    <w:sig w:usb0="00000000" w:usb1="00000000" w:usb2="00000000" w:usb3="00000000" w:csb0="200000BF" w:csb1="D7F70000"/>
  </w:font>
  <w:font w:name="PMingLiU-ExtB">
    <w:altName w:val="PMingLiU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Helvetica Neue">
    <w:altName w:val="MingLi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Times New Roman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icrosoft YaHei UI">
    <w:altName w:val="宋体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Yu Gothic Light">
    <w:altName w:val="MS UI Gothic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Yu Gothic Medium">
    <w:altName w:val="MS UI Gothic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Yu Gothic UI">
    <w:altName w:val="MS UI Gothic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Cambria Math">
    <w:altName w:val="PMingLiU"/>
    <w:panose1 w:val="02040503050406030204"/>
    <w:charset w:val="00"/>
    <w:family w:val="auto"/>
    <w:pitch w:val="default"/>
    <w:sig w:usb0="00000000" w:usb1="00000000" w:usb2="00000000" w:usb3="00000000" w:csb0="2000019F" w:csb1="00000000"/>
  </w:font>
  <w:font w:name="Candara">
    <w:altName w:val="PMingLiU"/>
    <w:panose1 w:val="020E0502030303020204"/>
    <w:charset w:val="00"/>
    <w:family w:val="auto"/>
    <w:pitch w:val="default"/>
    <w:sig w:usb0="00000000" w:usb1="00000000" w:usb2="00000000" w:usb3="00000000" w:csb0="2000019F" w:csb1="00000000"/>
  </w:font>
  <w:font w:name="Comic Sans MS">
    <w:altName w:val="Estrangelo Edessa"/>
    <w:panose1 w:val="030F0702030302020204"/>
    <w:charset w:val="00"/>
    <w:family w:val="auto"/>
    <w:pitch w:val="default"/>
    <w:sig w:usb0="00000000" w:usb1="00000000" w:usb2="00000000" w:usb3="00000000" w:csb0="2000009F" w:csb1="00000000"/>
  </w:font>
  <w:font w:name="Consolas">
    <w:altName w:val="DejaVu Sans Mono"/>
    <w:panose1 w:val="020B0609020204030204"/>
    <w:charset w:val="00"/>
    <w:family w:val="auto"/>
    <w:pitch w:val="default"/>
    <w:sig w:usb0="00000000" w:usb1="00000000" w:usb2="00000009" w:usb3="00000000" w:csb0="6000019F" w:csb1="DFD70000"/>
  </w:font>
  <w:font w:name="DINPro-Medium">
    <w:altName w:val="PMingLiU"/>
    <w:panose1 w:val="02000503030000020004"/>
    <w:charset w:val="00"/>
    <w:family w:val="auto"/>
    <w:pitch w:val="default"/>
    <w:sig w:usb0="00000000" w:usb1="00000000" w:usb2="00000000" w:usb3="00000000" w:csb0="2000009F" w:csb1="00000000"/>
  </w:font>
  <w:font w:name="DINPro-Regular">
    <w:altName w:val="PMingLiU"/>
    <w:panose1 w:val="02000503030000020004"/>
    <w:charset w:val="00"/>
    <w:family w:val="auto"/>
    <w:pitch w:val="default"/>
    <w:sig w:usb0="00000000" w:usb1="00000000" w:usb2="00000000" w:usb3="00000000" w:csb0="2000009F" w:csb1="00000000"/>
  </w:font>
  <w:font w:name="Ebrima">
    <w:altName w:val="Times New Roman"/>
    <w:panose1 w:val="02000000000000000000"/>
    <w:charset w:val="00"/>
    <w:family w:val="auto"/>
    <w:pitch w:val="default"/>
    <w:sig w:usb0="00000000" w:usb1="00000000" w:usb2="00000800" w:usb3="00000404" w:csb0="00000093" w:csb1="00000000"/>
  </w:font>
  <w:font w:name="Franklin Gothic Medium">
    <w:altName w:val="Microsoft Sans Serif"/>
    <w:panose1 w:val="020B0603020102020204"/>
    <w:charset w:val="00"/>
    <w:family w:val="auto"/>
    <w:pitch w:val="default"/>
    <w:sig w:usb0="00000000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Yu Gothic">
    <w:altName w:val="MS UI Gothic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4"/>
      </w:rPr>
    </w:pPr>
    <w:r>
      <w:fldChar w:fldCharType="begin"/>
    </w:r>
    <w:r>
      <w:rPr>
        <w:rStyle w:val="4"/>
      </w:rPr>
      <w:instrText xml:space="preserve">PAGE  </w:instrText>
    </w:r>
    <w:r>
      <w:fldChar w:fldCharType="separate"/>
    </w:r>
    <w:r>
      <w:rPr>
        <w:rStyle w:val="4"/>
      </w:rPr>
      <w:t>- 13 -</w:t>
    </w:r>
    <w:r>
      <w:fldChar w:fldCharType="end"/>
    </w:r>
  </w:p>
  <w:p>
    <w:pPr>
      <w:pStyle w:val="2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78399"/>
    <w:multiLevelType w:val="singleLevel"/>
    <w:tmpl w:val="58E78399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8E783AA"/>
    <w:multiLevelType w:val="singleLevel"/>
    <w:tmpl w:val="58E783A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8E783BE"/>
    <w:multiLevelType w:val="singleLevel"/>
    <w:tmpl w:val="58E783BE"/>
    <w:lvl w:ilvl="0" w:tentative="0">
      <w:start w:val="5"/>
      <w:numFmt w:val="decimal"/>
      <w:suff w:val="nothing"/>
      <w:lvlText w:val="%1、"/>
      <w:lvlJc w:val="left"/>
    </w:lvl>
  </w:abstractNum>
  <w:abstractNum w:abstractNumId="3">
    <w:nsid w:val="58E78417"/>
    <w:multiLevelType w:val="singleLevel"/>
    <w:tmpl w:val="58E78417"/>
    <w:lvl w:ilvl="0" w:tentative="0">
      <w:start w:val="30"/>
      <w:numFmt w:val="decimal"/>
      <w:suff w:val="nothing"/>
      <w:lvlText w:val="%1、"/>
      <w:lvlJc w:val="left"/>
    </w:lvl>
  </w:abstractNum>
  <w:abstractNum w:abstractNumId="4">
    <w:nsid w:val="58E78434"/>
    <w:multiLevelType w:val="singleLevel"/>
    <w:tmpl w:val="58E78434"/>
    <w:lvl w:ilvl="0" w:tentative="0">
      <w:start w:val="3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1CA4"/>
    <w:rsid w:val="00507B23"/>
    <w:rsid w:val="00D72C69"/>
    <w:rsid w:val="01DA0D41"/>
    <w:rsid w:val="020D685C"/>
    <w:rsid w:val="029C560D"/>
    <w:rsid w:val="03301EC6"/>
    <w:rsid w:val="03952CE6"/>
    <w:rsid w:val="03BB6573"/>
    <w:rsid w:val="03D10C8C"/>
    <w:rsid w:val="04116D52"/>
    <w:rsid w:val="047C6293"/>
    <w:rsid w:val="04B31744"/>
    <w:rsid w:val="0510786F"/>
    <w:rsid w:val="061928B8"/>
    <w:rsid w:val="06533637"/>
    <w:rsid w:val="065F10B0"/>
    <w:rsid w:val="066D00B0"/>
    <w:rsid w:val="075C2B29"/>
    <w:rsid w:val="07B353F8"/>
    <w:rsid w:val="07C212EF"/>
    <w:rsid w:val="07D52CA9"/>
    <w:rsid w:val="08407FAB"/>
    <w:rsid w:val="085F263A"/>
    <w:rsid w:val="08D542F4"/>
    <w:rsid w:val="0B215EA9"/>
    <w:rsid w:val="0B575174"/>
    <w:rsid w:val="0B930201"/>
    <w:rsid w:val="0BB36A1D"/>
    <w:rsid w:val="0C1E539B"/>
    <w:rsid w:val="0D48640A"/>
    <w:rsid w:val="0DC80756"/>
    <w:rsid w:val="0EE8233B"/>
    <w:rsid w:val="0FB02D5E"/>
    <w:rsid w:val="0FF11D10"/>
    <w:rsid w:val="10C05DA9"/>
    <w:rsid w:val="10ED1EBF"/>
    <w:rsid w:val="114D1001"/>
    <w:rsid w:val="11FA77C8"/>
    <w:rsid w:val="123D62F5"/>
    <w:rsid w:val="12620082"/>
    <w:rsid w:val="129A52B2"/>
    <w:rsid w:val="12DF6362"/>
    <w:rsid w:val="1366177B"/>
    <w:rsid w:val="143C5855"/>
    <w:rsid w:val="144664F1"/>
    <w:rsid w:val="15946EAC"/>
    <w:rsid w:val="15AF35A2"/>
    <w:rsid w:val="15AF76D6"/>
    <w:rsid w:val="16A922D6"/>
    <w:rsid w:val="178831BD"/>
    <w:rsid w:val="180127C4"/>
    <w:rsid w:val="18C42867"/>
    <w:rsid w:val="19141D67"/>
    <w:rsid w:val="1A6B7412"/>
    <w:rsid w:val="1B02740D"/>
    <w:rsid w:val="1B5F5235"/>
    <w:rsid w:val="1C85621D"/>
    <w:rsid w:val="1CAA5D22"/>
    <w:rsid w:val="1D1F5AC8"/>
    <w:rsid w:val="1E762D8C"/>
    <w:rsid w:val="1EB56859"/>
    <w:rsid w:val="2171402A"/>
    <w:rsid w:val="21D563D3"/>
    <w:rsid w:val="2251786F"/>
    <w:rsid w:val="232E5121"/>
    <w:rsid w:val="240D44A4"/>
    <w:rsid w:val="24AC1E9E"/>
    <w:rsid w:val="254D7B93"/>
    <w:rsid w:val="25893710"/>
    <w:rsid w:val="26A92E6D"/>
    <w:rsid w:val="273707EB"/>
    <w:rsid w:val="275339E5"/>
    <w:rsid w:val="28053910"/>
    <w:rsid w:val="28264477"/>
    <w:rsid w:val="283B5852"/>
    <w:rsid w:val="28776341"/>
    <w:rsid w:val="28ED3E64"/>
    <w:rsid w:val="28FA03AC"/>
    <w:rsid w:val="290351D4"/>
    <w:rsid w:val="2986696A"/>
    <w:rsid w:val="2C2D50B9"/>
    <w:rsid w:val="2C302AC8"/>
    <w:rsid w:val="2C580ED9"/>
    <w:rsid w:val="2C990301"/>
    <w:rsid w:val="2CE8657B"/>
    <w:rsid w:val="2CF5714D"/>
    <w:rsid w:val="2D02543B"/>
    <w:rsid w:val="2EE53DD1"/>
    <w:rsid w:val="2F800E04"/>
    <w:rsid w:val="302367DB"/>
    <w:rsid w:val="3078124B"/>
    <w:rsid w:val="30C645D0"/>
    <w:rsid w:val="31C50720"/>
    <w:rsid w:val="3221448A"/>
    <w:rsid w:val="33EB231C"/>
    <w:rsid w:val="33F52A47"/>
    <w:rsid w:val="33FB3FED"/>
    <w:rsid w:val="34773EB7"/>
    <w:rsid w:val="35DF5022"/>
    <w:rsid w:val="36982DB1"/>
    <w:rsid w:val="36A5320B"/>
    <w:rsid w:val="36A842A3"/>
    <w:rsid w:val="36F26FA3"/>
    <w:rsid w:val="373C1017"/>
    <w:rsid w:val="381B62DB"/>
    <w:rsid w:val="38A35444"/>
    <w:rsid w:val="38CC0F8B"/>
    <w:rsid w:val="38D94030"/>
    <w:rsid w:val="39396A7E"/>
    <w:rsid w:val="3A3370FB"/>
    <w:rsid w:val="3AA85970"/>
    <w:rsid w:val="3C374B06"/>
    <w:rsid w:val="3C8C0629"/>
    <w:rsid w:val="3CD54A98"/>
    <w:rsid w:val="3DD03A8E"/>
    <w:rsid w:val="3DF02675"/>
    <w:rsid w:val="3F311BB2"/>
    <w:rsid w:val="403B23A3"/>
    <w:rsid w:val="404F718A"/>
    <w:rsid w:val="40741E35"/>
    <w:rsid w:val="408C0EB1"/>
    <w:rsid w:val="41966D47"/>
    <w:rsid w:val="422E6087"/>
    <w:rsid w:val="42556A6A"/>
    <w:rsid w:val="42F82ABA"/>
    <w:rsid w:val="431D21EC"/>
    <w:rsid w:val="432D3A1E"/>
    <w:rsid w:val="43621DE2"/>
    <w:rsid w:val="437524DA"/>
    <w:rsid w:val="447F5BED"/>
    <w:rsid w:val="44893AE1"/>
    <w:rsid w:val="476F1783"/>
    <w:rsid w:val="47FB0C49"/>
    <w:rsid w:val="483A2CDF"/>
    <w:rsid w:val="48947FFD"/>
    <w:rsid w:val="492055FF"/>
    <w:rsid w:val="498D096E"/>
    <w:rsid w:val="4C270EF5"/>
    <w:rsid w:val="4C2A241E"/>
    <w:rsid w:val="4D331209"/>
    <w:rsid w:val="4E5C35AE"/>
    <w:rsid w:val="4ECB6186"/>
    <w:rsid w:val="4F1B78CF"/>
    <w:rsid w:val="4F2C1A88"/>
    <w:rsid w:val="4F9908BD"/>
    <w:rsid w:val="50227C30"/>
    <w:rsid w:val="509D05F6"/>
    <w:rsid w:val="51D316C1"/>
    <w:rsid w:val="51DE2FFE"/>
    <w:rsid w:val="522E0C5C"/>
    <w:rsid w:val="5494121C"/>
    <w:rsid w:val="54DF4762"/>
    <w:rsid w:val="55D00BF3"/>
    <w:rsid w:val="561C0F4E"/>
    <w:rsid w:val="56441739"/>
    <w:rsid w:val="56464DC0"/>
    <w:rsid w:val="56D41506"/>
    <w:rsid w:val="571E4CA1"/>
    <w:rsid w:val="57867D8C"/>
    <w:rsid w:val="57AD2B0A"/>
    <w:rsid w:val="58043FB8"/>
    <w:rsid w:val="58677D92"/>
    <w:rsid w:val="58717B65"/>
    <w:rsid w:val="5915765A"/>
    <w:rsid w:val="5A723473"/>
    <w:rsid w:val="5A8E19B9"/>
    <w:rsid w:val="5A9B7E74"/>
    <w:rsid w:val="5B6E7DCB"/>
    <w:rsid w:val="5C4D5E6A"/>
    <w:rsid w:val="5D2C198D"/>
    <w:rsid w:val="5D6E5F47"/>
    <w:rsid w:val="5D954586"/>
    <w:rsid w:val="5D9E2EFD"/>
    <w:rsid w:val="5DB4061C"/>
    <w:rsid w:val="5DFB5ED5"/>
    <w:rsid w:val="5F2C5F1B"/>
    <w:rsid w:val="5F3A1621"/>
    <w:rsid w:val="5F3B2682"/>
    <w:rsid w:val="5F79053B"/>
    <w:rsid w:val="61276D46"/>
    <w:rsid w:val="614B336C"/>
    <w:rsid w:val="61FB4BC9"/>
    <w:rsid w:val="63154169"/>
    <w:rsid w:val="637E2577"/>
    <w:rsid w:val="653E331E"/>
    <w:rsid w:val="656D36A4"/>
    <w:rsid w:val="65A50E21"/>
    <w:rsid w:val="65AA4B12"/>
    <w:rsid w:val="65AB5435"/>
    <w:rsid w:val="66EF2D61"/>
    <w:rsid w:val="66F95969"/>
    <w:rsid w:val="67C772FC"/>
    <w:rsid w:val="67D75A06"/>
    <w:rsid w:val="68242787"/>
    <w:rsid w:val="6894178D"/>
    <w:rsid w:val="691D3DE7"/>
    <w:rsid w:val="696B54CE"/>
    <w:rsid w:val="69CC5627"/>
    <w:rsid w:val="6B1C2874"/>
    <w:rsid w:val="6B84513A"/>
    <w:rsid w:val="6C081838"/>
    <w:rsid w:val="6C7615ED"/>
    <w:rsid w:val="6C943D77"/>
    <w:rsid w:val="6E4D310D"/>
    <w:rsid w:val="6F516C7F"/>
    <w:rsid w:val="6FAD5BAD"/>
    <w:rsid w:val="6FC22DDE"/>
    <w:rsid w:val="6FC36DCB"/>
    <w:rsid w:val="71181C45"/>
    <w:rsid w:val="72662542"/>
    <w:rsid w:val="726C31CE"/>
    <w:rsid w:val="727E4A32"/>
    <w:rsid w:val="73065560"/>
    <w:rsid w:val="73AE1053"/>
    <w:rsid w:val="73CB7864"/>
    <w:rsid w:val="74301164"/>
    <w:rsid w:val="74542C0C"/>
    <w:rsid w:val="749339CE"/>
    <w:rsid w:val="74B50AC9"/>
    <w:rsid w:val="75DA31F0"/>
    <w:rsid w:val="77BE030C"/>
    <w:rsid w:val="77D20CF4"/>
    <w:rsid w:val="78820835"/>
    <w:rsid w:val="793E76AF"/>
    <w:rsid w:val="79657091"/>
    <w:rsid w:val="798F2383"/>
    <w:rsid w:val="79D66986"/>
    <w:rsid w:val="7A3412D5"/>
    <w:rsid w:val="7A3D0897"/>
    <w:rsid w:val="7A4249E9"/>
    <w:rsid w:val="7AA9629E"/>
    <w:rsid w:val="7AE71996"/>
    <w:rsid w:val="7B272124"/>
    <w:rsid w:val="7C9D2DEF"/>
    <w:rsid w:val="7CFA7C51"/>
    <w:rsid w:val="7D115AE6"/>
    <w:rsid w:val="7D316213"/>
    <w:rsid w:val="7D4A6F8A"/>
    <w:rsid w:val="7D6134B3"/>
    <w:rsid w:val="7DC814C4"/>
    <w:rsid w:val="7EB028C6"/>
    <w:rsid w:val="7F3F3B71"/>
    <w:rsid w:val="7F8E1FEC"/>
    <w:rsid w:val="7FD75BE0"/>
    <w:rsid w:val="7FF03E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4">
    <w:name w:val="page number"/>
    <w:qFormat/>
    <w:uiPriority w:val="0"/>
    <w:rPr>
      <w:rFonts w:cs="Times New Roman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2017-04-10T07:21:34Z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