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02C1B" w14:textId="77777777" w:rsidR="004E6650" w:rsidRDefault="004E6650">
      <w:pPr>
        <w:widowControl w:val="0"/>
        <w:spacing w:line="240" w:lineRule="auto"/>
        <w:jc w:val="center"/>
        <w:rPr>
          <w:rFonts w:ascii="Georgia" w:eastAsia="Georgia" w:hAnsi="Georgia" w:cs="Georgia"/>
          <w:b/>
          <w:sz w:val="24"/>
          <w:szCs w:val="24"/>
        </w:rPr>
      </w:pPr>
    </w:p>
    <w:p w14:paraId="6338B763"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11E037EB" w14:textId="77777777" w:rsidR="004E6650" w:rsidRDefault="004E6650">
      <w:pPr>
        <w:widowControl w:val="0"/>
        <w:spacing w:line="240" w:lineRule="auto"/>
        <w:rPr>
          <w:rFonts w:ascii="Georgia" w:eastAsia="Georgia" w:hAnsi="Georgia" w:cs="Georgia"/>
          <w:b/>
          <w:sz w:val="24"/>
          <w:szCs w:val="24"/>
          <w:u w:val="single"/>
        </w:rPr>
      </w:pPr>
    </w:p>
    <w:p w14:paraId="61CDFB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3644A17C" w14:textId="77777777" w:rsidR="004E6650" w:rsidRDefault="004E6650">
      <w:pPr>
        <w:widowControl w:val="0"/>
        <w:spacing w:line="240" w:lineRule="auto"/>
        <w:rPr>
          <w:rFonts w:ascii="Georgia" w:eastAsia="Georgia" w:hAnsi="Georgia" w:cs="Georgia"/>
          <w:b/>
          <w:sz w:val="24"/>
          <w:szCs w:val="24"/>
        </w:rPr>
      </w:pPr>
    </w:p>
    <w:p w14:paraId="01F3D51D" w14:textId="13F2B80D" w:rsidR="004E6650"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w:t>
      </w:r>
      <w:r w:rsidR="00E77A4D">
        <w:rPr>
          <w:rFonts w:ascii="Georgia" w:eastAsia="Georgia" w:hAnsi="Georgia" w:cs="Georgia"/>
          <w:sz w:val="24"/>
          <w:szCs w:val="24"/>
        </w:rPr>
        <w:t>{{Patient age unit}}</w:t>
      </w:r>
      <w:r>
        <w:rPr>
          <w:rFonts w:ascii="Georgia" w:eastAsia="Georgia" w:hAnsi="Georgia" w:cs="Georgia"/>
          <w:sz w:val="24"/>
          <w:szCs w:val="24"/>
        </w:rPr>
        <w:t xml:space="preserve">-old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the results with {{Preferred Pronouns 2}} {{Caregiver type}} on {{Results Shared Date}}.</w:t>
      </w:r>
    </w:p>
    <w:p w14:paraId="02435C75" w14:textId="77777777" w:rsidR="004E6650" w:rsidRDefault="004E6650">
      <w:pPr>
        <w:widowControl w:val="0"/>
        <w:spacing w:line="240" w:lineRule="auto"/>
        <w:rPr>
          <w:rFonts w:ascii="Georgia" w:eastAsia="Georgia" w:hAnsi="Georgia" w:cs="Georgia"/>
          <w:sz w:val="24"/>
          <w:szCs w:val="24"/>
        </w:rPr>
      </w:pPr>
    </w:p>
    <w:p w14:paraId="6D3E9A58"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15B40865" w14:textId="77777777" w:rsidR="004E6650" w:rsidRDefault="004E6650">
      <w:pPr>
        <w:widowControl w:val="0"/>
        <w:spacing w:line="240" w:lineRule="auto"/>
        <w:rPr>
          <w:rFonts w:ascii="Georgia" w:eastAsia="Georgia" w:hAnsi="Georgia" w:cs="Georgia"/>
          <w:b/>
          <w:sz w:val="24"/>
          <w:szCs w:val="24"/>
        </w:rPr>
      </w:pPr>
    </w:p>
    <w:p w14:paraId="36B2C23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2D1825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7FC67563" w14:textId="1E0418C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{{Preferred Pronouns 2}} {{Caregiver type}}</w:t>
      </w:r>
    </w:p>
    <w:p w14:paraId="7B9261BB" w14:textId="77777777" w:rsidR="004E6650" w:rsidRDefault="004E6650">
      <w:pPr>
        <w:widowControl w:val="0"/>
        <w:spacing w:line="240" w:lineRule="auto"/>
        <w:ind w:left="720"/>
        <w:rPr>
          <w:rFonts w:ascii="Georgia" w:eastAsia="Georgia" w:hAnsi="Georgia" w:cs="Georgia"/>
          <w:b/>
          <w:sz w:val="24"/>
          <w:szCs w:val="24"/>
        </w:rPr>
      </w:pPr>
    </w:p>
    <w:p w14:paraId="39BC2C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02F30F4C" w14:textId="77777777" w:rsidR="004E6650" w:rsidRDefault="004E6650">
      <w:pPr>
        <w:widowControl w:val="0"/>
        <w:spacing w:line="240" w:lineRule="auto"/>
        <w:rPr>
          <w:rFonts w:ascii="Georgia" w:eastAsia="Georgia" w:hAnsi="Georgia" w:cs="Georgia"/>
          <w:sz w:val="24"/>
          <w:szCs w:val="24"/>
        </w:rPr>
      </w:pPr>
    </w:p>
    <w:p w14:paraId="419E93E7" w14:textId="54D5412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{{Patient First Name}} lives in {{Residence City/State}} with {{Preferred Pronouns 2}} {{Narrative}}.</w:t>
      </w:r>
    </w:p>
    <w:p w14:paraId="7B9CCEB9" w14:textId="77777777" w:rsidR="004E6650" w:rsidRDefault="004E6650">
      <w:pPr>
        <w:widowControl w:val="0"/>
        <w:spacing w:line="240" w:lineRule="auto"/>
        <w:rPr>
          <w:rFonts w:ascii="Georgia" w:eastAsia="Georgia" w:hAnsi="Georgia" w:cs="Georgia"/>
          <w:sz w:val="24"/>
          <w:szCs w:val="24"/>
        </w:rPr>
      </w:pPr>
    </w:p>
    <w:p w14:paraId="30AC8AB1" w14:textId="77777777" w:rsidR="00567A9D" w:rsidRDefault="00000000" w:rsidP="00567A9D">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665175ED" w14:textId="37A00B74" w:rsidR="00567A9D" w:rsidRDefault="00567A9D" w:rsidP="00567A9D">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E25E5D4" w14:textId="77777777" w:rsidR="00567A9D" w:rsidRDefault="00567A9D" w:rsidP="00567A9D">
      <w:pPr>
        <w:widowControl w:val="0"/>
        <w:numPr>
          <w:ilvl w:val="0"/>
          <w:numId w:val="5"/>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49B37CD4" w14:textId="20B5D1FD" w:rsidR="00567A9D" w:rsidRDefault="00567A9D" w:rsidP="00567A9D">
      <w:pPr>
        <w:widowControl w:val="0"/>
        <w:spacing w:line="240" w:lineRule="auto"/>
        <w:rPr>
          <w:rFonts w:ascii="Georgia" w:eastAsia="Georgia" w:hAnsi="Georgia" w:cs="Georgia"/>
          <w:b/>
          <w:sz w:val="24"/>
          <w:szCs w:val="24"/>
          <w:u w:val="single"/>
        </w:rPr>
      </w:pPr>
    </w:p>
    <w:p w14:paraId="6A9CC841" w14:textId="7F2372CA"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BBB4F31" w14:textId="77777777" w:rsidR="004E6650" w:rsidRDefault="004E6650">
      <w:pPr>
        <w:widowControl w:val="0"/>
        <w:spacing w:line="240" w:lineRule="auto"/>
        <w:rPr>
          <w:rFonts w:ascii="Georgia" w:eastAsia="Georgia" w:hAnsi="Georgia" w:cs="Georgia"/>
          <w:sz w:val="24"/>
          <w:szCs w:val="24"/>
          <w:u w:val="single"/>
        </w:rPr>
      </w:pPr>
    </w:p>
    <w:p w14:paraId="7BD9BBA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6B00DFF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{{Diagnosis History}}</w:t>
      </w:r>
    </w:p>
    <w:p w14:paraId="1B9DE386" w14:textId="77777777" w:rsidR="004E6650" w:rsidRDefault="004E6650">
      <w:pPr>
        <w:widowControl w:val="0"/>
        <w:spacing w:line="240" w:lineRule="auto"/>
        <w:rPr>
          <w:rFonts w:ascii="Georgia" w:eastAsia="Georgia" w:hAnsi="Georgia" w:cs="Georgia"/>
          <w:sz w:val="24"/>
          <w:szCs w:val="24"/>
        </w:rPr>
      </w:pPr>
    </w:p>
    <w:p w14:paraId="132E53D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E6000A9" w14:textId="77777777" w:rsidR="00D232F7"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1F2CC400" w14:textId="77777777" w:rsidR="00D232F7" w:rsidRDefault="00000000">
      <w:pPr>
        <w:widowControl w:val="0"/>
        <w:spacing w:line="240" w:lineRule="auto"/>
        <w:rPr>
          <w:rFonts w:ascii="Georgia" w:eastAsia="Georgia" w:hAnsi="Georgia" w:cs="Georgia"/>
          <w:b/>
          <w:sz w:val="24"/>
          <w:szCs w:val="24"/>
          <w:u w:val="single"/>
        </w:rPr>
      </w:pPr>
      <w:r>
        <w:rPr>
          <w:rFonts w:ascii="Georgia" w:eastAsia="Georgia" w:hAnsi="Georgia" w:cs="Georgia"/>
          <w:sz w:val="24"/>
          <w:szCs w:val="24"/>
        </w:rPr>
        <w:br/>
      </w:r>
    </w:p>
    <w:p w14:paraId="182756F4" w14:textId="77777777" w:rsidR="00D232F7" w:rsidRDefault="00D232F7">
      <w:pPr>
        <w:rPr>
          <w:rFonts w:ascii="Georgia" w:eastAsia="Georgia" w:hAnsi="Georgia" w:cs="Georgia"/>
          <w:b/>
          <w:sz w:val="24"/>
          <w:szCs w:val="24"/>
          <w:u w:val="single"/>
        </w:rPr>
      </w:pPr>
      <w:r>
        <w:rPr>
          <w:rFonts w:ascii="Georgia" w:eastAsia="Georgia" w:hAnsi="Georgia" w:cs="Georgia"/>
          <w:b/>
          <w:sz w:val="24"/>
          <w:szCs w:val="24"/>
          <w:u w:val="single"/>
        </w:rPr>
        <w:br w:type="page"/>
      </w:r>
    </w:p>
    <w:p w14:paraId="5486D51A" w14:textId="1368022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3D0BAA4D" w14:textId="77777777" w:rsidR="000D7AB7" w:rsidRDefault="000D7AB7" w:rsidP="000D7AB7">
      <w:pPr>
        <w:tabs>
          <w:tab w:val="left" w:pos="3510"/>
        </w:tabs>
        <w:spacing w:line="228" w:lineRule="auto"/>
        <w:rPr>
          <w:rFonts w:ascii="Georgia" w:eastAsia="Georgia" w:hAnsi="Georgia" w:cs="Georgia"/>
          <w:sz w:val="24"/>
          <w:szCs w:val="24"/>
        </w:rPr>
      </w:pPr>
    </w:p>
    <w:p w14:paraId="039126B7" w14:textId="77777777" w:rsidR="000D7AB7" w:rsidRDefault="000D7AB7" w:rsidP="000D7AB7">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041B2DFD" w14:textId="78324EF3" w:rsidR="004E6650" w:rsidRDefault="004E6650">
      <w:pPr>
        <w:tabs>
          <w:tab w:val="left" w:pos="3510"/>
        </w:tabs>
        <w:spacing w:line="228" w:lineRule="auto"/>
        <w:rPr>
          <w:rFonts w:ascii="Georgia" w:eastAsia="Georgia" w:hAnsi="Georgia" w:cs="Georgia"/>
          <w:sz w:val="24"/>
          <w:szCs w:val="24"/>
        </w:rPr>
      </w:pPr>
    </w:p>
    <w:p w14:paraId="21BFF9D6"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5CE03FB0"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59B17BEE" w14:textId="77777777" w:rsidR="004E6650" w:rsidRDefault="00000000" w:rsidP="00DD3235">
      <w:pPr>
        <w:spacing w:line="240" w:lineRule="auto"/>
        <w:ind w:left="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8EC4031" w14:textId="77777777" w:rsidR="004E6650" w:rsidRDefault="004E6650">
      <w:pPr>
        <w:spacing w:line="228" w:lineRule="auto"/>
        <w:rPr>
          <w:rFonts w:ascii="Georgia" w:eastAsia="Georgia" w:hAnsi="Georgia" w:cs="Georgia"/>
          <w:b/>
          <w:sz w:val="24"/>
          <w:szCs w:val="24"/>
          <w:u w:val="single"/>
        </w:rPr>
      </w:pPr>
    </w:p>
    <w:p w14:paraId="6A674C66"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7EAD287" w14:textId="77777777" w:rsidR="004E6650" w:rsidRDefault="004E6650">
      <w:pPr>
        <w:spacing w:line="228" w:lineRule="auto"/>
        <w:rPr>
          <w:rFonts w:ascii="Georgia" w:eastAsia="Georgia" w:hAnsi="Georgia" w:cs="Georgia"/>
          <w:b/>
          <w:sz w:val="24"/>
          <w:szCs w:val="24"/>
          <w:u w:val="single"/>
        </w:rPr>
      </w:pPr>
    </w:p>
    <w:p w14:paraId="269B46FB"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ADOS assessment. {{Preferred Pronouns 2 CAP}} eye contact was very brief, and {{Preferred Pronouns 2}} attention to task was limited. Considering {{Preferred Pronouns 2}} attention and cooperation, this assessment is thought to validly measure {{Patient First Name}}’s current social emotional functioning.</w:t>
      </w:r>
    </w:p>
    <w:p w14:paraId="2DFEDF08" w14:textId="77777777" w:rsidR="004E6650" w:rsidRDefault="004E6650">
      <w:pPr>
        <w:widowControl w:val="0"/>
        <w:spacing w:line="228" w:lineRule="auto"/>
        <w:rPr>
          <w:rFonts w:ascii="Georgia" w:eastAsia="Georgia" w:hAnsi="Georgia" w:cs="Georgia"/>
          <w:i/>
          <w:sz w:val="24"/>
          <w:szCs w:val="24"/>
        </w:rPr>
      </w:pPr>
    </w:p>
    <w:p w14:paraId="25BEF333"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did not say any single words today, and there was echolalia of sounds.  There was no clear response to name during structured activities, and {{Preferred Pronouns 2}} facial expressions were not well-directed.  {{Preferred Pronouns 1 CAP}} did well with functional and pretend play routines, but there was no joint attention. There was no pointing to request items.</w:t>
      </w:r>
    </w:p>
    <w:p w14:paraId="2984B555" w14:textId="77777777" w:rsidR="004E6650" w:rsidRDefault="004E6650">
      <w:pPr>
        <w:widowControl w:val="0"/>
        <w:spacing w:line="228" w:lineRule="auto"/>
        <w:rPr>
          <w:rFonts w:ascii="Georgia" w:eastAsia="Georgia" w:hAnsi="Georgia" w:cs="Georgia"/>
          <w:i/>
          <w:sz w:val="24"/>
          <w:szCs w:val="24"/>
        </w:rPr>
      </w:pPr>
    </w:p>
    <w:p w14:paraId="632D547F"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{{Patient First Name}} often walked on {{Preferred Pronouns 2}} toes and paced. I observed visual inspection of play items, and {{Preferred Pronouns 2}} play was quite self-directed today.</w:t>
      </w:r>
    </w:p>
    <w:p w14:paraId="5D0F6513" w14:textId="77777777" w:rsidR="004E6650" w:rsidRDefault="004E6650">
      <w:pPr>
        <w:widowControl w:val="0"/>
        <w:spacing w:line="228" w:lineRule="auto"/>
        <w:rPr>
          <w:rFonts w:ascii="Georgia" w:eastAsia="Georgia" w:hAnsi="Georgia" w:cs="Georgia"/>
          <w:b/>
          <w:sz w:val="24"/>
          <w:szCs w:val="24"/>
          <w:u w:val="single"/>
        </w:rPr>
      </w:pPr>
    </w:p>
    <w:p w14:paraId="14DFDDD9" w14:textId="77777777" w:rsidR="00DD3235" w:rsidRDefault="00DD3235">
      <w:pPr>
        <w:rPr>
          <w:rFonts w:ascii="Georgia" w:eastAsia="Georgia" w:hAnsi="Georgia" w:cs="Georgia"/>
          <w:b/>
          <w:sz w:val="24"/>
          <w:szCs w:val="24"/>
          <w:u w:val="single"/>
        </w:rPr>
      </w:pPr>
      <w:r>
        <w:rPr>
          <w:rFonts w:ascii="Georgia" w:eastAsia="Georgia" w:hAnsi="Georgia" w:cs="Georgia"/>
          <w:b/>
          <w:sz w:val="24"/>
          <w:szCs w:val="24"/>
          <w:u w:val="single"/>
        </w:rPr>
        <w:br w:type="page"/>
      </w:r>
    </w:p>
    <w:p w14:paraId="32A57B0C" w14:textId="5125093A"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lastRenderedPageBreak/>
        <w:t>ASSESSMENTS</w:t>
      </w:r>
      <w:r>
        <w:rPr>
          <w:rFonts w:ascii="Georgia" w:eastAsia="Georgia" w:hAnsi="Georgia" w:cs="Georgia"/>
          <w:b/>
          <w:sz w:val="24"/>
          <w:szCs w:val="24"/>
        </w:rPr>
        <w:t>:</w:t>
      </w:r>
    </w:p>
    <w:p w14:paraId="116E397A" w14:textId="77777777" w:rsidR="004E6650" w:rsidRDefault="004E6650">
      <w:pPr>
        <w:widowControl w:val="0"/>
        <w:spacing w:line="228" w:lineRule="auto"/>
        <w:rPr>
          <w:rFonts w:ascii="Georgia" w:eastAsia="Georgia" w:hAnsi="Georgia" w:cs="Georgia"/>
          <w:i/>
          <w:sz w:val="24"/>
          <w:szCs w:val="24"/>
          <w:u w:val="single"/>
        </w:rPr>
      </w:pPr>
    </w:p>
    <w:p w14:paraId="4C9FC70D" w14:textId="77777777"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Autism Diagnostic Observation Schedule - Second Edition (ADOS-2), {{Module used}}</w:t>
      </w:r>
    </w:p>
    <w:p w14:paraId="28A40D60" w14:textId="77777777"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 </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b/>
          <w:i/>
          <w:sz w:val="24"/>
          <w:szCs w:val="24"/>
        </w:rPr>
        <w:t xml:space="preserve">{{Patient First Name}}'s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75584C6D" w14:textId="77777777" w:rsidR="00DD3235" w:rsidRDefault="00DD3235" w:rsidP="00DD3235">
      <w:pPr>
        <w:spacing w:line="240" w:lineRule="auto"/>
        <w:rPr>
          <w:rFonts w:ascii="Georgia" w:eastAsia="Georgia" w:hAnsi="Georgia" w:cs="Georgia"/>
          <w:b/>
          <w:sz w:val="24"/>
          <w:szCs w:val="24"/>
        </w:rPr>
      </w:pPr>
    </w:p>
    <w:p w14:paraId="5778DF37" w14:textId="77777777" w:rsidR="00DD3235" w:rsidRPr="00510F3E" w:rsidRDefault="00DD3235" w:rsidP="00DD3235">
      <w:pPr>
        <w:spacing w:line="240" w:lineRule="auto"/>
        <w:rPr>
          <w:rFonts w:ascii="Georgia" w:eastAsia="Georgia" w:hAnsi="Georgia" w:cs="Georgia"/>
          <w:b/>
          <w:sz w:val="24"/>
          <w:szCs w:val="24"/>
        </w:rPr>
      </w:pPr>
      <w:r>
        <w:rPr>
          <w:rFonts w:ascii="Georgia" w:eastAsia="Georgia" w:hAnsi="Georgia" w:cs="Georgia"/>
          <w:b/>
          <w:sz w:val="24"/>
          <w:szCs w:val="24"/>
        </w:rPr>
        <w:t>SRS Report Information</w:t>
      </w:r>
    </w:p>
    <w:p w14:paraId="64875C10" w14:textId="77777777" w:rsidR="004E6650" w:rsidRDefault="004E6650">
      <w:pPr>
        <w:spacing w:line="240" w:lineRule="auto"/>
        <w:rPr>
          <w:rFonts w:ascii="Georgia" w:eastAsia="Georgia" w:hAnsi="Georgia" w:cs="Georgia"/>
          <w:b/>
          <w:sz w:val="24"/>
          <w:szCs w:val="24"/>
          <w:u w:val="single"/>
        </w:rPr>
      </w:pPr>
    </w:p>
    <w:p w14:paraId="410DBF7B" w14:textId="77777777" w:rsidR="00DD3235" w:rsidRDefault="00DD3235">
      <w:pPr>
        <w:rPr>
          <w:rFonts w:ascii="Georgia" w:eastAsia="Georgia" w:hAnsi="Georgia" w:cs="Georgia"/>
          <w:b/>
          <w:sz w:val="24"/>
          <w:szCs w:val="24"/>
          <w:u w:val="single"/>
        </w:rPr>
      </w:pPr>
      <w:r>
        <w:rPr>
          <w:rFonts w:ascii="Georgia" w:eastAsia="Georgia" w:hAnsi="Georgia" w:cs="Georgia"/>
          <w:b/>
          <w:sz w:val="24"/>
          <w:szCs w:val="24"/>
          <w:u w:val="single"/>
        </w:rPr>
        <w:br w:type="page"/>
      </w:r>
    </w:p>
    <w:p w14:paraId="37E3B804" w14:textId="6B4E9742"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36174201" w14:textId="77777777" w:rsidR="004E6650" w:rsidRDefault="004E6650">
      <w:pPr>
        <w:widowControl w:val="0"/>
        <w:spacing w:line="240" w:lineRule="auto"/>
        <w:rPr>
          <w:rFonts w:ascii="Georgia" w:eastAsia="Georgia" w:hAnsi="Georgia" w:cs="Georgia"/>
          <w:sz w:val="24"/>
          <w:szCs w:val="24"/>
        </w:rPr>
      </w:pPr>
    </w:p>
    <w:p w14:paraId="354BDDF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and those exhibited across {{Preferred Pronouns 2}} early development.</w:t>
      </w:r>
    </w:p>
    <w:p w14:paraId="3A8EBF52" w14:textId="77777777" w:rsidR="004E6650" w:rsidRDefault="004E6650">
      <w:pPr>
        <w:widowControl w:val="0"/>
        <w:spacing w:line="240" w:lineRule="auto"/>
        <w:rPr>
          <w:rFonts w:ascii="Georgia" w:eastAsia="Georgia" w:hAnsi="Georgia" w:cs="Georgia"/>
          <w:i/>
          <w:sz w:val="24"/>
          <w:szCs w:val="24"/>
        </w:rPr>
      </w:pPr>
    </w:p>
    <w:p w14:paraId="114E72E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099BA22D" w14:textId="77777777" w:rsidR="004E6650" w:rsidRDefault="004E6650">
      <w:pPr>
        <w:widowControl w:val="0"/>
        <w:spacing w:line="240" w:lineRule="auto"/>
        <w:rPr>
          <w:rFonts w:ascii="Georgia" w:eastAsia="Georgia" w:hAnsi="Georgia" w:cs="Georgia"/>
          <w:sz w:val="24"/>
          <w:szCs w:val="24"/>
        </w:rPr>
      </w:pPr>
    </w:p>
    <w:p w14:paraId="32A9550A" w14:textId="3DB049AC" w:rsidR="004E6650" w:rsidRDefault="00000000">
      <w:pPr>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{{Patient First Name}} jumps and flaps {{Preferred Pronouns 2}} hands when {{Preferred Pronouns 1}} appears excited. {{Preferred Pronouns 1 CAP}} visually inspects play items and covers {{Preferred Pronouns 2}} ears often. {{Preferred Pronouns 1 CAP}} does well with transitions.</w:t>
      </w:r>
    </w:p>
    <w:p w14:paraId="25303F6B" w14:textId="77777777" w:rsidR="004E6650" w:rsidRDefault="004E6650">
      <w:pPr>
        <w:widowControl w:val="0"/>
        <w:spacing w:line="240" w:lineRule="auto"/>
        <w:rPr>
          <w:rFonts w:ascii="Georgia" w:eastAsia="Georgia" w:hAnsi="Georgia" w:cs="Georgia"/>
          <w:sz w:val="24"/>
          <w:szCs w:val="24"/>
        </w:rPr>
      </w:pPr>
    </w:p>
    <w:p w14:paraId="46FDBD18" w14:textId="77777777" w:rsidR="004E6650" w:rsidRDefault="00000000">
      <w:pPr>
        <w:spacing w:line="240" w:lineRule="auto"/>
        <w:rPr>
          <w:rFonts w:ascii="Georgia" w:eastAsia="Georgia" w:hAnsi="Georgia" w:cs="Georgia"/>
          <w:b/>
          <w:i/>
          <w:sz w:val="24"/>
          <w:szCs w:val="24"/>
        </w:rPr>
      </w:pPr>
      <w:r>
        <w:rPr>
          <w:rFonts w:ascii="Georgia" w:eastAsia="Georgia" w:hAnsi="Georgia" w:cs="Georgia"/>
          <w:i/>
          <w:sz w:val="24"/>
          <w:szCs w:val="24"/>
        </w:rPr>
        <w:t>Related Behavioral Concerns</w:t>
      </w:r>
      <w:r>
        <w:rPr>
          <w:rFonts w:ascii="Georgia" w:eastAsia="Georgia" w:hAnsi="Georgia" w:cs="Georgia"/>
          <w:sz w:val="24"/>
          <w:szCs w:val="24"/>
        </w:rPr>
        <w:t>: {{Patient First Name}} requires {{Caregiver type}} co-presence for sleep onset, but otherwise does well with duration and maintenance. {{Preferred Pronouns 1 CAP}} eats a variety of food items now.</w:t>
      </w:r>
    </w:p>
    <w:p w14:paraId="0F4C17AA" w14:textId="77777777" w:rsidR="004E6650" w:rsidRDefault="004E6650">
      <w:pPr>
        <w:spacing w:line="240" w:lineRule="auto"/>
        <w:rPr>
          <w:rFonts w:ascii="Georgia" w:eastAsia="Georgia" w:hAnsi="Georgia" w:cs="Georgia"/>
          <w:b/>
          <w:sz w:val="24"/>
          <w:szCs w:val="24"/>
          <w:u w:val="single"/>
        </w:rPr>
      </w:pPr>
    </w:p>
    <w:p w14:paraId="7D5240D5" w14:textId="552ED4C2" w:rsidR="004E6650" w:rsidRPr="0090078B"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DIAGNOSTIC FORMULATION</w:t>
      </w:r>
      <w:r>
        <w:rPr>
          <w:rFonts w:ascii="Georgia" w:eastAsia="Georgia" w:hAnsi="Georgia" w:cs="Georgia"/>
          <w:b/>
          <w:sz w:val="24"/>
          <w:szCs w:val="24"/>
        </w:rPr>
        <w:t>:</w:t>
      </w:r>
    </w:p>
    <w:p w14:paraId="578E32EC" w14:textId="77777777" w:rsidR="004E6650" w:rsidRDefault="004E6650">
      <w:pPr>
        <w:spacing w:line="240" w:lineRule="auto"/>
        <w:rPr>
          <w:rFonts w:ascii="Georgia" w:eastAsia="Georgia" w:hAnsi="Georgia" w:cs="Georgia"/>
          <w:b/>
          <w:sz w:val="24"/>
          <w:szCs w:val="24"/>
        </w:rPr>
      </w:pPr>
    </w:p>
    <w:p w14:paraId="05447835" w14:textId="77777777" w:rsidR="004E6650" w:rsidRDefault="00000000">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 xml:space="preserve">{{Patient First Name}} {{Patient Last Name}} is a {{Patient Age}}-year-old with a history of social communication concerns. This evaluation consisted of observations, interview, and the administration of three standardized autism diagnostic measures. </w:t>
      </w:r>
      <w:r>
        <w:rPr>
          <w:rFonts w:ascii="Georgia" w:eastAsia="Georgia" w:hAnsi="Georgia" w:cs="Georgia"/>
          <w:i/>
          <w:sz w:val="24"/>
          <w:szCs w:val="24"/>
        </w:rPr>
        <w:t>Across all measures administered today, {{Patient First Name}}’s scores indicated that {{Preferred Pronouns 2}} social behaviors, patterns of interest, and developmental course are consistent with the presence of an autism spectrum disorder.</w:t>
      </w:r>
    </w:p>
    <w:p w14:paraId="2EC42F05" w14:textId="77777777" w:rsidR="004E6650" w:rsidRDefault="004E6650">
      <w:pPr>
        <w:widowControl w:val="0"/>
        <w:spacing w:line="240" w:lineRule="auto"/>
        <w:rPr>
          <w:rFonts w:ascii="Georgia" w:eastAsia="Georgia" w:hAnsi="Georgia" w:cs="Georgia"/>
          <w:b/>
          <w:sz w:val="24"/>
          <w:szCs w:val="24"/>
        </w:rPr>
      </w:pPr>
    </w:p>
    <w:p w14:paraId="374C9B4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Based on observation, history, and standardized measures, {{Patient First Name}} meets the criteria for autism spectrum disorder</w:t>
      </w:r>
      <w:r>
        <w:rPr>
          <w:rFonts w:ascii="Georgia" w:eastAsia="Georgia" w:hAnsi="Georgia" w:cs="Georgia"/>
          <w:sz w:val="24"/>
          <w:szCs w:val="24"/>
        </w:rPr>
        <w:t xml:space="preserve">. </w:t>
      </w:r>
    </w:p>
    <w:p w14:paraId="10ED98B6" w14:textId="77777777" w:rsidR="004E6650" w:rsidRDefault="004E6650">
      <w:pPr>
        <w:widowControl w:val="0"/>
        <w:spacing w:line="240" w:lineRule="auto"/>
        <w:rPr>
          <w:rFonts w:ascii="Georgia" w:eastAsia="Georgia" w:hAnsi="Georgia" w:cs="Georgia"/>
          <w:sz w:val="24"/>
          <w:szCs w:val="24"/>
        </w:rPr>
      </w:pPr>
    </w:p>
    <w:p w14:paraId="06082E2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{{Preferred Pronouns 2}} presentation and chart review, I believe that {{Patient First Name}} has severe delays in cognitive and adaptive behavior that are linked to {{Preferred Pronouns 2}} autism spectrum disorder. </w:t>
      </w:r>
    </w:p>
    <w:p w14:paraId="02DF2BD8" w14:textId="77777777" w:rsidR="004E6650" w:rsidRDefault="004E6650">
      <w:pPr>
        <w:widowControl w:val="0"/>
        <w:spacing w:line="240" w:lineRule="auto"/>
        <w:rPr>
          <w:rFonts w:ascii="Georgia" w:eastAsia="Georgia" w:hAnsi="Georgia" w:cs="Georgia"/>
          <w:sz w:val="24"/>
          <w:szCs w:val="24"/>
        </w:rPr>
      </w:pPr>
    </w:p>
    <w:p w14:paraId="46A1AE3F"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43A68A3E" w14:textId="77777777" w:rsidR="004E6650" w:rsidRDefault="004E6650">
      <w:pPr>
        <w:widowControl w:val="0"/>
        <w:spacing w:line="240" w:lineRule="auto"/>
        <w:rPr>
          <w:rFonts w:ascii="Georgia" w:eastAsia="Georgia" w:hAnsi="Georgia" w:cs="Georgia"/>
          <w:sz w:val="24"/>
          <w:szCs w:val="24"/>
        </w:rPr>
      </w:pPr>
    </w:p>
    <w:p w14:paraId="671257D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45BFF153" w14:textId="77777777" w:rsidR="004E6650" w:rsidRDefault="004E6650">
      <w:pPr>
        <w:spacing w:line="240" w:lineRule="auto"/>
        <w:rPr>
          <w:rFonts w:ascii="Georgia" w:eastAsia="Georgia" w:hAnsi="Georgia" w:cs="Georgia"/>
          <w:b/>
          <w:sz w:val="24"/>
          <w:szCs w:val="24"/>
          <w:u w:val="single"/>
        </w:rPr>
      </w:pPr>
    </w:p>
    <w:p w14:paraId="6F99D56A" w14:textId="77777777" w:rsidR="004E6650" w:rsidRDefault="00000000">
      <w:pPr>
        <w:spacing w:line="240" w:lineRule="auto"/>
        <w:rPr>
          <w:rFonts w:ascii="Georgia" w:eastAsia="Georgia" w:hAnsi="Georgia" w:cs="Georgia"/>
          <w:b/>
          <w:sz w:val="24"/>
          <w:szCs w:val="24"/>
          <w:u w:val="single"/>
        </w:rPr>
      </w:pPr>
      <w:r>
        <w:br w:type="page"/>
      </w:r>
    </w:p>
    <w:p w14:paraId="7B9D42A8"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70F73449" w14:textId="77777777" w:rsidR="00DD3235" w:rsidRDefault="00DD3235" w:rsidP="00DD3235">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A. Persistent deficits in social communication and social interaction across contexts (MUST HAVE SYMPTOMS IN ALL THREE AREAS): </w:t>
      </w:r>
      <w:r>
        <w:rPr>
          <w:rFonts w:ascii="Georgia" w:eastAsia="Georgia" w:hAnsi="Georgia" w:cs="Georgia"/>
          <w:sz w:val="24"/>
          <w:szCs w:val="24"/>
        </w:rPr>
        <w:br/>
      </w:r>
    </w:p>
    <w:p w14:paraId="569DB6F9" w14:textId="324683B8" w:rsidR="00DD3235" w:rsidRPr="00560C04"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00C34F77" w:rsidRPr="00C34F77">
        <w:rPr>
          <w:rFonts w:ascii="Georgia" w:eastAsia="Georgia" w:hAnsi="Georgia" w:cs="Georgia"/>
          <w:sz w:val="24"/>
          <w:szCs w:val="24"/>
          <w:lang w:val="en-US"/>
        </w:rPr>
        <w:t>SocialReciprocity</w:t>
      </w:r>
      <w:r w:rsidR="00C34F77">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7B81625E"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DA7B047" w14:textId="5C1BB4D7" w:rsidR="00DD3235" w:rsidRPr="00723406"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00C34F77"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5225EA6"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6295CB63" w14:textId="1B8AF276"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00F123E6" w:rsidRPr="00F123E6">
        <w:rPr>
          <w:rFonts w:ascii="Georgia" w:eastAsia="Georgia" w:hAnsi="Georgia" w:cs="Georgia"/>
          <w:sz w:val="24"/>
          <w:szCs w:val="24"/>
          <w:lang w:val="en-US"/>
        </w:rPr>
        <w:t>Relationships</w:t>
      </w:r>
      <w:r w:rsidR="00F123E6">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7A880F0"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06674737" w14:textId="77777777" w:rsidR="00DD3235" w:rsidRDefault="00DD3235" w:rsidP="00DD3235">
      <w:pPr>
        <w:widowControl w:val="0"/>
        <w:spacing w:line="240" w:lineRule="auto"/>
        <w:rPr>
          <w:rFonts w:ascii="Georgia" w:eastAsia="Georgia" w:hAnsi="Georgia" w:cs="Georgia"/>
          <w:sz w:val="24"/>
          <w:szCs w:val="24"/>
        </w:rPr>
      </w:pPr>
    </w:p>
    <w:p w14:paraId="4323BC28" w14:textId="77777777" w:rsidR="00DD3235" w:rsidRDefault="00DD3235" w:rsidP="00DD3235">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4CF626B1" w14:textId="6B387FA5"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00A32625"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A373E2D"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54591113" w14:textId="77777777" w:rsidR="00DD3235" w:rsidRDefault="00DD3235" w:rsidP="00DD3235">
      <w:pPr>
        <w:widowControl w:val="0"/>
        <w:spacing w:line="240" w:lineRule="auto"/>
        <w:rPr>
          <w:rFonts w:ascii="Georgia" w:eastAsia="Georgia" w:hAnsi="Georgia" w:cs="Georgia"/>
          <w:sz w:val="24"/>
          <w:szCs w:val="24"/>
        </w:rPr>
      </w:pPr>
    </w:p>
    <w:p w14:paraId="77F0DFBD" w14:textId="7F10586E"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003737B8"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EC44DB1"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BE57F33" w14:textId="77777777" w:rsidR="00DD3235" w:rsidRDefault="00DD3235" w:rsidP="00DD3235">
      <w:pPr>
        <w:widowControl w:val="0"/>
        <w:spacing w:line="240" w:lineRule="auto"/>
        <w:rPr>
          <w:rFonts w:ascii="Georgia" w:eastAsia="Georgia" w:hAnsi="Georgia" w:cs="Georgia"/>
          <w:sz w:val="24"/>
          <w:szCs w:val="24"/>
        </w:rPr>
      </w:pPr>
    </w:p>
    <w:p w14:paraId="2E4DCA21" w14:textId="11C429B8" w:rsidR="00DD3235" w:rsidRPr="000D74CC"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00AE1446"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79501E8A"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B08A13" w14:textId="77777777" w:rsidR="00DD3235" w:rsidRDefault="00DD3235" w:rsidP="00DD3235">
      <w:pPr>
        <w:widowControl w:val="0"/>
        <w:spacing w:line="240" w:lineRule="auto"/>
        <w:rPr>
          <w:rFonts w:ascii="Georgia" w:eastAsia="Georgia" w:hAnsi="Georgia" w:cs="Georgia"/>
          <w:sz w:val="24"/>
          <w:szCs w:val="24"/>
        </w:rPr>
      </w:pPr>
    </w:p>
    <w:p w14:paraId="3CADAAC8" w14:textId="0B377E57" w:rsidR="00DD3235" w:rsidRPr="0050098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004147B3"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6D7D971E"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8536B7E" w14:textId="77777777" w:rsidR="004E6650" w:rsidRDefault="004E6650" w:rsidP="00DD3235">
      <w:pPr>
        <w:widowControl w:val="0"/>
        <w:spacing w:line="240" w:lineRule="auto"/>
        <w:rPr>
          <w:rFonts w:ascii="Georgia" w:eastAsia="Georgia" w:hAnsi="Georgia" w:cs="Georgia"/>
          <w:sz w:val="24"/>
          <w:szCs w:val="24"/>
        </w:rPr>
      </w:pPr>
    </w:p>
    <w:p w14:paraId="434F9957"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5FBA6CE7" w14:textId="77777777"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0DF0D301" w14:textId="77777777" w:rsidR="004E6650" w:rsidRDefault="004E6650">
      <w:pPr>
        <w:spacing w:line="240" w:lineRule="auto"/>
        <w:rPr>
          <w:rFonts w:ascii="Georgia" w:eastAsia="Georgia" w:hAnsi="Georgia" w:cs="Georgia"/>
          <w:i/>
          <w:sz w:val="24"/>
          <w:szCs w:val="24"/>
        </w:rPr>
      </w:pPr>
    </w:p>
    <w:p w14:paraId="4884F318" w14:textId="73572463" w:rsidR="004E6650" w:rsidRPr="009525DC"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r>
        <w:br w:type="page"/>
      </w:r>
    </w:p>
    <w:p w14:paraId="2F6EAEB2"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430A760" w14:textId="77777777" w:rsidR="004E6650" w:rsidRDefault="004E6650">
      <w:pPr>
        <w:widowControl w:val="0"/>
        <w:spacing w:line="240" w:lineRule="auto"/>
        <w:rPr>
          <w:rFonts w:ascii="Georgia" w:eastAsia="Georgia" w:hAnsi="Georgia" w:cs="Georgia"/>
          <w:b/>
          <w:sz w:val="24"/>
          <w:szCs w:val="24"/>
        </w:rPr>
      </w:pPr>
    </w:p>
    <w:p w14:paraId="1991D70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385E8CA5" w14:textId="77777777" w:rsidR="003F5F02" w:rsidRDefault="003F5F02">
      <w:pPr>
        <w:spacing w:line="240" w:lineRule="auto"/>
        <w:rPr>
          <w:rFonts w:ascii="Georgia" w:eastAsia="Georgia" w:hAnsi="Georgia" w:cs="Georgia"/>
          <w:sz w:val="24"/>
          <w:szCs w:val="24"/>
        </w:rPr>
      </w:pPr>
    </w:p>
    <w:p w14:paraId="0ED3A1FD" w14:textId="5A91ABA5" w:rsidR="003F5F02" w:rsidRDefault="003F5F02">
      <w:pPr>
        <w:spacing w:line="240" w:lineRule="auto"/>
        <w:rPr>
          <w:rFonts w:ascii="Georgia" w:eastAsia="Georgia" w:hAnsi="Georgia" w:cs="Georgia"/>
          <w:sz w:val="24"/>
          <w:szCs w:val="24"/>
        </w:rPr>
      </w:pPr>
      <w:r>
        <w:rPr>
          <w:rFonts w:ascii="Georgia" w:eastAsia="Georgia" w:hAnsi="Georgia" w:cs="Georgia"/>
          <w:sz w:val="24"/>
          <w:szCs w:val="24"/>
        </w:rPr>
        <w:t>[[Recommendations]]</w:t>
      </w:r>
    </w:p>
    <w:p w14:paraId="0AF225FF" w14:textId="77777777" w:rsidR="004E6650" w:rsidRDefault="004E6650">
      <w:pPr>
        <w:spacing w:line="240" w:lineRule="auto"/>
        <w:rPr>
          <w:rFonts w:ascii="Georgia" w:eastAsia="Georgia" w:hAnsi="Georgia" w:cs="Georgia"/>
          <w:sz w:val="24"/>
          <w:szCs w:val="24"/>
        </w:rPr>
      </w:pPr>
    </w:p>
    <w:p w14:paraId="37C7E87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7">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291B12ED" wp14:editId="0EB1D249">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8"/>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B2D91B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6E3B0E30"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6A9C2DF0"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049B3C9D" w14:textId="77777777" w:rsidR="004E6650" w:rsidRDefault="004E6650">
      <w:pPr>
        <w:spacing w:line="240" w:lineRule="auto"/>
        <w:rPr>
          <w:rFonts w:ascii="Georgia" w:eastAsia="Georgia" w:hAnsi="Georgia" w:cs="Georgia"/>
          <w:sz w:val="24"/>
          <w:szCs w:val="24"/>
        </w:rPr>
      </w:pPr>
    </w:p>
    <w:p w14:paraId="52710024"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541F4C41" w14:textId="77777777" w:rsidR="004E6650" w:rsidRDefault="004E6650">
      <w:pPr>
        <w:widowControl w:val="0"/>
        <w:spacing w:line="240" w:lineRule="auto"/>
        <w:rPr>
          <w:rFonts w:ascii="Georgia" w:eastAsia="Georgia" w:hAnsi="Georgia" w:cs="Georgia"/>
          <w:sz w:val="24"/>
          <w:szCs w:val="24"/>
        </w:rPr>
      </w:pPr>
    </w:p>
    <w:p w14:paraId="4FBD3806" w14:textId="77777777" w:rsidR="004E6650" w:rsidRDefault="004E6650"/>
    <w:sectPr w:rsidR="004E6650">
      <w:footerReference w:type="default" r:id="rId9"/>
      <w:headerReference w:type="first" r:id="rId10"/>
      <w:footerReference w:type="first" r:id="rId1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FA75F3" w14:textId="77777777" w:rsidR="002B28E4" w:rsidRDefault="002B28E4">
      <w:pPr>
        <w:spacing w:line="240" w:lineRule="auto"/>
      </w:pPr>
      <w:r>
        <w:separator/>
      </w:r>
    </w:p>
    <w:p w14:paraId="5D8B97C9" w14:textId="77777777" w:rsidR="002B28E4" w:rsidRDefault="002B28E4"/>
  </w:endnote>
  <w:endnote w:type="continuationSeparator" w:id="0">
    <w:p w14:paraId="04134E96" w14:textId="77777777" w:rsidR="002B28E4" w:rsidRDefault="002B28E4">
      <w:pPr>
        <w:spacing w:line="240" w:lineRule="auto"/>
      </w:pPr>
      <w:r>
        <w:continuationSeparator/>
      </w:r>
    </w:p>
    <w:p w14:paraId="73BA72CE" w14:textId="77777777" w:rsidR="002B28E4" w:rsidRDefault="002B28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4715E2B3-666B-4E37-9450-6F66C88E48D8}"/>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88672D2D-3154-4644-8B10-FBC2E2C5AC84}"/>
    <w:embedBold r:id="rId3" w:fontKey="{840D6C70-E407-471B-9014-8B4050DBABF1}"/>
    <w:embedItalic r:id="rId4" w:fontKey="{28C1A30D-E5E9-41E6-9C15-792A760FE409}"/>
    <w:embedBoldItalic r:id="rId5" w:fontKey="{56F4C3E3-3DD7-4239-9238-A39C32210255}"/>
  </w:font>
  <w:font w:name="Calibri">
    <w:panose1 w:val="020F0502020204030204"/>
    <w:charset w:val="00"/>
    <w:family w:val="swiss"/>
    <w:pitch w:val="variable"/>
    <w:sig w:usb0="E4002EFF" w:usb1="C200247B" w:usb2="00000009" w:usb3="00000000" w:csb0="000001FF" w:csb1="00000000"/>
    <w:embedRegular r:id="rId6" w:fontKey="{6AEBC97B-3EBA-4DED-A534-2CBAAD312552}"/>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90CCD0DD-ABCA-4B86-A4A0-40B19C90A5A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EE63" w14:textId="1CBA33E5" w:rsidR="004E6650" w:rsidRDefault="00E8143D" w:rsidP="00E8143D">
    <w:pPr>
      <w:tabs>
        <w:tab w:val="center" w:pos="4680"/>
        <w:tab w:val="right" w:pos="9360"/>
      </w:tabs>
      <w:rPr>
        <w:rFonts w:ascii="Georgia" w:eastAsia="Georgia" w:hAnsi="Georgia" w:cs="Georgia"/>
      </w:rPr>
    </w:pPr>
    <w:r>
      <w:rPr>
        <w:rFonts w:ascii="Georgia" w:eastAsia="Georgia" w:hAnsi="Georgia" w:cs="Georgia"/>
      </w:rPr>
      <w:tab/>
      <w:t>Bryan R. Harrison, PhD</w:t>
    </w:r>
    <w:r>
      <w:rPr>
        <w:rFonts w:ascii="Georgia" w:eastAsia="Georgia" w:hAnsi="Georgia" w:cs="Georgia"/>
      </w:rPr>
      <w:tab/>
    </w:r>
    <w:r w:rsidRPr="00E8143D">
      <w:rPr>
        <w:rFonts w:ascii="Georgia" w:eastAsia="Georgia" w:hAnsi="Georgia" w:cs="Georgia"/>
      </w:rPr>
      <w:fldChar w:fldCharType="begin"/>
    </w:r>
    <w:r w:rsidRPr="00E8143D">
      <w:rPr>
        <w:rFonts w:ascii="Georgia" w:eastAsia="Georgia" w:hAnsi="Georgia" w:cs="Georgia"/>
      </w:rPr>
      <w:instrText xml:space="preserve"> PAGE   \* MERGEFORMAT </w:instrText>
    </w:r>
    <w:r w:rsidRPr="00E8143D">
      <w:rPr>
        <w:rFonts w:ascii="Georgia" w:eastAsia="Georgia" w:hAnsi="Georgia" w:cs="Georgia"/>
      </w:rPr>
      <w:fldChar w:fldCharType="separate"/>
    </w:r>
    <w:r w:rsidRPr="00E8143D">
      <w:rPr>
        <w:rFonts w:ascii="Georgia" w:eastAsia="Georgia" w:hAnsi="Georgia" w:cs="Georgia"/>
        <w:noProof/>
      </w:rPr>
      <w:t>1</w:t>
    </w:r>
    <w:r w:rsidRPr="00E8143D">
      <w:rPr>
        <w:rFonts w:ascii="Georgia" w:eastAsia="Georgia" w:hAnsi="Georgia" w:cs="Georgia"/>
        <w:noProof/>
      </w:rPr>
      <w:fldChar w:fldCharType="end"/>
    </w:r>
  </w:p>
  <w:p w14:paraId="188F5323" w14:textId="77777777" w:rsidR="004E6650" w:rsidRDefault="00000000">
    <w:pPr>
      <w:jc w:val="center"/>
      <w:rPr>
        <w:rFonts w:ascii="Georgia" w:eastAsia="Georgia" w:hAnsi="Georgia" w:cs="Georgia"/>
      </w:rPr>
    </w:pPr>
    <w:r>
      <w:rPr>
        <w:rFonts w:ascii="Georgia" w:eastAsia="Georgia" w:hAnsi="Georgia" w:cs="Georgia"/>
      </w:rPr>
      <w:t>Psychologist, PC</w:t>
    </w:r>
  </w:p>
  <w:p w14:paraId="79E672FA" w14:textId="77777777" w:rsidR="0090602C" w:rsidRDefault="0090602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06EAA"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4D41C6" w14:textId="77777777" w:rsidR="002B28E4" w:rsidRDefault="002B28E4">
      <w:pPr>
        <w:spacing w:line="240" w:lineRule="auto"/>
      </w:pPr>
      <w:r>
        <w:separator/>
      </w:r>
    </w:p>
    <w:p w14:paraId="5DE14BC1" w14:textId="77777777" w:rsidR="002B28E4" w:rsidRDefault="002B28E4"/>
  </w:footnote>
  <w:footnote w:type="continuationSeparator" w:id="0">
    <w:p w14:paraId="2CB94C7C" w14:textId="77777777" w:rsidR="002B28E4" w:rsidRDefault="002B28E4">
      <w:pPr>
        <w:spacing w:line="240" w:lineRule="auto"/>
      </w:pPr>
      <w:r>
        <w:continuationSeparator/>
      </w:r>
    </w:p>
    <w:p w14:paraId="5BB80424" w14:textId="77777777" w:rsidR="002B28E4" w:rsidRDefault="002B28E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917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E792113" wp14:editId="57F694D7">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42A5734C"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6045081E"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3555B1D" w14:textId="77777777" w:rsidR="004E6650" w:rsidRDefault="004E665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0C9536D0" w14:textId="77777777" w:rsidR="004E6650" w:rsidRDefault="004E665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EF320EAC"/>
    <w:lvl w:ilvl="0">
      <w:start w:val="1"/>
      <w:numFmt w:val="bullet"/>
      <w:pStyle w:val="BulletNew"/>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0D7AB7"/>
    <w:rsid w:val="00117F60"/>
    <w:rsid w:val="00276146"/>
    <w:rsid w:val="002B28E4"/>
    <w:rsid w:val="002C68AE"/>
    <w:rsid w:val="003737B8"/>
    <w:rsid w:val="003E3F9A"/>
    <w:rsid w:val="003F5F02"/>
    <w:rsid w:val="00403E96"/>
    <w:rsid w:val="004147B3"/>
    <w:rsid w:val="004D2669"/>
    <w:rsid w:val="004E6650"/>
    <w:rsid w:val="004F7F37"/>
    <w:rsid w:val="005406E7"/>
    <w:rsid w:val="00544000"/>
    <w:rsid w:val="005457DC"/>
    <w:rsid w:val="00567A9D"/>
    <w:rsid w:val="005F5140"/>
    <w:rsid w:val="0066312C"/>
    <w:rsid w:val="00676DD8"/>
    <w:rsid w:val="006854D4"/>
    <w:rsid w:val="006935E0"/>
    <w:rsid w:val="006A1CFA"/>
    <w:rsid w:val="006B423D"/>
    <w:rsid w:val="00740F88"/>
    <w:rsid w:val="007C7466"/>
    <w:rsid w:val="00801050"/>
    <w:rsid w:val="008333B7"/>
    <w:rsid w:val="00870104"/>
    <w:rsid w:val="00890C6C"/>
    <w:rsid w:val="0090078B"/>
    <w:rsid w:val="00900948"/>
    <w:rsid w:val="0090602C"/>
    <w:rsid w:val="009525DC"/>
    <w:rsid w:val="009936C0"/>
    <w:rsid w:val="009A0BA1"/>
    <w:rsid w:val="009B6B40"/>
    <w:rsid w:val="00A32625"/>
    <w:rsid w:val="00A61424"/>
    <w:rsid w:val="00AE1446"/>
    <w:rsid w:val="00B42308"/>
    <w:rsid w:val="00BD33D6"/>
    <w:rsid w:val="00C16D7A"/>
    <w:rsid w:val="00C34F77"/>
    <w:rsid w:val="00C568D3"/>
    <w:rsid w:val="00CA0509"/>
    <w:rsid w:val="00CF2BBE"/>
    <w:rsid w:val="00D232F7"/>
    <w:rsid w:val="00DA208F"/>
    <w:rsid w:val="00DD3235"/>
    <w:rsid w:val="00E233D1"/>
    <w:rsid w:val="00E77A4D"/>
    <w:rsid w:val="00E8143D"/>
    <w:rsid w:val="00EA0D21"/>
    <w:rsid w:val="00EA63B5"/>
    <w:rsid w:val="00EC57A5"/>
    <w:rsid w:val="00EF6871"/>
    <w:rsid w:val="00F123E6"/>
    <w:rsid w:val="00FE30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13559"/>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8143D"/>
    <w:pPr>
      <w:tabs>
        <w:tab w:val="center" w:pos="4680"/>
        <w:tab w:val="right" w:pos="9360"/>
      </w:tabs>
      <w:spacing w:line="240" w:lineRule="auto"/>
    </w:pPr>
  </w:style>
  <w:style w:type="character" w:customStyle="1" w:styleId="HeaderChar">
    <w:name w:val="Header Char"/>
    <w:basedOn w:val="DefaultParagraphFont"/>
    <w:link w:val="Header"/>
    <w:uiPriority w:val="99"/>
    <w:rsid w:val="00E8143D"/>
  </w:style>
  <w:style w:type="paragraph" w:styleId="Footer">
    <w:name w:val="footer"/>
    <w:basedOn w:val="Normal"/>
    <w:link w:val="FooterChar"/>
    <w:uiPriority w:val="99"/>
    <w:unhideWhenUsed/>
    <w:rsid w:val="00E8143D"/>
    <w:pPr>
      <w:tabs>
        <w:tab w:val="center" w:pos="4680"/>
        <w:tab w:val="right" w:pos="9360"/>
      </w:tabs>
      <w:spacing w:line="240" w:lineRule="auto"/>
    </w:pPr>
  </w:style>
  <w:style w:type="character" w:customStyle="1" w:styleId="FooterChar">
    <w:name w:val="Footer Char"/>
    <w:basedOn w:val="DefaultParagraphFont"/>
    <w:link w:val="Footer"/>
    <w:uiPriority w:val="99"/>
    <w:rsid w:val="00E8143D"/>
  </w:style>
  <w:style w:type="paragraph" w:customStyle="1" w:styleId="BulletNew">
    <w:name w:val="Bullet New"/>
    <w:basedOn w:val="Normal"/>
    <w:link w:val="BulletNewChar"/>
    <w:qFormat/>
    <w:rsid w:val="00FE3042"/>
    <w:pPr>
      <w:numPr>
        <w:numId w:val="3"/>
      </w:numPr>
      <w:spacing w:line="240" w:lineRule="auto"/>
    </w:pPr>
    <w:rPr>
      <w:rFonts w:ascii="Georgia" w:eastAsia="Georgia" w:hAnsi="Georgia" w:cs="Georgia"/>
      <w:color w:val="0F0F0F"/>
      <w:sz w:val="23"/>
      <w:szCs w:val="23"/>
    </w:rPr>
  </w:style>
  <w:style w:type="character" w:customStyle="1" w:styleId="BulletNewChar">
    <w:name w:val="Bullet New Char"/>
    <w:basedOn w:val="DefaultParagraphFont"/>
    <w:link w:val="BulletNew"/>
    <w:rsid w:val="00FE3042"/>
    <w:rPr>
      <w:rFonts w:ascii="Georgia" w:eastAsia="Georgia" w:hAnsi="Georgia" w:cs="Georgia"/>
      <w:color w:val="0F0F0F"/>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bryan@bryanharrisonphd.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563</TotalTime>
  <Pages>8</Pages>
  <Words>1223</Words>
  <Characters>6972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23</cp:revision>
  <dcterms:created xsi:type="dcterms:W3CDTF">2025-06-20T18:35:00Z</dcterms:created>
  <dcterms:modified xsi:type="dcterms:W3CDTF">2025-07-07T13:05:00Z</dcterms:modified>
</cp:coreProperties>
</file>