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6AE96" w14:textId="77777777" w:rsidR="00AE3688" w:rsidRDefault="00AE3688">
      <w:pPr>
        <w:widowControl w:val="0"/>
        <w:spacing w:line="240" w:lineRule="auto"/>
        <w:jc w:val="center"/>
        <w:rPr>
          <w:rFonts w:ascii="Georgia" w:eastAsia="Georgia" w:hAnsi="Georgia" w:cs="Georgia"/>
          <w:b/>
          <w:sz w:val="24"/>
          <w:szCs w:val="24"/>
        </w:rPr>
      </w:pPr>
    </w:p>
    <w:p w14:paraId="074484DD" w14:textId="77777777" w:rsidR="00AE3688"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6AA9D9FD" w14:textId="77777777" w:rsidR="00AE3688" w:rsidRDefault="00AE3688">
      <w:pPr>
        <w:widowControl w:val="0"/>
        <w:spacing w:line="240" w:lineRule="auto"/>
        <w:rPr>
          <w:rFonts w:ascii="Georgia" w:eastAsia="Georgia" w:hAnsi="Georgia" w:cs="Georgia"/>
          <w:b/>
          <w:sz w:val="24"/>
          <w:szCs w:val="24"/>
          <w:u w:val="single"/>
        </w:rPr>
      </w:pPr>
    </w:p>
    <w:p w14:paraId="111CB89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15E27876" w14:textId="77777777" w:rsidR="00AE3688" w:rsidRDefault="00AE3688">
      <w:pPr>
        <w:widowControl w:val="0"/>
        <w:spacing w:line="240" w:lineRule="auto"/>
        <w:rPr>
          <w:rFonts w:ascii="Georgia" w:eastAsia="Georgia" w:hAnsi="Georgia" w:cs="Georgia"/>
          <w:b/>
          <w:sz w:val="24"/>
          <w:szCs w:val="24"/>
        </w:rPr>
      </w:pPr>
    </w:p>
    <w:p w14:paraId="2C340728" w14:textId="389168EA" w:rsidR="00AE3688"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Age}}-year-old</w:t>
      </w:r>
      <w:r w:rsidR="00A673E8">
        <w:rPr>
          <w:rFonts w:ascii="Georgia" w:eastAsia="Georgia" w:hAnsi="Georgia" w:cs="Georgia"/>
          <w:sz w:val="24"/>
          <w:szCs w:val="24"/>
        </w:rPr>
        <w:t xml:space="preserve"> {{Gender}}</w:t>
      </w:r>
      <w:r>
        <w:rPr>
          <w:rFonts w:ascii="Georgia" w:eastAsia="Georgia" w:hAnsi="Georgia" w:cs="Georgia"/>
          <w:sz w:val="24"/>
          <w:szCs w:val="24"/>
        </w:rPr>
        <w:t xml:space="preserve"> with a history of social communication and related concerns that may indicate the presence of autism spectrum disorder.  By definition, individuals with autism spectrum disorder must show symptoms </w:t>
      </w:r>
      <w:r w:rsidRPr="00A673E8">
        <w:rPr>
          <w:rFonts w:ascii="Georgia" w:eastAsia="Georgia" w:hAnsi="Georgia" w:cs="Georgia"/>
          <w:i/>
          <w:iCs/>
          <w:sz w:val="24"/>
          <w:szCs w:val="24"/>
        </w:rPr>
        <w:t>early</w:t>
      </w:r>
      <w:r>
        <w:rPr>
          <w:rFonts w:ascii="Georgia" w:eastAsia="Georgia" w:hAnsi="Georgia" w:cs="Georgia"/>
          <w:sz w:val="24"/>
          <w:szCs w:val="24"/>
        </w:rPr>
        <w:t xml:space="preserve"> in the developmental period, these symptoms must cause </w:t>
      </w:r>
      <w:r w:rsidRPr="00A673E8">
        <w:rPr>
          <w:rFonts w:ascii="Georgia" w:eastAsia="Georgia" w:hAnsi="Georgia" w:cs="Georgia"/>
          <w:i/>
          <w:iCs/>
          <w:sz w:val="24"/>
          <w:szCs w:val="24"/>
        </w:rPr>
        <w:t>clinically significant difficulties</w:t>
      </w:r>
      <w:r>
        <w:rPr>
          <w:rFonts w:ascii="Georgia" w:eastAsia="Georgia" w:hAnsi="Georgia" w:cs="Georgia"/>
          <w:sz w:val="24"/>
          <w:szCs w:val="24"/>
        </w:rPr>
        <w:t xml:space="preserve">, and must </w:t>
      </w:r>
      <w:r w:rsidRPr="00A673E8">
        <w:rPr>
          <w:rFonts w:ascii="Georgia" w:eastAsia="Georgia" w:hAnsi="Georgia" w:cs="Georgia"/>
          <w:i/>
          <w:iCs/>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results with {{Preferred Pronouns 2}} {{Caregiver type}} on {{Results Shared Date}}.</w:t>
      </w:r>
    </w:p>
    <w:p w14:paraId="63035D86" w14:textId="77777777" w:rsidR="00AE3688" w:rsidRDefault="00AE3688">
      <w:pPr>
        <w:widowControl w:val="0"/>
        <w:spacing w:line="240" w:lineRule="auto"/>
        <w:rPr>
          <w:rFonts w:ascii="Georgia" w:eastAsia="Georgia" w:hAnsi="Georgia" w:cs="Georgia"/>
          <w:sz w:val="24"/>
          <w:szCs w:val="24"/>
        </w:rPr>
      </w:pPr>
    </w:p>
    <w:p w14:paraId="1327CF46"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794771FD" w14:textId="77777777" w:rsidR="00AE3688" w:rsidRDefault="00AE3688">
      <w:pPr>
        <w:widowControl w:val="0"/>
        <w:spacing w:line="240" w:lineRule="auto"/>
        <w:rPr>
          <w:rFonts w:ascii="Georgia" w:eastAsia="Georgia" w:hAnsi="Georgia" w:cs="Georgia"/>
          <w:b/>
          <w:sz w:val="24"/>
          <w:szCs w:val="24"/>
        </w:rPr>
      </w:pPr>
    </w:p>
    <w:p w14:paraId="44ECF4A4" w14:textId="0AD1F676" w:rsidR="00AE3688" w:rsidRPr="00A673E8" w:rsidRDefault="00000000">
      <w:pPr>
        <w:widowControl w:val="0"/>
        <w:spacing w:line="240" w:lineRule="auto"/>
        <w:rPr>
          <w:rFonts w:ascii="Georgia" w:eastAsia="Georgia" w:hAnsi="Georgia" w:cs="Georgia"/>
          <w:sz w:val="24"/>
          <w:szCs w:val="24"/>
          <w:lang w:val="en-US"/>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w:t>
      </w:r>
      <w:r w:rsidR="00703337">
        <w:rPr>
          <w:rFonts w:ascii="Georgia" w:eastAsia="Georgia" w:hAnsi="Georgia" w:cs="Georgia"/>
          <w:sz w:val="24"/>
          <w:szCs w:val="24"/>
          <w:lang w:val="en-US"/>
        </w:rPr>
        <w:t>Module 4</w:t>
      </w:r>
    </w:p>
    <w:p w14:paraId="517209A0"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221BD928" w14:textId="3A67987F" w:rsidR="009D167E" w:rsidRPr="009D167E" w:rsidRDefault="00000000" w:rsidP="00A3369C">
      <w:pPr>
        <w:widowControl w:val="0"/>
        <w:spacing w:line="240" w:lineRule="auto"/>
        <w:rPr>
          <w:rFonts w:ascii="Georgia" w:eastAsia="Georgia" w:hAnsi="Georgia" w:cs="Georgia"/>
          <w:sz w:val="24"/>
          <w:szCs w:val="24"/>
          <w:lang w:val="en-US"/>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Completed by {{Preferred Pronouns 2}} {{Caregiver type}}</w:t>
      </w:r>
    </w:p>
    <w:p w14:paraId="27BADB6A" w14:textId="1863664B" w:rsidR="009D167E" w:rsidRDefault="009D167E">
      <w:pPr>
        <w:widowControl w:val="0"/>
        <w:spacing w:line="240" w:lineRule="auto"/>
        <w:rPr>
          <w:rFonts w:ascii="Georgia" w:eastAsia="Georgia" w:hAnsi="Georgia" w:cs="Georgia"/>
          <w:sz w:val="24"/>
          <w:szCs w:val="24"/>
        </w:rPr>
      </w:pPr>
      <w:r>
        <w:rPr>
          <w:rFonts w:ascii="Georgia" w:eastAsia="Georgia" w:hAnsi="Georgia" w:cs="Georgia"/>
          <w:sz w:val="24"/>
          <w:szCs w:val="24"/>
        </w:rPr>
        <w:t>[[Assessment Procedures]]</w:t>
      </w:r>
    </w:p>
    <w:p w14:paraId="1333959B"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3CFF15AE" w14:textId="77777777" w:rsidR="00AE3688" w:rsidRDefault="00AE3688">
      <w:pPr>
        <w:widowControl w:val="0"/>
        <w:spacing w:line="240" w:lineRule="auto"/>
        <w:ind w:left="720"/>
        <w:rPr>
          <w:rFonts w:ascii="Georgia" w:eastAsia="Georgia" w:hAnsi="Georgia" w:cs="Georgia"/>
          <w:b/>
          <w:sz w:val="24"/>
          <w:szCs w:val="24"/>
        </w:rPr>
      </w:pPr>
    </w:p>
    <w:p w14:paraId="20EF7ACC" w14:textId="77777777" w:rsidR="00AE3688"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E469BA2" w14:textId="77777777" w:rsidR="00AE3688" w:rsidRDefault="00AE3688">
      <w:pPr>
        <w:widowControl w:val="0"/>
        <w:spacing w:line="240" w:lineRule="auto"/>
        <w:rPr>
          <w:rFonts w:ascii="Georgia" w:eastAsia="Georgia" w:hAnsi="Georgia" w:cs="Georgia"/>
          <w:sz w:val="24"/>
          <w:szCs w:val="24"/>
        </w:rPr>
      </w:pPr>
    </w:p>
    <w:p w14:paraId="15CD602F" w14:textId="7A175089"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Living Environment</w:t>
      </w:r>
      <w:r>
        <w:rPr>
          <w:rFonts w:ascii="Georgia" w:eastAsia="Georgia" w:hAnsi="Georgia" w:cs="Georgia"/>
          <w:sz w:val="24"/>
          <w:szCs w:val="24"/>
        </w:rPr>
        <w:t>: {{Patient First Name}} lives in {{Residence City/State}} with {{Preferred Pronouns 2}}</w:t>
      </w:r>
      <w:r w:rsidR="00BD2A23">
        <w:rPr>
          <w:rFonts w:ascii="Georgia" w:eastAsia="Georgia" w:hAnsi="Georgia" w:cs="Georgia"/>
          <w:sz w:val="24"/>
          <w:szCs w:val="24"/>
        </w:rPr>
        <w:t xml:space="preserve"> {{Narrative}}</w:t>
      </w:r>
      <w:r>
        <w:rPr>
          <w:rFonts w:ascii="Georgia" w:eastAsia="Georgia" w:hAnsi="Georgia" w:cs="Georgia"/>
          <w:sz w:val="24"/>
          <w:szCs w:val="24"/>
        </w:rPr>
        <w:t>.</w:t>
      </w:r>
    </w:p>
    <w:p w14:paraId="02EFA5BF" w14:textId="77777777" w:rsidR="00AE3688" w:rsidRDefault="00AE3688">
      <w:pPr>
        <w:widowControl w:val="0"/>
        <w:spacing w:line="240" w:lineRule="auto"/>
        <w:rPr>
          <w:rFonts w:ascii="Georgia" w:eastAsia="Georgia" w:hAnsi="Georgia" w:cs="Georgia"/>
          <w:sz w:val="24"/>
          <w:szCs w:val="24"/>
        </w:rPr>
      </w:pPr>
    </w:p>
    <w:p w14:paraId="4DFC26A0" w14:textId="77777777" w:rsidR="00AB704B" w:rsidRDefault="00000000" w:rsidP="00AB704B">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5D62B8BE" w14:textId="77777777" w:rsidR="00AB704B" w:rsidRDefault="00AB704B" w:rsidP="00AB704B">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F562B17" w14:textId="77777777" w:rsidR="00AB704B" w:rsidRDefault="00AB704B" w:rsidP="00AB704B">
      <w:pPr>
        <w:widowControl w:val="0"/>
        <w:numPr>
          <w:ilvl w:val="0"/>
          <w:numId w:val="8"/>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3EA2B69B" w14:textId="41221E5E" w:rsidR="00AE3688" w:rsidRDefault="00000000">
      <w:pPr>
        <w:widowControl w:val="0"/>
        <w:spacing w:line="240" w:lineRule="auto"/>
        <w:rPr>
          <w:rFonts w:ascii="Georgia" w:eastAsia="Georgia" w:hAnsi="Georgia" w:cs="Georgia"/>
          <w:sz w:val="24"/>
          <w:szCs w:val="24"/>
          <w:u w:val="single"/>
        </w:rPr>
      </w:pPr>
      <w:r>
        <w:rPr>
          <w:rFonts w:ascii="Georgia" w:eastAsia="Georgia" w:hAnsi="Georgia" w:cs="Georgia"/>
          <w:b/>
          <w:sz w:val="24"/>
          <w:szCs w:val="24"/>
          <w:u w:val="single"/>
        </w:rPr>
        <w:br/>
      </w:r>
      <w:r>
        <w:rPr>
          <w:rFonts w:ascii="Georgia" w:eastAsia="Georgia" w:hAnsi="Georgia" w:cs="Georgia"/>
          <w:sz w:val="24"/>
          <w:szCs w:val="24"/>
          <w:u w:val="single"/>
        </w:rPr>
        <w:t>Developmental</w:t>
      </w:r>
      <w:r w:rsidR="004F2C36">
        <w:rPr>
          <w:rFonts w:ascii="Georgia" w:eastAsia="Georgia" w:hAnsi="Georgia" w:cs="Georgia"/>
          <w:sz w:val="24"/>
          <w:szCs w:val="24"/>
          <w:u w:val="single"/>
        </w:rPr>
        <w:t xml:space="preserve"> History</w:t>
      </w:r>
      <w:r>
        <w:rPr>
          <w:rFonts w:ascii="Georgia" w:eastAsia="Georgia" w:hAnsi="Georgia" w:cs="Georgia"/>
          <w:sz w:val="24"/>
          <w:szCs w:val="24"/>
          <w:u w:val="single"/>
        </w:rPr>
        <w:t xml:space="preserve">: </w:t>
      </w:r>
    </w:p>
    <w:p w14:paraId="03443CD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w:t>
      </w:r>
    </w:p>
    <w:p w14:paraId="26AD7BE1" w14:textId="77777777" w:rsidR="004F2C36" w:rsidRDefault="004F2C36">
      <w:pPr>
        <w:widowControl w:val="0"/>
        <w:spacing w:line="240" w:lineRule="auto"/>
        <w:rPr>
          <w:rFonts w:ascii="Georgia" w:eastAsia="Georgia" w:hAnsi="Georgia" w:cs="Georgia"/>
          <w:sz w:val="24"/>
          <w:szCs w:val="24"/>
        </w:rPr>
      </w:pPr>
    </w:p>
    <w:p w14:paraId="0C03BA12" w14:textId="77777777" w:rsidR="004F2C36" w:rsidRDefault="004F2C36" w:rsidP="004F2C36">
      <w:pPr>
        <w:widowControl w:val="0"/>
        <w:spacing w:line="240" w:lineRule="auto"/>
        <w:rPr>
          <w:rFonts w:ascii="Georgia" w:eastAsia="Georgia" w:hAnsi="Georgia" w:cs="Georgia"/>
          <w:sz w:val="24"/>
          <w:szCs w:val="24"/>
        </w:rPr>
      </w:pPr>
      <w:r w:rsidRPr="004F2C36">
        <w:rPr>
          <w:rFonts w:ascii="Georgia" w:eastAsia="Georgia" w:hAnsi="Georgia" w:cs="Georgia"/>
          <w:sz w:val="24"/>
          <w:szCs w:val="24"/>
          <w:u w:val="single"/>
        </w:rPr>
        <w:t>Educational History</w:t>
      </w:r>
      <w:r w:rsidRPr="004F2C36">
        <w:rPr>
          <w:rFonts w:ascii="Georgia" w:eastAsia="Georgia" w:hAnsi="Georgia" w:cs="Georgia"/>
          <w:sz w:val="24"/>
          <w:szCs w:val="24"/>
        </w:rPr>
        <w:t>:</w:t>
      </w:r>
    </w:p>
    <w:p w14:paraId="548CE693" w14:textId="71D77458" w:rsidR="004F2C36" w:rsidRDefault="004F2C36" w:rsidP="004F2C36">
      <w:pPr>
        <w:widowControl w:val="0"/>
        <w:spacing w:line="240" w:lineRule="auto"/>
        <w:rPr>
          <w:rFonts w:ascii="Georgia" w:eastAsia="Georgia" w:hAnsi="Georgia" w:cs="Georgia"/>
          <w:sz w:val="24"/>
          <w:szCs w:val="24"/>
          <w:u w:val="single"/>
        </w:rPr>
      </w:pPr>
      <w:r>
        <w:rPr>
          <w:rFonts w:ascii="Georgia" w:eastAsia="Georgia" w:hAnsi="Georgia" w:cs="Georgia"/>
          <w:sz w:val="24"/>
          <w:szCs w:val="24"/>
        </w:rPr>
        <w:t>{{Educational History}}</w:t>
      </w:r>
    </w:p>
    <w:p w14:paraId="01152115" w14:textId="77777777" w:rsidR="00AE3688" w:rsidRDefault="00AE3688">
      <w:pPr>
        <w:widowControl w:val="0"/>
        <w:spacing w:line="240" w:lineRule="auto"/>
        <w:rPr>
          <w:rFonts w:ascii="Georgia" w:eastAsia="Georgia" w:hAnsi="Georgia" w:cs="Georgia"/>
          <w:sz w:val="24"/>
          <w:szCs w:val="24"/>
          <w:u w:val="single"/>
        </w:rPr>
      </w:pPr>
    </w:p>
    <w:p w14:paraId="22A2CA6B" w14:textId="3CF96130" w:rsidR="00AE3688" w:rsidRDefault="00430D9A">
      <w:pPr>
        <w:widowControl w:val="0"/>
        <w:spacing w:line="240" w:lineRule="auto"/>
        <w:rPr>
          <w:rFonts w:ascii="Georgia" w:eastAsia="Georgia" w:hAnsi="Georgia" w:cs="Georgia"/>
          <w:sz w:val="24"/>
          <w:szCs w:val="24"/>
        </w:rPr>
      </w:pPr>
      <w:r w:rsidRPr="00430D9A">
        <w:rPr>
          <w:rFonts w:ascii="Georgia" w:eastAsia="Georgia" w:hAnsi="Georgia" w:cs="Georgia"/>
          <w:sz w:val="24"/>
          <w:szCs w:val="24"/>
          <w:u w:val="single"/>
        </w:rPr>
        <w:lastRenderedPageBreak/>
        <w:t>Diagnostic History</w:t>
      </w:r>
      <w:r>
        <w:rPr>
          <w:rFonts w:ascii="Georgia" w:eastAsia="Georgia" w:hAnsi="Georgia" w:cs="Georgia"/>
          <w:sz w:val="24"/>
          <w:szCs w:val="24"/>
        </w:rPr>
        <w:t xml:space="preserve">: </w:t>
      </w:r>
    </w:p>
    <w:p w14:paraId="5A3C2FA8" w14:textId="062160C7" w:rsidR="00AE3688" w:rsidRDefault="00784429">
      <w:pPr>
        <w:widowControl w:val="0"/>
        <w:spacing w:line="240" w:lineRule="auto"/>
        <w:rPr>
          <w:rFonts w:ascii="Georgia" w:eastAsia="Georgia" w:hAnsi="Georgia" w:cs="Georgia"/>
          <w:sz w:val="24"/>
          <w:szCs w:val="24"/>
        </w:rPr>
      </w:pPr>
      <w:r>
        <w:rPr>
          <w:rFonts w:ascii="Georgia" w:eastAsia="Georgia" w:hAnsi="Georgia" w:cs="Georgia"/>
          <w:sz w:val="24"/>
          <w:szCs w:val="24"/>
        </w:rPr>
        <w:t>{{Diagnostic History}}</w:t>
      </w:r>
    </w:p>
    <w:p w14:paraId="09BC7A92" w14:textId="77777777" w:rsidR="00F16445" w:rsidRDefault="00F16445">
      <w:pPr>
        <w:widowControl w:val="0"/>
        <w:spacing w:line="240" w:lineRule="auto"/>
        <w:rPr>
          <w:rFonts w:ascii="Georgia" w:eastAsia="Georgia" w:hAnsi="Georgia" w:cs="Georgia"/>
          <w:sz w:val="24"/>
          <w:szCs w:val="24"/>
        </w:rPr>
      </w:pPr>
    </w:p>
    <w:p w14:paraId="6B3FF5E8" w14:textId="6C56D279" w:rsidR="00F16445" w:rsidRDefault="00F16445">
      <w:pPr>
        <w:widowControl w:val="0"/>
        <w:spacing w:line="240" w:lineRule="auto"/>
        <w:rPr>
          <w:rFonts w:ascii="Georgia" w:eastAsia="Georgia" w:hAnsi="Georgia" w:cs="Georgia"/>
          <w:sz w:val="24"/>
          <w:szCs w:val="24"/>
        </w:rPr>
      </w:pPr>
      <w:r>
        <w:rPr>
          <w:rFonts w:ascii="Georgia" w:eastAsia="Georgia" w:hAnsi="Georgia" w:cs="Georgia"/>
          <w:sz w:val="24"/>
          <w:szCs w:val="24"/>
          <w:u w:val="single"/>
        </w:rPr>
        <w:t>Relevant Medical</w:t>
      </w:r>
      <w:r w:rsidRPr="00430D9A">
        <w:rPr>
          <w:rFonts w:ascii="Georgia" w:eastAsia="Georgia" w:hAnsi="Georgia" w:cs="Georgia"/>
          <w:sz w:val="24"/>
          <w:szCs w:val="24"/>
          <w:u w:val="single"/>
        </w:rPr>
        <w:t xml:space="preserve"> History</w:t>
      </w:r>
      <w:r>
        <w:rPr>
          <w:rFonts w:ascii="Georgia" w:eastAsia="Georgia" w:hAnsi="Georgia" w:cs="Georgia"/>
          <w:sz w:val="24"/>
          <w:szCs w:val="24"/>
        </w:rPr>
        <w:t xml:space="preserve">: </w:t>
      </w:r>
      <w:r w:rsidR="00784429">
        <w:rPr>
          <w:rFonts w:ascii="Georgia" w:eastAsia="Georgia" w:hAnsi="Georgia" w:cs="Georgia"/>
          <w:sz w:val="24"/>
          <w:szCs w:val="24"/>
        </w:rPr>
        <w:t>{{Medical History}}</w:t>
      </w:r>
    </w:p>
    <w:p w14:paraId="51FD1BA1" w14:textId="77777777" w:rsidR="00AE3688" w:rsidRDefault="00AE3688">
      <w:pPr>
        <w:widowControl w:val="0"/>
        <w:spacing w:line="240" w:lineRule="auto"/>
        <w:rPr>
          <w:rFonts w:ascii="Georgia" w:eastAsia="Georgia" w:hAnsi="Georgia" w:cs="Georgia"/>
          <w:sz w:val="24"/>
          <w:szCs w:val="24"/>
        </w:rPr>
      </w:pPr>
    </w:p>
    <w:p w14:paraId="7619DEA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980A854"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37C686B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3D4AB4D7" w14:textId="78E0159B" w:rsidR="00AE3688" w:rsidRDefault="00AE3688">
      <w:pPr>
        <w:tabs>
          <w:tab w:val="left" w:pos="3510"/>
        </w:tabs>
        <w:spacing w:line="228" w:lineRule="auto"/>
        <w:rPr>
          <w:rFonts w:ascii="Georgia" w:eastAsia="Georgia" w:hAnsi="Georgia" w:cs="Georgia"/>
          <w:sz w:val="24"/>
          <w:szCs w:val="24"/>
        </w:rPr>
      </w:pPr>
    </w:p>
    <w:p w14:paraId="1BD56606" w14:textId="77777777" w:rsidR="00F9431F" w:rsidRDefault="00F9431F" w:rsidP="00F9431F">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41F2D4AA" w14:textId="77777777" w:rsidR="00F9431F" w:rsidRDefault="00F9431F">
      <w:pPr>
        <w:tabs>
          <w:tab w:val="left" w:pos="3510"/>
        </w:tabs>
        <w:spacing w:line="228" w:lineRule="auto"/>
        <w:rPr>
          <w:rFonts w:ascii="Georgia" w:eastAsia="Georgia" w:hAnsi="Georgia" w:cs="Georgia"/>
          <w:sz w:val="24"/>
          <w:szCs w:val="24"/>
        </w:rPr>
      </w:pPr>
    </w:p>
    <w:p w14:paraId="7608635C" w14:textId="77777777" w:rsidR="00AE3688"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43E3A554" w14:textId="77777777" w:rsidR="00AE3688"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F4A6554" w14:textId="77777777" w:rsidR="00AE3688" w:rsidRDefault="00AE3688">
      <w:pPr>
        <w:spacing w:line="228" w:lineRule="auto"/>
        <w:rPr>
          <w:rFonts w:ascii="Georgia" w:eastAsia="Georgia" w:hAnsi="Georgia" w:cs="Georgia"/>
          <w:b/>
          <w:sz w:val="24"/>
          <w:szCs w:val="24"/>
          <w:u w:val="single"/>
        </w:rPr>
      </w:pPr>
    </w:p>
    <w:p w14:paraId="341E0AE1" w14:textId="77777777" w:rsidR="00AE3688"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7F941886" w14:textId="77777777" w:rsidR="00AE3688" w:rsidRPr="003E2721" w:rsidRDefault="00AE3688">
      <w:pPr>
        <w:spacing w:line="228" w:lineRule="auto"/>
        <w:rPr>
          <w:rFonts w:ascii="Georgia" w:eastAsia="Georgia" w:hAnsi="Georgia" w:cs="Georgia"/>
          <w:bCs/>
          <w:sz w:val="24"/>
          <w:szCs w:val="24"/>
          <w:u w:val="single"/>
        </w:rPr>
      </w:pPr>
    </w:p>
    <w:p w14:paraId="4B66C5E3" w14:textId="56F7713B" w:rsidR="00AE3688" w:rsidRPr="003E2721" w:rsidRDefault="003E2721" w:rsidP="003E2721">
      <w:pPr>
        <w:spacing w:line="228" w:lineRule="auto"/>
        <w:rPr>
          <w:rFonts w:ascii="Georgia" w:eastAsia="Georgia" w:hAnsi="Georgia" w:cs="Georgia"/>
          <w:bCs/>
          <w:sz w:val="24"/>
          <w:szCs w:val="24"/>
          <w:u w:val="single"/>
          <w:lang w:val="en-US"/>
        </w:rPr>
      </w:pPr>
      <w:r w:rsidRPr="003E2721">
        <w:rPr>
          <w:rFonts w:ascii="Georgia" w:eastAsia="Georgia" w:hAnsi="Georgia" w:cs="Georgia"/>
          <w:bCs/>
          <w:sz w:val="24"/>
          <w:szCs w:val="24"/>
          <w:u w:val="single"/>
          <w:lang w:val="en-US"/>
        </w:rPr>
        <w:t>[[Behavioral Presentation]]</w:t>
      </w:r>
    </w:p>
    <w:p w14:paraId="40C28183" w14:textId="77777777" w:rsidR="00AE3688"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4AED566F" w14:textId="024773C2" w:rsidR="00AE3688" w:rsidRPr="00CE208C" w:rsidRDefault="00AE3688" w:rsidP="00CE208C">
      <w:pPr>
        <w:spacing w:line="240" w:lineRule="auto"/>
        <w:rPr>
          <w:rFonts w:ascii="Georgia" w:eastAsia="Georgia" w:hAnsi="Georgia" w:cs="Georgia"/>
          <w:b/>
          <w:i/>
          <w:sz w:val="24"/>
          <w:szCs w:val="24"/>
        </w:rPr>
      </w:pPr>
    </w:p>
    <w:p w14:paraId="020F902A" w14:textId="5A7947AC" w:rsidR="00764F16" w:rsidRPr="00764F16" w:rsidRDefault="00764F16">
      <w:pPr>
        <w:keepLines/>
        <w:widowControl w:val="0"/>
        <w:spacing w:line="240" w:lineRule="auto"/>
        <w:rPr>
          <w:rFonts w:ascii="Georgia" w:eastAsia="Georgia" w:hAnsi="Georgia" w:cs="Georgia"/>
          <w:iCs/>
          <w:sz w:val="24"/>
          <w:szCs w:val="24"/>
          <w:u w:val="single"/>
        </w:rPr>
      </w:pPr>
      <w:r w:rsidRPr="00764F16">
        <w:rPr>
          <w:rFonts w:ascii="Georgia" w:eastAsia="Georgia" w:hAnsi="Georgia" w:cs="Georgia"/>
          <w:iCs/>
          <w:sz w:val="24"/>
          <w:szCs w:val="24"/>
          <w:u w:val="single"/>
        </w:rPr>
        <w:t>[[SCQ Report Information]]</w:t>
      </w:r>
    </w:p>
    <w:p w14:paraId="0E19C974" w14:textId="72986D65" w:rsidR="00AE3688" w:rsidRPr="001D2F7D" w:rsidRDefault="00000000">
      <w:pPr>
        <w:keepLines/>
        <w:widowControl w:val="0"/>
        <w:spacing w:line="240" w:lineRule="auto"/>
        <w:rPr>
          <w:rFonts w:ascii="Georgia" w:eastAsia="Georgia" w:hAnsi="Georgia" w:cs="Georgia"/>
          <w:sz w:val="24"/>
          <w:szCs w:val="24"/>
          <w:lang w:val="en-US"/>
        </w:rPr>
      </w:pPr>
      <w:r>
        <w:rPr>
          <w:rFonts w:ascii="Georgia" w:eastAsia="Georgia" w:hAnsi="Georgia" w:cs="Georgia"/>
          <w:i/>
          <w:sz w:val="24"/>
          <w:szCs w:val="24"/>
          <w:u w:val="single"/>
        </w:rPr>
        <w:t xml:space="preserve">Autism Diagnostic Observation Schedule - Second Edition (ADOS-2), </w:t>
      </w:r>
      <w:r w:rsidR="00BC757F">
        <w:rPr>
          <w:rFonts w:ascii="Georgia" w:eastAsia="Georgia" w:hAnsi="Georgia" w:cs="Georgia"/>
          <w:i/>
          <w:sz w:val="24"/>
          <w:szCs w:val="24"/>
          <w:u w:val="single"/>
        </w:rPr>
        <w:t>Module 4</w:t>
      </w:r>
      <w:r>
        <w:rPr>
          <w:rFonts w:ascii="Georgia" w:eastAsia="Georgia" w:hAnsi="Georgia" w:cs="Georgia"/>
          <w:i/>
          <w:sz w:val="24"/>
          <w:szCs w:val="24"/>
        </w:rPr>
        <w:t xml:space="preserve">         </w:t>
      </w: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w:t>
      </w:r>
      <w:r w:rsidR="00D90E95" w:rsidRPr="00D90E95">
        <w:rPr>
          <w:rFonts w:ascii="Georgia" w:eastAsia="Georgia" w:hAnsi="Georgia" w:cs="Georgia"/>
          <w:sz w:val="24"/>
          <w:szCs w:val="24"/>
        </w:rPr>
        <w:t>Module 4 of the ADOS-2 is for older adolescents and adults who are verbally fluent.</w:t>
      </w:r>
    </w:p>
    <w:p w14:paraId="0E52148D" w14:textId="77777777" w:rsidR="00AE3688" w:rsidRDefault="00000000">
      <w:pPr>
        <w:spacing w:before="240" w:after="240" w:line="240" w:lineRule="auto"/>
        <w:rPr>
          <w:rFonts w:ascii="Georgia" w:eastAsia="Georgia" w:hAnsi="Georgia" w:cs="Georgia"/>
          <w:sz w:val="24"/>
          <w:szCs w:val="24"/>
        </w:rPr>
      </w:pPr>
      <w:r>
        <w:rPr>
          <w:rFonts w:ascii="Georgia" w:eastAsia="Georgia" w:hAnsi="Georgia" w:cs="Georgia"/>
          <w:sz w:val="24"/>
          <w:szCs w:val="24"/>
        </w:rPr>
        <w:t xml:space="preserve">ADOS-2 scores should be used in conjunction with information regarding {{Patient First Name}}’s developmental history, current functioning, and diagnostic formulation provided. </w:t>
      </w:r>
    </w:p>
    <w:p w14:paraId="32F8656D" w14:textId="3D880331" w:rsidR="00910AF3" w:rsidRDefault="00000000" w:rsidP="00910AF3">
      <w:pPr>
        <w:spacing w:before="240" w:after="240" w:line="240" w:lineRule="auto"/>
        <w:rPr>
          <w:rFonts w:ascii="Georgia" w:eastAsia="Georgia" w:hAnsi="Georgia" w:cs="Georgia"/>
          <w:b/>
          <w:i/>
          <w:sz w:val="24"/>
          <w:szCs w:val="24"/>
        </w:rPr>
      </w:pPr>
      <w:r>
        <w:rPr>
          <w:rFonts w:ascii="Georgia" w:eastAsia="Georgia" w:hAnsi="Georgia" w:cs="Georgia"/>
          <w:b/>
          <w:i/>
          <w:sz w:val="24"/>
          <w:szCs w:val="24"/>
        </w:rPr>
        <w:t>{{Patient First Name}}'s performance during the ADOS-2</w:t>
      </w:r>
      <w:r w:rsidR="00FE76D8">
        <w:rPr>
          <w:rFonts w:ascii="Georgia" w:eastAsia="Georgia" w:hAnsi="Georgia" w:cs="Georgia"/>
          <w:b/>
          <w:i/>
          <w:sz w:val="24"/>
          <w:szCs w:val="24"/>
        </w:rPr>
        <w:t xml:space="preserve"> </w:t>
      </w:r>
      <w:r>
        <w:rPr>
          <w:rFonts w:ascii="Georgia" w:eastAsia="Georgia" w:hAnsi="Georgia" w:cs="Georgia"/>
          <w:b/>
          <w:i/>
          <w:sz w:val="24"/>
          <w:szCs w:val="24"/>
        </w:rPr>
        <w:t xml:space="preserve">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t>
      </w:r>
      <w:r>
        <w:rPr>
          <w:rFonts w:ascii="Georgia" w:eastAsia="Georgia" w:hAnsi="Georgia" w:cs="Georgia"/>
          <w:b/>
          <w:i/>
          <w:sz w:val="24"/>
          <w:szCs w:val="24"/>
          <w:u w:val="single"/>
        </w:rPr>
        <w:t>consistent with the presence</w:t>
      </w:r>
      <w:r>
        <w:rPr>
          <w:rFonts w:ascii="Georgia" w:eastAsia="Georgia" w:hAnsi="Georgia" w:cs="Georgia"/>
          <w:b/>
          <w:i/>
          <w:sz w:val="24"/>
          <w:szCs w:val="24"/>
        </w:rPr>
        <w:t xml:space="preserve"> of autism spectrum disorder.</w:t>
      </w:r>
    </w:p>
    <w:p w14:paraId="6D812F78" w14:textId="497D0CEE" w:rsidR="00E37703" w:rsidRPr="000C5448" w:rsidRDefault="00282D81" w:rsidP="000C5448">
      <w:pPr>
        <w:spacing w:before="240" w:after="240" w:line="240" w:lineRule="auto"/>
        <w:rPr>
          <w:rFonts w:ascii="Georgia" w:eastAsia="Georgia" w:hAnsi="Georgia" w:cs="Georgia"/>
          <w:iCs/>
          <w:sz w:val="24"/>
          <w:szCs w:val="24"/>
          <w:lang w:val="en-US"/>
        </w:rPr>
      </w:pPr>
      <w:r w:rsidRPr="00282D81">
        <w:rPr>
          <w:rFonts w:ascii="Georgia" w:eastAsia="Georgia" w:hAnsi="Georgia" w:cs="Georgia"/>
          <w:iCs/>
          <w:sz w:val="24"/>
          <w:szCs w:val="24"/>
          <w:lang w:val="en-US"/>
        </w:rPr>
        <w:t>[[SRS Report Information]]</w:t>
      </w:r>
    </w:p>
    <w:p w14:paraId="74ED1209" w14:textId="4D80916F" w:rsidR="00E37703" w:rsidRDefault="00E37703">
      <w:pPr>
        <w:spacing w:line="240" w:lineRule="auto"/>
        <w:rPr>
          <w:rFonts w:ascii="Georgia" w:eastAsia="Georgia" w:hAnsi="Georgia" w:cs="Georgia"/>
          <w:sz w:val="24"/>
          <w:szCs w:val="24"/>
        </w:rPr>
      </w:pPr>
      <w:r>
        <w:rPr>
          <w:rFonts w:ascii="Georgia" w:eastAsia="Georgia" w:hAnsi="Georgia" w:cs="Georgia"/>
          <w:sz w:val="24"/>
          <w:szCs w:val="24"/>
        </w:rPr>
        <w:t>[[Vineland Score Breakdown]]</w:t>
      </w:r>
    </w:p>
    <w:p w14:paraId="4FA1E2BA" w14:textId="77777777" w:rsidR="00AE3688" w:rsidRDefault="00AE3688">
      <w:pPr>
        <w:spacing w:line="240" w:lineRule="auto"/>
        <w:rPr>
          <w:rFonts w:ascii="Georgia" w:eastAsia="Georgia" w:hAnsi="Georgia" w:cs="Georgia"/>
          <w:b/>
          <w:sz w:val="24"/>
          <w:szCs w:val="24"/>
          <w:u w:val="single"/>
        </w:rPr>
      </w:pPr>
    </w:p>
    <w:p w14:paraId="1083EBC4"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2FF87640" w14:textId="77777777" w:rsidR="00AE3688" w:rsidRDefault="00AE3688">
      <w:pPr>
        <w:widowControl w:val="0"/>
        <w:spacing w:line="240" w:lineRule="auto"/>
        <w:rPr>
          <w:rFonts w:ascii="Georgia" w:eastAsia="Georgia" w:hAnsi="Georgia" w:cs="Georgia"/>
          <w:sz w:val="24"/>
          <w:szCs w:val="24"/>
        </w:rPr>
      </w:pPr>
    </w:p>
    <w:p w14:paraId="69DD49FE"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as well as those exhibited when {{Preferred Pronouns 1}} was younger.</w:t>
      </w:r>
    </w:p>
    <w:p w14:paraId="696C7FD2" w14:textId="77777777" w:rsidR="00AE3688" w:rsidRDefault="00AE3688">
      <w:pPr>
        <w:widowControl w:val="0"/>
        <w:spacing w:line="240" w:lineRule="auto"/>
        <w:rPr>
          <w:rFonts w:ascii="Georgia" w:eastAsia="Georgia" w:hAnsi="Georgia" w:cs="Georgia"/>
          <w:iCs/>
          <w:sz w:val="24"/>
          <w:szCs w:val="24"/>
        </w:rPr>
      </w:pPr>
    </w:p>
    <w:p w14:paraId="61724ED1" w14:textId="77777777" w:rsidR="003E2721" w:rsidRPr="003E2721" w:rsidRDefault="003E2721" w:rsidP="003E2721">
      <w:pPr>
        <w:widowControl w:val="0"/>
        <w:spacing w:line="240" w:lineRule="auto"/>
        <w:rPr>
          <w:rFonts w:ascii="Georgia" w:eastAsia="Georgia" w:hAnsi="Georgia" w:cs="Georgia"/>
          <w:iCs/>
          <w:sz w:val="24"/>
          <w:szCs w:val="24"/>
          <w:lang w:val="en-US"/>
        </w:rPr>
      </w:pPr>
      <w:r w:rsidRPr="003E2721">
        <w:rPr>
          <w:rFonts w:ascii="Georgia" w:eastAsia="Georgia" w:hAnsi="Georgia" w:cs="Georgia"/>
          <w:iCs/>
          <w:sz w:val="24"/>
          <w:szCs w:val="24"/>
          <w:lang w:val="en-US"/>
        </w:rPr>
        <w:t>[[Developmental History]]</w:t>
      </w:r>
    </w:p>
    <w:p w14:paraId="0C2CE111" w14:textId="77777777" w:rsidR="00AE3688" w:rsidRDefault="00AE3688">
      <w:pPr>
        <w:spacing w:line="240" w:lineRule="auto"/>
        <w:rPr>
          <w:rFonts w:ascii="Georgia" w:eastAsia="Georgia" w:hAnsi="Georgia" w:cs="Georgia"/>
          <w:b/>
          <w:i/>
          <w:sz w:val="24"/>
          <w:szCs w:val="24"/>
        </w:rPr>
      </w:pPr>
    </w:p>
    <w:p w14:paraId="30C2FFA6" w14:textId="77777777" w:rsidR="00AE3688" w:rsidRDefault="00AE3688">
      <w:pPr>
        <w:spacing w:line="240" w:lineRule="auto"/>
        <w:rPr>
          <w:rFonts w:ascii="Georgia" w:eastAsia="Georgia" w:hAnsi="Georgia" w:cs="Georgia"/>
          <w:b/>
          <w:sz w:val="24"/>
          <w:szCs w:val="24"/>
          <w:u w:val="single"/>
        </w:rPr>
      </w:pPr>
    </w:p>
    <w:p w14:paraId="43D65F2B" w14:textId="77777777" w:rsidR="00AE3688" w:rsidRDefault="00000000">
      <w:pPr>
        <w:spacing w:line="240" w:lineRule="auto"/>
        <w:rPr>
          <w:rFonts w:ascii="Georgia" w:eastAsia="Georgia" w:hAnsi="Georgia" w:cs="Georgia"/>
          <w:b/>
          <w:sz w:val="24"/>
          <w:szCs w:val="24"/>
          <w:u w:val="single"/>
        </w:rPr>
      </w:pPr>
      <w:r>
        <w:br w:type="page"/>
      </w:r>
    </w:p>
    <w:p w14:paraId="120DC2A0" w14:textId="77777777" w:rsidR="00AE3688"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34F02AF9" w14:textId="77777777" w:rsidR="00AE3688" w:rsidRDefault="00AE3688">
      <w:pPr>
        <w:spacing w:line="240" w:lineRule="auto"/>
        <w:rPr>
          <w:rFonts w:ascii="Georgia" w:eastAsia="Georgia" w:hAnsi="Georgia" w:cs="Georgia"/>
          <w:b/>
          <w:sz w:val="24"/>
          <w:szCs w:val="24"/>
        </w:rPr>
      </w:pPr>
    </w:p>
    <w:p w14:paraId="7CAD6ACB" w14:textId="77777777" w:rsidR="00AE3688" w:rsidRDefault="00000000">
      <w:pPr>
        <w:widowControl w:val="0"/>
        <w:tabs>
          <w:tab w:val="center" w:pos="4680"/>
        </w:tabs>
        <w:spacing w:line="240" w:lineRule="auto"/>
        <w:rPr>
          <w:rFonts w:ascii="Georgia" w:eastAsia="Georgia" w:hAnsi="Georgia" w:cs="Georgia"/>
          <w:i/>
          <w:sz w:val="24"/>
          <w:szCs w:val="24"/>
        </w:rPr>
      </w:pPr>
      <w:r>
        <w:rPr>
          <w:rFonts w:ascii="Georgia" w:eastAsia="Georgia" w:hAnsi="Georgia" w:cs="Georgia"/>
          <w:sz w:val="24"/>
          <w:szCs w:val="24"/>
        </w:rPr>
        <w:t xml:space="preserve">{{Patient First Name}} {{Patient Last Name}} is a {{Patient Age}}-year-old with a history of social communication and related concerns that may indicate an autism spectrum disorder. </w:t>
      </w:r>
      <w:r>
        <w:rPr>
          <w:rFonts w:ascii="Georgia" w:eastAsia="Georgia" w:hAnsi="Georgia" w:cs="Georgia"/>
          <w:i/>
          <w:sz w:val="24"/>
          <w:szCs w:val="24"/>
        </w:rPr>
        <w:t>Across all measures, {{Patient First Name}}’s scores indicated that {{Preferred Pronouns 2}} social behaviors, patterns of interest, and developmental course are consistent with the presence of an autism spectrum disorder.</w:t>
      </w:r>
    </w:p>
    <w:p w14:paraId="23E6F3DF" w14:textId="77777777" w:rsidR="00AE3688" w:rsidRDefault="00AE3688">
      <w:pPr>
        <w:widowControl w:val="0"/>
        <w:spacing w:line="240" w:lineRule="auto"/>
        <w:rPr>
          <w:rFonts w:ascii="Georgia" w:eastAsia="Georgia" w:hAnsi="Georgia" w:cs="Georgia"/>
          <w:b/>
          <w:sz w:val="24"/>
          <w:szCs w:val="24"/>
        </w:rPr>
      </w:pPr>
    </w:p>
    <w:p w14:paraId="6E266AE1" w14:textId="77777777" w:rsidR="00AE3688" w:rsidRDefault="00000000">
      <w:pPr>
        <w:widowControl w:val="0"/>
        <w:spacing w:line="240" w:lineRule="auto"/>
        <w:rPr>
          <w:rFonts w:ascii="Georgia" w:eastAsia="Georgia" w:hAnsi="Georgia" w:cs="Georgia"/>
          <w:i/>
          <w:sz w:val="24"/>
          <w:szCs w:val="24"/>
        </w:rPr>
      </w:pPr>
      <w:r>
        <w:rPr>
          <w:rFonts w:ascii="Georgia" w:eastAsia="Georgia" w:hAnsi="Georgia" w:cs="Georgia"/>
          <w:sz w:val="24"/>
          <w:szCs w:val="24"/>
        </w:rPr>
        <w:t xml:space="preserve">To meet criteria, individuals must show (A) persistent deficits in social communication and interactions and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 xml:space="preserve">Based on observation, history, and standardized measures, </w:t>
      </w:r>
      <w:r>
        <w:rPr>
          <w:rFonts w:ascii="Georgia" w:eastAsia="Georgia" w:hAnsi="Georgia" w:cs="Georgia"/>
          <w:sz w:val="24"/>
          <w:szCs w:val="24"/>
        </w:rPr>
        <w:t>{{Patient First Name}}</w:t>
      </w:r>
      <w:r>
        <w:rPr>
          <w:rFonts w:ascii="Georgia" w:eastAsia="Georgia" w:hAnsi="Georgia" w:cs="Georgia"/>
          <w:i/>
          <w:sz w:val="24"/>
          <w:szCs w:val="24"/>
        </w:rPr>
        <w:t xml:space="preserve"> meets the criteria for autism spectrum disorder.</w:t>
      </w:r>
    </w:p>
    <w:p w14:paraId="52DF34C5" w14:textId="77777777" w:rsidR="00AE3688" w:rsidRDefault="00AE3688">
      <w:pPr>
        <w:widowControl w:val="0"/>
        <w:spacing w:line="240" w:lineRule="auto"/>
        <w:rPr>
          <w:rFonts w:ascii="Georgia" w:eastAsia="Georgia" w:hAnsi="Georgia" w:cs="Georgia"/>
          <w:sz w:val="24"/>
          <w:szCs w:val="24"/>
        </w:rPr>
      </w:pPr>
    </w:p>
    <w:p w14:paraId="57F84D4B" w14:textId="744C13A3"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{{Patient First Name}} has the greatest difficulty with skills and behaviors that fall within the domain of cognitive functioning. {{Patient First Name}}’s score on </w:t>
      </w:r>
      <w:r w:rsidR="00383D5A" w:rsidRPr="00383D5A">
        <w:rPr>
          <w:rFonts w:ascii="Georgia" w:eastAsia="Georgia" w:hAnsi="Georgia" w:cs="Georgia"/>
          <w:sz w:val="24"/>
          <w:szCs w:val="24"/>
        </w:rPr>
        <w:t>the Adaptive Behavior Composite of the Vineland Adaptive Behavior Scales is greater than 2.0 standard deviations below the normed average</w:t>
      </w:r>
      <w:r>
        <w:rPr>
          <w:rFonts w:ascii="Georgia" w:eastAsia="Georgia" w:hAnsi="Georgia" w:cs="Georgia"/>
          <w:sz w:val="24"/>
          <w:szCs w:val="24"/>
        </w:rPr>
        <w:t>. I believe that {{Patient First Name}}’s handicap with cognitive functioning is best explained by the presence of {{Preferred Pronouns 2}} meeting the criteria for autism spectrum disorder. I also believe that {{Preferred Pronouns 1}} has a pattern of adaptive functioning concerns based on teacher report.</w:t>
      </w:r>
    </w:p>
    <w:p w14:paraId="6BBA2D61" w14:textId="77777777" w:rsidR="00AE3688" w:rsidRDefault="00AE3688">
      <w:pPr>
        <w:widowControl w:val="0"/>
        <w:spacing w:line="240" w:lineRule="auto"/>
        <w:rPr>
          <w:rFonts w:ascii="Georgia" w:eastAsia="Georgia" w:hAnsi="Georgia" w:cs="Georgia"/>
          <w:sz w:val="24"/>
          <w:szCs w:val="24"/>
        </w:rPr>
      </w:pPr>
    </w:p>
    <w:p w14:paraId="606BDB19"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24C12779" w14:textId="77777777" w:rsidR="00AE3688" w:rsidRDefault="00AE3688">
      <w:pPr>
        <w:widowControl w:val="0"/>
        <w:spacing w:line="240" w:lineRule="auto"/>
        <w:rPr>
          <w:rFonts w:ascii="Georgia" w:eastAsia="Georgia" w:hAnsi="Georgia" w:cs="Georgia"/>
          <w:sz w:val="24"/>
          <w:szCs w:val="24"/>
        </w:rPr>
      </w:pPr>
    </w:p>
    <w:p w14:paraId="21141B2F"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1B63A5D4" w14:textId="77777777" w:rsidR="00AE3688" w:rsidRDefault="00AE3688">
      <w:pPr>
        <w:spacing w:line="240" w:lineRule="auto"/>
        <w:rPr>
          <w:rFonts w:ascii="Georgia" w:eastAsia="Georgia" w:hAnsi="Georgia" w:cs="Georgia"/>
          <w:b/>
          <w:sz w:val="24"/>
          <w:szCs w:val="24"/>
          <w:u w:val="single"/>
        </w:rPr>
      </w:pPr>
    </w:p>
    <w:p w14:paraId="58DD81FE" w14:textId="77777777" w:rsidR="00AE3688" w:rsidRDefault="00000000">
      <w:pPr>
        <w:spacing w:line="240" w:lineRule="auto"/>
        <w:rPr>
          <w:rFonts w:ascii="Georgia" w:eastAsia="Georgia" w:hAnsi="Georgia" w:cs="Georgia"/>
          <w:b/>
          <w:sz w:val="24"/>
          <w:szCs w:val="24"/>
          <w:u w:val="single"/>
        </w:rPr>
      </w:pPr>
      <w:r>
        <w:br w:type="page"/>
      </w:r>
    </w:p>
    <w:p w14:paraId="44D0CE28" w14:textId="77777777" w:rsidR="00AE3688"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496222A" w14:textId="77777777" w:rsidR="00D5566B" w:rsidRDefault="00000000" w:rsidP="00D5566B">
      <w:pPr>
        <w:widowControl w:val="0"/>
        <w:spacing w:line="240" w:lineRule="auto"/>
        <w:rPr>
          <w:rFonts w:ascii="Georgia" w:eastAsia="Georgia" w:hAnsi="Georgia" w:cs="Georgia"/>
          <w:sz w:val="24"/>
          <w:szCs w:val="24"/>
        </w:rPr>
      </w:pPr>
      <w:r>
        <w:rPr>
          <w:rFonts w:ascii="Georgia" w:eastAsia="Georgia" w:hAnsi="Georgia" w:cs="Georgia"/>
          <w:sz w:val="24"/>
          <w:szCs w:val="24"/>
        </w:rPr>
        <w:br/>
      </w:r>
      <w:r w:rsidR="00D5566B">
        <w:rPr>
          <w:rFonts w:ascii="Georgia" w:eastAsia="Georgia" w:hAnsi="Georgia" w:cs="Georgia"/>
          <w:sz w:val="24"/>
          <w:szCs w:val="24"/>
        </w:rPr>
        <w:t xml:space="preserve">A. Persistent deficits in social communication and social interaction across contexts (MUST HAVE SYMPTOMS IN ALL THREE AREAS): </w:t>
      </w:r>
      <w:r w:rsidR="00D5566B">
        <w:rPr>
          <w:rFonts w:ascii="Georgia" w:eastAsia="Georgia" w:hAnsi="Georgia" w:cs="Georgia"/>
          <w:sz w:val="24"/>
          <w:szCs w:val="24"/>
        </w:rPr>
        <w:br/>
      </w:r>
    </w:p>
    <w:p w14:paraId="1EA989AA" w14:textId="77777777" w:rsidR="00D5566B" w:rsidRPr="00560C04"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Pr="00C34F77">
        <w:rPr>
          <w:rFonts w:ascii="Georgia" w:eastAsia="Georgia" w:hAnsi="Georgia" w:cs="Georgia"/>
          <w:sz w:val="24"/>
          <w:szCs w:val="24"/>
          <w:lang w:val="en-US"/>
        </w:rPr>
        <w:t>SocialReciprocity</w:t>
      </w:r>
      <w:r>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69130184"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92E1F17" w14:textId="77777777" w:rsidR="00D5566B" w:rsidRPr="00723406"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96B6BAE"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90EC023"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Pr="00F123E6">
        <w:rPr>
          <w:rFonts w:ascii="Georgia" w:eastAsia="Georgia" w:hAnsi="Georgia" w:cs="Georgia"/>
          <w:sz w:val="24"/>
          <w:szCs w:val="24"/>
          <w:lang w:val="en-US"/>
        </w:rPr>
        <w:t>Relationships</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5EDD4F5"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00F9778" w14:textId="77777777" w:rsidR="00D5566B" w:rsidRDefault="00D5566B" w:rsidP="00D5566B">
      <w:pPr>
        <w:widowControl w:val="0"/>
        <w:spacing w:line="240" w:lineRule="auto"/>
        <w:rPr>
          <w:rFonts w:ascii="Georgia" w:eastAsia="Georgia" w:hAnsi="Georgia" w:cs="Georgia"/>
          <w:sz w:val="24"/>
          <w:szCs w:val="24"/>
        </w:rPr>
      </w:pPr>
    </w:p>
    <w:p w14:paraId="11328F9E" w14:textId="77777777" w:rsidR="00D5566B" w:rsidRDefault="00D5566B" w:rsidP="00D5566B">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5BBC5CA4"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43ADAEA"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0ED2CF5" w14:textId="77777777" w:rsidR="00D5566B" w:rsidRDefault="00D5566B" w:rsidP="00D5566B">
      <w:pPr>
        <w:widowControl w:val="0"/>
        <w:spacing w:line="240" w:lineRule="auto"/>
        <w:rPr>
          <w:rFonts w:ascii="Georgia" w:eastAsia="Georgia" w:hAnsi="Georgia" w:cs="Georgia"/>
          <w:sz w:val="24"/>
          <w:szCs w:val="24"/>
        </w:rPr>
      </w:pPr>
    </w:p>
    <w:p w14:paraId="65E286B2" w14:textId="77777777" w:rsidR="00D5566B" w:rsidRPr="00E66F7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3E5656BF"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4AAF70" w14:textId="77777777" w:rsidR="00D5566B" w:rsidRDefault="00D5566B" w:rsidP="00D5566B">
      <w:pPr>
        <w:widowControl w:val="0"/>
        <w:spacing w:line="240" w:lineRule="auto"/>
        <w:rPr>
          <w:rFonts w:ascii="Georgia" w:eastAsia="Georgia" w:hAnsi="Georgia" w:cs="Georgia"/>
          <w:sz w:val="24"/>
          <w:szCs w:val="24"/>
        </w:rPr>
      </w:pPr>
    </w:p>
    <w:p w14:paraId="79390B30" w14:textId="77777777" w:rsidR="00D5566B" w:rsidRPr="000D74CC"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C6F36C9" w14:textId="77777777" w:rsid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1958AB8" w14:textId="77777777" w:rsidR="00D5566B" w:rsidRDefault="00D5566B" w:rsidP="00D5566B">
      <w:pPr>
        <w:widowControl w:val="0"/>
        <w:spacing w:line="240" w:lineRule="auto"/>
        <w:rPr>
          <w:rFonts w:ascii="Georgia" w:eastAsia="Georgia" w:hAnsi="Georgia" w:cs="Georgia"/>
          <w:sz w:val="24"/>
          <w:szCs w:val="24"/>
        </w:rPr>
      </w:pPr>
    </w:p>
    <w:p w14:paraId="10F79C8C" w14:textId="77777777" w:rsidR="00D5566B" w:rsidRPr="0050098E" w:rsidRDefault="00D5566B" w:rsidP="00D5566B">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4D6AFDF" w14:textId="5D075393" w:rsidR="00AE3688" w:rsidRPr="00D5566B" w:rsidRDefault="00D5566B" w:rsidP="00D5566B">
      <w:pPr>
        <w:widowControl w:val="0"/>
        <w:numPr>
          <w:ilvl w:val="0"/>
          <w:numId w:val="7"/>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B25EFC1" w14:textId="77777777" w:rsidR="00AE3688" w:rsidRDefault="00AE3688">
      <w:pPr>
        <w:widowControl w:val="0"/>
        <w:spacing w:line="240" w:lineRule="auto"/>
        <w:ind w:left="720"/>
        <w:rPr>
          <w:rFonts w:ascii="Georgia" w:eastAsia="Georgia" w:hAnsi="Georgia" w:cs="Georgia"/>
          <w:sz w:val="24"/>
          <w:szCs w:val="24"/>
        </w:rPr>
      </w:pPr>
    </w:p>
    <w:p w14:paraId="096B8E9E"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7E4AEC28" w14:textId="77777777" w:rsidR="00AE3688"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1B52B38B" w14:textId="77777777" w:rsidR="00AE3688" w:rsidRDefault="00AE3688">
      <w:pPr>
        <w:spacing w:line="240" w:lineRule="auto"/>
        <w:rPr>
          <w:rFonts w:ascii="Georgia" w:eastAsia="Georgia" w:hAnsi="Georgia" w:cs="Georgia"/>
          <w:i/>
          <w:sz w:val="24"/>
          <w:szCs w:val="24"/>
        </w:rPr>
      </w:pPr>
    </w:p>
    <w:p w14:paraId="4EBE9C7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18520DB" w14:textId="77777777" w:rsidR="00AE3688" w:rsidRDefault="00AE3688">
      <w:pPr>
        <w:spacing w:line="240" w:lineRule="auto"/>
        <w:rPr>
          <w:rFonts w:ascii="Georgia" w:eastAsia="Georgia" w:hAnsi="Georgia" w:cs="Georgia"/>
          <w:b/>
          <w:sz w:val="24"/>
          <w:szCs w:val="24"/>
          <w:u w:val="single"/>
        </w:rPr>
      </w:pPr>
    </w:p>
    <w:p w14:paraId="6B4A17B2" w14:textId="77777777" w:rsidR="00AE3688" w:rsidRDefault="00000000">
      <w:pPr>
        <w:spacing w:line="240" w:lineRule="auto"/>
        <w:rPr>
          <w:rFonts w:ascii="Georgia" w:eastAsia="Georgia" w:hAnsi="Georgia" w:cs="Georgia"/>
          <w:b/>
          <w:sz w:val="24"/>
          <w:szCs w:val="24"/>
          <w:u w:val="single"/>
        </w:rPr>
      </w:pPr>
      <w:r>
        <w:br w:type="page"/>
      </w:r>
    </w:p>
    <w:p w14:paraId="147BF2F7" w14:textId="77777777" w:rsidR="00AE3688"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7224B0F0" w14:textId="77777777" w:rsidR="00AE3688" w:rsidRDefault="00AE3688">
      <w:pPr>
        <w:widowControl w:val="0"/>
        <w:spacing w:line="240" w:lineRule="auto"/>
        <w:rPr>
          <w:rFonts w:ascii="Georgia" w:eastAsia="Georgia" w:hAnsi="Georgia" w:cs="Georgia"/>
          <w:b/>
          <w:sz w:val="24"/>
          <w:szCs w:val="24"/>
        </w:rPr>
      </w:pPr>
    </w:p>
    <w:p w14:paraId="04A4E4C5"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5322B3C7" w14:textId="77777777" w:rsidR="00142407" w:rsidRDefault="00142407">
      <w:pPr>
        <w:spacing w:line="240" w:lineRule="auto"/>
        <w:rPr>
          <w:rFonts w:ascii="Georgia" w:eastAsia="Georgia" w:hAnsi="Georgia" w:cs="Georgia"/>
          <w:sz w:val="24"/>
          <w:szCs w:val="24"/>
        </w:rPr>
      </w:pPr>
    </w:p>
    <w:p w14:paraId="789E5A10" w14:textId="4A81C494" w:rsidR="00AE3688" w:rsidRDefault="00142407" w:rsidP="00BF45E0">
      <w:pPr>
        <w:spacing w:line="240" w:lineRule="auto"/>
        <w:rPr>
          <w:rFonts w:ascii="Georgia" w:eastAsia="Georgia" w:hAnsi="Georgia" w:cs="Georgia"/>
          <w:sz w:val="24"/>
          <w:szCs w:val="24"/>
        </w:rPr>
      </w:pPr>
      <w:r w:rsidRPr="00142407">
        <w:rPr>
          <w:rFonts w:ascii="Georgia" w:eastAsia="Georgia" w:hAnsi="Georgia" w:cs="Georgia"/>
          <w:sz w:val="24"/>
          <w:szCs w:val="24"/>
          <w:lang w:val="en-US"/>
        </w:rPr>
        <w:t>[[Recommendations]]</w:t>
      </w:r>
      <w:r w:rsidR="00BF45E0">
        <w:rPr>
          <w:rFonts w:ascii="Georgia" w:eastAsia="Georgia" w:hAnsi="Georgia" w:cs="Georgia"/>
          <w:sz w:val="24"/>
          <w:szCs w:val="24"/>
        </w:rPr>
        <w:t xml:space="preserve"> </w:t>
      </w:r>
    </w:p>
    <w:p w14:paraId="7A23138C" w14:textId="700F50DD" w:rsidR="00AE3688" w:rsidRPr="00BF45E0" w:rsidRDefault="00000000" w:rsidP="00BF45E0">
      <w:pPr>
        <w:tabs>
          <w:tab w:val="left" w:pos="1620"/>
        </w:tabs>
        <w:spacing w:before="240" w:after="240" w:line="240" w:lineRule="auto"/>
        <w:rPr>
          <w:rFonts w:ascii="Georgia" w:eastAsia="Georgia" w:hAnsi="Georgia" w:cs="Georgia"/>
          <w:color w:val="1155CC"/>
          <w:sz w:val="24"/>
          <w:szCs w:val="24"/>
          <w:u w:val="single"/>
        </w:rPr>
      </w:pPr>
      <w:r>
        <w:rPr>
          <w:rFonts w:ascii="Georgia" w:eastAsia="Georgia" w:hAnsi="Georgia" w:cs="Georgia"/>
          <w:b/>
          <w:color w:val="0F0F0F"/>
          <w:sz w:val="24"/>
          <w:szCs w:val="24"/>
          <w:u w:val="single"/>
        </w:rPr>
        <w:t>READING RESOURCES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Autism Speaks:</w:t>
      </w:r>
      <w:hyperlink r:id="rId7">
        <w:r w:rsidR="00AE3688">
          <w:rPr>
            <w:rFonts w:ascii="Georgia" w:eastAsia="Georgia" w:hAnsi="Georgia" w:cs="Georgia"/>
            <w:color w:val="0F0F0F"/>
            <w:sz w:val="24"/>
            <w:szCs w:val="24"/>
          </w:rPr>
          <w:t xml:space="preserve"> </w:t>
        </w:r>
      </w:hyperlink>
      <w:hyperlink r:id="rId8">
        <w:r w:rsidR="00AE3688">
          <w:rPr>
            <w:rFonts w:ascii="Georgia" w:eastAsia="Georgia" w:hAnsi="Georgia" w:cs="Georgia"/>
            <w:color w:val="1155CC"/>
            <w:sz w:val="24"/>
            <w:szCs w:val="24"/>
            <w:u w:val="single"/>
          </w:rPr>
          <w:t>https://www.autismspeaks.org/family-services/resource-library/books</w:t>
        </w:r>
        <w:r w:rsidR="00AE3688">
          <w:rPr>
            <w:rFonts w:ascii="Georgia" w:eastAsia="Georgia" w:hAnsi="Georgia" w:cs="Georgia"/>
            <w:color w:val="1155CC"/>
            <w:sz w:val="24"/>
            <w:szCs w:val="24"/>
            <w:u w:val="single"/>
          </w:rPr>
          <w:br/>
        </w:r>
        <w:r w:rsidR="00AE3688">
          <w:rPr>
            <w:rFonts w:ascii="Georgia" w:eastAsia="Georgia" w:hAnsi="Georgia" w:cs="Georgia"/>
            <w:color w:val="1155CC"/>
            <w:sz w:val="24"/>
            <w:szCs w:val="24"/>
            <w:u w:val="single"/>
          </w:rPr>
          <w:br/>
        </w:r>
      </w:hyperlink>
      <w:r>
        <w:rPr>
          <w:rFonts w:ascii="Georgia" w:eastAsia="Georgia" w:hAnsi="Georgia" w:cs="Georgia"/>
          <w:color w:val="0F0F0F"/>
          <w:sz w:val="24"/>
          <w:szCs w:val="24"/>
        </w:rPr>
        <w:t xml:space="preserve">Donvan, J. &amp; Zucker, C. (2016). </w:t>
      </w:r>
      <w:r>
        <w:rPr>
          <w:rFonts w:ascii="Georgia" w:eastAsia="Georgia" w:hAnsi="Georgia" w:cs="Georgia"/>
          <w:i/>
          <w:color w:val="0F0F0F"/>
          <w:sz w:val="24"/>
          <w:szCs w:val="24"/>
        </w:rPr>
        <w:t>In a Different Key: The Story of Autism</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t xml:space="preserve">Robison, J.E. (2007). </w:t>
      </w:r>
      <w:r>
        <w:rPr>
          <w:rFonts w:ascii="Georgia" w:eastAsia="Georgia" w:hAnsi="Georgia" w:cs="Georgia"/>
          <w:i/>
          <w:color w:val="0F0F0F"/>
          <w:sz w:val="24"/>
          <w:szCs w:val="24"/>
        </w:rPr>
        <w:t>Look Me in the Eye: My Life with Asperger’s</w:t>
      </w:r>
      <w:r>
        <w:rPr>
          <w:rFonts w:ascii="Georgia" w:eastAsia="Georgia" w:hAnsi="Georgia" w:cs="Georgia"/>
          <w:color w:val="0F0F0F"/>
          <w:sz w:val="24"/>
          <w:szCs w:val="24"/>
        </w:rPr>
        <w:t>.</w:t>
      </w:r>
      <w:r>
        <w:rPr>
          <w:rFonts w:ascii="Georgia" w:eastAsia="Georgia" w:hAnsi="Georgia" w:cs="Georgia"/>
          <w:color w:val="0F0F0F"/>
          <w:sz w:val="24"/>
          <w:szCs w:val="24"/>
        </w:rPr>
        <w:br/>
      </w:r>
      <w:r>
        <w:rPr>
          <w:rFonts w:ascii="Georgia" w:eastAsia="Georgia" w:hAnsi="Georgia" w:cs="Georgia"/>
          <w:color w:val="0F0F0F"/>
          <w:sz w:val="24"/>
          <w:szCs w:val="24"/>
        </w:rPr>
        <w:br/>
      </w:r>
      <w:r>
        <w:rPr>
          <w:rFonts w:ascii="Georgia" w:eastAsia="Georgia" w:hAnsi="Georgia" w:cs="Georgia"/>
          <w:color w:val="0D0D0D"/>
          <w:sz w:val="24"/>
          <w:szCs w:val="24"/>
        </w:rPr>
        <w:t>Rochester Regional Center for Autism Spectrum Disorders -</w:t>
      </w:r>
      <w:hyperlink r:id="rId9">
        <w:r w:rsidR="00AE3688">
          <w:rPr>
            <w:rFonts w:ascii="Georgia" w:eastAsia="Georgia" w:hAnsi="Georgia" w:cs="Georgia"/>
            <w:color w:val="0D0D0D"/>
            <w:sz w:val="24"/>
            <w:szCs w:val="24"/>
          </w:rPr>
          <w:t xml:space="preserve"> </w:t>
        </w:r>
      </w:hyperlink>
      <w:hyperlink r:id="rId10">
        <w:r w:rsidR="00AE3688">
          <w:rPr>
            <w:rFonts w:ascii="Georgia" w:eastAsia="Georgia" w:hAnsi="Georgia" w:cs="Georgia"/>
            <w:color w:val="1155CC"/>
            <w:sz w:val="24"/>
            <w:szCs w:val="24"/>
            <w:u w:val="single"/>
          </w:rPr>
          <w:t>https://www.urmc.rochester.edu/strong-center-developmental-disabilities/programs/rochester-regional-ctr-autism-spectrum-disorder.aspx</w:t>
        </w:r>
      </w:hyperlink>
    </w:p>
    <w:p w14:paraId="2EB1D3FA" w14:textId="77777777" w:rsidR="00AE3688"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11">
        <w:r w:rsidR="00AE3688">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61DAE13B" wp14:editId="24FF7338">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12"/>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771DE9D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51A1F7DD"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NYS License #021613-1</w:t>
      </w:r>
    </w:p>
    <w:p w14:paraId="4DAEA9D5" w14:textId="77777777" w:rsidR="00AE3688" w:rsidRDefault="00000000">
      <w:pPr>
        <w:spacing w:line="240" w:lineRule="auto"/>
        <w:rPr>
          <w:rFonts w:ascii="Calibri" w:eastAsia="Calibri" w:hAnsi="Calibri" w:cs="Calibri"/>
        </w:rPr>
      </w:pPr>
      <w:r>
        <w:rPr>
          <w:rFonts w:ascii="Georgia" w:eastAsia="Georgia" w:hAnsi="Georgia" w:cs="Georgia"/>
          <w:sz w:val="24"/>
          <w:szCs w:val="24"/>
        </w:rPr>
        <w:t>NPI # 1386099356</w:t>
      </w:r>
    </w:p>
    <w:p w14:paraId="40B63455" w14:textId="77777777" w:rsidR="00AE3688" w:rsidRDefault="00AE3688">
      <w:pPr>
        <w:spacing w:line="240" w:lineRule="auto"/>
        <w:rPr>
          <w:rFonts w:ascii="Georgia" w:eastAsia="Georgia" w:hAnsi="Georgia" w:cs="Georgia"/>
          <w:sz w:val="24"/>
          <w:szCs w:val="24"/>
        </w:rPr>
      </w:pPr>
    </w:p>
    <w:p w14:paraId="2902868F" w14:textId="77777777" w:rsidR="00AE3688"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60F0E215" w14:textId="77777777" w:rsidR="00AE3688" w:rsidRDefault="00AE3688">
      <w:pPr>
        <w:widowControl w:val="0"/>
        <w:spacing w:line="240" w:lineRule="auto"/>
        <w:rPr>
          <w:rFonts w:ascii="Georgia" w:eastAsia="Georgia" w:hAnsi="Georgia" w:cs="Georgia"/>
          <w:sz w:val="24"/>
          <w:szCs w:val="24"/>
        </w:rPr>
      </w:pPr>
    </w:p>
    <w:p w14:paraId="141E1A12" w14:textId="77777777" w:rsidR="00AE3688" w:rsidRDefault="00AE3688"/>
    <w:sectPr w:rsidR="00AE3688">
      <w:headerReference w:type="default" r:id="rId13"/>
      <w:footerReference w:type="default" r:id="rId14"/>
      <w:headerReference w:type="first" r:id="rId15"/>
      <w:footerReference w:type="first" r:id="rId1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71A6A7" w14:textId="77777777" w:rsidR="00B458A9" w:rsidRDefault="00B458A9">
      <w:pPr>
        <w:spacing w:line="240" w:lineRule="auto"/>
      </w:pPr>
      <w:r>
        <w:separator/>
      </w:r>
    </w:p>
  </w:endnote>
  <w:endnote w:type="continuationSeparator" w:id="0">
    <w:p w14:paraId="60FD9924" w14:textId="77777777" w:rsidR="00B458A9" w:rsidRDefault="00B45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59BD4945-B35E-4C02-A1C1-280A6C82E22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846BF12-D592-4604-86B1-1BD74EB26097}"/>
    <w:embedBold r:id="rId3" w:fontKey="{D3F94B15-B30F-4148-8094-BC7152D68237}"/>
    <w:embedItalic r:id="rId4" w:fontKey="{AE18CE60-F04C-4A39-9F04-F1F4E7A8EBE6}"/>
    <w:embedBoldItalic r:id="rId5" w:fontKey="{466C8F65-B4DC-4A9F-B55B-136AAB353352}"/>
  </w:font>
  <w:font w:name="Calibri">
    <w:panose1 w:val="020F0502020204030204"/>
    <w:charset w:val="00"/>
    <w:family w:val="swiss"/>
    <w:pitch w:val="variable"/>
    <w:sig w:usb0="E4002EFF" w:usb1="C200247B" w:usb2="00000009" w:usb3="00000000" w:csb0="000001FF" w:csb1="00000000"/>
    <w:embedRegular r:id="rId6" w:fontKey="{80304E64-C5E0-42E8-9809-5C6908FBDB0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DC58E14C-053D-42D8-801B-9D72305057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69458A" w14:textId="77777777" w:rsidR="00AE3688" w:rsidRDefault="00000000">
    <w:pPr>
      <w:jc w:val="right"/>
      <w:rPr>
        <w:rFonts w:ascii="Georgia" w:eastAsia="Georgia" w:hAnsi="Georgia" w:cs="Georgia"/>
      </w:rPr>
    </w:pPr>
    <w:r>
      <w:rPr>
        <w:rFonts w:ascii="Georgia" w:eastAsia="Georgia" w:hAnsi="Georgia" w:cs="Georgia"/>
      </w:rPr>
      <w:t>Bryan R. Harrison, PhD</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Page </w:t>
    </w:r>
    <w:r>
      <w:rPr>
        <w:rFonts w:ascii="Georgia" w:eastAsia="Georgia" w:hAnsi="Georgia" w:cs="Georgia"/>
      </w:rPr>
      <w:fldChar w:fldCharType="begin"/>
    </w:r>
    <w:r>
      <w:rPr>
        <w:rFonts w:ascii="Georgia" w:eastAsia="Georgia" w:hAnsi="Georgia" w:cs="Georgia"/>
      </w:rPr>
      <w:instrText>PAGE</w:instrText>
    </w:r>
    <w:r>
      <w:rPr>
        <w:rFonts w:ascii="Georgia" w:eastAsia="Georgia" w:hAnsi="Georgia" w:cs="Georgia"/>
      </w:rPr>
      <w:fldChar w:fldCharType="separate"/>
    </w:r>
    <w:r w:rsidR="0064645C">
      <w:rPr>
        <w:rFonts w:ascii="Georgia" w:eastAsia="Georgia" w:hAnsi="Georgia" w:cs="Georgia"/>
        <w:noProof/>
      </w:rPr>
      <w:t>2</w:t>
    </w:r>
    <w:r>
      <w:rPr>
        <w:rFonts w:ascii="Georgia" w:eastAsia="Georgia" w:hAnsi="Georgia" w:cs="Georgia"/>
      </w:rPr>
      <w:fldChar w:fldCharType="end"/>
    </w:r>
  </w:p>
  <w:p w14:paraId="659D95AC" w14:textId="77777777" w:rsidR="00AE3688" w:rsidRDefault="00000000">
    <w:pPr>
      <w:jc w:val="center"/>
      <w:rPr>
        <w:rFonts w:ascii="Georgia" w:eastAsia="Georgia" w:hAnsi="Georgia" w:cs="Georgia"/>
      </w:rPr>
    </w:pPr>
    <w:r>
      <w:rPr>
        <w:rFonts w:ascii="Georgia" w:eastAsia="Georgia" w:hAnsi="Georgia" w:cs="Georgia"/>
      </w:rPr>
      <w:t>Psychologist, PC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7C02A" w14:textId="77777777" w:rsidR="00AE3688" w:rsidRDefault="00000000">
    <w:pPr>
      <w:jc w:val="right"/>
    </w:pPr>
    <w:r>
      <w:fldChar w:fldCharType="begin"/>
    </w:r>
    <w:r>
      <w:instrText>PAGE</w:instrText>
    </w:r>
    <w:r>
      <w:fldChar w:fldCharType="separate"/>
    </w:r>
    <w:r w:rsidR="0064645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49F45" w14:textId="77777777" w:rsidR="00B458A9" w:rsidRDefault="00B458A9">
      <w:pPr>
        <w:spacing w:line="240" w:lineRule="auto"/>
      </w:pPr>
      <w:r>
        <w:separator/>
      </w:r>
    </w:p>
  </w:footnote>
  <w:footnote w:type="continuationSeparator" w:id="0">
    <w:p w14:paraId="099E3E36" w14:textId="77777777" w:rsidR="00B458A9" w:rsidRDefault="00B458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F6569D" w14:textId="77777777" w:rsidR="00AE3688" w:rsidRDefault="00AE36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E4A31"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3EFC4FCC" wp14:editId="708E24DD">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21E0F78B"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4E855CC0" w14:textId="77777777" w:rsidR="00AE3688"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6D4406A4" w14:textId="77777777" w:rsidR="00AE3688" w:rsidRDefault="00AE3688">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65BFBA10" w14:textId="77777777" w:rsidR="00AE3688" w:rsidRDefault="00AE3688">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5F0E3C"/>
    <w:multiLevelType w:val="multilevel"/>
    <w:tmpl w:val="8F7890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B8961FD"/>
    <w:multiLevelType w:val="multilevel"/>
    <w:tmpl w:val="09DEFB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48351F6"/>
    <w:multiLevelType w:val="multilevel"/>
    <w:tmpl w:val="42B80F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7A2F57"/>
    <w:multiLevelType w:val="multilevel"/>
    <w:tmpl w:val="A6B634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B8C77CE"/>
    <w:multiLevelType w:val="multilevel"/>
    <w:tmpl w:val="C4B61C0A"/>
    <w:lvl w:ilvl="0">
      <w:start w:val="1"/>
      <w:numFmt w:val="bullet"/>
      <w:pStyle w:val="BulletNew"/>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7B2643B2"/>
    <w:multiLevelType w:val="multilevel"/>
    <w:tmpl w:val="71DA3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3999690">
    <w:abstractNumId w:val="4"/>
  </w:num>
  <w:num w:numId="2" w16cid:durableId="1612080355">
    <w:abstractNumId w:val="2"/>
  </w:num>
  <w:num w:numId="3" w16cid:durableId="1584224122">
    <w:abstractNumId w:val="1"/>
  </w:num>
  <w:num w:numId="4" w16cid:durableId="994145652">
    <w:abstractNumId w:val="3"/>
  </w:num>
  <w:num w:numId="5" w16cid:durableId="1891383678">
    <w:abstractNumId w:val="7"/>
  </w:num>
  <w:num w:numId="6" w16cid:durableId="861629792">
    <w:abstractNumId w:val="0"/>
  </w:num>
  <w:num w:numId="7" w16cid:durableId="2092460922">
    <w:abstractNumId w:val="5"/>
  </w:num>
  <w:num w:numId="8" w16cid:durableId="19690440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3688"/>
    <w:rsid w:val="00085647"/>
    <w:rsid w:val="000C5448"/>
    <w:rsid w:val="00136932"/>
    <w:rsid w:val="00142407"/>
    <w:rsid w:val="001B4CFA"/>
    <w:rsid w:val="001D2F7D"/>
    <w:rsid w:val="001F7606"/>
    <w:rsid w:val="0022255B"/>
    <w:rsid w:val="00277E6C"/>
    <w:rsid w:val="00282D81"/>
    <w:rsid w:val="00330005"/>
    <w:rsid w:val="00332D30"/>
    <w:rsid w:val="003573D3"/>
    <w:rsid w:val="00383D5A"/>
    <w:rsid w:val="003C5575"/>
    <w:rsid w:val="003E2721"/>
    <w:rsid w:val="004176C7"/>
    <w:rsid w:val="00430D9A"/>
    <w:rsid w:val="00444228"/>
    <w:rsid w:val="004A39BA"/>
    <w:rsid w:val="004F2C36"/>
    <w:rsid w:val="0064645C"/>
    <w:rsid w:val="0066499D"/>
    <w:rsid w:val="006B527E"/>
    <w:rsid w:val="006F527D"/>
    <w:rsid w:val="006F67F3"/>
    <w:rsid w:val="00703337"/>
    <w:rsid w:val="00710BAF"/>
    <w:rsid w:val="00764F16"/>
    <w:rsid w:val="00784429"/>
    <w:rsid w:val="007A5572"/>
    <w:rsid w:val="007A7116"/>
    <w:rsid w:val="007D322F"/>
    <w:rsid w:val="007E75E5"/>
    <w:rsid w:val="007F4351"/>
    <w:rsid w:val="00835F87"/>
    <w:rsid w:val="008459FC"/>
    <w:rsid w:val="00910AF3"/>
    <w:rsid w:val="009A51D1"/>
    <w:rsid w:val="009D167E"/>
    <w:rsid w:val="009F14A9"/>
    <w:rsid w:val="00A3369C"/>
    <w:rsid w:val="00A33C1C"/>
    <w:rsid w:val="00A44343"/>
    <w:rsid w:val="00A54C96"/>
    <w:rsid w:val="00A673E8"/>
    <w:rsid w:val="00AB704B"/>
    <w:rsid w:val="00AE3688"/>
    <w:rsid w:val="00B458A9"/>
    <w:rsid w:val="00BA5AA0"/>
    <w:rsid w:val="00BC757F"/>
    <w:rsid w:val="00BD2406"/>
    <w:rsid w:val="00BD2A23"/>
    <w:rsid w:val="00BF45E0"/>
    <w:rsid w:val="00C34B67"/>
    <w:rsid w:val="00C57106"/>
    <w:rsid w:val="00C77204"/>
    <w:rsid w:val="00CE208C"/>
    <w:rsid w:val="00D4132E"/>
    <w:rsid w:val="00D50C82"/>
    <w:rsid w:val="00D5566B"/>
    <w:rsid w:val="00D90E95"/>
    <w:rsid w:val="00D96307"/>
    <w:rsid w:val="00DA1B88"/>
    <w:rsid w:val="00DB6529"/>
    <w:rsid w:val="00E37703"/>
    <w:rsid w:val="00E505A7"/>
    <w:rsid w:val="00ED4B8E"/>
    <w:rsid w:val="00EF0F54"/>
    <w:rsid w:val="00F16445"/>
    <w:rsid w:val="00F9192C"/>
    <w:rsid w:val="00F9431F"/>
    <w:rsid w:val="00FD573F"/>
    <w:rsid w:val="00FE76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83820"/>
  <w15:docId w15:val="{156886AC-5C0F-4A2C-9F76-74E5FB384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44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282D81"/>
    <w:pPr>
      <w:spacing w:line="240" w:lineRule="auto"/>
    </w:pPr>
  </w:style>
  <w:style w:type="paragraph" w:customStyle="1" w:styleId="BulletNew">
    <w:name w:val="Bullet New"/>
    <w:basedOn w:val="Normal"/>
    <w:link w:val="BulletNewChar"/>
    <w:qFormat/>
    <w:rsid w:val="00DB6529"/>
    <w:pPr>
      <w:widowControl w:val="0"/>
      <w:numPr>
        <w:numId w:val="1"/>
      </w:numPr>
      <w:tabs>
        <w:tab w:val="left" w:pos="720"/>
      </w:tabs>
      <w:spacing w:line="240" w:lineRule="auto"/>
    </w:pPr>
    <w:rPr>
      <w:rFonts w:ascii="Georgia" w:eastAsia="Georgia" w:hAnsi="Georgia" w:cs="Georgia"/>
      <w:color w:val="0F0F0F"/>
      <w:sz w:val="24"/>
      <w:szCs w:val="24"/>
    </w:rPr>
  </w:style>
  <w:style w:type="character" w:customStyle="1" w:styleId="BulletNewChar">
    <w:name w:val="Bullet New Char"/>
    <w:basedOn w:val="DefaultParagraphFont"/>
    <w:link w:val="BulletNew"/>
    <w:rsid w:val="00DB6529"/>
    <w:rPr>
      <w:rFonts w:ascii="Georgia" w:eastAsia="Georgia" w:hAnsi="Georgia" w:cs="Georgia"/>
      <w:color w:val="0F0F0F"/>
      <w:sz w:val="24"/>
      <w:szCs w:val="24"/>
    </w:rPr>
  </w:style>
  <w:style w:type="table" w:styleId="TableGrid">
    <w:name w:val="Table Grid"/>
    <w:basedOn w:val="TableNormal"/>
    <w:uiPriority w:val="39"/>
    <w:rsid w:val="00BC757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2819">
      <w:bodyDiv w:val="1"/>
      <w:marLeft w:val="0"/>
      <w:marRight w:val="0"/>
      <w:marTop w:val="0"/>
      <w:marBottom w:val="0"/>
      <w:divBdr>
        <w:top w:val="none" w:sz="0" w:space="0" w:color="auto"/>
        <w:left w:val="none" w:sz="0" w:space="0" w:color="auto"/>
        <w:bottom w:val="none" w:sz="0" w:space="0" w:color="auto"/>
        <w:right w:val="none" w:sz="0" w:space="0" w:color="auto"/>
      </w:divBdr>
      <w:divsChild>
        <w:div w:id="131750394">
          <w:marLeft w:val="0"/>
          <w:marRight w:val="0"/>
          <w:marTop w:val="0"/>
          <w:marBottom w:val="0"/>
          <w:divBdr>
            <w:top w:val="none" w:sz="0" w:space="0" w:color="auto"/>
            <w:left w:val="none" w:sz="0" w:space="0" w:color="auto"/>
            <w:bottom w:val="none" w:sz="0" w:space="0" w:color="auto"/>
            <w:right w:val="none" w:sz="0" w:space="0" w:color="auto"/>
          </w:divBdr>
          <w:divsChild>
            <w:div w:id="20877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6558">
      <w:bodyDiv w:val="1"/>
      <w:marLeft w:val="0"/>
      <w:marRight w:val="0"/>
      <w:marTop w:val="0"/>
      <w:marBottom w:val="0"/>
      <w:divBdr>
        <w:top w:val="none" w:sz="0" w:space="0" w:color="auto"/>
        <w:left w:val="none" w:sz="0" w:space="0" w:color="auto"/>
        <w:bottom w:val="none" w:sz="0" w:space="0" w:color="auto"/>
        <w:right w:val="none" w:sz="0" w:space="0" w:color="auto"/>
      </w:divBdr>
      <w:divsChild>
        <w:div w:id="1656764473">
          <w:marLeft w:val="0"/>
          <w:marRight w:val="0"/>
          <w:marTop w:val="0"/>
          <w:marBottom w:val="0"/>
          <w:divBdr>
            <w:top w:val="none" w:sz="0" w:space="0" w:color="auto"/>
            <w:left w:val="none" w:sz="0" w:space="0" w:color="auto"/>
            <w:bottom w:val="none" w:sz="0" w:space="0" w:color="auto"/>
            <w:right w:val="none" w:sz="0" w:space="0" w:color="auto"/>
          </w:divBdr>
          <w:divsChild>
            <w:div w:id="3311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49595">
      <w:bodyDiv w:val="1"/>
      <w:marLeft w:val="0"/>
      <w:marRight w:val="0"/>
      <w:marTop w:val="0"/>
      <w:marBottom w:val="0"/>
      <w:divBdr>
        <w:top w:val="none" w:sz="0" w:space="0" w:color="auto"/>
        <w:left w:val="none" w:sz="0" w:space="0" w:color="auto"/>
        <w:bottom w:val="none" w:sz="0" w:space="0" w:color="auto"/>
        <w:right w:val="none" w:sz="0" w:space="0" w:color="auto"/>
      </w:divBdr>
    </w:div>
    <w:div w:id="117918834">
      <w:bodyDiv w:val="1"/>
      <w:marLeft w:val="0"/>
      <w:marRight w:val="0"/>
      <w:marTop w:val="0"/>
      <w:marBottom w:val="0"/>
      <w:divBdr>
        <w:top w:val="none" w:sz="0" w:space="0" w:color="auto"/>
        <w:left w:val="none" w:sz="0" w:space="0" w:color="auto"/>
        <w:bottom w:val="none" w:sz="0" w:space="0" w:color="auto"/>
        <w:right w:val="none" w:sz="0" w:space="0" w:color="auto"/>
      </w:divBdr>
      <w:divsChild>
        <w:div w:id="1859347073">
          <w:marLeft w:val="0"/>
          <w:marRight w:val="0"/>
          <w:marTop w:val="0"/>
          <w:marBottom w:val="0"/>
          <w:divBdr>
            <w:top w:val="none" w:sz="0" w:space="0" w:color="auto"/>
            <w:left w:val="none" w:sz="0" w:space="0" w:color="auto"/>
            <w:bottom w:val="none" w:sz="0" w:space="0" w:color="auto"/>
            <w:right w:val="none" w:sz="0" w:space="0" w:color="auto"/>
          </w:divBdr>
          <w:divsChild>
            <w:div w:id="145701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83636">
      <w:bodyDiv w:val="1"/>
      <w:marLeft w:val="0"/>
      <w:marRight w:val="0"/>
      <w:marTop w:val="0"/>
      <w:marBottom w:val="0"/>
      <w:divBdr>
        <w:top w:val="none" w:sz="0" w:space="0" w:color="auto"/>
        <w:left w:val="none" w:sz="0" w:space="0" w:color="auto"/>
        <w:bottom w:val="none" w:sz="0" w:space="0" w:color="auto"/>
        <w:right w:val="none" w:sz="0" w:space="0" w:color="auto"/>
      </w:divBdr>
    </w:div>
    <w:div w:id="230577259">
      <w:bodyDiv w:val="1"/>
      <w:marLeft w:val="0"/>
      <w:marRight w:val="0"/>
      <w:marTop w:val="0"/>
      <w:marBottom w:val="0"/>
      <w:divBdr>
        <w:top w:val="none" w:sz="0" w:space="0" w:color="auto"/>
        <w:left w:val="none" w:sz="0" w:space="0" w:color="auto"/>
        <w:bottom w:val="none" w:sz="0" w:space="0" w:color="auto"/>
        <w:right w:val="none" w:sz="0" w:space="0" w:color="auto"/>
      </w:divBdr>
      <w:divsChild>
        <w:div w:id="2128424290">
          <w:marLeft w:val="0"/>
          <w:marRight w:val="0"/>
          <w:marTop w:val="0"/>
          <w:marBottom w:val="0"/>
          <w:divBdr>
            <w:top w:val="none" w:sz="0" w:space="0" w:color="auto"/>
            <w:left w:val="none" w:sz="0" w:space="0" w:color="auto"/>
            <w:bottom w:val="none" w:sz="0" w:space="0" w:color="auto"/>
            <w:right w:val="none" w:sz="0" w:space="0" w:color="auto"/>
          </w:divBdr>
          <w:divsChild>
            <w:div w:id="107185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6115">
      <w:bodyDiv w:val="1"/>
      <w:marLeft w:val="0"/>
      <w:marRight w:val="0"/>
      <w:marTop w:val="0"/>
      <w:marBottom w:val="0"/>
      <w:divBdr>
        <w:top w:val="none" w:sz="0" w:space="0" w:color="auto"/>
        <w:left w:val="none" w:sz="0" w:space="0" w:color="auto"/>
        <w:bottom w:val="none" w:sz="0" w:space="0" w:color="auto"/>
        <w:right w:val="none" w:sz="0" w:space="0" w:color="auto"/>
      </w:divBdr>
    </w:div>
    <w:div w:id="292757463">
      <w:bodyDiv w:val="1"/>
      <w:marLeft w:val="0"/>
      <w:marRight w:val="0"/>
      <w:marTop w:val="0"/>
      <w:marBottom w:val="0"/>
      <w:divBdr>
        <w:top w:val="none" w:sz="0" w:space="0" w:color="auto"/>
        <w:left w:val="none" w:sz="0" w:space="0" w:color="auto"/>
        <w:bottom w:val="none" w:sz="0" w:space="0" w:color="auto"/>
        <w:right w:val="none" w:sz="0" w:space="0" w:color="auto"/>
      </w:divBdr>
    </w:div>
    <w:div w:id="347487001">
      <w:bodyDiv w:val="1"/>
      <w:marLeft w:val="0"/>
      <w:marRight w:val="0"/>
      <w:marTop w:val="0"/>
      <w:marBottom w:val="0"/>
      <w:divBdr>
        <w:top w:val="none" w:sz="0" w:space="0" w:color="auto"/>
        <w:left w:val="none" w:sz="0" w:space="0" w:color="auto"/>
        <w:bottom w:val="none" w:sz="0" w:space="0" w:color="auto"/>
        <w:right w:val="none" w:sz="0" w:space="0" w:color="auto"/>
      </w:divBdr>
      <w:divsChild>
        <w:div w:id="742147137">
          <w:marLeft w:val="0"/>
          <w:marRight w:val="0"/>
          <w:marTop w:val="0"/>
          <w:marBottom w:val="0"/>
          <w:divBdr>
            <w:top w:val="none" w:sz="0" w:space="0" w:color="auto"/>
            <w:left w:val="none" w:sz="0" w:space="0" w:color="auto"/>
            <w:bottom w:val="none" w:sz="0" w:space="0" w:color="auto"/>
            <w:right w:val="none" w:sz="0" w:space="0" w:color="auto"/>
          </w:divBdr>
          <w:divsChild>
            <w:div w:id="695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6717">
      <w:bodyDiv w:val="1"/>
      <w:marLeft w:val="0"/>
      <w:marRight w:val="0"/>
      <w:marTop w:val="0"/>
      <w:marBottom w:val="0"/>
      <w:divBdr>
        <w:top w:val="none" w:sz="0" w:space="0" w:color="auto"/>
        <w:left w:val="none" w:sz="0" w:space="0" w:color="auto"/>
        <w:bottom w:val="none" w:sz="0" w:space="0" w:color="auto"/>
        <w:right w:val="none" w:sz="0" w:space="0" w:color="auto"/>
      </w:divBdr>
    </w:div>
    <w:div w:id="506484423">
      <w:bodyDiv w:val="1"/>
      <w:marLeft w:val="0"/>
      <w:marRight w:val="0"/>
      <w:marTop w:val="0"/>
      <w:marBottom w:val="0"/>
      <w:divBdr>
        <w:top w:val="none" w:sz="0" w:space="0" w:color="auto"/>
        <w:left w:val="none" w:sz="0" w:space="0" w:color="auto"/>
        <w:bottom w:val="none" w:sz="0" w:space="0" w:color="auto"/>
        <w:right w:val="none" w:sz="0" w:space="0" w:color="auto"/>
      </w:divBdr>
    </w:div>
    <w:div w:id="559747827">
      <w:bodyDiv w:val="1"/>
      <w:marLeft w:val="0"/>
      <w:marRight w:val="0"/>
      <w:marTop w:val="0"/>
      <w:marBottom w:val="0"/>
      <w:divBdr>
        <w:top w:val="none" w:sz="0" w:space="0" w:color="auto"/>
        <w:left w:val="none" w:sz="0" w:space="0" w:color="auto"/>
        <w:bottom w:val="none" w:sz="0" w:space="0" w:color="auto"/>
        <w:right w:val="none" w:sz="0" w:space="0" w:color="auto"/>
      </w:divBdr>
    </w:div>
    <w:div w:id="579557585">
      <w:bodyDiv w:val="1"/>
      <w:marLeft w:val="0"/>
      <w:marRight w:val="0"/>
      <w:marTop w:val="0"/>
      <w:marBottom w:val="0"/>
      <w:divBdr>
        <w:top w:val="none" w:sz="0" w:space="0" w:color="auto"/>
        <w:left w:val="none" w:sz="0" w:space="0" w:color="auto"/>
        <w:bottom w:val="none" w:sz="0" w:space="0" w:color="auto"/>
        <w:right w:val="none" w:sz="0" w:space="0" w:color="auto"/>
      </w:divBdr>
      <w:divsChild>
        <w:div w:id="379214121">
          <w:marLeft w:val="0"/>
          <w:marRight w:val="0"/>
          <w:marTop w:val="0"/>
          <w:marBottom w:val="0"/>
          <w:divBdr>
            <w:top w:val="none" w:sz="0" w:space="0" w:color="auto"/>
            <w:left w:val="none" w:sz="0" w:space="0" w:color="auto"/>
            <w:bottom w:val="none" w:sz="0" w:space="0" w:color="auto"/>
            <w:right w:val="none" w:sz="0" w:space="0" w:color="auto"/>
          </w:divBdr>
          <w:divsChild>
            <w:div w:id="118019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4080">
      <w:bodyDiv w:val="1"/>
      <w:marLeft w:val="0"/>
      <w:marRight w:val="0"/>
      <w:marTop w:val="0"/>
      <w:marBottom w:val="0"/>
      <w:divBdr>
        <w:top w:val="none" w:sz="0" w:space="0" w:color="auto"/>
        <w:left w:val="none" w:sz="0" w:space="0" w:color="auto"/>
        <w:bottom w:val="none" w:sz="0" w:space="0" w:color="auto"/>
        <w:right w:val="none" w:sz="0" w:space="0" w:color="auto"/>
      </w:divBdr>
    </w:div>
    <w:div w:id="787578831">
      <w:bodyDiv w:val="1"/>
      <w:marLeft w:val="0"/>
      <w:marRight w:val="0"/>
      <w:marTop w:val="0"/>
      <w:marBottom w:val="0"/>
      <w:divBdr>
        <w:top w:val="none" w:sz="0" w:space="0" w:color="auto"/>
        <w:left w:val="none" w:sz="0" w:space="0" w:color="auto"/>
        <w:bottom w:val="none" w:sz="0" w:space="0" w:color="auto"/>
        <w:right w:val="none" w:sz="0" w:space="0" w:color="auto"/>
      </w:divBdr>
    </w:div>
    <w:div w:id="836270368">
      <w:bodyDiv w:val="1"/>
      <w:marLeft w:val="0"/>
      <w:marRight w:val="0"/>
      <w:marTop w:val="0"/>
      <w:marBottom w:val="0"/>
      <w:divBdr>
        <w:top w:val="none" w:sz="0" w:space="0" w:color="auto"/>
        <w:left w:val="none" w:sz="0" w:space="0" w:color="auto"/>
        <w:bottom w:val="none" w:sz="0" w:space="0" w:color="auto"/>
        <w:right w:val="none" w:sz="0" w:space="0" w:color="auto"/>
      </w:divBdr>
      <w:divsChild>
        <w:div w:id="1399136203">
          <w:marLeft w:val="0"/>
          <w:marRight w:val="0"/>
          <w:marTop w:val="0"/>
          <w:marBottom w:val="0"/>
          <w:divBdr>
            <w:top w:val="none" w:sz="0" w:space="0" w:color="auto"/>
            <w:left w:val="none" w:sz="0" w:space="0" w:color="auto"/>
            <w:bottom w:val="none" w:sz="0" w:space="0" w:color="auto"/>
            <w:right w:val="none" w:sz="0" w:space="0" w:color="auto"/>
          </w:divBdr>
          <w:divsChild>
            <w:div w:id="83214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32455">
      <w:bodyDiv w:val="1"/>
      <w:marLeft w:val="0"/>
      <w:marRight w:val="0"/>
      <w:marTop w:val="0"/>
      <w:marBottom w:val="0"/>
      <w:divBdr>
        <w:top w:val="none" w:sz="0" w:space="0" w:color="auto"/>
        <w:left w:val="none" w:sz="0" w:space="0" w:color="auto"/>
        <w:bottom w:val="none" w:sz="0" w:space="0" w:color="auto"/>
        <w:right w:val="none" w:sz="0" w:space="0" w:color="auto"/>
      </w:divBdr>
      <w:divsChild>
        <w:div w:id="1897887330">
          <w:marLeft w:val="0"/>
          <w:marRight w:val="0"/>
          <w:marTop w:val="0"/>
          <w:marBottom w:val="0"/>
          <w:divBdr>
            <w:top w:val="none" w:sz="0" w:space="0" w:color="auto"/>
            <w:left w:val="none" w:sz="0" w:space="0" w:color="auto"/>
            <w:bottom w:val="none" w:sz="0" w:space="0" w:color="auto"/>
            <w:right w:val="none" w:sz="0" w:space="0" w:color="auto"/>
          </w:divBdr>
          <w:divsChild>
            <w:div w:id="18314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72707">
      <w:bodyDiv w:val="1"/>
      <w:marLeft w:val="0"/>
      <w:marRight w:val="0"/>
      <w:marTop w:val="0"/>
      <w:marBottom w:val="0"/>
      <w:divBdr>
        <w:top w:val="none" w:sz="0" w:space="0" w:color="auto"/>
        <w:left w:val="none" w:sz="0" w:space="0" w:color="auto"/>
        <w:bottom w:val="none" w:sz="0" w:space="0" w:color="auto"/>
        <w:right w:val="none" w:sz="0" w:space="0" w:color="auto"/>
      </w:divBdr>
    </w:div>
    <w:div w:id="1020814774">
      <w:bodyDiv w:val="1"/>
      <w:marLeft w:val="0"/>
      <w:marRight w:val="0"/>
      <w:marTop w:val="0"/>
      <w:marBottom w:val="0"/>
      <w:divBdr>
        <w:top w:val="none" w:sz="0" w:space="0" w:color="auto"/>
        <w:left w:val="none" w:sz="0" w:space="0" w:color="auto"/>
        <w:bottom w:val="none" w:sz="0" w:space="0" w:color="auto"/>
        <w:right w:val="none" w:sz="0" w:space="0" w:color="auto"/>
      </w:divBdr>
    </w:div>
    <w:div w:id="1080365545">
      <w:bodyDiv w:val="1"/>
      <w:marLeft w:val="0"/>
      <w:marRight w:val="0"/>
      <w:marTop w:val="0"/>
      <w:marBottom w:val="0"/>
      <w:divBdr>
        <w:top w:val="none" w:sz="0" w:space="0" w:color="auto"/>
        <w:left w:val="none" w:sz="0" w:space="0" w:color="auto"/>
        <w:bottom w:val="none" w:sz="0" w:space="0" w:color="auto"/>
        <w:right w:val="none" w:sz="0" w:space="0" w:color="auto"/>
      </w:divBdr>
      <w:divsChild>
        <w:div w:id="2028821399">
          <w:marLeft w:val="0"/>
          <w:marRight w:val="0"/>
          <w:marTop w:val="0"/>
          <w:marBottom w:val="0"/>
          <w:divBdr>
            <w:top w:val="none" w:sz="0" w:space="0" w:color="auto"/>
            <w:left w:val="none" w:sz="0" w:space="0" w:color="auto"/>
            <w:bottom w:val="none" w:sz="0" w:space="0" w:color="auto"/>
            <w:right w:val="none" w:sz="0" w:space="0" w:color="auto"/>
          </w:divBdr>
          <w:divsChild>
            <w:div w:id="31453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79106">
      <w:bodyDiv w:val="1"/>
      <w:marLeft w:val="0"/>
      <w:marRight w:val="0"/>
      <w:marTop w:val="0"/>
      <w:marBottom w:val="0"/>
      <w:divBdr>
        <w:top w:val="none" w:sz="0" w:space="0" w:color="auto"/>
        <w:left w:val="none" w:sz="0" w:space="0" w:color="auto"/>
        <w:bottom w:val="none" w:sz="0" w:space="0" w:color="auto"/>
        <w:right w:val="none" w:sz="0" w:space="0" w:color="auto"/>
      </w:divBdr>
    </w:div>
    <w:div w:id="1293708076">
      <w:bodyDiv w:val="1"/>
      <w:marLeft w:val="0"/>
      <w:marRight w:val="0"/>
      <w:marTop w:val="0"/>
      <w:marBottom w:val="0"/>
      <w:divBdr>
        <w:top w:val="none" w:sz="0" w:space="0" w:color="auto"/>
        <w:left w:val="none" w:sz="0" w:space="0" w:color="auto"/>
        <w:bottom w:val="none" w:sz="0" w:space="0" w:color="auto"/>
        <w:right w:val="none" w:sz="0" w:space="0" w:color="auto"/>
      </w:divBdr>
      <w:divsChild>
        <w:div w:id="1280841128">
          <w:marLeft w:val="0"/>
          <w:marRight w:val="0"/>
          <w:marTop w:val="0"/>
          <w:marBottom w:val="0"/>
          <w:divBdr>
            <w:top w:val="none" w:sz="0" w:space="0" w:color="auto"/>
            <w:left w:val="none" w:sz="0" w:space="0" w:color="auto"/>
            <w:bottom w:val="none" w:sz="0" w:space="0" w:color="auto"/>
            <w:right w:val="none" w:sz="0" w:space="0" w:color="auto"/>
          </w:divBdr>
          <w:divsChild>
            <w:div w:id="8247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64401">
      <w:bodyDiv w:val="1"/>
      <w:marLeft w:val="0"/>
      <w:marRight w:val="0"/>
      <w:marTop w:val="0"/>
      <w:marBottom w:val="0"/>
      <w:divBdr>
        <w:top w:val="none" w:sz="0" w:space="0" w:color="auto"/>
        <w:left w:val="none" w:sz="0" w:space="0" w:color="auto"/>
        <w:bottom w:val="none" w:sz="0" w:space="0" w:color="auto"/>
        <w:right w:val="none" w:sz="0" w:space="0" w:color="auto"/>
      </w:divBdr>
      <w:divsChild>
        <w:div w:id="71706636">
          <w:marLeft w:val="0"/>
          <w:marRight w:val="0"/>
          <w:marTop w:val="0"/>
          <w:marBottom w:val="0"/>
          <w:divBdr>
            <w:top w:val="none" w:sz="0" w:space="0" w:color="auto"/>
            <w:left w:val="none" w:sz="0" w:space="0" w:color="auto"/>
            <w:bottom w:val="none" w:sz="0" w:space="0" w:color="auto"/>
            <w:right w:val="none" w:sz="0" w:space="0" w:color="auto"/>
          </w:divBdr>
          <w:divsChild>
            <w:div w:id="20748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3916">
      <w:bodyDiv w:val="1"/>
      <w:marLeft w:val="0"/>
      <w:marRight w:val="0"/>
      <w:marTop w:val="0"/>
      <w:marBottom w:val="0"/>
      <w:divBdr>
        <w:top w:val="none" w:sz="0" w:space="0" w:color="auto"/>
        <w:left w:val="none" w:sz="0" w:space="0" w:color="auto"/>
        <w:bottom w:val="none" w:sz="0" w:space="0" w:color="auto"/>
        <w:right w:val="none" w:sz="0" w:space="0" w:color="auto"/>
      </w:divBdr>
      <w:divsChild>
        <w:div w:id="1139959948">
          <w:marLeft w:val="0"/>
          <w:marRight w:val="0"/>
          <w:marTop w:val="0"/>
          <w:marBottom w:val="0"/>
          <w:divBdr>
            <w:top w:val="none" w:sz="0" w:space="0" w:color="auto"/>
            <w:left w:val="none" w:sz="0" w:space="0" w:color="auto"/>
            <w:bottom w:val="none" w:sz="0" w:space="0" w:color="auto"/>
            <w:right w:val="none" w:sz="0" w:space="0" w:color="auto"/>
          </w:divBdr>
          <w:divsChild>
            <w:div w:id="33083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7980">
      <w:bodyDiv w:val="1"/>
      <w:marLeft w:val="0"/>
      <w:marRight w:val="0"/>
      <w:marTop w:val="0"/>
      <w:marBottom w:val="0"/>
      <w:divBdr>
        <w:top w:val="none" w:sz="0" w:space="0" w:color="auto"/>
        <w:left w:val="none" w:sz="0" w:space="0" w:color="auto"/>
        <w:bottom w:val="none" w:sz="0" w:space="0" w:color="auto"/>
        <w:right w:val="none" w:sz="0" w:space="0" w:color="auto"/>
      </w:divBdr>
      <w:divsChild>
        <w:div w:id="7372147">
          <w:marLeft w:val="0"/>
          <w:marRight w:val="0"/>
          <w:marTop w:val="0"/>
          <w:marBottom w:val="0"/>
          <w:divBdr>
            <w:top w:val="none" w:sz="0" w:space="0" w:color="auto"/>
            <w:left w:val="none" w:sz="0" w:space="0" w:color="auto"/>
            <w:bottom w:val="none" w:sz="0" w:space="0" w:color="auto"/>
            <w:right w:val="none" w:sz="0" w:space="0" w:color="auto"/>
          </w:divBdr>
          <w:divsChild>
            <w:div w:id="15205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761">
      <w:bodyDiv w:val="1"/>
      <w:marLeft w:val="0"/>
      <w:marRight w:val="0"/>
      <w:marTop w:val="0"/>
      <w:marBottom w:val="0"/>
      <w:divBdr>
        <w:top w:val="none" w:sz="0" w:space="0" w:color="auto"/>
        <w:left w:val="none" w:sz="0" w:space="0" w:color="auto"/>
        <w:bottom w:val="none" w:sz="0" w:space="0" w:color="auto"/>
        <w:right w:val="none" w:sz="0" w:space="0" w:color="auto"/>
      </w:divBdr>
      <w:divsChild>
        <w:div w:id="1223100789">
          <w:marLeft w:val="0"/>
          <w:marRight w:val="0"/>
          <w:marTop w:val="0"/>
          <w:marBottom w:val="0"/>
          <w:divBdr>
            <w:top w:val="none" w:sz="0" w:space="0" w:color="auto"/>
            <w:left w:val="none" w:sz="0" w:space="0" w:color="auto"/>
            <w:bottom w:val="none" w:sz="0" w:space="0" w:color="auto"/>
            <w:right w:val="none" w:sz="0" w:space="0" w:color="auto"/>
          </w:divBdr>
          <w:divsChild>
            <w:div w:id="67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86224">
      <w:bodyDiv w:val="1"/>
      <w:marLeft w:val="0"/>
      <w:marRight w:val="0"/>
      <w:marTop w:val="0"/>
      <w:marBottom w:val="0"/>
      <w:divBdr>
        <w:top w:val="none" w:sz="0" w:space="0" w:color="auto"/>
        <w:left w:val="none" w:sz="0" w:space="0" w:color="auto"/>
        <w:bottom w:val="none" w:sz="0" w:space="0" w:color="auto"/>
        <w:right w:val="none" w:sz="0" w:space="0" w:color="auto"/>
      </w:divBdr>
    </w:div>
    <w:div w:id="1921327197">
      <w:bodyDiv w:val="1"/>
      <w:marLeft w:val="0"/>
      <w:marRight w:val="0"/>
      <w:marTop w:val="0"/>
      <w:marBottom w:val="0"/>
      <w:divBdr>
        <w:top w:val="none" w:sz="0" w:space="0" w:color="auto"/>
        <w:left w:val="none" w:sz="0" w:space="0" w:color="auto"/>
        <w:bottom w:val="none" w:sz="0" w:space="0" w:color="auto"/>
        <w:right w:val="none" w:sz="0" w:space="0" w:color="auto"/>
      </w:divBdr>
      <w:divsChild>
        <w:div w:id="198513278">
          <w:marLeft w:val="0"/>
          <w:marRight w:val="0"/>
          <w:marTop w:val="0"/>
          <w:marBottom w:val="0"/>
          <w:divBdr>
            <w:top w:val="none" w:sz="0" w:space="0" w:color="auto"/>
            <w:left w:val="none" w:sz="0" w:space="0" w:color="auto"/>
            <w:bottom w:val="none" w:sz="0" w:space="0" w:color="auto"/>
            <w:right w:val="none" w:sz="0" w:space="0" w:color="auto"/>
          </w:divBdr>
          <w:divsChild>
            <w:div w:id="4575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6476">
      <w:bodyDiv w:val="1"/>
      <w:marLeft w:val="0"/>
      <w:marRight w:val="0"/>
      <w:marTop w:val="0"/>
      <w:marBottom w:val="0"/>
      <w:divBdr>
        <w:top w:val="none" w:sz="0" w:space="0" w:color="auto"/>
        <w:left w:val="none" w:sz="0" w:space="0" w:color="auto"/>
        <w:bottom w:val="none" w:sz="0" w:space="0" w:color="auto"/>
        <w:right w:val="none" w:sz="0" w:space="0" w:color="auto"/>
      </w:divBdr>
      <w:divsChild>
        <w:div w:id="1768771779">
          <w:marLeft w:val="0"/>
          <w:marRight w:val="0"/>
          <w:marTop w:val="0"/>
          <w:marBottom w:val="0"/>
          <w:divBdr>
            <w:top w:val="none" w:sz="0" w:space="0" w:color="auto"/>
            <w:left w:val="none" w:sz="0" w:space="0" w:color="auto"/>
            <w:bottom w:val="none" w:sz="0" w:space="0" w:color="auto"/>
            <w:right w:val="none" w:sz="0" w:space="0" w:color="auto"/>
          </w:divBdr>
          <w:divsChild>
            <w:div w:id="6073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utismspeaks.org/family-services/resource-library/books"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utismspeaks.org/family-services/resource-library/books" TargetMode="External"/><Relationship Id="rId12" Type="http://schemas.openxmlformats.org/officeDocument/2006/relationships/image" Target="media/image1.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ryan@bryanharrisonphd.com"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www.urmc.rochester.edu/strong-center-developmental-disabilities/programs/rochester-regional-ctr-autism-spectrum-disorder.aspx" TargetMode="External"/><Relationship Id="rId4" Type="http://schemas.openxmlformats.org/officeDocument/2006/relationships/webSettings" Target="webSettings.xml"/><Relationship Id="rId9" Type="http://schemas.openxmlformats.org/officeDocument/2006/relationships/hyperlink" Target="https://www.urmc.rochester.edu/strong-center-developmental-disabilities/programs/rochester-regional-ctr-autism-spectrum-disorder.aspx"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6</Pages>
  <Words>1194</Words>
  <Characters>6811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2025-07-19T21:26:00Z</dcterms:created>
  <dcterms:modified xsi:type="dcterms:W3CDTF">2025-07-19T21:37:00Z</dcterms:modified>
</cp:coreProperties>
</file>