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9" w:rsidRPr="00EE784F" w:rsidRDefault="00C3200D" w:rsidP="00B72D70">
      <w:pPr>
        <w:jc w:val="center"/>
        <w:rPr>
          <w:rFonts w:ascii="Times New Roman" w:hAnsi="Times New Roman" w:cs="Times New Roman"/>
          <w:b/>
          <w:szCs w:val="24"/>
        </w:rPr>
      </w:pPr>
      <w:r w:rsidRPr="00EE784F">
        <w:rPr>
          <w:rFonts w:ascii="Times New Roman" w:hAnsi="Times New Roman" w:cs="Times New Roman"/>
          <w:b/>
          <w:szCs w:val="24"/>
        </w:rPr>
        <w:t>CPW PDK</w:t>
      </w:r>
      <w:r w:rsidRPr="00EE784F">
        <w:rPr>
          <w:rFonts w:ascii="Times New Roman" w:hAnsi="Times New Roman" w:cs="Times New Roman"/>
          <w:b/>
          <w:szCs w:val="24"/>
        </w:rPr>
        <w:t>相关</w:t>
      </w:r>
      <w:r w:rsidR="00B72D70" w:rsidRPr="00EE784F">
        <w:rPr>
          <w:rFonts w:ascii="Times New Roman" w:hAnsi="Times New Roman" w:cs="Times New Roman"/>
          <w:b/>
          <w:szCs w:val="24"/>
        </w:rPr>
        <w:t>问题</w:t>
      </w:r>
    </w:p>
    <w:p w:rsidR="00C3200D" w:rsidRPr="00EE784F" w:rsidRDefault="004302FB" w:rsidP="00AC1F96">
      <w:pPr>
        <w:pStyle w:val="2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EE784F">
        <w:rPr>
          <w:rFonts w:ascii="Times New Roman" w:eastAsia="宋体" w:hAnsi="Times New Roman" w:cs="Times New Roman"/>
          <w:sz w:val="24"/>
          <w:szCs w:val="24"/>
        </w:rPr>
        <w:t>模型</w:t>
      </w:r>
      <w:r w:rsidR="00B72D70" w:rsidRPr="00EE784F">
        <w:rPr>
          <w:rFonts w:ascii="Times New Roman" w:eastAsia="宋体" w:hAnsi="Times New Roman" w:cs="Times New Roman"/>
          <w:sz w:val="24"/>
          <w:szCs w:val="24"/>
        </w:rPr>
        <w:t>尺寸范围</w:t>
      </w:r>
      <w:r w:rsidR="001B10C0">
        <w:rPr>
          <w:rFonts w:ascii="Times New Roman" w:eastAsia="宋体" w:hAnsi="Times New Roman" w:cs="Times New Roman"/>
          <w:sz w:val="24"/>
          <w:szCs w:val="24"/>
        </w:rPr>
        <w:t>（</w:t>
      </w:r>
      <w:r w:rsidR="001B10C0">
        <w:rPr>
          <w:rFonts w:ascii="Times New Roman" w:eastAsia="宋体" w:hAnsi="Times New Roman" w:cs="Times New Roman"/>
          <w:sz w:val="24"/>
          <w:szCs w:val="24"/>
        </w:rPr>
        <w:t>after shrink</w:t>
      </w:r>
      <w:r w:rsidR="005B2AEF" w:rsidRPr="00EE784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6"/>
        <w:gridCol w:w="1971"/>
        <w:gridCol w:w="1999"/>
        <w:gridCol w:w="1980"/>
      </w:tblGrid>
      <w:tr w:rsidR="005B2AEF" w:rsidRPr="00EE784F" w:rsidTr="005B2AEF"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CPW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单位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Default value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范围</w:t>
            </w:r>
          </w:p>
        </w:tc>
      </w:tr>
      <w:tr w:rsidR="005B2AEF" w:rsidRPr="00EE784F" w:rsidTr="005B2AEF"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150-350</w:t>
            </w:r>
          </w:p>
        </w:tc>
      </w:tr>
      <w:tr w:rsidR="005B2AEF" w:rsidRPr="00EE784F" w:rsidTr="005B2AEF"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W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4-10</w:t>
            </w:r>
          </w:p>
        </w:tc>
      </w:tr>
      <w:tr w:rsidR="005B2AEF" w:rsidRPr="00EE784F" w:rsidTr="005B2AEF"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5B2AEF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074" w:type="dxa"/>
          </w:tcPr>
          <w:p w:rsidR="005B2AEF" w:rsidRPr="00EE784F" w:rsidRDefault="00212F59" w:rsidP="005B2AEF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B2AEF" w:rsidRPr="00EE784F">
              <w:rPr>
                <w:rFonts w:ascii="Times New Roman" w:hAnsi="Times New Roman" w:cs="Times New Roman"/>
                <w:szCs w:val="24"/>
              </w:rPr>
              <w:t>-10</w:t>
            </w:r>
          </w:p>
        </w:tc>
      </w:tr>
    </w:tbl>
    <w:p w:rsidR="004302FB" w:rsidRPr="00EE784F" w:rsidRDefault="004302FB" w:rsidP="005B2AEF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68"/>
        <w:gridCol w:w="1996"/>
        <w:gridCol w:w="1977"/>
      </w:tblGrid>
      <w:tr w:rsidR="005B2AEF" w:rsidRPr="00EE784F" w:rsidTr="006A04C6"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GCPW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单位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Default value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范围</w:t>
            </w:r>
          </w:p>
        </w:tc>
      </w:tr>
      <w:tr w:rsidR="005B2AEF" w:rsidRPr="00EE784F" w:rsidTr="006A04C6"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150-350</w:t>
            </w:r>
          </w:p>
        </w:tc>
      </w:tr>
      <w:tr w:rsidR="005B2AEF" w:rsidRPr="00EE784F" w:rsidTr="006A04C6"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W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4-10</w:t>
            </w:r>
          </w:p>
        </w:tc>
      </w:tr>
      <w:tr w:rsidR="005B2AEF" w:rsidRPr="00EE784F" w:rsidTr="006A04C6"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2074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2074" w:type="dxa"/>
          </w:tcPr>
          <w:p w:rsidR="005B2AEF" w:rsidRPr="00EE784F" w:rsidRDefault="00212F59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074" w:type="dxa"/>
          </w:tcPr>
          <w:p w:rsidR="005B2AEF" w:rsidRPr="00EE784F" w:rsidRDefault="00212F59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B2AEF" w:rsidRPr="00EE784F">
              <w:rPr>
                <w:rFonts w:ascii="Times New Roman" w:hAnsi="Times New Roman" w:cs="Times New Roman"/>
                <w:szCs w:val="24"/>
              </w:rPr>
              <w:t>-10</w:t>
            </w:r>
          </w:p>
        </w:tc>
      </w:tr>
    </w:tbl>
    <w:p w:rsidR="005B2AEF" w:rsidRPr="00EE784F" w:rsidRDefault="005B2AEF" w:rsidP="005B2AEF">
      <w:pPr>
        <w:pStyle w:val="a4"/>
        <w:ind w:left="360" w:firstLineChars="0" w:firstLine="0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9"/>
        <w:gridCol w:w="1969"/>
        <w:gridCol w:w="1997"/>
        <w:gridCol w:w="1981"/>
      </w:tblGrid>
      <w:tr w:rsidR="005B2AEF" w:rsidRPr="00EE784F" w:rsidTr="005B2AEF">
        <w:tc>
          <w:tcPr>
            <w:tcW w:w="198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Single line</w:t>
            </w:r>
          </w:p>
        </w:tc>
        <w:tc>
          <w:tcPr>
            <w:tcW w:w="196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单位</w:t>
            </w:r>
          </w:p>
        </w:tc>
        <w:tc>
          <w:tcPr>
            <w:tcW w:w="1997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Default value</w:t>
            </w:r>
          </w:p>
        </w:tc>
        <w:tc>
          <w:tcPr>
            <w:tcW w:w="1981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范围</w:t>
            </w:r>
          </w:p>
        </w:tc>
      </w:tr>
      <w:tr w:rsidR="005B2AEF" w:rsidRPr="00EE784F" w:rsidTr="005B2AEF">
        <w:tc>
          <w:tcPr>
            <w:tcW w:w="198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196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1997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1981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150-350</w:t>
            </w:r>
          </w:p>
        </w:tc>
      </w:tr>
      <w:tr w:rsidR="005B2AEF" w:rsidRPr="00EE784F" w:rsidTr="005B2AEF">
        <w:tc>
          <w:tcPr>
            <w:tcW w:w="198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W</w:t>
            </w:r>
          </w:p>
        </w:tc>
        <w:tc>
          <w:tcPr>
            <w:tcW w:w="1969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um</w:t>
            </w:r>
          </w:p>
        </w:tc>
        <w:tc>
          <w:tcPr>
            <w:tcW w:w="1997" w:type="dxa"/>
          </w:tcPr>
          <w:p w:rsidR="005B2AEF" w:rsidRPr="00EE784F" w:rsidRDefault="005B2AEF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E784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981" w:type="dxa"/>
          </w:tcPr>
          <w:p w:rsidR="005B2AEF" w:rsidRPr="00EE784F" w:rsidRDefault="00212F59" w:rsidP="006A04C6">
            <w:pPr>
              <w:pStyle w:val="a4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bookmarkStart w:id="0" w:name="_GoBack"/>
            <w:bookmarkEnd w:id="0"/>
            <w:r w:rsidR="005B2AEF" w:rsidRPr="00EE784F">
              <w:rPr>
                <w:rFonts w:ascii="Times New Roman" w:hAnsi="Times New Roman" w:cs="Times New Roman"/>
                <w:szCs w:val="24"/>
              </w:rPr>
              <w:t>-10</w:t>
            </w:r>
          </w:p>
        </w:tc>
      </w:tr>
    </w:tbl>
    <w:p w:rsidR="005B2AEF" w:rsidRPr="00EE784F" w:rsidRDefault="00AC0ABF" w:rsidP="00AC1F96">
      <w:pPr>
        <w:pStyle w:val="2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EE784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CPW</w:t>
      </w:r>
      <w:r w:rsidRPr="00EE784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EE784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GCPW</w:t>
      </w:r>
      <w:r w:rsidRPr="00EE784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的侧墙宽度固定</w:t>
      </w:r>
      <w:r w:rsidR="0084510A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以及</w:t>
      </w:r>
      <w:r w:rsidR="0084510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single wire</w:t>
      </w:r>
      <w:r w:rsidR="0084510A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地线</w:t>
      </w:r>
      <w:r w:rsidR="0084510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尺寸</w:t>
      </w:r>
    </w:p>
    <w:p w:rsidR="00AC0ABF" w:rsidRPr="00EE784F" w:rsidRDefault="00AC0ABF" w:rsidP="00EE784F">
      <w:pPr>
        <w:pStyle w:val="a4"/>
        <w:ind w:firstLineChars="150" w:firstLine="360"/>
        <w:rPr>
          <w:rFonts w:ascii="Times New Roman" w:hAnsi="Times New Roman" w:cs="Times New Roman"/>
          <w:szCs w:val="24"/>
        </w:rPr>
      </w:pPr>
      <w:r w:rsidRPr="00EE784F">
        <w:rPr>
          <w:rFonts w:ascii="Times New Roman" w:hAnsi="Times New Roman" w:cs="Times New Roman"/>
          <w:szCs w:val="24"/>
        </w:rPr>
        <w:t>侧墙起屏蔽作用</w:t>
      </w:r>
      <w:r w:rsidR="00690F1A" w:rsidRPr="00EE784F">
        <w:rPr>
          <w:rFonts w:ascii="Times New Roman" w:hAnsi="Times New Roman" w:cs="Times New Roman"/>
          <w:szCs w:val="24"/>
        </w:rPr>
        <w:t>，对主体参数无太大影响，因此固定其值，减少一个设计自由度。</w:t>
      </w:r>
      <w:r w:rsidR="001F3CEA" w:rsidRPr="00EE784F">
        <w:rPr>
          <w:rFonts w:ascii="Times New Roman" w:hAnsi="Times New Roman" w:cs="Times New Roman"/>
          <w:szCs w:val="24"/>
        </w:rPr>
        <w:t>其取值参考</w:t>
      </w:r>
      <w:r w:rsidR="001F3CEA" w:rsidRPr="00EE784F">
        <w:rPr>
          <w:rFonts w:ascii="Times New Roman" w:hAnsi="Times New Roman" w:cs="Times New Roman"/>
          <w:szCs w:val="24"/>
        </w:rPr>
        <w:t>IBM8HP</w:t>
      </w:r>
      <w:r w:rsidR="001F3CEA" w:rsidRPr="00EE784F">
        <w:rPr>
          <w:rFonts w:ascii="Times New Roman" w:hAnsi="Times New Roman" w:cs="Times New Roman"/>
          <w:szCs w:val="24"/>
        </w:rPr>
        <w:t>设置以及工艺限制</w:t>
      </w:r>
      <w:r w:rsidR="001F3CEA" w:rsidRPr="00EE784F">
        <w:rPr>
          <w:rFonts w:ascii="Times New Roman" w:hAnsi="Times New Roman" w:cs="Times New Roman"/>
          <w:szCs w:val="24"/>
        </w:rPr>
        <w:t>.</w:t>
      </w:r>
    </w:p>
    <w:p w:rsidR="005933A2" w:rsidRPr="00EE784F" w:rsidRDefault="005933A2" w:rsidP="00816B3A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  <w:r w:rsidRPr="00EE784F">
        <w:rPr>
          <w:rFonts w:ascii="Times New Roman" w:hAnsi="Times New Roman" w:cs="Times New Roman"/>
          <w:szCs w:val="24"/>
        </w:rPr>
        <w:t>Single Line</w:t>
      </w:r>
      <w:r w:rsidRPr="00EE784F">
        <w:rPr>
          <w:rFonts w:ascii="Times New Roman" w:hAnsi="Times New Roman" w:cs="Times New Roman"/>
          <w:szCs w:val="24"/>
        </w:rPr>
        <w:t>的地线宽度</w:t>
      </w:r>
      <w:r w:rsidRPr="00EE784F">
        <w:rPr>
          <w:rFonts w:ascii="Times New Roman" w:hAnsi="Times New Roman" w:cs="Times New Roman"/>
          <w:szCs w:val="24"/>
        </w:rPr>
        <w:t>W</w:t>
      </w:r>
    </w:p>
    <w:p w:rsidR="005933A2" w:rsidRPr="00EE784F" w:rsidRDefault="00D71701" w:rsidP="005933A2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4"/>
            </w:rPr>
            <m:t>=W+2</m:t>
          </m:r>
          <m:r>
            <w:rPr>
              <w:rFonts w:ascii="Cambria Math" w:hAnsi="Cambria Math" w:cs="Times New Roman"/>
              <w:szCs w:val="24"/>
            </w:rPr>
            <m:t>h+</m:t>
          </m:r>
          <m:r>
            <w:rPr>
              <w:rFonts w:ascii="Cambria Math" w:hAnsi="Cambria Math" w:cs="Times New Roman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</m:t>
              </m:r>
            </m:sub>
          </m:sSub>
        </m:oMath>
      </m:oMathPara>
    </w:p>
    <w:p w:rsidR="005933A2" w:rsidRPr="00EE784F" w:rsidRDefault="005933A2" w:rsidP="005933A2">
      <w:pPr>
        <w:pStyle w:val="a4"/>
        <w:ind w:left="360" w:firstLine="480"/>
        <w:rPr>
          <w:rFonts w:ascii="Times New Roman" w:hAnsi="Times New Roman" w:cs="Times New Roman"/>
          <w:szCs w:val="24"/>
        </w:rPr>
      </w:pPr>
      <w:r w:rsidRPr="00EE784F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396740" cy="2232660"/>
            <wp:effectExtent l="0" t="0" r="3810" b="0"/>
            <wp:docPr id="1" name="图片 1" descr="C:\Users\MY\Documents\Tencent Files\2417669132\Image\C2C\LY4JXLLIK[MT(9J8{[R7U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Documents\Tencent Files\2417669132\Image\C2C\LY4JXLLIK[MT(9J8{[R7U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A2" w:rsidRPr="00096F24" w:rsidRDefault="00816B3A" w:rsidP="00AC1F96">
      <w:pPr>
        <w:pStyle w:val="2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EE784F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传</w:t>
      </w:r>
      <w:r w:rsidRPr="00096F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输线器件尺寸选取依据</w:t>
      </w:r>
    </w:p>
    <w:p w:rsidR="00816B3A" w:rsidRPr="00096F24" w:rsidRDefault="00816B3A" w:rsidP="00816B3A">
      <w:pPr>
        <w:pStyle w:val="a4"/>
        <w:ind w:left="360" w:firstLineChars="0" w:firstLine="0"/>
        <w:rPr>
          <w:rFonts w:ascii="Times New Roman" w:hAnsi="Times New Roman" w:cs="Times New Roman"/>
          <w:szCs w:val="24"/>
          <w:shd w:val="clear" w:color="auto" w:fill="FFFFFF"/>
        </w:rPr>
      </w:pPr>
      <w:r w:rsidRPr="00096F24">
        <w:rPr>
          <w:rFonts w:ascii="Times New Roman" w:hAnsi="Times New Roman" w:cs="Times New Roman"/>
          <w:szCs w:val="24"/>
          <w:shd w:val="clear" w:color="auto" w:fill="FFFFFF"/>
        </w:rPr>
        <w:t>依据特性阻抗</w:t>
      </w:r>
    </w:p>
    <w:p w:rsidR="00816B3A" w:rsidRPr="00EE784F" w:rsidRDefault="00E45B89" w:rsidP="00AC1F96">
      <w:pPr>
        <w:pStyle w:val="2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EE784F">
        <w:rPr>
          <w:rFonts w:ascii="Times New Roman" w:eastAsia="宋体" w:hAnsi="Times New Roman" w:cs="Times New Roman"/>
          <w:sz w:val="24"/>
          <w:szCs w:val="24"/>
        </w:rPr>
        <w:t>目前建模仿真提取参数基于</w:t>
      </w:r>
      <w:r w:rsidRPr="00EE784F">
        <w:rPr>
          <w:rFonts w:ascii="Times New Roman" w:eastAsia="宋体" w:hAnsi="Times New Roman" w:cs="Times New Roman"/>
          <w:sz w:val="24"/>
          <w:szCs w:val="24"/>
        </w:rPr>
        <w:t>after shrink</w:t>
      </w:r>
      <w:r w:rsidRPr="00EE784F">
        <w:rPr>
          <w:rFonts w:ascii="Times New Roman" w:eastAsia="宋体" w:hAnsi="Times New Roman" w:cs="Times New Roman"/>
          <w:sz w:val="24"/>
          <w:szCs w:val="24"/>
        </w:rPr>
        <w:t>的尺寸，后续会对非整数尺寸进行验证。</w:t>
      </w:r>
    </w:p>
    <w:sectPr w:rsidR="00816B3A" w:rsidRPr="00EE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701" w:rsidRDefault="00D71701" w:rsidP="00212F59">
      <w:pPr>
        <w:spacing w:line="240" w:lineRule="auto"/>
      </w:pPr>
      <w:r>
        <w:separator/>
      </w:r>
    </w:p>
  </w:endnote>
  <w:endnote w:type="continuationSeparator" w:id="0">
    <w:p w:rsidR="00D71701" w:rsidRDefault="00D71701" w:rsidP="0021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701" w:rsidRDefault="00D71701" w:rsidP="00212F59">
      <w:pPr>
        <w:spacing w:line="240" w:lineRule="auto"/>
      </w:pPr>
      <w:r>
        <w:separator/>
      </w:r>
    </w:p>
  </w:footnote>
  <w:footnote w:type="continuationSeparator" w:id="0">
    <w:p w:rsidR="00D71701" w:rsidRDefault="00D71701" w:rsidP="00212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9E1"/>
    <w:multiLevelType w:val="hybridMultilevel"/>
    <w:tmpl w:val="EB70E81E"/>
    <w:lvl w:ilvl="0" w:tplc="41083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A78ED"/>
    <w:multiLevelType w:val="hybridMultilevel"/>
    <w:tmpl w:val="E932D5CA"/>
    <w:lvl w:ilvl="0" w:tplc="CF08EF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46"/>
    <w:rsid w:val="00096F24"/>
    <w:rsid w:val="00111E5B"/>
    <w:rsid w:val="00126111"/>
    <w:rsid w:val="001B10C0"/>
    <w:rsid w:val="001F3CEA"/>
    <w:rsid w:val="00212F59"/>
    <w:rsid w:val="00370AB6"/>
    <w:rsid w:val="004302FB"/>
    <w:rsid w:val="00531546"/>
    <w:rsid w:val="005933A2"/>
    <w:rsid w:val="005B2AEF"/>
    <w:rsid w:val="005D0919"/>
    <w:rsid w:val="005E024A"/>
    <w:rsid w:val="00690F1A"/>
    <w:rsid w:val="0075351E"/>
    <w:rsid w:val="00816B3A"/>
    <w:rsid w:val="0084510A"/>
    <w:rsid w:val="00AC0ABF"/>
    <w:rsid w:val="00AC1F96"/>
    <w:rsid w:val="00B5384F"/>
    <w:rsid w:val="00B72D70"/>
    <w:rsid w:val="00C3200D"/>
    <w:rsid w:val="00C57B75"/>
    <w:rsid w:val="00D71701"/>
    <w:rsid w:val="00E45B89"/>
    <w:rsid w:val="00E90057"/>
    <w:rsid w:val="00E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BDA72"/>
  <w15:chartTrackingRefBased/>
  <w15:docId w15:val="{89CD50F8-9BC4-43CE-9EFF-244C3AB4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4302FB"/>
    <w:pPr>
      <w:ind w:firstLineChars="200" w:firstLine="420"/>
    </w:pPr>
  </w:style>
  <w:style w:type="table" w:styleId="a5">
    <w:name w:val="Table Grid"/>
    <w:basedOn w:val="a1"/>
    <w:uiPriority w:val="39"/>
    <w:rsid w:val="005B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933A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111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1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2F59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2F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2F5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367</Characters>
  <Application>Microsoft Office Word</Application>
  <DocSecurity>0</DocSecurity>
  <Lines>3</Lines>
  <Paragraphs>1</Paragraphs>
  <ScaleCrop>false</ScaleCrop>
  <Company>THU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18</cp:revision>
  <dcterms:created xsi:type="dcterms:W3CDTF">2017-01-09T08:55:00Z</dcterms:created>
  <dcterms:modified xsi:type="dcterms:W3CDTF">2017-01-11T07:44:00Z</dcterms:modified>
</cp:coreProperties>
</file>