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165B7" w14:textId="16CB4E28" w:rsidR="001656D2" w:rsidRDefault="00517206">
      <w:r>
        <w:t xml:space="preserve">Dyadic data: what is dyadic about it? What are the two components? </w:t>
      </w:r>
    </w:p>
    <w:p w14:paraId="10821E0A" w14:textId="4113E2BF" w:rsidR="009F5D03" w:rsidRDefault="009F5D03" w:rsidP="009F5D03">
      <w:pPr>
        <w:pStyle w:val="ListParagraph"/>
        <w:numPr>
          <w:ilvl w:val="0"/>
          <w:numId w:val="1"/>
        </w:numPr>
      </w:pPr>
      <w:r>
        <w:t>I guess the</w:t>
      </w:r>
      <w:r w:rsidR="008B5FBA">
        <w:t xml:space="preserve">y refer to bilateral travel restrictions between pairs of countries. </w:t>
      </w:r>
    </w:p>
    <w:p w14:paraId="32EE872A" w14:textId="14AD053A" w:rsidR="008B5FBA" w:rsidRDefault="0054415B" w:rsidP="008B5FBA">
      <w:r>
        <w:t xml:space="preserve">Their estimation of the “Policy Activity Index” </w:t>
      </w:r>
      <w:r w:rsidR="00F37F7C">
        <w:t>is based on item-response theory or ideal point modelling. I have never heard of such modelling before. Is it relevant for economists?</w:t>
      </w:r>
      <w:r w:rsidR="007060FA">
        <w:t xml:space="preserve"> </w:t>
      </w:r>
      <w:r w:rsidR="00110CAD">
        <w:t xml:space="preserve">The papers they cite for this method are Pol. Science related so we need to be careful here. </w:t>
      </w:r>
    </w:p>
    <w:p w14:paraId="4C81FD52" w14:textId="76792896" w:rsidR="00F37F7C" w:rsidRDefault="00B72AC2" w:rsidP="00B72AC2">
      <w:pPr>
        <w:pStyle w:val="ListParagraph"/>
        <w:numPr>
          <w:ilvl w:val="0"/>
          <w:numId w:val="1"/>
        </w:numPr>
      </w:pPr>
      <w:r>
        <w:t>Kubinec, Robert. 2019. “Generalized Ideal Point Models for Time-Varying and Missing-Data Inference.”</w:t>
      </w:r>
      <w:r>
        <w:t xml:space="preserve"> </w:t>
      </w:r>
      <w:r>
        <w:t xml:space="preserve">520 Open Science Foundation Preprints. </w:t>
      </w:r>
      <w:hyperlink r:id="rId5" w:history="1">
        <w:r w:rsidR="00B32D93" w:rsidRPr="00BD54D7">
          <w:rPr>
            <w:rStyle w:val="Hyperlink"/>
          </w:rPr>
          <w:t>https://doi.org/10.31219/osf.io/8j2bt</w:t>
        </w:r>
      </w:hyperlink>
      <w:r>
        <w:t>.</w:t>
      </w:r>
    </w:p>
    <w:p w14:paraId="47562E0F" w14:textId="196414D5" w:rsidR="00B32D93" w:rsidRDefault="00B32D93" w:rsidP="00B72AC2">
      <w:pPr>
        <w:pStyle w:val="ListParagraph"/>
        <w:numPr>
          <w:ilvl w:val="0"/>
          <w:numId w:val="1"/>
        </w:numPr>
      </w:pPr>
      <w:r w:rsidRPr="00B32D93">
        <w:t>Clinton, Joshua, Simon Jackman, and Douglas Rivers. 2004. “The Statistical Analysis of Rollcall Data.”498 American Political Science Review 98 (2): 355–70</w:t>
      </w:r>
      <w:r>
        <w:t xml:space="preserve"> </w:t>
      </w:r>
    </w:p>
    <w:p w14:paraId="2F7FDDD6" w14:textId="077F1DAB" w:rsidR="00B32D93" w:rsidRDefault="007060FA" w:rsidP="00B72AC2">
      <w:pPr>
        <w:pStyle w:val="ListParagraph"/>
        <w:numPr>
          <w:ilvl w:val="0"/>
          <w:numId w:val="1"/>
        </w:numPr>
      </w:pPr>
      <w:r w:rsidRPr="007060FA">
        <w:t xml:space="preserve">Martin, Andrew D., and Kevin M. Quinn. 2002. “Dynamic Ideal Point Estimation via Markov Chain Monte527 Carlo for the </w:t>
      </w:r>
      <w:proofErr w:type="spellStart"/>
      <w:r w:rsidRPr="007060FA">
        <w:t>U.s.</w:t>
      </w:r>
      <w:proofErr w:type="spellEnd"/>
      <w:r w:rsidRPr="007060FA">
        <w:t xml:space="preserve"> Supreme Court, 1953-1999.” Political Analysis 10 (2): 134–53</w:t>
      </w:r>
      <w:r>
        <w:t xml:space="preserve"> </w:t>
      </w:r>
    </w:p>
    <w:p w14:paraId="32A1E5BD" w14:textId="503E7608" w:rsidR="00542E33" w:rsidRDefault="00542E33" w:rsidP="00542E33"/>
    <w:p w14:paraId="0742E594" w14:textId="35F14F3E" w:rsidR="00542E33" w:rsidRDefault="00BB506E" w:rsidP="00542E33">
      <w:r>
        <w:t xml:space="preserve">Is there a way to construct our own index in a simple and tractable way? The Bayesian approach (that cites </w:t>
      </w:r>
      <w:proofErr w:type="spellStart"/>
      <w:r>
        <w:t>Pol.Sc</w:t>
      </w:r>
      <w:proofErr w:type="spellEnd"/>
      <w:r>
        <w:t xml:space="preserve"> methods) might sound like voodoo to a lot of people. </w:t>
      </w:r>
    </w:p>
    <w:p w14:paraId="0579C383" w14:textId="2B4E1EBB" w:rsidR="00361CF6" w:rsidRDefault="00361CF6" w:rsidP="00542E33"/>
    <w:p w14:paraId="6EFDB0DD" w14:textId="5601DDBF" w:rsidR="00361CF6" w:rsidRDefault="00AD38D0" w:rsidP="00542E33">
      <w:r>
        <w:t xml:space="preserve">Plot averages over time of Subjective response to </w:t>
      </w:r>
      <w:proofErr w:type="spellStart"/>
      <w:r>
        <w:t>gvt</w:t>
      </w:r>
      <w:proofErr w:type="spellEnd"/>
      <w:r>
        <w:t xml:space="preserve"> measures and policy indexes. </w:t>
      </w:r>
    </w:p>
    <w:sectPr w:rsidR="0036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F2AB4"/>
    <w:multiLevelType w:val="hybridMultilevel"/>
    <w:tmpl w:val="13BE9F44"/>
    <w:lvl w:ilvl="0" w:tplc="ADF65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B5"/>
    <w:rsid w:val="00110CAD"/>
    <w:rsid w:val="001656D2"/>
    <w:rsid w:val="00361CF6"/>
    <w:rsid w:val="00517206"/>
    <w:rsid w:val="00542E33"/>
    <w:rsid w:val="0054415B"/>
    <w:rsid w:val="007060FA"/>
    <w:rsid w:val="00775CB5"/>
    <w:rsid w:val="008B5FBA"/>
    <w:rsid w:val="009F5D03"/>
    <w:rsid w:val="00AD38D0"/>
    <w:rsid w:val="00B32D93"/>
    <w:rsid w:val="00B72AC2"/>
    <w:rsid w:val="00BB506E"/>
    <w:rsid w:val="00F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E98C"/>
  <w15:chartTrackingRefBased/>
  <w15:docId w15:val="{997910E7-0369-4F75-8230-95FB17C3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1219/osf.io/8j2b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Kopsacheilis</dc:creator>
  <cp:keywords/>
  <dc:description/>
  <cp:lastModifiedBy>Orestis Kopsacheilis</cp:lastModifiedBy>
  <cp:revision>14</cp:revision>
  <dcterms:created xsi:type="dcterms:W3CDTF">2020-05-15T17:33:00Z</dcterms:created>
  <dcterms:modified xsi:type="dcterms:W3CDTF">2020-05-15T18:04:00Z</dcterms:modified>
</cp:coreProperties>
</file>