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74E69" w14:textId="69D6D3D3" w:rsidR="00F0159C" w:rsidRDefault="00F0159C" w:rsidP="00F0159C">
      <w:pPr>
        <w:pStyle w:val="Heading2"/>
      </w:pPr>
      <w:r>
        <w:t>Option1: manual</w:t>
      </w:r>
      <w:r w:rsidR="00B90448">
        <w:t xml:space="preserve"> (slow)</w:t>
      </w:r>
    </w:p>
    <w:p w14:paraId="7EB86E60" w14:textId="2B1FD190" w:rsidR="00B21FE5" w:rsidRDefault="001A0974">
      <w:r>
        <w:t xml:space="preserve">Weather is monitored through </w:t>
      </w:r>
      <w:r w:rsidR="007B4E21">
        <w:t xml:space="preserve">Stations, located in major cities. </w:t>
      </w:r>
      <w:r w:rsidR="001D2F18">
        <w:t xml:space="preserve">One free platform to obtain such information is through OGIMET.com </w:t>
      </w:r>
    </w:p>
    <w:p w14:paraId="251340AA" w14:textId="28589B47" w:rsidR="001D2F18" w:rsidRDefault="001D2F18">
      <w:r>
        <w:t xml:space="preserve">Extracting data in this way is </w:t>
      </w:r>
      <w:r w:rsidR="00431FEE">
        <w:t xml:space="preserve">fairly laborious as one has to do it manually (or scrap the data – not sure how to do this). </w:t>
      </w:r>
    </w:p>
    <w:p w14:paraId="6A49AC69" w14:textId="26063E1D" w:rsidR="00431FEE" w:rsidRDefault="00431FEE">
      <w:r>
        <w:t>Here is the process for manual extraction:</w:t>
      </w:r>
    </w:p>
    <w:p w14:paraId="6ADAAFCB" w14:textId="5632E1BB" w:rsidR="00B229BA" w:rsidRDefault="00431FEE">
      <w:r>
        <w:t xml:space="preserve">Step 1: </w:t>
      </w:r>
      <w:r w:rsidR="00B229BA">
        <w:t>Input the city (common name) and country of interest here:</w:t>
      </w:r>
    </w:p>
    <w:p w14:paraId="5889A292" w14:textId="11ECE82A" w:rsidR="00431FEE" w:rsidRDefault="00B229BA">
      <w:hyperlink r:id="rId4" w:history="1">
        <w:r w:rsidRPr="00910C03">
          <w:rPr>
            <w:rStyle w:val="Hyperlink"/>
          </w:rPr>
          <w:t>https://www.ogimet.com/indicativos.phtml.en</w:t>
        </w:r>
      </w:hyperlink>
      <w:r w:rsidR="00431FEE">
        <w:t xml:space="preserve"> </w:t>
      </w:r>
    </w:p>
    <w:p w14:paraId="02453630" w14:textId="12DF62C3" w:rsidR="00B229BA" w:rsidRDefault="00B229BA">
      <w:r>
        <w:t xml:space="preserve">Step 2: </w:t>
      </w:r>
      <w:r w:rsidR="001C78B7">
        <w:t xml:space="preserve">Copy the </w:t>
      </w:r>
      <w:r w:rsidR="00611A1D">
        <w:t>5-digit WMO INDEX</w:t>
      </w:r>
      <w:r w:rsidR="004F0542">
        <w:t xml:space="preserve"> (you can also click on it but then you only get the last 30 days)</w:t>
      </w:r>
    </w:p>
    <w:p w14:paraId="1EDC7F20" w14:textId="5726E54E" w:rsidR="004F0542" w:rsidRDefault="004F0542">
      <w:r>
        <w:t xml:space="preserve">Step 3: </w:t>
      </w:r>
      <w:r w:rsidR="003C1941">
        <w:t>Go here, choose the desired period (up to 50 days at a time)</w:t>
      </w:r>
      <w:r w:rsidR="004B3362">
        <w:t xml:space="preserve"> and paste the WMO index</w:t>
      </w:r>
    </w:p>
    <w:p w14:paraId="0A37D6FA" w14:textId="07D23B68" w:rsidR="004B3362" w:rsidRDefault="004B3362">
      <w:r>
        <w:t>Then you get a neat picture like this (</w:t>
      </w:r>
      <w:proofErr w:type="gramStart"/>
      <w:r w:rsidR="009F4079">
        <w:t>it’s</w:t>
      </w:r>
      <w:proofErr w:type="gramEnd"/>
      <w:r w:rsidR="009F4079">
        <w:t xml:space="preserve"> in text format so you can copy past in .csv)</w:t>
      </w:r>
    </w:p>
    <w:p w14:paraId="273DB44A" w14:textId="0D73E6D2" w:rsidR="009F4079" w:rsidRDefault="00095CF9">
      <w:r>
        <w:rPr>
          <w:noProof/>
        </w:rPr>
        <w:drawing>
          <wp:inline distT="0" distB="0" distL="0" distR="0" wp14:anchorId="326AC993" wp14:editId="1AD3A07C">
            <wp:extent cx="3581400" cy="3792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070" cy="37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0DA" w14:textId="22ECCE39" w:rsidR="002A3BBA" w:rsidRDefault="002A3BBA"/>
    <w:p w14:paraId="71B02EEE" w14:textId="0F055294" w:rsidR="002A3BBA" w:rsidRDefault="002A3BBA"/>
    <w:p w14:paraId="22F2B934" w14:textId="77777777" w:rsidR="00F0159C" w:rsidRDefault="00F0159C">
      <w:r>
        <w:br w:type="page"/>
      </w:r>
    </w:p>
    <w:p w14:paraId="7E84497B" w14:textId="77777777" w:rsidR="00B90448" w:rsidRDefault="00B90448" w:rsidP="00934C28">
      <w:pPr>
        <w:pStyle w:val="Heading2"/>
      </w:pPr>
      <w:r>
        <w:lastRenderedPageBreak/>
        <w:t>Option 2: manual (fast)</w:t>
      </w:r>
    </w:p>
    <w:p w14:paraId="5A661D13" w14:textId="77777777" w:rsidR="00B90448" w:rsidRDefault="00B90448">
      <w:r>
        <w:t xml:space="preserve">Go there: </w:t>
      </w:r>
    </w:p>
    <w:p w14:paraId="342A8BE4" w14:textId="77777777" w:rsidR="002D4EB5" w:rsidRDefault="002D4EB5">
      <w:hyperlink r:id="rId6" w:history="1">
        <w:r w:rsidRPr="003029FA">
          <w:rPr>
            <w:rStyle w:val="Hyperlink"/>
          </w:rPr>
          <w:t>https://www.ncei.noaa.gov/access/search/data-search/global-summary-of-the-day?pageSize=100&amp;dataTypes=%5B%22DEWP%22,%22FRSHTT%22,%22GUST%22,%22MAX%22,%22MIN%22,%22MXSPD%22,%22PRCP%22,%22SLP%22,%22SNDP%22,%22STP%22,%22TEMP%22,%22VISIB%22,%22WDSP%22%5D&amp;bbox=%5B%2239.266,22.500,36.880,25.357%22%5D&amp;startDate=%5B%222019-12-01T00:00:00%22%5D&amp;endDate=%5B%222020-01-01T23:59:59%22%5D</w:t>
        </w:r>
      </w:hyperlink>
      <w:r>
        <w:t xml:space="preserve"> </w:t>
      </w:r>
    </w:p>
    <w:p w14:paraId="14C28AF1" w14:textId="7A23380F" w:rsidR="00CA68C0" w:rsidRDefault="00417549">
      <w:r>
        <w:t xml:space="preserve">Leave Data Types as is (I included everything) and Date (from </w:t>
      </w:r>
      <w:r w:rsidR="00CA68C0">
        <w:t xml:space="preserve">December 2019), choose location (on the map and then choose the appropriate station), download. </w:t>
      </w:r>
    </w:p>
    <w:p w14:paraId="63010032" w14:textId="1BD054A7" w:rsidR="00D85807" w:rsidRDefault="00E417F7">
      <w:proofErr w:type="gramStart"/>
      <w:r>
        <w:t>That’s</w:t>
      </w:r>
      <w:proofErr w:type="gramEnd"/>
      <w:r>
        <w:t xml:space="preserve"> not too bad. </w:t>
      </w:r>
      <w:r w:rsidR="00D85807">
        <w:t xml:space="preserve">We have to do it as many times as the cities we </w:t>
      </w:r>
      <w:r w:rsidR="00934C28">
        <w:t xml:space="preserve">plan to consider. </w:t>
      </w:r>
    </w:p>
    <w:p w14:paraId="224C4CC2" w14:textId="50D1622C" w:rsidR="000E4AD5" w:rsidRDefault="000E4AD5">
      <w:r>
        <w:t xml:space="preserve">The more I think about it, the more it makes sense to consider the city level as the mode of analysis. </w:t>
      </w:r>
      <w:r w:rsidR="006146E4">
        <w:t>Besides the policy heterogeneity in countries like US</w:t>
      </w:r>
      <w:r w:rsidR="0029516D">
        <w:t xml:space="preserve"> and </w:t>
      </w:r>
      <w:r w:rsidR="006146E4">
        <w:t>Australia,</w:t>
      </w:r>
      <w:r w:rsidR="0029516D">
        <w:t xml:space="preserve"> </w:t>
      </w:r>
      <w:r w:rsidR="004610F1">
        <w:t xml:space="preserve">it also accounts for </w:t>
      </w:r>
      <w:r w:rsidR="00752A47">
        <w:t xml:space="preserve">weather. How much sense does it make to ask what was the weather like on a certain day in… Greece? In Thessaloniki it might be </w:t>
      </w:r>
      <w:r w:rsidR="00B308B1">
        <w:t>Athens</w:t>
      </w:r>
      <w:r w:rsidR="00752A47">
        <w:t xml:space="preserve">, in Crete </w:t>
      </w:r>
      <w:r w:rsidR="00B308B1">
        <w:t xml:space="preserve">might be sunny and in Florina, it might be snowing. </w:t>
      </w:r>
      <w:r w:rsidR="00080B13">
        <w:t>Things are probably worse (i.e. more heterogeneous)</w:t>
      </w:r>
      <w:r w:rsidR="005676DD">
        <w:t xml:space="preserve"> for bigger countries. </w:t>
      </w:r>
    </w:p>
    <w:p w14:paraId="0BB00EAD" w14:textId="77777777" w:rsidR="00E73191" w:rsidRDefault="00E73191"/>
    <w:p w14:paraId="374772B9" w14:textId="41B1F496" w:rsidR="00B90448" w:rsidRDefault="00B90448">
      <w:r>
        <w:br w:type="page"/>
      </w:r>
    </w:p>
    <w:p w14:paraId="5A3DC3D1" w14:textId="70242FB7" w:rsidR="002A3BBA" w:rsidRDefault="00F0159C">
      <w:r>
        <w:lastRenderedPageBreak/>
        <w:t xml:space="preserve">Option </w:t>
      </w:r>
      <w:r w:rsidR="00B90448">
        <w:t>3</w:t>
      </w:r>
      <w:r>
        <w:t>: pay a service</w:t>
      </w:r>
    </w:p>
    <w:p w14:paraId="60B05FD7" w14:textId="648C0172" w:rsidR="001A0974" w:rsidRDefault="00F0159C">
      <w:proofErr w:type="gramStart"/>
      <w:r>
        <w:t>Haven’t</w:t>
      </w:r>
      <w:proofErr w:type="gramEnd"/>
      <w:r>
        <w:t xml:space="preserve"> looked much into this option but there seems to be a </w:t>
      </w:r>
      <w:r w:rsidR="00B6630D">
        <w:t>strong monetary wall behind neatly summarised weather data</w:t>
      </w:r>
      <w:r w:rsidR="00490018">
        <w:t xml:space="preserve">. </w:t>
      </w:r>
    </w:p>
    <w:p w14:paraId="6A205624" w14:textId="084D48F1" w:rsidR="00490018" w:rsidRDefault="00490018">
      <w:r>
        <w:t xml:space="preserve">This site seems to charge in order to clean the data for you: </w:t>
      </w:r>
      <w:hyperlink r:id="rId7" w:history="1">
        <w:r w:rsidRPr="003029FA">
          <w:rPr>
            <w:rStyle w:val="Hyperlink"/>
          </w:rPr>
          <w:t>https://www.ncdc.noaa.gov/data-access/quick-links#dsi-3505</w:t>
        </w:r>
      </w:hyperlink>
      <w:r>
        <w:t xml:space="preserve"> </w:t>
      </w:r>
    </w:p>
    <w:p w14:paraId="17F3F61B" w14:textId="20D91826" w:rsidR="00490018" w:rsidRDefault="00490018">
      <w:r>
        <w:t xml:space="preserve">Or you can try and make sense of their archives: </w:t>
      </w:r>
      <w:hyperlink r:id="rId8" w:history="1">
        <w:r w:rsidR="00B50680" w:rsidRPr="003029FA">
          <w:rPr>
            <w:rStyle w:val="Hyperlink"/>
          </w:rPr>
          <w:t>ftp://ftp.ncdc.noaa.gov/pub/data/noaa/2020/</w:t>
        </w:r>
      </w:hyperlink>
      <w:r w:rsidR="00B50680">
        <w:t xml:space="preserve"> </w:t>
      </w:r>
    </w:p>
    <w:p w14:paraId="43803AE1" w14:textId="01054E0B" w:rsidR="00B50680" w:rsidRDefault="00B50680">
      <w:r>
        <w:t xml:space="preserve">(I </w:t>
      </w:r>
      <w:proofErr w:type="gramStart"/>
      <w:r>
        <w:t>couldn’t</w:t>
      </w:r>
      <w:proofErr w:type="gramEnd"/>
      <w:r>
        <w:t>)</w:t>
      </w:r>
    </w:p>
    <w:p w14:paraId="438FB58B" w14:textId="7B345C27" w:rsidR="00B50680" w:rsidRDefault="00B50680"/>
    <w:p w14:paraId="22C0347D" w14:textId="77777777" w:rsidR="00B50680" w:rsidRDefault="00B50680"/>
    <w:p w14:paraId="4E4CEE46" w14:textId="77777777" w:rsidR="00490018" w:rsidRDefault="00490018"/>
    <w:sectPr w:rsidR="0049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3"/>
    <w:rsid w:val="00080B13"/>
    <w:rsid w:val="00095CF9"/>
    <w:rsid w:val="000E4AD5"/>
    <w:rsid w:val="001A0974"/>
    <w:rsid w:val="001C78B7"/>
    <w:rsid w:val="001D2F18"/>
    <w:rsid w:val="0029516D"/>
    <w:rsid w:val="002A3BBA"/>
    <w:rsid w:val="002D4AE5"/>
    <w:rsid w:val="002D4EB5"/>
    <w:rsid w:val="003C1941"/>
    <w:rsid w:val="00417549"/>
    <w:rsid w:val="00431FEE"/>
    <w:rsid w:val="004610F1"/>
    <w:rsid w:val="00490018"/>
    <w:rsid w:val="004B3362"/>
    <w:rsid w:val="004F0542"/>
    <w:rsid w:val="005676DD"/>
    <w:rsid w:val="00611A1D"/>
    <w:rsid w:val="006146E4"/>
    <w:rsid w:val="006F3F03"/>
    <w:rsid w:val="00752A47"/>
    <w:rsid w:val="007B4E21"/>
    <w:rsid w:val="00934C28"/>
    <w:rsid w:val="009F4079"/>
    <w:rsid w:val="00B21FE5"/>
    <w:rsid w:val="00B229BA"/>
    <w:rsid w:val="00B308B1"/>
    <w:rsid w:val="00B50680"/>
    <w:rsid w:val="00B6630D"/>
    <w:rsid w:val="00B90448"/>
    <w:rsid w:val="00C60E58"/>
    <w:rsid w:val="00CA68C0"/>
    <w:rsid w:val="00D85807"/>
    <w:rsid w:val="00E417F7"/>
    <w:rsid w:val="00E648B7"/>
    <w:rsid w:val="00E73191"/>
    <w:rsid w:val="00F0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43D3"/>
  <w15:chartTrackingRefBased/>
  <w15:docId w15:val="{A6F60B69-6B41-4A38-909C-22A3677E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01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0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dc.noaa.gov/pub/data/noaa/20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dc.noaa.gov/data-access/quick-links#dsi-3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ei.noaa.gov/access/search/data-search/global-summary-of-the-day?pageSize=100&amp;dataTypes=%5B%22DEWP%22,%22FRSHTT%22,%22GUST%22,%22MAX%22,%22MIN%22,%22MXSPD%22,%22PRCP%22,%22SLP%22,%22SNDP%22,%22STP%22,%22TEMP%22,%22VISIB%22,%22WDSP%22%5D&amp;bbox=%5B%2239.266,22.500,36.880,25.357%22%5D&amp;startDate=%5B%222019-12-01T00:00:00%22%5D&amp;endDate=%5B%222020-01-01T23:59:59%22%5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ogimet.com/indicativos.phtml.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</dc:creator>
  <cp:keywords/>
  <dc:description/>
  <cp:lastModifiedBy>Orestis</cp:lastModifiedBy>
  <cp:revision>37</cp:revision>
  <dcterms:created xsi:type="dcterms:W3CDTF">2020-07-03T15:22:00Z</dcterms:created>
  <dcterms:modified xsi:type="dcterms:W3CDTF">2020-07-03T18:21:00Z</dcterms:modified>
</cp:coreProperties>
</file>