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302969" w14:textId="77777777" w:rsidR="00EB1D8F" w:rsidRPr="00AC30F0" w:rsidRDefault="00EB1D8F">
      <w:pPr>
        <w:rPr>
          <w:rStyle w:val="nfase"/>
          <w:rFonts w:asciiTheme="majorHAnsi" w:hAnsiTheme="majorHAnsi" w:cstheme="majorHAnsi"/>
        </w:rPr>
      </w:pPr>
    </w:p>
    <w:p w14:paraId="40C68A24" w14:textId="77777777" w:rsidR="005321BA" w:rsidRPr="00AC30F0" w:rsidRDefault="005321BA" w:rsidP="00EC505C">
      <w:pPr>
        <w:jc w:val="center"/>
        <w:rPr>
          <w:rFonts w:asciiTheme="majorHAnsi" w:hAnsiTheme="majorHAnsi" w:cstheme="majorHAnsi"/>
          <w:sz w:val="36"/>
          <w:szCs w:val="36"/>
        </w:rPr>
      </w:pPr>
    </w:p>
    <w:p w14:paraId="7A08A4E3" w14:textId="77777777" w:rsidR="00EC505C" w:rsidRPr="00AC30F0" w:rsidRDefault="00EC505C" w:rsidP="00EC505C">
      <w:pPr>
        <w:jc w:val="center"/>
        <w:rPr>
          <w:rFonts w:asciiTheme="majorHAnsi" w:hAnsiTheme="majorHAnsi" w:cstheme="majorHAnsi"/>
          <w:sz w:val="36"/>
          <w:szCs w:val="36"/>
        </w:rPr>
      </w:pPr>
    </w:p>
    <w:p w14:paraId="38AA8796" w14:textId="77777777" w:rsidR="00EC505C" w:rsidRPr="00AC30F0" w:rsidRDefault="00EC505C" w:rsidP="00EC505C">
      <w:pPr>
        <w:jc w:val="center"/>
        <w:rPr>
          <w:rFonts w:asciiTheme="majorHAnsi" w:hAnsiTheme="majorHAnsi" w:cstheme="majorHAnsi"/>
          <w:sz w:val="36"/>
          <w:szCs w:val="36"/>
        </w:rPr>
      </w:pPr>
    </w:p>
    <w:p w14:paraId="0120475C" w14:textId="77777777" w:rsidR="00EC505C" w:rsidRPr="00AC30F0" w:rsidRDefault="00EC505C" w:rsidP="00EC505C">
      <w:pPr>
        <w:jc w:val="center"/>
        <w:rPr>
          <w:rFonts w:asciiTheme="majorHAnsi" w:hAnsiTheme="majorHAnsi" w:cstheme="majorHAnsi"/>
          <w:sz w:val="36"/>
          <w:szCs w:val="36"/>
        </w:rPr>
      </w:pPr>
    </w:p>
    <w:p w14:paraId="15F44AD8" w14:textId="360C21E1" w:rsidR="00EC505C" w:rsidRPr="00AC30F0" w:rsidRDefault="00D222DC" w:rsidP="00EC505C">
      <w:pPr>
        <w:jc w:val="center"/>
        <w:rPr>
          <w:rFonts w:asciiTheme="majorHAnsi" w:hAnsiTheme="majorHAnsi" w:cstheme="majorHAnsi"/>
          <w:sz w:val="36"/>
          <w:szCs w:val="36"/>
        </w:rPr>
      </w:pPr>
      <w:r w:rsidRPr="00AC30F0">
        <w:rPr>
          <w:rFonts w:asciiTheme="majorHAnsi" w:hAnsiTheme="majorHAnsi" w:cstheme="majorHAnsi"/>
          <w:sz w:val="36"/>
          <w:szCs w:val="36"/>
        </w:rPr>
        <w:t>NORMA TÉCNICA</w:t>
      </w:r>
    </w:p>
    <w:p w14:paraId="53EE47A0" w14:textId="77777777" w:rsidR="00EC505C" w:rsidRPr="00AC30F0" w:rsidRDefault="00EC505C" w:rsidP="00EC505C">
      <w:pPr>
        <w:jc w:val="center"/>
        <w:rPr>
          <w:rFonts w:asciiTheme="majorHAnsi" w:hAnsiTheme="majorHAnsi" w:cstheme="majorHAnsi"/>
          <w:sz w:val="28"/>
          <w:szCs w:val="28"/>
        </w:rPr>
      </w:pPr>
    </w:p>
    <w:p w14:paraId="06D9FF10" w14:textId="3AA9ADB0" w:rsidR="00EC505C" w:rsidRPr="00AC30F0" w:rsidRDefault="006906FC" w:rsidP="00EC505C">
      <w:pPr>
        <w:jc w:val="center"/>
        <w:rPr>
          <w:rFonts w:asciiTheme="majorHAnsi" w:hAnsiTheme="majorHAnsi" w:cstheme="majorHAnsi"/>
          <w:sz w:val="28"/>
          <w:szCs w:val="28"/>
        </w:rPr>
      </w:pPr>
      <w:r>
        <w:rPr>
          <w:rFonts w:asciiTheme="majorHAnsi" w:hAnsiTheme="majorHAnsi" w:cstheme="majorHAnsi"/>
          <w:sz w:val="28"/>
          <w:szCs w:val="28"/>
        </w:rPr>
        <w:t>NT-001-IMA</w:t>
      </w:r>
    </w:p>
    <w:p w14:paraId="741AB9E3" w14:textId="77777777" w:rsidR="00EC505C" w:rsidRPr="00AC30F0" w:rsidRDefault="00EC505C" w:rsidP="00EC505C">
      <w:pPr>
        <w:jc w:val="center"/>
        <w:rPr>
          <w:rFonts w:asciiTheme="majorHAnsi" w:hAnsiTheme="majorHAnsi" w:cstheme="majorHAnsi"/>
          <w:sz w:val="28"/>
          <w:szCs w:val="28"/>
        </w:rPr>
      </w:pPr>
    </w:p>
    <w:p w14:paraId="38905977" w14:textId="77777777" w:rsidR="00EC505C" w:rsidRPr="00AC30F0" w:rsidRDefault="00EC505C" w:rsidP="00EC505C">
      <w:pPr>
        <w:jc w:val="center"/>
        <w:rPr>
          <w:rFonts w:asciiTheme="majorHAnsi" w:hAnsiTheme="majorHAnsi" w:cstheme="majorHAnsi"/>
          <w:sz w:val="28"/>
          <w:szCs w:val="28"/>
        </w:rPr>
      </w:pPr>
    </w:p>
    <w:p w14:paraId="7B395583" w14:textId="77777777" w:rsidR="00EC505C" w:rsidRPr="00AC30F0" w:rsidRDefault="00EC505C" w:rsidP="00EC505C">
      <w:pPr>
        <w:jc w:val="center"/>
        <w:rPr>
          <w:rFonts w:asciiTheme="majorHAnsi" w:hAnsiTheme="majorHAnsi" w:cstheme="majorHAnsi"/>
          <w:sz w:val="28"/>
          <w:szCs w:val="28"/>
        </w:rPr>
      </w:pPr>
    </w:p>
    <w:p w14:paraId="619283D7" w14:textId="77777777" w:rsidR="00EC505C" w:rsidRPr="005505C5" w:rsidRDefault="00EC505C" w:rsidP="00EC505C">
      <w:pPr>
        <w:jc w:val="center"/>
        <w:rPr>
          <w:rFonts w:asciiTheme="majorHAnsi" w:hAnsiTheme="majorHAnsi" w:cstheme="majorHAnsi"/>
          <w:b/>
          <w:sz w:val="36"/>
          <w:szCs w:val="36"/>
        </w:rPr>
      </w:pPr>
    </w:p>
    <w:p w14:paraId="433EBF79" w14:textId="69317A9C" w:rsidR="00EC505C" w:rsidRPr="005505C5" w:rsidRDefault="00EC505C" w:rsidP="00D222DC">
      <w:pPr>
        <w:jc w:val="center"/>
        <w:rPr>
          <w:rFonts w:asciiTheme="majorHAnsi" w:hAnsiTheme="majorHAnsi" w:cstheme="majorHAnsi"/>
          <w:b/>
          <w:sz w:val="36"/>
          <w:szCs w:val="36"/>
        </w:rPr>
      </w:pPr>
      <w:r w:rsidRPr="005505C5">
        <w:rPr>
          <w:rFonts w:asciiTheme="majorHAnsi" w:hAnsiTheme="majorHAnsi" w:cstheme="majorHAnsi"/>
          <w:b/>
          <w:sz w:val="36"/>
          <w:szCs w:val="36"/>
        </w:rPr>
        <w:t xml:space="preserve">CARACTERIZAÇÃO MAGNÉTICA </w:t>
      </w:r>
      <w:r w:rsidR="00D222DC" w:rsidRPr="005505C5">
        <w:rPr>
          <w:rFonts w:asciiTheme="majorHAnsi" w:hAnsiTheme="majorHAnsi" w:cstheme="majorHAnsi"/>
          <w:b/>
          <w:sz w:val="36"/>
          <w:szCs w:val="36"/>
        </w:rPr>
        <w:t>DOS MAGNETOS DO SIRIUS</w:t>
      </w:r>
    </w:p>
    <w:p w14:paraId="2A39A696" w14:textId="77777777" w:rsidR="00D222DC" w:rsidRPr="00AC30F0" w:rsidRDefault="00D222DC" w:rsidP="00D222DC">
      <w:pPr>
        <w:jc w:val="center"/>
        <w:rPr>
          <w:rFonts w:asciiTheme="majorHAnsi" w:hAnsiTheme="majorHAnsi" w:cstheme="majorHAnsi"/>
          <w:sz w:val="28"/>
          <w:szCs w:val="28"/>
        </w:rPr>
      </w:pPr>
    </w:p>
    <w:p w14:paraId="00B8A243" w14:textId="77777777" w:rsidR="00D222DC" w:rsidRPr="00AC30F0" w:rsidRDefault="00D222DC" w:rsidP="00D222DC">
      <w:pPr>
        <w:jc w:val="center"/>
        <w:rPr>
          <w:rFonts w:asciiTheme="majorHAnsi" w:hAnsiTheme="majorHAnsi" w:cstheme="majorHAnsi"/>
          <w:sz w:val="28"/>
          <w:szCs w:val="28"/>
        </w:rPr>
      </w:pPr>
    </w:p>
    <w:p w14:paraId="405A38B2" w14:textId="5D5D8A85" w:rsidR="00EC505C" w:rsidRPr="005505C5" w:rsidRDefault="00D222DC" w:rsidP="00EC505C">
      <w:pPr>
        <w:jc w:val="center"/>
        <w:rPr>
          <w:rFonts w:asciiTheme="majorHAnsi" w:hAnsiTheme="majorHAnsi" w:cstheme="majorHAnsi"/>
          <w:sz w:val="32"/>
          <w:szCs w:val="32"/>
        </w:rPr>
      </w:pPr>
      <w:r w:rsidRPr="005505C5">
        <w:rPr>
          <w:rFonts w:asciiTheme="majorHAnsi" w:hAnsiTheme="majorHAnsi" w:cstheme="majorHAnsi"/>
          <w:sz w:val="32"/>
          <w:szCs w:val="32"/>
        </w:rPr>
        <w:t>BOBINA GIRANTE</w:t>
      </w:r>
    </w:p>
    <w:p w14:paraId="603DC89F" w14:textId="77777777" w:rsidR="00EC505C" w:rsidRPr="00AC30F0" w:rsidRDefault="00EC505C" w:rsidP="00EC505C">
      <w:pPr>
        <w:jc w:val="center"/>
        <w:rPr>
          <w:rFonts w:asciiTheme="majorHAnsi" w:hAnsiTheme="majorHAnsi" w:cstheme="majorHAnsi"/>
          <w:sz w:val="28"/>
          <w:szCs w:val="28"/>
        </w:rPr>
      </w:pPr>
    </w:p>
    <w:p w14:paraId="3D46724C" w14:textId="77777777" w:rsidR="00EC505C" w:rsidRPr="00AC30F0" w:rsidRDefault="00EC505C" w:rsidP="00EC505C">
      <w:pPr>
        <w:jc w:val="center"/>
        <w:rPr>
          <w:rFonts w:asciiTheme="majorHAnsi" w:hAnsiTheme="majorHAnsi" w:cstheme="majorHAnsi"/>
          <w:sz w:val="28"/>
          <w:szCs w:val="28"/>
        </w:rPr>
      </w:pPr>
    </w:p>
    <w:p w14:paraId="529BB516" w14:textId="77777777" w:rsidR="00EC505C" w:rsidRPr="00AC30F0" w:rsidRDefault="00EC505C" w:rsidP="00EC505C">
      <w:pPr>
        <w:jc w:val="center"/>
        <w:rPr>
          <w:rFonts w:asciiTheme="majorHAnsi" w:hAnsiTheme="majorHAnsi" w:cstheme="majorHAnsi"/>
          <w:sz w:val="28"/>
          <w:szCs w:val="28"/>
        </w:rPr>
      </w:pPr>
    </w:p>
    <w:p w14:paraId="3A7EE0EA" w14:textId="77777777" w:rsidR="00EC505C" w:rsidRPr="00AC30F0" w:rsidRDefault="00EC505C" w:rsidP="00EC505C">
      <w:pPr>
        <w:jc w:val="center"/>
        <w:rPr>
          <w:rFonts w:asciiTheme="majorHAnsi" w:hAnsiTheme="majorHAnsi" w:cstheme="majorHAnsi"/>
          <w:sz w:val="28"/>
          <w:szCs w:val="28"/>
        </w:rPr>
      </w:pPr>
    </w:p>
    <w:p w14:paraId="30873545" w14:textId="77777777" w:rsidR="00EC505C" w:rsidRPr="00AC30F0" w:rsidRDefault="00EC505C" w:rsidP="00EC505C">
      <w:pPr>
        <w:jc w:val="center"/>
        <w:rPr>
          <w:rFonts w:asciiTheme="majorHAnsi" w:hAnsiTheme="majorHAnsi" w:cstheme="majorHAnsi"/>
          <w:sz w:val="28"/>
          <w:szCs w:val="28"/>
        </w:rPr>
      </w:pPr>
    </w:p>
    <w:p w14:paraId="4E135DC0" w14:textId="77777777" w:rsidR="00EC505C" w:rsidRPr="00AC30F0" w:rsidRDefault="00EC505C" w:rsidP="00EC505C">
      <w:pPr>
        <w:jc w:val="center"/>
        <w:rPr>
          <w:rFonts w:asciiTheme="majorHAnsi" w:hAnsiTheme="majorHAnsi" w:cstheme="majorHAnsi"/>
          <w:sz w:val="28"/>
          <w:szCs w:val="28"/>
        </w:rPr>
      </w:pPr>
    </w:p>
    <w:p w14:paraId="580065BE" w14:textId="77777777" w:rsidR="00EC505C" w:rsidRPr="00AC30F0" w:rsidRDefault="00EC505C" w:rsidP="00EC505C">
      <w:pPr>
        <w:jc w:val="center"/>
        <w:rPr>
          <w:rFonts w:asciiTheme="majorHAnsi" w:hAnsiTheme="majorHAnsi" w:cstheme="majorHAnsi"/>
          <w:sz w:val="28"/>
          <w:szCs w:val="28"/>
        </w:rPr>
      </w:pPr>
    </w:p>
    <w:p w14:paraId="224BFF72" w14:textId="77777777" w:rsidR="00EC505C" w:rsidRPr="00AC30F0" w:rsidRDefault="00EC505C" w:rsidP="00EC505C">
      <w:pPr>
        <w:jc w:val="center"/>
        <w:rPr>
          <w:rFonts w:asciiTheme="majorHAnsi" w:hAnsiTheme="majorHAnsi" w:cstheme="majorHAnsi"/>
          <w:sz w:val="28"/>
          <w:szCs w:val="28"/>
        </w:rPr>
      </w:pPr>
    </w:p>
    <w:p w14:paraId="58936E96" w14:textId="77777777" w:rsidR="00EC505C" w:rsidRPr="00AC30F0" w:rsidRDefault="00EC505C" w:rsidP="00EC505C">
      <w:pPr>
        <w:jc w:val="center"/>
        <w:rPr>
          <w:rFonts w:asciiTheme="majorHAnsi" w:hAnsiTheme="majorHAnsi" w:cstheme="majorHAnsi"/>
          <w:sz w:val="28"/>
          <w:szCs w:val="28"/>
        </w:rPr>
      </w:pPr>
    </w:p>
    <w:p w14:paraId="2B0656D9" w14:textId="77777777" w:rsidR="00EC505C" w:rsidRPr="00AC30F0" w:rsidRDefault="00EC505C" w:rsidP="00EC505C">
      <w:pPr>
        <w:jc w:val="center"/>
        <w:rPr>
          <w:rFonts w:asciiTheme="majorHAnsi" w:hAnsiTheme="majorHAnsi" w:cstheme="majorHAnsi"/>
          <w:sz w:val="28"/>
          <w:szCs w:val="28"/>
        </w:rPr>
      </w:pPr>
    </w:p>
    <w:p w14:paraId="2D3E7AF4" w14:textId="77777777" w:rsidR="00EC505C" w:rsidRPr="00AC30F0" w:rsidRDefault="00EC505C" w:rsidP="00EC505C">
      <w:pPr>
        <w:jc w:val="center"/>
        <w:rPr>
          <w:rFonts w:asciiTheme="majorHAnsi" w:hAnsiTheme="majorHAnsi" w:cstheme="majorHAnsi"/>
          <w:sz w:val="28"/>
          <w:szCs w:val="28"/>
        </w:rPr>
      </w:pPr>
    </w:p>
    <w:p w14:paraId="50FFBE5A" w14:textId="77777777" w:rsidR="00EC505C" w:rsidRPr="00AC30F0" w:rsidRDefault="00EC505C" w:rsidP="00EC505C">
      <w:pPr>
        <w:jc w:val="center"/>
        <w:rPr>
          <w:rFonts w:asciiTheme="majorHAnsi" w:hAnsiTheme="majorHAnsi" w:cstheme="majorHAnsi"/>
          <w:sz w:val="28"/>
          <w:szCs w:val="28"/>
        </w:rPr>
      </w:pPr>
    </w:p>
    <w:p w14:paraId="7E36691E" w14:textId="77777777" w:rsidR="00EC505C" w:rsidRPr="00AC30F0" w:rsidRDefault="00EC505C" w:rsidP="00EC505C">
      <w:pPr>
        <w:jc w:val="center"/>
        <w:rPr>
          <w:rFonts w:asciiTheme="majorHAnsi" w:hAnsiTheme="majorHAnsi" w:cstheme="majorHAnsi"/>
          <w:sz w:val="28"/>
          <w:szCs w:val="28"/>
        </w:rPr>
      </w:pPr>
    </w:p>
    <w:p w14:paraId="086BAFB8" w14:textId="77777777" w:rsidR="00EC505C" w:rsidRPr="00AC30F0" w:rsidRDefault="00EC505C" w:rsidP="00EC505C">
      <w:pPr>
        <w:jc w:val="center"/>
        <w:rPr>
          <w:rFonts w:asciiTheme="majorHAnsi" w:hAnsiTheme="majorHAnsi" w:cstheme="majorHAnsi"/>
          <w:sz w:val="28"/>
          <w:szCs w:val="28"/>
        </w:rPr>
      </w:pPr>
    </w:p>
    <w:p w14:paraId="208D7416" w14:textId="7473F23B" w:rsidR="00EC505C" w:rsidRDefault="00C61A61" w:rsidP="00EC505C">
      <w:pPr>
        <w:jc w:val="center"/>
        <w:rPr>
          <w:rFonts w:asciiTheme="majorHAnsi" w:hAnsiTheme="majorHAnsi" w:cstheme="majorHAnsi"/>
          <w:sz w:val="28"/>
          <w:szCs w:val="28"/>
        </w:rPr>
      </w:pPr>
      <w:r w:rsidRPr="00AC30F0">
        <w:rPr>
          <w:rFonts w:asciiTheme="majorHAnsi" w:hAnsiTheme="majorHAnsi" w:cstheme="majorHAnsi"/>
          <w:sz w:val="28"/>
          <w:szCs w:val="28"/>
        </w:rPr>
        <w:t>Campinas</w:t>
      </w:r>
      <w:r w:rsidR="0078579C">
        <w:rPr>
          <w:rFonts w:asciiTheme="majorHAnsi" w:hAnsiTheme="majorHAnsi" w:cstheme="majorHAnsi"/>
          <w:sz w:val="28"/>
          <w:szCs w:val="28"/>
        </w:rPr>
        <w:t xml:space="preserve"> – SP</w:t>
      </w:r>
    </w:p>
    <w:p w14:paraId="26288F6B" w14:textId="589A605C" w:rsidR="0078579C" w:rsidRPr="00AC30F0" w:rsidRDefault="0078579C" w:rsidP="00EC505C">
      <w:pPr>
        <w:jc w:val="center"/>
        <w:rPr>
          <w:rFonts w:asciiTheme="majorHAnsi" w:hAnsiTheme="majorHAnsi" w:cstheme="majorHAnsi"/>
          <w:sz w:val="28"/>
          <w:szCs w:val="28"/>
        </w:rPr>
      </w:pPr>
      <w:r>
        <w:rPr>
          <w:rFonts w:asciiTheme="majorHAnsi" w:hAnsiTheme="majorHAnsi" w:cstheme="majorHAnsi"/>
          <w:sz w:val="28"/>
          <w:szCs w:val="28"/>
        </w:rPr>
        <w:t>2017</w:t>
      </w:r>
    </w:p>
    <w:p w14:paraId="5976C486" w14:textId="77777777" w:rsidR="00EC505C" w:rsidRPr="00AC30F0" w:rsidRDefault="00EC505C" w:rsidP="00EC505C">
      <w:pPr>
        <w:jc w:val="center"/>
        <w:rPr>
          <w:rFonts w:asciiTheme="majorHAnsi" w:hAnsiTheme="majorHAnsi" w:cstheme="majorHAnsi"/>
          <w:sz w:val="28"/>
          <w:szCs w:val="28"/>
        </w:rPr>
      </w:pPr>
    </w:p>
    <w:p w14:paraId="3C5E2A50" w14:textId="77777777" w:rsidR="00EC505C" w:rsidRPr="00AC30F0" w:rsidRDefault="00EC505C" w:rsidP="00EC505C">
      <w:pPr>
        <w:jc w:val="center"/>
        <w:rPr>
          <w:rFonts w:asciiTheme="majorHAnsi" w:hAnsiTheme="majorHAnsi" w:cstheme="majorHAnsi"/>
          <w:sz w:val="28"/>
          <w:szCs w:val="28"/>
        </w:rPr>
      </w:pPr>
    </w:p>
    <w:p w14:paraId="038A0C8B" w14:textId="77777777" w:rsidR="00EC505C" w:rsidRPr="00AC30F0" w:rsidRDefault="00EC505C" w:rsidP="00EC505C">
      <w:pPr>
        <w:jc w:val="center"/>
        <w:rPr>
          <w:rFonts w:asciiTheme="majorHAnsi" w:hAnsiTheme="majorHAnsi" w:cstheme="majorHAnsi"/>
          <w:sz w:val="28"/>
          <w:szCs w:val="28"/>
        </w:rPr>
      </w:pPr>
    </w:p>
    <w:p w14:paraId="620FDCED" w14:textId="77777777" w:rsidR="00EC505C" w:rsidRPr="00AC30F0" w:rsidRDefault="00EC505C" w:rsidP="00EC505C">
      <w:pPr>
        <w:jc w:val="center"/>
        <w:rPr>
          <w:rFonts w:asciiTheme="majorHAnsi" w:hAnsiTheme="majorHAnsi" w:cstheme="majorHAnsi"/>
          <w:sz w:val="28"/>
          <w:szCs w:val="28"/>
        </w:rPr>
      </w:pPr>
    </w:p>
    <w:p w14:paraId="159B654A" w14:textId="77777777" w:rsidR="00EC505C" w:rsidRPr="00AC30F0" w:rsidRDefault="00EC505C" w:rsidP="00EC505C">
      <w:pPr>
        <w:jc w:val="center"/>
        <w:rPr>
          <w:rFonts w:asciiTheme="majorHAnsi" w:hAnsiTheme="majorHAnsi" w:cstheme="majorHAnsi"/>
          <w:sz w:val="28"/>
          <w:szCs w:val="28"/>
        </w:rPr>
      </w:pPr>
    </w:p>
    <w:p w14:paraId="59207944" w14:textId="77777777" w:rsidR="00CB70A6" w:rsidRPr="00AC30F0" w:rsidRDefault="00CB70A6" w:rsidP="00D711E9">
      <w:pPr>
        <w:rPr>
          <w:rFonts w:asciiTheme="majorHAnsi" w:hAnsiTheme="majorHAnsi" w:cstheme="majorHAnsi"/>
          <w:sz w:val="28"/>
          <w:szCs w:val="28"/>
        </w:rPr>
      </w:pPr>
    </w:p>
    <w:p w14:paraId="4DD90EFA" w14:textId="4B058967" w:rsidR="00CB70A6" w:rsidRPr="00AC30F0" w:rsidRDefault="00F2723E" w:rsidP="00EC505C">
      <w:pPr>
        <w:jc w:val="center"/>
        <w:rPr>
          <w:rFonts w:asciiTheme="majorHAnsi" w:hAnsiTheme="majorHAnsi" w:cstheme="majorHAnsi"/>
          <w:sz w:val="28"/>
          <w:szCs w:val="28"/>
        </w:rPr>
      </w:pPr>
      <w:r w:rsidRPr="00AC30F0">
        <w:rPr>
          <w:rFonts w:asciiTheme="majorHAnsi" w:hAnsiTheme="majorHAnsi" w:cstheme="majorHAnsi"/>
          <w:sz w:val="28"/>
          <w:szCs w:val="28"/>
        </w:rPr>
        <w:t>Histórico de versões</w:t>
      </w:r>
    </w:p>
    <w:p w14:paraId="78D7DB06" w14:textId="77777777" w:rsidR="00EC505C" w:rsidRPr="00AC30F0" w:rsidRDefault="00EC505C" w:rsidP="00EC505C">
      <w:pPr>
        <w:jc w:val="center"/>
        <w:rPr>
          <w:rFonts w:asciiTheme="majorHAnsi" w:hAnsiTheme="majorHAnsi" w:cstheme="majorHAnsi"/>
          <w:sz w:val="28"/>
          <w:szCs w:val="28"/>
        </w:rPr>
      </w:pPr>
    </w:p>
    <w:tbl>
      <w:tblPr>
        <w:tblStyle w:val="TabelaSimples3"/>
        <w:tblW w:w="0" w:type="auto"/>
        <w:tblLook w:val="04A0" w:firstRow="1" w:lastRow="0" w:firstColumn="1" w:lastColumn="0" w:noHBand="0" w:noVBand="1"/>
      </w:tblPr>
      <w:tblGrid>
        <w:gridCol w:w="4284"/>
        <w:gridCol w:w="4214"/>
      </w:tblGrid>
      <w:tr w:rsidR="00EC505C" w:rsidRPr="00AC30F0" w14:paraId="00C960ED" w14:textId="77777777" w:rsidTr="004B17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84" w:type="dxa"/>
          </w:tcPr>
          <w:p w14:paraId="4E950963" w14:textId="6DDDF8FC" w:rsidR="00EC505C" w:rsidRPr="00AC30F0" w:rsidRDefault="00EC505C" w:rsidP="00EC505C">
            <w:pPr>
              <w:jc w:val="center"/>
              <w:rPr>
                <w:rFonts w:asciiTheme="majorHAnsi" w:hAnsiTheme="majorHAnsi" w:cstheme="majorHAnsi"/>
                <w:sz w:val="28"/>
                <w:szCs w:val="28"/>
              </w:rPr>
            </w:pPr>
          </w:p>
        </w:tc>
        <w:tc>
          <w:tcPr>
            <w:tcW w:w="4214" w:type="dxa"/>
          </w:tcPr>
          <w:p w14:paraId="4695ED9C" w14:textId="77777777" w:rsidR="00EC505C" w:rsidRPr="00AC30F0" w:rsidRDefault="00EC505C" w:rsidP="00EC505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EC505C" w:rsidRPr="00AC30F0" w14:paraId="6AAF54EA" w14:textId="77777777" w:rsidTr="004B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14:paraId="4898231D" w14:textId="3963D41D" w:rsidR="00EC505C" w:rsidRPr="00AC30F0" w:rsidRDefault="00EC505C" w:rsidP="004E3AE7">
            <w:pPr>
              <w:rPr>
                <w:rFonts w:asciiTheme="majorHAnsi" w:hAnsiTheme="majorHAnsi" w:cstheme="majorHAnsi"/>
                <w:b w:val="0"/>
              </w:rPr>
            </w:pPr>
            <w:r w:rsidRPr="00AC30F0">
              <w:rPr>
                <w:rFonts w:asciiTheme="majorHAnsi" w:hAnsiTheme="majorHAnsi" w:cstheme="majorHAnsi"/>
                <w:b w:val="0"/>
              </w:rPr>
              <w:t xml:space="preserve">autor </w:t>
            </w:r>
          </w:p>
        </w:tc>
        <w:tc>
          <w:tcPr>
            <w:tcW w:w="4214" w:type="dxa"/>
          </w:tcPr>
          <w:p w14:paraId="0F87E02A" w14:textId="191A3E38" w:rsidR="00EC505C" w:rsidRPr="00AC30F0" w:rsidRDefault="00EC505C" w:rsidP="004E3AE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0F0">
              <w:rPr>
                <w:rFonts w:asciiTheme="majorHAnsi" w:hAnsiTheme="majorHAnsi" w:cstheme="majorHAnsi"/>
              </w:rPr>
              <w:t>Lucas Igor Balthazar</w:t>
            </w:r>
          </w:p>
        </w:tc>
      </w:tr>
      <w:tr w:rsidR="00EC505C" w:rsidRPr="00AC30F0" w14:paraId="7F13BB5A" w14:textId="77777777" w:rsidTr="004B17E4">
        <w:tc>
          <w:tcPr>
            <w:cnfStyle w:val="001000000000" w:firstRow="0" w:lastRow="0" w:firstColumn="1" w:lastColumn="0" w:oddVBand="0" w:evenVBand="0" w:oddHBand="0" w:evenHBand="0" w:firstRowFirstColumn="0" w:firstRowLastColumn="0" w:lastRowFirstColumn="0" w:lastRowLastColumn="0"/>
            <w:tcW w:w="4284" w:type="dxa"/>
          </w:tcPr>
          <w:p w14:paraId="12DF26BE" w14:textId="78C83D7D" w:rsidR="00EC505C" w:rsidRPr="00AC30F0" w:rsidRDefault="004E3AE7" w:rsidP="004E3AE7">
            <w:pPr>
              <w:rPr>
                <w:rFonts w:asciiTheme="majorHAnsi" w:hAnsiTheme="majorHAnsi" w:cstheme="majorHAnsi"/>
                <w:b w:val="0"/>
              </w:rPr>
            </w:pPr>
            <w:r w:rsidRPr="00AC30F0">
              <w:rPr>
                <w:rFonts w:asciiTheme="majorHAnsi" w:hAnsiTheme="majorHAnsi" w:cstheme="majorHAnsi"/>
                <w:b w:val="0"/>
              </w:rPr>
              <w:t>DATA</w:t>
            </w:r>
          </w:p>
        </w:tc>
        <w:tc>
          <w:tcPr>
            <w:tcW w:w="4214" w:type="dxa"/>
          </w:tcPr>
          <w:p w14:paraId="15DDF52F" w14:textId="5915BA0E" w:rsidR="00EC505C" w:rsidRPr="00AC30F0" w:rsidRDefault="004B17E4" w:rsidP="004E3AE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0F0">
              <w:rPr>
                <w:rFonts w:asciiTheme="majorHAnsi" w:hAnsiTheme="majorHAnsi" w:cstheme="majorHAnsi"/>
              </w:rPr>
              <w:t>10/01/2016</w:t>
            </w:r>
          </w:p>
        </w:tc>
      </w:tr>
      <w:tr w:rsidR="00F2723E" w:rsidRPr="00AC30F0" w14:paraId="22F3D87C" w14:textId="77777777" w:rsidTr="004B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14:paraId="4B9DA0D0" w14:textId="60EDD1AB" w:rsidR="00F2723E" w:rsidRPr="00AC30F0" w:rsidRDefault="00F2723E" w:rsidP="00F2723E">
            <w:pPr>
              <w:rPr>
                <w:rFonts w:asciiTheme="majorHAnsi" w:hAnsiTheme="majorHAnsi" w:cstheme="majorHAnsi"/>
                <w:b w:val="0"/>
              </w:rPr>
            </w:pPr>
            <w:r w:rsidRPr="00AC30F0">
              <w:rPr>
                <w:rFonts w:asciiTheme="majorHAnsi" w:hAnsiTheme="majorHAnsi" w:cstheme="majorHAnsi"/>
                <w:b w:val="0"/>
              </w:rPr>
              <w:t>versão DO DOCUMENTO</w:t>
            </w:r>
          </w:p>
        </w:tc>
        <w:tc>
          <w:tcPr>
            <w:tcW w:w="4214" w:type="dxa"/>
          </w:tcPr>
          <w:p w14:paraId="792F343C" w14:textId="1E91670A" w:rsidR="00F2723E" w:rsidRPr="00AC30F0" w:rsidRDefault="00F2723E" w:rsidP="00F2723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0F0">
              <w:rPr>
                <w:rFonts w:asciiTheme="majorHAnsi" w:hAnsiTheme="majorHAnsi" w:cstheme="majorHAnsi"/>
              </w:rPr>
              <w:t>1.0</w:t>
            </w:r>
          </w:p>
        </w:tc>
      </w:tr>
      <w:tr w:rsidR="005505C5" w:rsidRPr="00AC30F0" w14:paraId="769FAF73" w14:textId="77777777" w:rsidTr="004B17E4">
        <w:tc>
          <w:tcPr>
            <w:cnfStyle w:val="001000000000" w:firstRow="0" w:lastRow="0" w:firstColumn="1" w:lastColumn="0" w:oddVBand="0" w:evenVBand="0" w:oddHBand="0" w:evenHBand="0" w:firstRowFirstColumn="0" w:firstRowLastColumn="0" w:lastRowFirstColumn="0" w:lastRowLastColumn="0"/>
            <w:tcW w:w="4284" w:type="dxa"/>
          </w:tcPr>
          <w:p w14:paraId="4BDDEB11" w14:textId="0848506F" w:rsidR="005505C5" w:rsidRPr="005505C5" w:rsidRDefault="005505C5" w:rsidP="00F2723E">
            <w:pPr>
              <w:rPr>
                <w:rFonts w:asciiTheme="majorHAnsi" w:hAnsiTheme="majorHAnsi" w:cstheme="majorHAnsi"/>
                <w:b w:val="0"/>
              </w:rPr>
            </w:pPr>
            <w:r w:rsidRPr="005505C5">
              <w:rPr>
                <w:rFonts w:asciiTheme="majorHAnsi" w:hAnsiTheme="majorHAnsi" w:cstheme="majorHAnsi"/>
                <w:b w:val="0"/>
              </w:rPr>
              <w:t>Alterações</w:t>
            </w:r>
          </w:p>
        </w:tc>
        <w:tc>
          <w:tcPr>
            <w:tcW w:w="4214" w:type="dxa"/>
          </w:tcPr>
          <w:p w14:paraId="1B8FCC5C" w14:textId="280B4709" w:rsidR="005505C5" w:rsidRPr="00AC30F0" w:rsidRDefault="005505C5" w:rsidP="00F2723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Criação da primeira versão</w:t>
            </w:r>
          </w:p>
        </w:tc>
      </w:tr>
    </w:tbl>
    <w:p w14:paraId="4234AD32" w14:textId="77777777" w:rsidR="00CB70A6" w:rsidRPr="00AC30F0" w:rsidRDefault="00CB70A6" w:rsidP="00B9605C">
      <w:pPr>
        <w:rPr>
          <w:rFonts w:asciiTheme="majorHAnsi" w:hAnsiTheme="majorHAnsi" w:cstheme="majorHAnsi"/>
          <w:sz w:val="28"/>
          <w:szCs w:val="28"/>
        </w:rPr>
      </w:pPr>
    </w:p>
    <w:tbl>
      <w:tblPr>
        <w:tblStyle w:val="TabelaSimples3"/>
        <w:tblW w:w="0" w:type="auto"/>
        <w:tblLook w:val="04A0" w:firstRow="1" w:lastRow="0" w:firstColumn="1" w:lastColumn="0" w:noHBand="0" w:noVBand="1"/>
      </w:tblPr>
      <w:tblGrid>
        <w:gridCol w:w="4284"/>
        <w:gridCol w:w="4214"/>
      </w:tblGrid>
      <w:tr w:rsidR="00B9605C" w:rsidRPr="00AC30F0" w14:paraId="7CE9B1C7" w14:textId="77777777" w:rsidTr="00B960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84" w:type="dxa"/>
          </w:tcPr>
          <w:p w14:paraId="1A863057" w14:textId="77777777" w:rsidR="00B9605C" w:rsidRPr="00AC30F0" w:rsidRDefault="00B9605C" w:rsidP="00B9605C">
            <w:pPr>
              <w:jc w:val="center"/>
              <w:rPr>
                <w:rFonts w:asciiTheme="majorHAnsi" w:hAnsiTheme="majorHAnsi" w:cstheme="majorHAnsi"/>
                <w:sz w:val="28"/>
                <w:szCs w:val="28"/>
              </w:rPr>
            </w:pPr>
          </w:p>
        </w:tc>
        <w:tc>
          <w:tcPr>
            <w:tcW w:w="4214" w:type="dxa"/>
          </w:tcPr>
          <w:p w14:paraId="28F93EC4" w14:textId="77777777" w:rsidR="00B9605C" w:rsidRPr="00AC30F0" w:rsidRDefault="00B9605C" w:rsidP="00B9605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szCs w:val="28"/>
              </w:rPr>
            </w:pPr>
          </w:p>
        </w:tc>
      </w:tr>
      <w:tr w:rsidR="00B9605C" w:rsidRPr="00AC30F0" w14:paraId="164EFACD" w14:textId="77777777" w:rsidTr="00B9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14:paraId="2C56118F" w14:textId="77777777" w:rsidR="00B9605C" w:rsidRPr="00AC30F0" w:rsidRDefault="00B9605C" w:rsidP="00B9605C">
            <w:pPr>
              <w:rPr>
                <w:rFonts w:asciiTheme="majorHAnsi" w:hAnsiTheme="majorHAnsi" w:cstheme="majorHAnsi"/>
                <w:b w:val="0"/>
              </w:rPr>
            </w:pPr>
            <w:r w:rsidRPr="00AC30F0">
              <w:rPr>
                <w:rFonts w:asciiTheme="majorHAnsi" w:hAnsiTheme="majorHAnsi" w:cstheme="majorHAnsi"/>
                <w:b w:val="0"/>
              </w:rPr>
              <w:t xml:space="preserve">autor </w:t>
            </w:r>
          </w:p>
        </w:tc>
        <w:tc>
          <w:tcPr>
            <w:tcW w:w="4214" w:type="dxa"/>
          </w:tcPr>
          <w:p w14:paraId="7CEC74EF" w14:textId="77777777" w:rsidR="00B9605C" w:rsidRPr="00AC30F0" w:rsidRDefault="00B9605C" w:rsidP="00B9605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C30F0">
              <w:rPr>
                <w:rFonts w:asciiTheme="majorHAnsi" w:hAnsiTheme="majorHAnsi" w:cstheme="majorHAnsi"/>
              </w:rPr>
              <w:t>Lucas Igor Balthazar</w:t>
            </w:r>
          </w:p>
        </w:tc>
      </w:tr>
      <w:tr w:rsidR="00B9605C" w:rsidRPr="00AC30F0" w14:paraId="6D18123A" w14:textId="77777777" w:rsidTr="00B9605C">
        <w:tc>
          <w:tcPr>
            <w:cnfStyle w:val="001000000000" w:firstRow="0" w:lastRow="0" w:firstColumn="1" w:lastColumn="0" w:oddVBand="0" w:evenVBand="0" w:oddHBand="0" w:evenHBand="0" w:firstRowFirstColumn="0" w:firstRowLastColumn="0" w:lastRowFirstColumn="0" w:lastRowLastColumn="0"/>
            <w:tcW w:w="4284" w:type="dxa"/>
          </w:tcPr>
          <w:p w14:paraId="6626B191" w14:textId="77777777" w:rsidR="00B9605C" w:rsidRPr="00AC30F0" w:rsidRDefault="00B9605C" w:rsidP="00B9605C">
            <w:pPr>
              <w:rPr>
                <w:rFonts w:asciiTheme="majorHAnsi" w:hAnsiTheme="majorHAnsi" w:cstheme="majorHAnsi"/>
                <w:b w:val="0"/>
              </w:rPr>
            </w:pPr>
            <w:r w:rsidRPr="00AC30F0">
              <w:rPr>
                <w:rFonts w:asciiTheme="majorHAnsi" w:hAnsiTheme="majorHAnsi" w:cstheme="majorHAnsi"/>
                <w:b w:val="0"/>
              </w:rPr>
              <w:t>DATA</w:t>
            </w:r>
          </w:p>
        </w:tc>
        <w:tc>
          <w:tcPr>
            <w:tcW w:w="4214" w:type="dxa"/>
          </w:tcPr>
          <w:p w14:paraId="7576E40F" w14:textId="55224A3D" w:rsidR="00B9605C" w:rsidRPr="00AC30F0" w:rsidRDefault="00B9605C" w:rsidP="00B9605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25/05/2017</w:t>
            </w:r>
          </w:p>
        </w:tc>
      </w:tr>
      <w:tr w:rsidR="00B9605C" w:rsidRPr="00AC30F0" w14:paraId="0EFE01E2" w14:textId="77777777" w:rsidTr="00B9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14:paraId="4F8021CC" w14:textId="77777777" w:rsidR="00B9605C" w:rsidRPr="00AC30F0" w:rsidRDefault="00B9605C" w:rsidP="00B9605C">
            <w:pPr>
              <w:rPr>
                <w:rFonts w:asciiTheme="majorHAnsi" w:hAnsiTheme="majorHAnsi" w:cstheme="majorHAnsi"/>
                <w:b w:val="0"/>
              </w:rPr>
            </w:pPr>
            <w:r w:rsidRPr="00AC30F0">
              <w:rPr>
                <w:rFonts w:asciiTheme="majorHAnsi" w:hAnsiTheme="majorHAnsi" w:cstheme="majorHAnsi"/>
                <w:b w:val="0"/>
              </w:rPr>
              <w:t>versão DO DOCUMENTO</w:t>
            </w:r>
          </w:p>
        </w:tc>
        <w:tc>
          <w:tcPr>
            <w:tcW w:w="4214" w:type="dxa"/>
          </w:tcPr>
          <w:p w14:paraId="019D6A27" w14:textId="14888EF5" w:rsidR="00B9605C" w:rsidRPr="00AC30F0" w:rsidRDefault="00B9605C" w:rsidP="00B9605C">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w:t>
            </w:r>
          </w:p>
        </w:tc>
      </w:tr>
      <w:tr w:rsidR="00B9605C" w:rsidRPr="00AC30F0" w14:paraId="12B7741A" w14:textId="77777777" w:rsidTr="00B9605C">
        <w:tc>
          <w:tcPr>
            <w:cnfStyle w:val="001000000000" w:firstRow="0" w:lastRow="0" w:firstColumn="1" w:lastColumn="0" w:oddVBand="0" w:evenVBand="0" w:oddHBand="0" w:evenHBand="0" w:firstRowFirstColumn="0" w:firstRowLastColumn="0" w:lastRowFirstColumn="0" w:lastRowLastColumn="0"/>
            <w:tcW w:w="4284" w:type="dxa"/>
          </w:tcPr>
          <w:p w14:paraId="419AF8EB" w14:textId="77777777" w:rsidR="00B9605C" w:rsidRPr="005505C5" w:rsidRDefault="00B9605C" w:rsidP="00B9605C">
            <w:pPr>
              <w:rPr>
                <w:rFonts w:asciiTheme="majorHAnsi" w:hAnsiTheme="majorHAnsi" w:cstheme="majorHAnsi"/>
                <w:b w:val="0"/>
              </w:rPr>
            </w:pPr>
            <w:r w:rsidRPr="005505C5">
              <w:rPr>
                <w:rFonts w:asciiTheme="majorHAnsi" w:hAnsiTheme="majorHAnsi" w:cstheme="majorHAnsi"/>
                <w:b w:val="0"/>
              </w:rPr>
              <w:t>Alterações</w:t>
            </w:r>
          </w:p>
        </w:tc>
        <w:tc>
          <w:tcPr>
            <w:tcW w:w="4214" w:type="dxa"/>
          </w:tcPr>
          <w:p w14:paraId="714C2F17" w14:textId="08CB780B" w:rsidR="00B9605C" w:rsidRPr="00AC30F0" w:rsidRDefault="00B9605C" w:rsidP="00B9605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Introdução da seção sobre a Bancada 2 e ajustes feitos para melhoramento dos multipolos aleatórios.</w:t>
            </w:r>
          </w:p>
        </w:tc>
      </w:tr>
    </w:tbl>
    <w:p w14:paraId="22EDCEE8" w14:textId="77777777" w:rsidR="00B9605C" w:rsidRPr="00AC30F0" w:rsidRDefault="00B9605C" w:rsidP="00B9605C">
      <w:pPr>
        <w:rPr>
          <w:rFonts w:asciiTheme="majorHAnsi" w:hAnsiTheme="majorHAnsi" w:cstheme="majorHAnsi"/>
          <w:sz w:val="28"/>
          <w:szCs w:val="28"/>
        </w:rPr>
      </w:pPr>
    </w:p>
    <w:p w14:paraId="79E52D7A" w14:textId="77777777" w:rsidR="00CB70A6" w:rsidRPr="00AC30F0" w:rsidRDefault="00CB70A6" w:rsidP="00EC505C">
      <w:pPr>
        <w:jc w:val="center"/>
        <w:rPr>
          <w:rFonts w:asciiTheme="majorHAnsi" w:hAnsiTheme="majorHAnsi" w:cstheme="majorHAnsi"/>
          <w:sz w:val="28"/>
          <w:szCs w:val="28"/>
        </w:rPr>
      </w:pPr>
    </w:p>
    <w:p w14:paraId="680EAB1C" w14:textId="77777777" w:rsidR="00CB70A6" w:rsidRPr="00AC30F0" w:rsidRDefault="00CB70A6" w:rsidP="00EC505C">
      <w:pPr>
        <w:jc w:val="center"/>
        <w:rPr>
          <w:rFonts w:asciiTheme="majorHAnsi" w:hAnsiTheme="majorHAnsi" w:cstheme="majorHAnsi"/>
          <w:sz w:val="28"/>
          <w:szCs w:val="28"/>
        </w:rPr>
      </w:pPr>
    </w:p>
    <w:p w14:paraId="7A5C3173" w14:textId="77777777" w:rsidR="00CB70A6" w:rsidRPr="00AC30F0" w:rsidRDefault="00CB70A6" w:rsidP="00EC505C">
      <w:pPr>
        <w:jc w:val="center"/>
        <w:rPr>
          <w:rFonts w:asciiTheme="majorHAnsi" w:hAnsiTheme="majorHAnsi" w:cstheme="majorHAnsi"/>
          <w:sz w:val="28"/>
          <w:szCs w:val="28"/>
        </w:rPr>
      </w:pPr>
    </w:p>
    <w:p w14:paraId="3DE20502" w14:textId="77777777" w:rsidR="00CB70A6" w:rsidRPr="00AC30F0" w:rsidRDefault="00CB70A6" w:rsidP="00EC505C">
      <w:pPr>
        <w:jc w:val="center"/>
        <w:rPr>
          <w:rFonts w:asciiTheme="majorHAnsi" w:hAnsiTheme="majorHAnsi" w:cstheme="majorHAnsi"/>
          <w:sz w:val="28"/>
          <w:szCs w:val="28"/>
        </w:rPr>
      </w:pPr>
    </w:p>
    <w:p w14:paraId="22E6FDDD" w14:textId="77777777" w:rsidR="00CB70A6" w:rsidRPr="00AC30F0" w:rsidRDefault="00CB70A6" w:rsidP="00EC505C">
      <w:pPr>
        <w:jc w:val="center"/>
        <w:rPr>
          <w:rFonts w:asciiTheme="majorHAnsi" w:hAnsiTheme="majorHAnsi" w:cstheme="majorHAnsi"/>
          <w:sz w:val="28"/>
          <w:szCs w:val="28"/>
        </w:rPr>
      </w:pPr>
    </w:p>
    <w:p w14:paraId="12A5BC7D" w14:textId="77777777" w:rsidR="00CB70A6" w:rsidRPr="00AC30F0" w:rsidRDefault="00CB70A6" w:rsidP="00EC505C">
      <w:pPr>
        <w:jc w:val="center"/>
        <w:rPr>
          <w:rFonts w:asciiTheme="majorHAnsi" w:hAnsiTheme="majorHAnsi" w:cstheme="majorHAnsi"/>
          <w:sz w:val="28"/>
          <w:szCs w:val="28"/>
        </w:rPr>
      </w:pPr>
    </w:p>
    <w:p w14:paraId="7B3CB989" w14:textId="77777777" w:rsidR="00CB70A6" w:rsidRDefault="00CB70A6" w:rsidP="00EC505C">
      <w:pPr>
        <w:jc w:val="center"/>
        <w:rPr>
          <w:rFonts w:asciiTheme="majorHAnsi" w:hAnsiTheme="majorHAnsi" w:cstheme="majorHAnsi"/>
          <w:sz w:val="28"/>
          <w:szCs w:val="28"/>
        </w:rPr>
      </w:pPr>
    </w:p>
    <w:p w14:paraId="579F5D50" w14:textId="77777777" w:rsidR="005505C5" w:rsidRDefault="005505C5" w:rsidP="00EC505C">
      <w:pPr>
        <w:jc w:val="center"/>
        <w:rPr>
          <w:rFonts w:asciiTheme="majorHAnsi" w:hAnsiTheme="majorHAnsi" w:cstheme="majorHAnsi"/>
          <w:sz w:val="28"/>
          <w:szCs w:val="28"/>
        </w:rPr>
      </w:pPr>
    </w:p>
    <w:p w14:paraId="17CBB5C9" w14:textId="77777777" w:rsidR="005505C5" w:rsidRDefault="005505C5" w:rsidP="00EC505C">
      <w:pPr>
        <w:jc w:val="center"/>
        <w:rPr>
          <w:rFonts w:asciiTheme="majorHAnsi" w:hAnsiTheme="majorHAnsi" w:cstheme="majorHAnsi"/>
          <w:sz w:val="28"/>
          <w:szCs w:val="28"/>
        </w:rPr>
      </w:pPr>
    </w:p>
    <w:p w14:paraId="7D098CD3" w14:textId="77777777" w:rsidR="005505C5" w:rsidRDefault="005505C5" w:rsidP="00EC505C">
      <w:pPr>
        <w:jc w:val="center"/>
        <w:rPr>
          <w:rFonts w:asciiTheme="majorHAnsi" w:hAnsiTheme="majorHAnsi" w:cstheme="majorHAnsi"/>
          <w:sz w:val="28"/>
          <w:szCs w:val="28"/>
        </w:rPr>
      </w:pPr>
    </w:p>
    <w:p w14:paraId="726C6C51" w14:textId="77777777" w:rsidR="005505C5" w:rsidRDefault="005505C5" w:rsidP="00EC505C">
      <w:pPr>
        <w:jc w:val="center"/>
        <w:rPr>
          <w:rFonts w:asciiTheme="majorHAnsi" w:hAnsiTheme="majorHAnsi" w:cstheme="majorHAnsi"/>
          <w:sz w:val="28"/>
          <w:szCs w:val="28"/>
        </w:rPr>
      </w:pPr>
    </w:p>
    <w:p w14:paraId="44844E65" w14:textId="77777777" w:rsidR="005505C5" w:rsidRDefault="005505C5" w:rsidP="00EC505C">
      <w:pPr>
        <w:jc w:val="center"/>
        <w:rPr>
          <w:rFonts w:asciiTheme="majorHAnsi" w:hAnsiTheme="majorHAnsi" w:cstheme="majorHAnsi"/>
          <w:sz w:val="28"/>
          <w:szCs w:val="28"/>
        </w:rPr>
      </w:pPr>
    </w:p>
    <w:p w14:paraId="22C052FB" w14:textId="77777777" w:rsidR="005505C5" w:rsidRDefault="005505C5" w:rsidP="00EC505C">
      <w:pPr>
        <w:jc w:val="center"/>
        <w:rPr>
          <w:rFonts w:asciiTheme="majorHAnsi" w:hAnsiTheme="majorHAnsi" w:cstheme="majorHAnsi"/>
          <w:sz w:val="28"/>
          <w:szCs w:val="28"/>
        </w:rPr>
      </w:pPr>
    </w:p>
    <w:p w14:paraId="473C3C4D" w14:textId="77777777" w:rsidR="005505C5" w:rsidRDefault="005505C5" w:rsidP="00EC505C">
      <w:pPr>
        <w:jc w:val="center"/>
        <w:rPr>
          <w:rFonts w:asciiTheme="majorHAnsi" w:hAnsiTheme="majorHAnsi" w:cstheme="majorHAnsi"/>
          <w:sz w:val="28"/>
          <w:szCs w:val="28"/>
        </w:rPr>
      </w:pPr>
    </w:p>
    <w:p w14:paraId="6CE23CFF" w14:textId="77777777" w:rsidR="005505C5" w:rsidRDefault="005505C5" w:rsidP="00EC505C">
      <w:pPr>
        <w:jc w:val="center"/>
        <w:rPr>
          <w:rFonts w:asciiTheme="majorHAnsi" w:hAnsiTheme="majorHAnsi" w:cstheme="majorHAnsi"/>
          <w:sz w:val="28"/>
          <w:szCs w:val="28"/>
        </w:rPr>
      </w:pPr>
    </w:p>
    <w:p w14:paraId="3E4AF979" w14:textId="77777777" w:rsidR="005505C5" w:rsidRDefault="005505C5" w:rsidP="00EC505C">
      <w:pPr>
        <w:jc w:val="center"/>
        <w:rPr>
          <w:rFonts w:asciiTheme="majorHAnsi" w:hAnsiTheme="majorHAnsi" w:cstheme="majorHAnsi"/>
          <w:sz w:val="28"/>
          <w:szCs w:val="28"/>
        </w:rPr>
      </w:pPr>
    </w:p>
    <w:p w14:paraId="5D517417" w14:textId="77777777" w:rsidR="005505C5" w:rsidRDefault="005505C5" w:rsidP="00EC505C">
      <w:pPr>
        <w:jc w:val="center"/>
        <w:rPr>
          <w:rFonts w:asciiTheme="majorHAnsi" w:hAnsiTheme="majorHAnsi" w:cstheme="majorHAnsi"/>
          <w:sz w:val="28"/>
          <w:szCs w:val="28"/>
        </w:rPr>
      </w:pPr>
    </w:p>
    <w:p w14:paraId="18DF8E18" w14:textId="77777777" w:rsidR="005505C5" w:rsidRDefault="005505C5" w:rsidP="00EC505C">
      <w:pPr>
        <w:jc w:val="center"/>
        <w:rPr>
          <w:rFonts w:asciiTheme="majorHAnsi" w:hAnsiTheme="majorHAnsi" w:cstheme="majorHAnsi"/>
          <w:sz w:val="28"/>
          <w:szCs w:val="28"/>
        </w:rPr>
      </w:pPr>
    </w:p>
    <w:sdt>
      <w:sdtPr>
        <w:rPr>
          <w:rFonts w:ascii="Arial" w:eastAsiaTheme="minorEastAsia" w:hAnsi="Arial" w:cstheme="minorBidi"/>
          <w:color w:val="auto"/>
          <w:sz w:val="24"/>
          <w:szCs w:val="24"/>
          <w:lang w:eastAsia="en-US"/>
        </w:rPr>
        <w:id w:val="1090426936"/>
        <w:docPartObj>
          <w:docPartGallery w:val="Table of Contents"/>
          <w:docPartUnique/>
        </w:docPartObj>
      </w:sdtPr>
      <w:sdtEndPr>
        <w:rPr>
          <w:b/>
          <w:bCs/>
        </w:rPr>
      </w:sdtEndPr>
      <w:sdtContent>
        <w:p w14:paraId="7AEB4F1A" w14:textId="77777777" w:rsidR="00587670" w:rsidRDefault="00587670" w:rsidP="00100A0D">
          <w:pPr>
            <w:pStyle w:val="CabealhodoSumrio"/>
            <w:spacing w:line="360" w:lineRule="auto"/>
          </w:pPr>
        </w:p>
        <w:p w14:paraId="79DFA9D5" w14:textId="30468BE9" w:rsidR="005505C5" w:rsidRPr="00183662" w:rsidRDefault="005505C5" w:rsidP="006E3644">
          <w:pPr>
            <w:pStyle w:val="CabealhodoSumrio"/>
            <w:spacing w:line="360" w:lineRule="auto"/>
          </w:pPr>
          <w:r w:rsidRPr="005505C5">
            <w:rPr>
              <w:b/>
              <w:color w:val="auto"/>
              <w:sz w:val="28"/>
              <w:szCs w:val="28"/>
            </w:rPr>
            <w:t>Sumário</w:t>
          </w:r>
        </w:p>
        <w:p w14:paraId="04CCC8AD" w14:textId="77777777" w:rsidR="005505C5" w:rsidRPr="005505C5" w:rsidRDefault="005505C5" w:rsidP="006E3644">
          <w:pPr>
            <w:spacing w:line="360" w:lineRule="auto"/>
            <w:rPr>
              <w:lang w:eastAsia="pt-BR"/>
            </w:rPr>
          </w:pPr>
        </w:p>
        <w:p w14:paraId="1858AF0D" w14:textId="77777777" w:rsidR="006E3644" w:rsidRDefault="005505C5" w:rsidP="006E3644">
          <w:pPr>
            <w:pStyle w:val="Sumrio1"/>
            <w:tabs>
              <w:tab w:val="left" w:pos="440"/>
              <w:tab w:val="right" w:leader="dot" w:pos="8488"/>
            </w:tabs>
            <w:spacing w:line="360" w:lineRule="auto"/>
            <w:rPr>
              <w:rFonts w:asciiTheme="minorHAnsi" w:hAnsiTheme="minorHAnsi"/>
              <w:noProof/>
              <w:sz w:val="22"/>
              <w:szCs w:val="22"/>
              <w:lang w:eastAsia="pt-BR"/>
            </w:rPr>
          </w:pPr>
          <w:r>
            <w:fldChar w:fldCharType="begin"/>
          </w:r>
          <w:r>
            <w:instrText xml:space="preserve"> TOC \o "1-3" \h \z \u </w:instrText>
          </w:r>
          <w:r>
            <w:fldChar w:fldCharType="separate"/>
          </w:r>
          <w:hyperlink w:anchor="_Toc471982017" w:history="1">
            <w:r w:rsidR="006E3644" w:rsidRPr="00564F8D">
              <w:rPr>
                <w:rStyle w:val="Hyperlink"/>
                <w:rFonts w:cstheme="majorHAnsi"/>
                <w:b/>
                <w:noProof/>
              </w:rPr>
              <w:t>1.</w:t>
            </w:r>
            <w:r w:rsidR="006E3644">
              <w:rPr>
                <w:rFonts w:asciiTheme="minorHAnsi" w:hAnsiTheme="minorHAnsi"/>
                <w:noProof/>
                <w:sz w:val="22"/>
                <w:szCs w:val="22"/>
                <w:lang w:eastAsia="pt-BR"/>
              </w:rPr>
              <w:tab/>
            </w:r>
            <w:r w:rsidR="006E3644" w:rsidRPr="00564F8D">
              <w:rPr>
                <w:rStyle w:val="Hyperlink"/>
                <w:rFonts w:cstheme="majorHAnsi"/>
                <w:b/>
                <w:noProof/>
              </w:rPr>
              <w:t>Introdução</w:t>
            </w:r>
            <w:r w:rsidR="006E3644">
              <w:rPr>
                <w:noProof/>
                <w:webHidden/>
              </w:rPr>
              <w:tab/>
            </w:r>
            <w:r w:rsidR="006E3644">
              <w:rPr>
                <w:noProof/>
                <w:webHidden/>
              </w:rPr>
              <w:fldChar w:fldCharType="begin"/>
            </w:r>
            <w:r w:rsidR="006E3644">
              <w:rPr>
                <w:noProof/>
                <w:webHidden/>
              </w:rPr>
              <w:instrText xml:space="preserve"> PAGEREF _Toc471982017 \h </w:instrText>
            </w:r>
            <w:r w:rsidR="006E3644">
              <w:rPr>
                <w:noProof/>
                <w:webHidden/>
              </w:rPr>
            </w:r>
            <w:r w:rsidR="006E3644">
              <w:rPr>
                <w:noProof/>
                <w:webHidden/>
              </w:rPr>
              <w:fldChar w:fldCharType="separate"/>
            </w:r>
            <w:r w:rsidR="006E3644">
              <w:rPr>
                <w:noProof/>
                <w:webHidden/>
              </w:rPr>
              <w:t>3</w:t>
            </w:r>
            <w:r w:rsidR="006E3644">
              <w:rPr>
                <w:noProof/>
                <w:webHidden/>
              </w:rPr>
              <w:fldChar w:fldCharType="end"/>
            </w:r>
          </w:hyperlink>
        </w:p>
        <w:p w14:paraId="1D405441" w14:textId="77777777" w:rsidR="006E3644" w:rsidRDefault="00B9605C" w:rsidP="006E3644">
          <w:pPr>
            <w:pStyle w:val="Sumrio1"/>
            <w:tabs>
              <w:tab w:val="left" w:pos="440"/>
              <w:tab w:val="right" w:leader="dot" w:pos="8488"/>
            </w:tabs>
            <w:spacing w:line="360" w:lineRule="auto"/>
            <w:rPr>
              <w:rFonts w:asciiTheme="minorHAnsi" w:hAnsiTheme="minorHAnsi"/>
              <w:noProof/>
              <w:sz w:val="22"/>
              <w:szCs w:val="22"/>
              <w:lang w:eastAsia="pt-BR"/>
            </w:rPr>
          </w:pPr>
          <w:hyperlink w:anchor="_Toc471982018" w:history="1">
            <w:r w:rsidR="006E3644" w:rsidRPr="00564F8D">
              <w:rPr>
                <w:rStyle w:val="Hyperlink"/>
                <w:rFonts w:cstheme="majorHAnsi"/>
                <w:b/>
                <w:noProof/>
              </w:rPr>
              <w:t>2.</w:t>
            </w:r>
            <w:r w:rsidR="006E3644">
              <w:rPr>
                <w:rFonts w:asciiTheme="minorHAnsi" w:hAnsiTheme="minorHAnsi"/>
                <w:noProof/>
                <w:sz w:val="22"/>
                <w:szCs w:val="22"/>
                <w:lang w:eastAsia="pt-BR"/>
              </w:rPr>
              <w:tab/>
            </w:r>
            <w:r w:rsidR="006E3644" w:rsidRPr="00564F8D">
              <w:rPr>
                <w:rStyle w:val="Hyperlink"/>
                <w:rFonts w:cstheme="majorHAnsi"/>
                <w:b/>
                <w:noProof/>
              </w:rPr>
              <w:t>Definições iniciais</w:t>
            </w:r>
            <w:r w:rsidR="006E3644">
              <w:rPr>
                <w:noProof/>
                <w:webHidden/>
              </w:rPr>
              <w:tab/>
            </w:r>
            <w:r w:rsidR="006E3644">
              <w:rPr>
                <w:noProof/>
                <w:webHidden/>
              </w:rPr>
              <w:fldChar w:fldCharType="begin"/>
            </w:r>
            <w:r w:rsidR="006E3644">
              <w:rPr>
                <w:noProof/>
                <w:webHidden/>
              </w:rPr>
              <w:instrText xml:space="preserve"> PAGEREF _Toc471982018 \h </w:instrText>
            </w:r>
            <w:r w:rsidR="006E3644">
              <w:rPr>
                <w:noProof/>
                <w:webHidden/>
              </w:rPr>
            </w:r>
            <w:r w:rsidR="006E3644">
              <w:rPr>
                <w:noProof/>
                <w:webHidden/>
              </w:rPr>
              <w:fldChar w:fldCharType="separate"/>
            </w:r>
            <w:r w:rsidR="006E3644">
              <w:rPr>
                <w:noProof/>
                <w:webHidden/>
              </w:rPr>
              <w:t>4</w:t>
            </w:r>
            <w:r w:rsidR="006E3644">
              <w:rPr>
                <w:noProof/>
                <w:webHidden/>
              </w:rPr>
              <w:fldChar w:fldCharType="end"/>
            </w:r>
          </w:hyperlink>
        </w:p>
        <w:p w14:paraId="47ECF384" w14:textId="77777777" w:rsidR="006E3644" w:rsidRDefault="00B9605C" w:rsidP="006E3644">
          <w:pPr>
            <w:pStyle w:val="Sumrio2"/>
            <w:tabs>
              <w:tab w:val="right" w:leader="dot" w:pos="8488"/>
            </w:tabs>
            <w:spacing w:line="360" w:lineRule="auto"/>
            <w:rPr>
              <w:rFonts w:asciiTheme="minorHAnsi" w:hAnsiTheme="minorHAnsi"/>
              <w:noProof/>
              <w:sz w:val="22"/>
              <w:szCs w:val="22"/>
              <w:lang w:eastAsia="pt-BR"/>
            </w:rPr>
          </w:pPr>
          <w:hyperlink w:anchor="_Toc471982019" w:history="1">
            <w:r w:rsidR="006E3644" w:rsidRPr="00564F8D">
              <w:rPr>
                <w:rStyle w:val="Hyperlink"/>
                <w:noProof/>
              </w:rPr>
              <w:t>2.1. Checar e fazer as verificações:</w:t>
            </w:r>
            <w:r w:rsidR="006E3644">
              <w:rPr>
                <w:noProof/>
                <w:webHidden/>
              </w:rPr>
              <w:tab/>
            </w:r>
            <w:r w:rsidR="006E3644">
              <w:rPr>
                <w:noProof/>
                <w:webHidden/>
              </w:rPr>
              <w:fldChar w:fldCharType="begin"/>
            </w:r>
            <w:r w:rsidR="006E3644">
              <w:rPr>
                <w:noProof/>
                <w:webHidden/>
              </w:rPr>
              <w:instrText xml:space="preserve"> PAGEREF _Toc471982019 \h </w:instrText>
            </w:r>
            <w:r w:rsidR="006E3644">
              <w:rPr>
                <w:noProof/>
                <w:webHidden/>
              </w:rPr>
            </w:r>
            <w:r w:rsidR="006E3644">
              <w:rPr>
                <w:noProof/>
                <w:webHidden/>
              </w:rPr>
              <w:fldChar w:fldCharType="separate"/>
            </w:r>
            <w:r w:rsidR="006E3644">
              <w:rPr>
                <w:noProof/>
                <w:webHidden/>
              </w:rPr>
              <w:t>5</w:t>
            </w:r>
            <w:r w:rsidR="006E3644">
              <w:rPr>
                <w:noProof/>
                <w:webHidden/>
              </w:rPr>
              <w:fldChar w:fldCharType="end"/>
            </w:r>
          </w:hyperlink>
        </w:p>
        <w:p w14:paraId="6846E7BE" w14:textId="77777777" w:rsidR="006E3644" w:rsidRDefault="00B9605C" w:rsidP="006E3644">
          <w:pPr>
            <w:pStyle w:val="Sumrio2"/>
            <w:tabs>
              <w:tab w:val="right" w:leader="dot" w:pos="8488"/>
            </w:tabs>
            <w:spacing w:line="360" w:lineRule="auto"/>
            <w:rPr>
              <w:rFonts w:asciiTheme="minorHAnsi" w:hAnsiTheme="minorHAnsi"/>
              <w:noProof/>
              <w:sz w:val="22"/>
              <w:szCs w:val="22"/>
              <w:lang w:eastAsia="pt-BR"/>
            </w:rPr>
          </w:pPr>
          <w:hyperlink w:anchor="_Toc471982020" w:history="1">
            <w:r w:rsidR="006E3644" w:rsidRPr="00564F8D">
              <w:rPr>
                <w:rStyle w:val="Hyperlink"/>
                <w:noProof/>
              </w:rPr>
              <w:t>2.2. Colocando o ímã no berço</w:t>
            </w:r>
            <w:r w:rsidR="006E3644">
              <w:rPr>
                <w:noProof/>
                <w:webHidden/>
              </w:rPr>
              <w:tab/>
            </w:r>
            <w:r w:rsidR="006E3644">
              <w:rPr>
                <w:noProof/>
                <w:webHidden/>
              </w:rPr>
              <w:fldChar w:fldCharType="begin"/>
            </w:r>
            <w:r w:rsidR="006E3644">
              <w:rPr>
                <w:noProof/>
                <w:webHidden/>
              </w:rPr>
              <w:instrText xml:space="preserve"> PAGEREF _Toc471982020 \h </w:instrText>
            </w:r>
            <w:r w:rsidR="006E3644">
              <w:rPr>
                <w:noProof/>
                <w:webHidden/>
              </w:rPr>
            </w:r>
            <w:r w:rsidR="006E3644">
              <w:rPr>
                <w:noProof/>
                <w:webHidden/>
              </w:rPr>
              <w:fldChar w:fldCharType="separate"/>
            </w:r>
            <w:r w:rsidR="006E3644">
              <w:rPr>
                <w:noProof/>
                <w:webHidden/>
              </w:rPr>
              <w:t>6</w:t>
            </w:r>
            <w:r w:rsidR="006E3644">
              <w:rPr>
                <w:noProof/>
                <w:webHidden/>
              </w:rPr>
              <w:fldChar w:fldCharType="end"/>
            </w:r>
          </w:hyperlink>
        </w:p>
        <w:p w14:paraId="0335473C" w14:textId="77777777" w:rsidR="006E3644" w:rsidRDefault="00B9605C" w:rsidP="006E3644">
          <w:pPr>
            <w:pStyle w:val="Sumrio2"/>
            <w:tabs>
              <w:tab w:val="left" w:pos="880"/>
              <w:tab w:val="right" w:leader="dot" w:pos="8488"/>
            </w:tabs>
            <w:spacing w:line="360" w:lineRule="auto"/>
            <w:rPr>
              <w:rFonts w:asciiTheme="minorHAnsi" w:hAnsiTheme="minorHAnsi"/>
              <w:noProof/>
              <w:sz w:val="22"/>
              <w:szCs w:val="22"/>
              <w:lang w:eastAsia="pt-BR"/>
            </w:rPr>
          </w:pPr>
          <w:hyperlink w:anchor="_Toc471982021" w:history="1">
            <w:r w:rsidR="006E3644" w:rsidRPr="00564F8D">
              <w:rPr>
                <w:rStyle w:val="Hyperlink"/>
                <w:rFonts w:cstheme="majorHAnsi"/>
                <w:noProof/>
              </w:rPr>
              <w:t>2.3.</w:t>
            </w:r>
            <w:r w:rsidR="006E3644">
              <w:rPr>
                <w:rFonts w:asciiTheme="minorHAnsi" w:hAnsiTheme="minorHAnsi"/>
                <w:noProof/>
                <w:sz w:val="22"/>
                <w:szCs w:val="22"/>
                <w:lang w:eastAsia="pt-BR"/>
              </w:rPr>
              <w:tab/>
            </w:r>
            <w:r w:rsidR="006E3644" w:rsidRPr="00564F8D">
              <w:rPr>
                <w:rStyle w:val="Hyperlink"/>
                <w:rFonts w:cstheme="majorHAnsi"/>
                <w:noProof/>
              </w:rPr>
              <w:t>Conexões elétricas e hidráulicas</w:t>
            </w:r>
            <w:r w:rsidR="006E3644">
              <w:rPr>
                <w:noProof/>
                <w:webHidden/>
              </w:rPr>
              <w:tab/>
            </w:r>
            <w:r w:rsidR="006E3644">
              <w:rPr>
                <w:noProof/>
                <w:webHidden/>
              </w:rPr>
              <w:fldChar w:fldCharType="begin"/>
            </w:r>
            <w:r w:rsidR="006E3644">
              <w:rPr>
                <w:noProof/>
                <w:webHidden/>
              </w:rPr>
              <w:instrText xml:space="preserve"> PAGEREF _Toc471982021 \h </w:instrText>
            </w:r>
            <w:r w:rsidR="006E3644">
              <w:rPr>
                <w:noProof/>
                <w:webHidden/>
              </w:rPr>
            </w:r>
            <w:r w:rsidR="006E3644">
              <w:rPr>
                <w:noProof/>
                <w:webHidden/>
              </w:rPr>
              <w:fldChar w:fldCharType="separate"/>
            </w:r>
            <w:r w:rsidR="006E3644">
              <w:rPr>
                <w:noProof/>
                <w:webHidden/>
              </w:rPr>
              <w:t>8</w:t>
            </w:r>
            <w:r w:rsidR="006E3644">
              <w:rPr>
                <w:noProof/>
                <w:webHidden/>
              </w:rPr>
              <w:fldChar w:fldCharType="end"/>
            </w:r>
          </w:hyperlink>
        </w:p>
        <w:p w14:paraId="2DFA68CB" w14:textId="77777777" w:rsidR="006E3644" w:rsidRDefault="00B9605C" w:rsidP="006E3644">
          <w:pPr>
            <w:pStyle w:val="Sumrio2"/>
            <w:tabs>
              <w:tab w:val="left" w:pos="880"/>
              <w:tab w:val="right" w:leader="dot" w:pos="8488"/>
            </w:tabs>
            <w:spacing w:line="360" w:lineRule="auto"/>
            <w:rPr>
              <w:rFonts w:asciiTheme="minorHAnsi" w:hAnsiTheme="minorHAnsi"/>
              <w:noProof/>
              <w:sz w:val="22"/>
              <w:szCs w:val="22"/>
              <w:lang w:eastAsia="pt-BR"/>
            </w:rPr>
          </w:pPr>
          <w:hyperlink w:anchor="_Toc471982022" w:history="1">
            <w:r w:rsidR="006E3644" w:rsidRPr="00564F8D">
              <w:rPr>
                <w:rStyle w:val="Hyperlink"/>
                <w:noProof/>
              </w:rPr>
              <w:t>2.4.</w:t>
            </w:r>
            <w:r w:rsidR="006E3644">
              <w:rPr>
                <w:rFonts w:asciiTheme="minorHAnsi" w:hAnsiTheme="minorHAnsi"/>
                <w:noProof/>
                <w:sz w:val="22"/>
                <w:szCs w:val="22"/>
                <w:lang w:eastAsia="pt-BR"/>
              </w:rPr>
              <w:tab/>
            </w:r>
            <w:r w:rsidR="006E3644" w:rsidRPr="00564F8D">
              <w:rPr>
                <w:rStyle w:val="Hyperlink"/>
                <w:noProof/>
              </w:rPr>
              <w:t>Instalação da bobina girante</w:t>
            </w:r>
            <w:r w:rsidR="006E3644">
              <w:rPr>
                <w:noProof/>
                <w:webHidden/>
              </w:rPr>
              <w:tab/>
            </w:r>
            <w:r w:rsidR="006E3644">
              <w:rPr>
                <w:noProof/>
                <w:webHidden/>
              </w:rPr>
              <w:fldChar w:fldCharType="begin"/>
            </w:r>
            <w:r w:rsidR="006E3644">
              <w:rPr>
                <w:noProof/>
                <w:webHidden/>
              </w:rPr>
              <w:instrText xml:space="preserve"> PAGEREF _Toc471982022 \h </w:instrText>
            </w:r>
            <w:r w:rsidR="006E3644">
              <w:rPr>
                <w:noProof/>
                <w:webHidden/>
              </w:rPr>
            </w:r>
            <w:r w:rsidR="006E3644">
              <w:rPr>
                <w:noProof/>
                <w:webHidden/>
              </w:rPr>
              <w:fldChar w:fldCharType="separate"/>
            </w:r>
            <w:r w:rsidR="006E3644">
              <w:rPr>
                <w:noProof/>
                <w:webHidden/>
              </w:rPr>
              <w:t>9</w:t>
            </w:r>
            <w:r w:rsidR="006E3644">
              <w:rPr>
                <w:noProof/>
                <w:webHidden/>
              </w:rPr>
              <w:fldChar w:fldCharType="end"/>
            </w:r>
          </w:hyperlink>
        </w:p>
        <w:p w14:paraId="7A92FCBA" w14:textId="77777777" w:rsidR="006E3644" w:rsidRDefault="00B9605C" w:rsidP="006E3644">
          <w:pPr>
            <w:pStyle w:val="Sumrio1"/>
            <w:tabs>
              <w:tab w:val="left" w:pos="440"/>
              <w:tab w:val="right" w:leader="dot" w:pos="8488"/>
            </w:tabs>
            <w:spacing w:line="360" w:lineRule="auto"/>
            <w:rPr>
              <w:rFonts w:asciiTheme="minorHAnsi" w:hAnsiTheme="minorHAnsi"/>
              <w:noProof/>
              <w:sz w:val="22"/>
              <w:szCs w:val="22"/>
              <w:lang w:eastAsia="pt-BR"/>
            </w:rPr>
          </w:pPr>
          <w:hyperlink w:anchor="_Toc471982023" w:history="1">
            <w:r w:rsidR="006E3644" w:rsidRPr="00564F8D">
              <w:rPr>
                <w:rStyle w:val="Hyperlink"/>
                <w:b/>
                <w:noProof/>
              </w:rPr>
              <w:t>3.</w:t>
            </w:r>
            <w:r w:rsidR="006E3644">
              <w:rPr>
                <w:rFonts w:asciiTheme="minorHAnsi" w:hAnsiTheme="minorHAnsi"/>
                <w:noProof/>
                <w:sz w:val="22"/>
                <w:szCs w:val="22"/>
                <w:lang w:eastAsia="pt-BR"/>
              </w:rPr>
              <w:tab/>
            </w:r>
            <w:r w:rsidR="006E3644" w:rsidRPr="00564F8D">
              <w:rPr>
                <w:rStyle w:val="Hyperlink"/>
                <w:b/>
                <w:noProof/>
              </w:rPr>
              <w:t>Estudos de caso e testes para validação de procedimentos</w:t>
            </w:r>
            <w:r w:rsidR="006E3644">
              <w:rPr>
                <w:noProof/>
                <w:webHidden/>
              </w:rPr>
              <w:tab/>
            </w:r>
            <w:r w:rsidR="006E3644">
              <w:rPr>
                <w:noProof/>
                <w:webHidden/>
              </w:rPr>
              <w:fldChar w:fldCharType="begin"/>
            </w:r>
            <w:r w:rsidR="006E3644">
              <w:rPr>
                <w:noProof/>
                <w:webHidden/>
              </w:rPr>
              <w:instrText xml:space="preserve"> PAGEREF _Toc471982023 \h </w:instrText>
            </w:r>
            <w:r w:rsidR="006E3644">
              <w:rPr>
                <w:noProof/>
                <w:webHidden/>
              </w:rPr>
            </w:r>
            <w:r w:rsidR="006E3644">
              <w:rPr>
                <w:noProof/>
                <w:webHidden/>
              </w:rPr>
              <w:fldChar w:fldCharType="separate"/>
            </w:r>
            <w:r w:rsidR="006E3644">
              <w:rPr>
                <w:noProof/>
                <w:webHidden/>
              </w:rPr>
              <w:t>11</w:t>
            </w:r>
            <w:r w:rsidR="006E3644">
              <w:rPr>
                <w:noProof/>
                <w:webHidden/>
              </w:rPr>
              <w:fldChar w:fldCharType="end"/>
            </w:r>
          </w:hyperlink>
        </w:p>
        <w:p w14:paraId="73F65943" w14:textId="77777777" w:rsidR="006E3644" w:rsidRDefault="00B9605C" w:rsidP="006E3644">
          <w:pPr>
            <w:pStyle w:val="Sumrio2"/>
            <w:tabs>
              <w:tab w:val="right" w:leader="dot" w:pos="8488"/>
            </w:tabs>
            <w:spacing w:line="360" w:lineRule="auto"/>
            <w:rPr>
              <w:rFonts w:asciiTheme="minorHAnsi" w:hAnsiTheme="minorHAnsi"/>
              <w:noProof/>
              <w:sz w:val="22"/>
              <w:szCs w:val="22"/>
              <w:lang w:eastAsia="pt-BR"/>
            </w:rPr>
          </w:pPr>
          <w:hyperlink w:anchor="_Toc471982024" w:history="1">
            <w:r w:rsidR="006E3644" w:rsidRPr="00564F8D">
              <w:rPr>
                <w:rStyle w:val="Hyperlink"/>
                <w:noProof/>
              </w:rPr>
              <w:t>3.1.</w:t>
            </w:r>
            <w:r w:rsidR="006E3644" w:rsidRPr="00564F8D">
              <w:rPr>
                <w:rStyle w:val="Hyperlink"/>
                <w:rFonts w:cstheme="majorHAnsi"/>
                <w:noProof/>
              </w:rPr>
              <w:t xml:space="preserve"> </w:t>
            </w:r>
            <w:r w:rsidR="006E3644" w:rsidRPr="00564F8D">
              <w:rPr>
                <w:rStyle w:val="Hyperlink"/>
                <w:noProof/>
                <w:shd w:val="clear" w:color="auto" w:fill="FFFFFF"/>
              </w:rPr>
              <w:t>Testes para variação da curva de desmagnetização</w:t>
            </w:r>
            <w:r w:rsidR="006E3644">
              <w:rPr>
                <w:noProof/>
                <w:webHidden/>
              </w:rPr>
              <w:tab/>
            </w:r>
            <w:r w:rsidR="006E3644">
              <w:rPr>
                <w:noProof/>
                <w:webHidden/>
              </w:rPr>
              <w:fldChar w:fldCharType="begin"/>
            </w:r>
            <w:r w:rsidR="006E3644">
              <w:rPr>
                <w:noProof/>
                <w:webHidden/>
              </w:rPr>
              <w:instrText xml:space="preserve"> PAGEREF _Toc471982024 \h </w:instrText>
            </w:r>
            <w:r w:rsidR="006E3644">
              <w:rPr>
                <w:noProof/>
                <w:webHidden/>
              </w:rPr>
            </w:r>
            <w:r w:rsidR="006E3644">
              <w:rPr>
                <w:noProof/>
                <w:webHidden/>
              </w:rPr>
              <w:fldChar w:fldCharType="separate"/>
            </w:r>
            <w:r w:rsidR="006E3644">
              <w:rPr>
                <w:noProof/>
                <w:webHidden/>
              </w:rPr>
              <w:t>11</w:t>
            </w:r>
            <w:r w:rsidR="006E3644">
              <w:rPr>
                <w:noProof/>
                <w:webHidden/>
              </w:rPr>
              <w:fldChar w:fldCharType="end"/>
            </w:r>
          </w:hyperlink>
        </w:p>
        <w:p w14:paraId="4CCB5C8B" w14:textId="77777777" w:rsidR="006E3644" w:rsidRDefault="00B9605C" w:rsidP="006E3644">
          <w:pPr>
            <w:pStyle w:val="Sumrio2"/>
            <w:tabs>
              <w:tab w:val="left" w:pos="880"/>
              <w:tab w:val="right" w:leader="dot" w:pos="8488"/>
            </w:tabs>
            <w:spacing w:line="360" w:lineRule="auto"/>
            <w:rPr>
              <w:rFonts w:asciiTheme="minorHAnsi" w:hAnsiTheme="minorHAnsi"/>
              <w:noProof/>
              <w:sz w:val="22"/>
              <w:szCs w:val="22"/>
              <w:lang w:eastAsia="pt-BR"/>
            </w:rPr>
          </w:pPr>
          <w:hyperlink w:anchor="_Toc471982025" w:history="1">
            <w:r w:rsidR="006E3644" w:rsidRPr="00564F8D">
              <w:rPr>
                <w:rStyle w:val="Hyperlink"/>
                <w:noProof/>
              </w:rPr>
              <w:t>3.2.</w:t>
            </w:r>
            <w:r w:rsidR="006E3644">
              <w:rPr>
                <w:rFonts w:asciiTheme="minorHAnsi" w:hAnsiTheme="minorHAnsi"/>
                <w:noProof/>
                <w:sz w:val="22"/>
                <w:szCs w:val="22"/>
                <w:lang w:eastAsia="pt-BR"/>
              </w:rPr>
              <w:tab/>
            </w:r>
            <w:r w:rsidR="006E3644" w:rsidRPr="00564F8D">
              <w:rPr>
                <w:rStyle w:val="Hyperlink"/>
                <w:noProof/>
                <w:shd w:val="clear" w:color="auto" w:fill="FFFFFF"/>
              </w:rPr>
              <w:t>Testes para ciclagem triangular suavizada em regime de operação (ímãs do Booster)</w:t>
            </w:r>
            <w:r w:rsidR="006E3644">
              <w:rPr>
                <w:noProof/>
                <w:webHidden/>
              </w:rPr>
              <w:tab/>
            </w:r>
            <w:r w:rsidR="006E3644">
              <w:rPr>
                <w:noProof/>
                <w:webHidden/>
              </w:rPr>
              <w:fldChar w:fldCharType="begin"/>
            </w:r>
            <w:r w:rsidR="006E3644">
              <w:rPr>
                <w:noProof/>
                <w:webHidden/>
              </w:rPr>
              <w:instrText xml:space="preserve"> PAGEREF _Toc471982025 \h </w:instrText>
            </w:r>
            <w:r w:rsidR="006E3644">
              <w:rPr>
                <w:noProof/>
                <w:webHidden/>
              </w:rPr>
            </w:r>
            <w:r w:rsidR="006E3644">
              <w:rPr>
                <w:noProof/>
                <w:webHidden/>
              </w:rPr>
              <w:fldChar w:fldCharType="separate"/>
            </w:r>
            <w:r w:rsidR="006E3644">
              <w:rPr>
                <w:noProof/>
                <w:webHidden/>
              </w:rPr>
              <w:t>15</w:t>
            </w:r>
            <w:r w:rsidR="006E3644">
              <w:rPr>
                <w:noProof/>
                <w:webHidden/>
              </w:rPr>
              <w:fldChar w:fldCharType="end"/>
            </w:r>
          </w:hyperlink>
        </w:p>
        <w:p w14:paraId="30AA2E6B" w14:textId="77777777" w:rsidR="006E3644" w:rsidRDefault="00B9605C" w:rsidP="006E3644">
          <w:pPr>
            <w:pStyle w:val="Sumrio2"/>
            <w:tabs>
              <w:tab w:val="left" w:pos="880"/>
              <w:tab w:val="right" w:leader="dot" w:pos="8488"/>
            </w:tabs>
            <w:spacing w:line="360" w:lineRule="auto"/>
            <w:rPr>
              <w:rFonts w:asciiTheme="minorHAnsi" w:hAnsiTheme="minorHAnsi"/>
              <w:noProof/>
              <w:sz w:val="22"/>
              <w:szCs w:val="22"/>
              <w:lang w:eastAsia="pt-BR"/>
            </w:rPr>
          </w:pPr>
          <w:hyperlink w:anchor="_Toc471982026" w:history="1">
            <w:r w:rsidR="006E3644" w:rsidRPr="00564F8D">
              <w:rPr>
                <w:rStyle w:val="Hyperlink"/>
                <w:rFonts w:cstheme="majorHAnsi"/>
                <w:noProof/>
              </w:rPr>
              <w:t>3.3.</w:t>
            </w:r>
            <w:r w:rsidR="006E3644">
              <w:rPr>
                <w:rFonts w:asciiTheme="minorHAnsi" w:hAnsiTheme="minorHAnsi"/>
                <w:noProof/>
                <w:sz w:val="22"/>
                <w:szCs w:val="22"/>
                <w:lang w:eastAsia="pt-BR"/>
              </w:rPr>
              <w:tab/>
            </w:r>
            <w:r w:rsidR="006E3644" w:rsidRPr="00564F8D">
              <w:rPr>
                <w:rStyle w:val="Hyperlink"/>
                <w:noProof/>
                <w:shd w:val="clear" w:color="auto" w:fill="FFFFFF"/>
              </w:rPr>
              <w:t>Testes para quantidade de voltas suficientes para a realização de uma medida confiável</w:t>
            </w:r>
            <w:r w:rsidR="006E3644">
              <w:rPr>
                <w:noProof/>
                <w:webHidden/>
              </w:rPr>
              <w:tab/>
            </w:r>
            <w:r w:rsidR="006E3644">
              <w:rPr>
                <w:noProof/>
                <w:webHidden/>
              </w:rPr>
              <w:fldChar w:fldCharType="begin"/>
            </w:r>
            <w:r w:rsidR="006E3644">
              <w:rPr>
                <w:noProof/>
                <w:webHidden/>
              </w:rPr>
              <w:instrText xml:space="preserve"> PAGEREF _Toc471982026 \h </w:instrText>
            </w:r>
            <w:r w:rsidR="006E3644">
              <w:rPr>
                <w:noProof/>
                <w:webHidden/>
              </w:rPr>
            </w:r>
            <w:r w:rsidR="006E3644">
              <w:rPr>
                <w:noProof/>
                <w:webHidden/>
              </w:rPr>
              <w:fldChar w:fldCharType="separate"/>
            </w:r>
            <w:r w:rsidR="006E3644">
              <w:rPr>
                <w:noProof/>
                <w:webHidden/>
              </w:rPr>
              <w:t>21</w:t>
            </w:r>
            <w:r w:rsidR="006E3644">
              <w:rPr>
                <w:noProof/>
                <w:webHidden/>
              </w:rPr>
              <w:fldChar w:fldCharType="end"/>
            </w:r>
          </w:hyperlink>
        </w:p>
        <w:p w14:paraId="0BC38442" w14:textId="77777777" w:rsidR="006E3644" w:rsidRDefault="00B9605C" w:rsidP="006E3644">
          <w:pPr>
            <w:pStyle w:val="Sumrio2"/>
            <w:tabs>
              <w:tab w:val="left" w:pos="880"/>
              <w:tab w:val="right" w:leader="dot" w:pos="8488"/>
            </w:tabs>
            <w:spacing w:line="360" w:lineRule="auto"/>
            <w:rPr>
              <w:rFonts w:asciiTheme="minorHAnsi" w:hAnsiTheme="minorHAnsi"/>
              <w:noProof/>
              <w:sz w:val="22"/>
              <w:szCs w:val="22"/>
              <w:lang w:eastAsia="pt-BR"/>
            </w:rPr>
          </w:pPr>
          <w:hyperlink w:anchor="_Toc471982027" w:history="1">
            <w:r w:rsidR="006E3644" w:rsidRPr="00564F8D">
              <w:rPr>
                <w:rStyle w:val="Hyperlink"/>
                <w:noProof/>
              </w:rPr>
              <w:t>3.4.</w:t>
            </w:r>
            <w:r w:rsidR="006E3644">
              <w:rPr>
                <w:rFonts w:asciiTheme="minorHAnsi" w:hAnsiTheme="minorHAnsi"/>
                <w:noProof/>
                <w:sz w:val="22"/>
                <w:szCs w:val="22"/>
                <w:lang w:eastAsia="pt-BR"/>
              </w:rPr>
              <w:tab/>
            </w:r>
            <w:r w:rsidR="006E3644" w:rsidRPr="00564F8D">
              <w:rPr>
                <w:rStyle w:val="Hyperlink"/>
                <w:noProof/>
                <w:shd w:val="clear" w:color="auto" w:fill="FFFFFF"/>
              </w:rPr>
              <w:t>Teste para 100 curvas de rampa e análise do regime de operação</w:t>
            </w:r>
            <w:r w:rsidR="006E3644">
              <w:rPr>
                <w:noProof/>
                <w:webHidden/>
              </w:rPr>
              <w:tab/>
            </w:r>
            <w:r w:rsidR="006E3644">
              <w:rPr>
                <w:noProof/>
                <w:webHidden/>
              </w:rPr>
              <w:fldChar w:fldCharType="begin"/>
            </w:r>
            <w:r w:rsidR="006E3644">
              <w:rPr>
                <w:noProof/>
                <w:webHidden/>
              </w:rPr>
              <w:instrText xml:space="preserve"> PAGEREF _Toc471982027 \h </w:instrText>
            </w:r>
            <w:r w:rsidR="006E3644">
              <w:rPr>
                <w:noProof/>
                <w:webHidden/>
              </w:rPr>
            </w:r>
            <w:r w:rsidR="006E3644">
              <w:rPr>
                <w:noProof/>
                <w:webHidden/>
              </w:rPr>
              <w:fldChar w:fldCharType="separate"/>
            </w:r>
            <w:r w:rsidR="006E3644">
              <w:rPr>
                <w:noProof/>
                <w:webHidden/>
              </w:rPr>
              <w:t>24</w:t>
            </w:r>
            <w:r w:rsidR="006E3644">
              <w:rPr>
                <w:noProof/>
                <w:webHidden/>
              </w:rPr>
              <w:fldChar w:fldCharType="end"/>
            </w:r>
          </w:hyperlink>
        </w:p>
        <w:p w14:paraId="148337C8" w14:textId="04480BC1" w:rsidR="005505C5" w:rsidRDefault="005505C5" w:rsidP="006E3644">
          <w:pPr>
            <w:spacing w:line="360" w:lineRule="auto"/>
          </w:pPr>
          <w:r>
            <w:rPr>
              <w:b/>
              <w:bCs/>
            </w:rPr>
            <w:fldChar w:fldCharType="end"/>
          </w:r>
        </w:p>
      </w:sdtContent>
    </w:sdt>
    <w:p w14:paraId="535AEC3C" w14:textId="77777777" w:rsidR="005505C5" w:rsidRPr="00AC30F0" w:rsidRDefault="005505C5" w:rsidP="00EC505C">
      <w:pPr>
        <w:jc w:val="center"/>
        <w:rPr>
          <w:rFonts w:asciiTheme="majorHAnsi" w:hAnsiTheme="majorHAnsi" w:cstheme="majorHAnsi"/>
          <w:sz w:val="28"/>
          <w:szCs w:val="28"/>
        </w:rPr>
      </w:pPr>
    </w:p>
    <w:p w14:paraId="63A6AA76" w14:textId="77777777" w:rsidR="00CB70A6" w:rsidRPr="00AC30F0" w:rsidRDefault="00CB70A6" w:rsidP="00EC505C">
      <w:pPr>
        <w:jc w:val="center"/>
        <w:rPr>
          <w:rFonts w:asciiTheme="majorHAnsi" w:hAnsiTheme="majorHAnsi" w:cstheme="majorHAnsi"/>
          <w:sz w:val="28"/>
          <w:szCs w:val="28"/>
        </w:rPr>
      </w:pPr>
    </w:p>
    <w:p w14:paraId="0BE66E13" w14:textId="77777777" w:rsidR="00CB70A6" w:rsidRPr="00AC30F0" w:rsidRDefault="00CB70A6" w:rsidP="00EC505C">
      <w:pPr>
        <w:jc w:val="center"/>
        <w:rPr>
          <w:rFonts w:asciiTheme="majorHAnsi" w:hAnsiTheme="majorHAnsi" w:cstheme="majorHAnsi"/>
          <w:sz w:val="28"/>
          <w:szCs w:val="28"/>
        </w:rPr>
      </w:pPr>
    </w:p>
    <w:p w14:paraId="22199663" w14:textId="77777777" w:rsidR="00CB70A6" w:rsidRPr="00AC30F0" w:rsidRDefault="00CB70A6" w:rsidP="00EC505C">
      <w:pPr>
        <w:jc w:val="center"/>
        <w:rPr>
          <w:rFonts w:asciiTheme="majorHAnsi" w:hAnsiTheme="majorHAnsi" w:cstheme="majorHAnsi"/>
          <w:sz w:val="28"/>
          <w:szCs w:val="28"/>
        </w:rPr>
      </w:pPr>
    </w:p>
    <w:p w14:paraId="4AAB1261" w14:textId="77777777" w:rsidR="00CB70A6" w:rsidRDefault="00CB70A6" w:rsidP="00EC505C">
      <w:pPr>
        <w:jc w:val="center"/>
        <w:rPr>
          <w:rFonts w:asciiTheme="majorHAnsi" w:hAnsiTheme="majorHAnsi" w:cstheme="majorHAnsi"/>
          <w:sz w:val="28"/>
          <w:szCs w:val="28"/>
        </w:rPr>
      </w:pPr>
    </w:p>
    <w:p w14:paraId="5746B059" w14:textId="77777777" w:rsidR="005505C5" w:rsidRDefault="005505C5" w:rsidP="00EC505C">
      <w:pPr>
        <w:jc w:val="center"/>
        <w:rPr>
          <w:rFonts w:asciiTheme="majorHAnsi" w:hAnsiTheme="majorHAnsi" w:cstheme="majorHAnsi"/>
          <w:sz w:val="28"/>
          <w:szCs w:val="28"/>
        </w:rPr>
      </w:pPr>
    </w:p>
    <w:p w14:paraId="4DE83680" w14:textId="77777777" w:rsidR="005505C5" w:rsidRDefault="005505C5" w:rsidP="00EC505C">
      <w:pPr>
        <w:jc w:val="center"/>
        <w:rPr>
          <w:rFonts w:asciiTheme="majorHAnsi" w:hAnsiTheme="majorHAnsi" w:cstheme="majorHAnsi"/>
          <w:sz w:val="28"/>
          <w:szCs w:val="28"/>
        </w:rPr>
      </w:pPr>
    </w:p>
    <w:p w14:paraId="1A159E0C" w14:textId="77777777" w:rsidR="008E6894" w:rsidRDefault="008E6894" w:rsidP="00EC505C">
      <w:pPr>
        <w:jc w:val="center"/>
        <w:rPr>
          <w:rFonts w:asciiTheme="majorHAnsi" w:hAnsiTheme="majorHAnsi" w:cstheme="majorHAnsi"/>
          <w:sz w:val="28"/>
          <w:szCs w:val="28"/>
        </w:rPr>
      </w:pPr>
    </w:p>
    <w:p w14:paraId="607FA31E" w14:textId="77777777" w:rsidR="005505C5" w:rsidRDefault="005505C5" w:rsidP="00EC505C">
      <w:pPr>
        <w:jc w:val="center"/>
        <w:rPr>
          <w:rFonts w:asciiTheme="majorHAnsi" w:hAnsiTheme="majorHAnsi" w:cstheme="majorHAnsi"/>
          <w:sz w:val="28"/>
          <w:szCs w:val="28"/>
        </w:rPr>
      </w:pPr>
    </w:p>
    <w:p w14:paraId="1BA18ED7" w14:textId="77777777" w:rsidR="005505C5" w:rsidRDefault="005505C5" w:rsidP="00EC505C">
      <w:pPr>
        <w:jc w:val="center"/>
        <w:rPr>
          <w:rFonts w:asciiTheme="majorHAnsi" w:hAnsiTheme="majorHAnsi" w:cstheme="majorHAnsi"/>
          <w:sz w:val="28"/>
          <w:szCs w:val="28"/>
        </w:rPr>
      </w:pPr>
    </w:p>
    <w:p w14:paraId="1FF198E3" w14:textId="77777777" w:rsidR="005505C5" w:rsidRDefault="005505C5" w:rsidP="00EC505C">
      <w:pPr>
        <w:jc w:val="center"/>
        <w:rPr>
          <w:rFonts w:asciiTheme="majorHAnsi" w:hAnsiTheme="majorHAnsi" w:cstheme="majorHAnsi"/>
          <w:sz w:val="28"/>
          <w:szCs w:val="28"/>
        </w:rPr>
      </w:pPr>
    </w:p>
    <w:p w14:paraId="1282FA95" w14:textId="77777777" w:rsidR="005505C5" w:rsidRDefault="005505C5" w:rsidP="00EC505C">
      <w:pPr>
        <w:jc w:val="center"/>
        <w:rPr>
          <w:rFonts w:asciiTheme="majorHAnsi" w:hAnsiTheme="majorHAnsi" w:cstheme="majorHAnsi"/>
          <w:sz w:val="28"/>
          <w:szCs w:val="28"/>
        </w:rPr>
      </w:pPr>
    </w:p>
    <w:p w14:paraId="45D3EFDC" w14:textId="77777777" w:rsidR="005505C5" w:rsidRDefault="005505C5" w:rsidP="00EC505C">
      <w:pPr>
        <w:jc w:val="center"/>
        <w:rPr>
          <w:rFonts w:asciiTheme="majorHAnsi" w:hAnsiTheme="majorHAnsi" w:cstheme="majorHAnsi"/>
          <w:sz w:val="28"/>
          <w:szCs w:val="28"/>
        </w:rPr>
      </w:pPr>
    </w:p>
    <w:p w14:paraId="6EA59A91" w14:textId="77777777" w:rsidR="005505C5" w:rsidRDefault="005505C5" w:rsidP="00EC505C">
      <w:pPr>
        <w:jc w:val="center"/>
        <w:rPr>
          <w:rFonts w:asciiTheme="majorHAnsi" w:hAnsiTheme="majorHAnsi" w:cstheme="majorHAnsi"/>
          <w:sz w:val="28"/>
          <w:szCs w:val="28"/>
        </w:rPr>
      </w:pPr>
    </w:p>
    <w:p w14:paraId="4393A7D9" w14:textId="77777777" w:rsidR="005122DC" w:rsidRPr="00AC30F0" w:rsidRDefault="005122DC" w:rsidP="00CB70A6">
      <w:pPr>
        <w:pStyle w:val="PargrafodaLista"/>
        <w:numPr>
          <w:ilvl w:val="0"/>
          <w:numId w:val="1"/>
        </w:numPr>
        <w:jc w:val="both"/>
        <w:rPr>
          <w:rFonts w:asciiTheme="majorHAnsi" w:hAnsiTheme="majorHAnsi" w:cstheme="majorHAnsi"/>
          <w:b/>
          <w:sz w:val="28"/>
          <w:szCs w:val="28"/>
        </w:rPr>
        <w:sectPr w:rsidR="005122DC" w:rsidRPr="00AC30F0" w:rsidSect="00B20E55">
          <w:headerReference w:type="default" r:id="rId8"/>
          <w:footerReference w:type="default" r:id="rId9"/>
          <w:pgSz w:w="11900" w:h="16840"/>
          <w:pgMar w:top="1417" w:right="1701" w:bottom="1417" w:left="1701" w:header="708" w:footer="708" w:gutter="0"/>
          <w:cols w:space="708"/>
          <w:docGrid w:linePitch="326"/>
        </w:sectPr>
      </w:pPr>
    </w:p>
    <w:p w14:paraId="74381A00" w14:textId="2DFD1BAB" w:rsidR="00CB70A6" w:rsidRPr="004A7780" w:rsidRDefault="00AC30F0" w:rsidP="00AC30F0">
      <w:pPr>
        <w:pStyle w:val="Ttulo1"/>
        <w:numPr>
          <w:ilvl w:val="0"/>
          <w:numId w:val="11"/>
        </w:numPr>
        <w:rPr>
          <w:rFonts w:cstheme="majorHAnsi"/>
          <w:b/>
          <w:szCs w:val="36"/>
        </w:rPr>
      </w:pPr>
      <w:bookmarkStart w:id="0" w:name="_Toc471982017"/>
      <w:r w:rsidRPr="004A7780">
        <w:rPr>
          <w:rFonts w:cstheme="majorHAnsi"/>
          <w:b/>
          <w:szCs w:val="36"/>
        </w:rPr>
        <w:t>Introdução</w:t>
      </w:r>
      <w:bookmarkEnd w:id="0"/>
    </w:p>
    <w:p w14:paraId="1B2FBCB4" w14:textId="77777777" w:rsidR="00F2723E" w:rsidRPr="00AC30F0" w:rsidRDefault="00F2723E" w:rsidP="00F2723E">
      <w:pPr>
        <w:pStyle w:val="PargrafodaLista"/>
        <w:jc w:val="both"/>
        <w:rPr>
          <w:rFonts w:asciiTheme="majorHAnsi" w:hAnsiTheme="majorHAnsi" w:cstheme="majorHAnsi"/>
          <w:b/>
        </w:rPr>
      </w:pPr>
    </w:p>
    <w:p w14:paraId="11670588" w14:textId="77777777" w:rsidR="00F2723E" w:rsidRPr="00AC30F0" w:rsidRDefault="00F2723E" w:rsidP="00F2723E">
      <w:pPr>
        <w:pStyle w:val="PargrafodaLista"/>
        <w:jc w:val="both"/>
        <w:rPr>
          <w:rFonts w:asciiTheme="majorHAnsi" w:hAnsiTheme="majorHAnsi" w:cstheme="majorHAnsi"/>
        </w:rPr>
      </w:pPr>
    </w:p>
    <w:p w14:paraId="1608038A" w14:textId="77777777" w:rsidR="00CB70A6" w:rsidRPr="00AC30F0" w:rsidRDefault="00CB70A6" w:rsidP="00CB70A6">
      <w:pPr>
        <w:pStyle w:val="PargrafodaLista"/>
        <w:jc w:val="both"/>
        <w:rPr>
          <w:rFonts w:asciiTheme="majorHAnsi" w:hAnsiTheme="majorHAnsi" w:cstheme="majorHAnsi"/>
          <w:b/>
        </w:rPr>
      </w:pPr>
    </w:p>
    <w:p w14:paraId="4C7C86FF" w14:textId="77777777" w:rsidR="00CB70A6" w:rsidRPr="00AC30F0" w:rsidRDefault="00CB70A6" w:rsidP="00CB70A6">
      <w:pPr>
        <w:pStyle w:val="PargrafodaLista"/>
        <w:jc w:val="both"/>
        <w:rPr>
          <w:rFonts w:asciiTheme="majorHAnsi" w:hAnsiTheme="majorHAnsi" w:cstheme="majorHAnsi"/>
          <w:b/>
        </w:rPr>
      </w:pPr>
    </w:p>
    <w:p w14:paraId="4C90B66C" w14:textId="77777777" w:rsidR="00F2723E" w:rsidRPr="00AC30F0" w:rsidRDefault="00F2723E" w:rsidP="005122DC">
      <w:pPr>
        <w:spacing w:line="360" w:lineRule="auto"/>
        <w:ind w:firstLine="357"/>
        <w:jc w:val="both"/>
        <w:rPr>
          <w:rFonts w:asciiTheme="majorHAnsi" w:hAnsiTheme="majorHAnsi" w:cstheme="majorHAnsi"/>
        </w:rPr>
        <w:sectPr w:rsidR="00F2723E" w:rsidRPr="00AC30F0" w:rsidSect="005122DC">
          <w:type w:val="continuous"/>
          <w:pgSz w:w="11900" w:h="16840"/>
          <w:pgMar w:top="1440" w:right="843" w:bottom="1440" w:left="1800" w:header="708" w:footer="708" w:gutter="0"/>
          <w:cols w:num="2" w:space="708"/>
        </w:sectPr>
      </w:pPr>
    </w:p>
    <w:p w14:paraId="44A55238" w14:textId="32B39289" w:rsidR="0034211F" w:rsidRPr="00AC30F0" w:rsidRDefault="006A614B" w:rsidP="00AC30F0">
      <w:pPr>
        <w:autoSpaceDE w:val="0"/>
        <w:autoSpaceDN w:val="0"/>
        <w:adjustRightInd w:val="0"/>
        <w:spacing w:line="360" w:lineRule="auto"/>
        <w:ind w:firstLine="720"/>
        <w:jc w:val="both"/>
        <w:rPr>
          <w:rFonts w:asciiTheme="majorHAnsi" w:hAnsiTheme="majorHAnsi" w:cstheme="majorHAnsi"/>
        </w:rPr>
      </w:pPr>
      <w:r>
        <w:rPr>
          <w:rFonts w:asciiTheme="majorHAnsi" w:hAnsiTheme="majorHAnsi" w:cstheme="majorHAnsi"/>
        </w:rPr>
        <w:t>A partir de 1997, co</w:t>
      </w:r>
      <w:r w:rsidR="0034211F" w:rsidRPr="00AC30F0">
        <w:rPr>
          <w:rFonts w:asciiTheme="majorHAnsi" w:hAnsiTheme="majorHAnsi" w:cstheme="majorHAnsi"/>
        </w:rPr>
        <w:t xml:space="preserve">m </w:t>
      </w:r>
      <w:r>
        <w:rPr>
          <w:rFonts w:asciiTheme="majorHAnsi" w:hAnsiTheme="majorHAnsi" w:cstheme="majorHAnsi"/>
        </w:rPr>
        <w:t>o advento</w:t>
      </w:r>
      <w:r w:rsidR="0034211F" w:rsidRPr="00AC30F0">
        <w:rPr>
          <w:rFonts w:asciiTheme="majorHAnsi" w:hAnsiTheme="majorHAnsi" w:cstheme="majorHAnsi"/>
        </w:rPr>
        <w:t xml:space="preserve"> do Laboratório Nacional de Luz Síncrotron, o B</w:t>
      </w:r>
      <w:r w:rsidR="00AC30F0" w:rsidRPr="00AC30F0">
        <w:rPr>
          <w:rFonts w:asciiTheme="majorHAnsi" w:hAnsiTheme="majorHAnsi" w:cstheme="majorHAnsi"/>
        </w:rPr>
        <w:t>rasil teve acesso</w:t>
      </w:r>
      <w:r w:rsidR="0034211F" w:rsidRPr="00AC30F0">
        <w:rPr>
          <w:rFonts w:asciiTheme="majorHAnsi" w:hAnsiTheme="majorHAnsi" w:cstheme="majorHAnsi"/>
        </w:rPr>
        <w:t xml:space="preserve"> a tecnologia</w:t>
      </w:r>
      <w:r w:rsidR="00AC30F0" w:rsidRPr="00AC30F0">
        <w:rPr>
          <w:rFonts w:asciiTheme="majorHAnsi" w:hAnsiTheme="majorHAnsi" w:cstheme="majorHAnsi"/>
        </w:rPr>
        <w:t xml:space="preserve"> </w:t>
      </w:r>
      <w:r w:rsidR="0034211F" w:rsidRPr="00AC30F0">
        <w:rPr>
          <w:rFonts w:asciiTheme="majorHAnsi" w:hAnsiTheme="majorHAnsi" w:cstheme="majorHAnsi"/>
        </w:rPr>
        <w:t>de radiação Síncrotron de amplo espectro eletromagnético. Tal tecnologia possibilita a descoberta de diferentes propriedades da maté</w:t>
      </w:r>
      <w:r w:rsidR="00AC30F0" w:rsidRPr="00AC30F0">
        <w:rPr>
          <w:rFonts w:asciiTheme="majorHAnsi" w:hAnsiTheme="majorHAnsi" w:cstheme="majorHAnsi"/>
        </w:rPr>
        <w:t>ria, desde sua estrutura atômica até a sua função na composição</w:t>
      </w:r>
      <w:r w:rsidR="0034211F" w:rsidRPr="00AC30F0">
        <w:rPr>
          <w:rFonts w:asciiTheme="majorHAnsi" w:hAnsiTheme="majorHAnsi" w:cstheme="majorHAnsi"/>
        </w:rPr>
        <w:t xml:space="preserve"> dos mais variados</w:t>
      </w:r>
      <w:r w:rsidR="00AC30F0" w:rsidRPr="00AC30F0">
        <w:rPr>
          <w:rFonts w:asciiTheme="majorHAnsi" w:hAnsiTheme="majorHAnsi" w:cstheme="majorHAnsi"/>
        </w:rPr>
        <w:t xml:space="preserve"> tipos de materiais orgânicos ou inorgâ</w:t>
      </w:r>
      <w:r w:rsidR="0034211F" w:rsidRPr="00AC30F0">
        <w:rPr>
          <w:rFonts w:asciiTheme="majorHAnsi" w:hAnsiTheme="majorHAnsi" w:cstheme="majorHAnsi"/>
        </w:rPr>
        <w:t>nicos, tendo um papel decisivo na pesquisa desses compostos.</w:t>
      </w:r>
    </w:p>
    <w:p w14:paraId="29A44B13" w14:textId="0F03D525" w:rsidR="00197DF6" w:rsidRDefault="0034211F" w:rsidP="00B16888">
      <w:pPr>
        <w:autoSpaceDE w:val="0"/>
        <w:autoSpaceDN w:val="0"/>
        <w:adjustRightInd w:val="0"/>
        <w:spacing w:line="360" w:lineRule="auto"/>
        <w:ind w:firstLine="720"/>
        <w:jc w:val="both"/>
        <w:rPr>
          <w:rFonts w:asciiTheme="majorHAnsi" w:hAnsiTheme="majorHAnsi" w:cstheme="majorHAnsi"/>
        </w:rPr>
      </w:pPr>
      <w:r w:rsidRPr="00AC30F0">
        <w:rPr>
          <w:rFonts w:asciiTheme="majorHAnsi" w:hAnsiTheme="majorHAnsi" w:cstheme="majorHAnsi"/>
        </w:rPr>
        <w:t>Atualmente, o LNLS conjuga</w:t>
      </w:r>
      <w:r w:rsidR="00AC30F0">
        <w:rPr>
          <w:rFonts w:asciiTheme="majorHAnsi" w:hAnsiTheme="majorHAnsi" w:cstheme="majorHAnsi"/>
        </w:rPr>
        <w:t xml:space="preserve"> esforç</w:t>
      </w:r>
      <w:r w:rsidRPr="00AC30F0">
        <w:rPr>
          <w:rFonts w:asciiTheme="majorHAnsi" w:hAnsiTheme="majorHAnsi" w:cstheme="majorHAnsi"/>
        </w:rPr>
        <w:t>os para a constru</w:t>
      </w:r>
      <w:r w:rsidR="00AC30F0">
        <w:rPr>
          <w:rFonts w:asciiTheme="majorHAnsi" w:hAnsiTheme="majorHAnsi" w:cstheme="majorHAnsi"/>
        </w:rPr>
        <w:t>ção</w:t>
      </w:r>
      <w:r w:rsidRPr="00AC30F0">
        <w:rPr>
          <w:rFonts w:asciiTheme="majorHAnsi" w:hAnsiTheme="majorHAnsi" w:cstheme="majorHAnsi"/>
        </w:rPr>
        <w:t xml:space="preserve"> de uma nova fonte de Luz </w:t>
      </w:r>
      <w:r w:rsidR="00AC30F0" w:rsidRPr="00AC30F0">
        <w:rPr>
          <w:rFonts w:asciiTheme="majorHAnsi" w:hAnsiTheme="majorHAnsi" w:cstheme="majorHAnsi"/>
        </w:rPr>
        <w:t xml:space="preserve">Síncrotron </w:t>
      </w:r>
      <w:r w:rsidRPr="00AC30F0">
        <w:rPr>
          <w:rFonts w:asciiTheme="majorHAnsi" w:hAnsiTheme="majorHAnsi" w:cstheme="majorHAnsi"/>
        </w:rPr>
        <w:t xml:space="preserve">batizada de Sirius. </w:t>
      </w:r>
      <w:r w:rsidR="00D30ABC">
        <w:rPr>
          <w:rFonts w:asciiTheme="majorHAnsi" w:hAnsiTheme="majorHAnsi" w:cstheme="majorHAnsi"/>
        </w:rPr>
        <w:t xml:space="preserve"> </w:t>
      </w:r>
      <w:r w:rsidRPr="00AC30F0">
        <w:rPr>
          <w:rFonts w:asciiTheme="majorHAnsi" w:hAnsiTheme="majorHAnsi" w:cstheme="majorHAnsi"/>
        </w:rPr>
        <w:t>Se</w:t>
      </w:r>
      <w:r w:rsidR="00D30ABC">
        <w:rPr>
          <w:rFonts w:asciiTheme="majorHAnsi" w:hAnsiTheme="majorHAnsi" w:cstheme="majorHAnsi"/>
        </w:rPr>
        <w:t>rá</w:t>
      </w:r>
      <w:r w:rsidRPr="00AC30F0">
        <w:rPr>
          <w:rFonts w:asciiTheme="majorHAnsi" w:hAnsiTheme="majorHAnsi" w:cstheme="majorHAnsi"/>
        </w:rPr>
        <w:t xml:space="preserve"> um</w:t>
      </w:r>
      <w:r w:rsidR="00D30ABC">
        <w:rPr>
          <w:rFonts w:asciiTheme="majorHAnsi" w:hAnsiTheme="majorHAnsi" w:cstheme="majorHAnsi"/>
        </w:rPr>
        <w:t xml:space="preserve"> </w:t>
      </w:r>
      <w:r w:rsidRPr="00AC30F0">
        <w:rPr>
          <w:rFonts w:asciiTheme="majorHAnsi" w:hAnsiTheme="majorHAnsi" w:cstheme="majorHAnsi"/>
        </w:rPr>
        <w:t>equipamento de vanguarda e l</w:t>
      </w:r>
      <w:r w:rsidR="00D30ABC">
        <w:rPr>
          <w:rFonts w:asciiTheme="majorHAnsi" w:hAnsiTheme="majorHAnsi" w:cstheme="majorHAnsi"/>
        </w:rPr>
        <w:t>í</w:t>
      </w:r>
      <w:r w:rsidRPr="00AC30F0">
        <w:rPr>
          <w:rFonts w:asciiTheme="majorHAnsi" w:hAnsiTheme="majorHAnsi" w:cstheme="majorHAnsi"/>
        </w:rPr>
        <w:t>der mundial em sua categoria capaz de produzir luz de alto brilho e baixa</w:t>
      </w:r>
      <w:r w:rsidR="00B16888">
        <w:rPr>
          <w:rFonts w:asciiTheme="majorHAnsi" w:hAnsiTheme="majorHAnsi" w:cstheme="majorHAnsi"/>
        </w:rPr>
        <w:t xml:space="preserve"> </w:t>
      </w:r>
      <w:r w:rsidR="00D30ABC">
        <w:rPr>
          <w:rFonts w:asciiTheme="majorHAnsi" w:hAnsiTheme="majorHAnsi" w:cstheme="majorHAnsi"/>
        </w:rPr>
        <w:t>emitâ</w:t>
      </w:r>
      <w:r w:rsidRPr="00AC30F0">
        <w:rPr>
          <w:rFonts w:asciiTheme="majorHAnsi" w:hAnsiTheme="majorHAnsi" w:cstheme="majorHAnsi"/>
        </w:rPr>
        <w:t xml:space="preserve">ncia </w:t>
      </w:r>
      <w:r w:rsidR="00B16888">
        <w:rPr>
          <w:rFonts w:asciiTheme="majorHAnsi" w:hAnsiTheme="majorHAnsi" w:cstheme="majorHAnsi"/>
        </w:rPr>
        <w:t xml:space="preserve">composto de um acelerador linear de 150 </w:t>
      </w:r>
      <w:proofErr w:type="spellStart"/>
      <w:r w:rsidR="00B16888">
        <w:rPr>
          <w:rFonts w:asciiTheme="majorHAnsi" w:hAnsiTheme="majorHAnsi" w:cstheme="majorHAnsi"/>
        </w:rPr>
        <w:t>MeV</w:t>
      </w:r>
      <w:proofErr w:type="spellEnd"/>
      <w:r w:rsidR="00B16888">
        <w:rPr>
          <w:rFonts w:asciiTheme="majorHAnsi" w:hAnsiTheme="majorHAnsi" w:cstheme="majorHAnsi"/>
        </w:rPr>
        <w:t>, um Booster com energia de 3 GeV</w:t>
      </w:r>
      <w:r w:rsidR="000F29C4">
        <w:rPr>
          <w:rFonts w:asciiTheme="majorHAnsi" w:hAnsiTheme="majorHAnsi" w:cstheme="majorHAnsi"/>
        </w:rPr>
        <w:t xml:space="preserve"> com </w:t>
      </w:r>
      <w:r w:rsidR="00B16888">
        <w:rPr>
          <w:rFonts w:asciiTheme="majorHAnsi" w:hAnsiTheme="majorHAnsi" w:cstheme="majorHAnsi"/>
        </w:rPr>
        <w:t xml:space="preserve">emitância de 3.5 </w:t>
      </w:r>
      <w:proofErr w:type="spellStart"/>
      <w:r w:rsidR="00B16888">
        <w:rPr>
          <w:rFonts w:asciiTheme="majorHAnsi" w:hAnsiTheme="majorHAnsi" w:cstheme="majorHAnsi"/>
        </w:rPr>
        <w:t>η</w:t>
      </w:r>
      <w:r w:rsidR="00B16888" w:rsidRPr="00AC30F0">
        <w:rPr>
          <w:rFonts w:asciiTheme="majorHAnsi" w:hAnsiTheme="majorHAnsi" w:cstheme="majorHAnsi"/>
        </w:rPr>
        <w:t>m</w:t>
      </w:r>
      <w:r w:rsidR="00B16888">
        <w:rPr>
          <w:rFonts w:asciiTheme="majorHAnsi" w:hAnsiTheme="majorHAnsi" w:cstheme="majorHAnsi"/>
        </w:rPr>
        <w:t>.</w:t>
      </w:r>
      <w:r w:rsidR="00B16888" w:rsidRPr="00AC30F0">
        <w:rPr>
          <w:rFonts w:asciiTheme="majorHAnsi" w:hAnsiTheme="majorHAnsi" w:cstheme="majorHAnsi"/>
        </w:rPr>
        <w:t>rad</w:t>
      </w:r>
      <w:proofErr w:type="spellEnd"/>
      <w:r w:rsidR="000F29C4">
        <w:rPr>
          <w:rFonts w:asciiTheme="majorHAnsi" w:hAnsiTheme="majorHAnsi" w:cstheme="majorHAnsi"/>
        </w:rPr>
        <w:t xml:space="preserve"> e um anel de armazenamento com emitância de </w:t>
      </w:r>
      <w:r w:rsidR="000F29C4" w:rsidRPr="00AC30F0">
        <w:rPr>
          <w:rFonts w:asciiTheme="majorHAnsi" w:hAnsiTheme="majorHAnsi" w:cstheme="majorHAnsi"/>
        </w:rPr>
        <w:t>0</w:t>
      </w:r>
      <w:r w:rsidR="000F29C4">
        <w:rPr>
          <w:rFonts w:asciiTheme="majorHAnsi" w:hAnsiTheme="majorHAnsi" w:cstheme="majorHAnsi"/>
        </w:rPr>
        <w:t xml:space="preserve">.23 </w:t>
      </w:r>
      <w:proofErr w:type="spellStart"/>
      <w:r w:rsidR="000F29C4">
        <w:rPr>
          <w:rFonts w:asciiTheme="majorHAnsi" w:hAnsiTheme="majorHAnsi" w:cstheme="majorHAnsi"/>
        </w:rPr>
        <w:t>η</w:t>
      </w:r>
      <w:r w:rsidR="000F29C4" w:rsidRPr="00AC30F0">
        <w:rPr>
          <w:rFonts w:asciiTheme="majorHAnsi" w:hAnsiTheme="majorHAnsi" w:cstheme="majorHAnsi"/>
        </w:rPr>
        <w:t>m</w:t>
      </w:r>
      <w:r w:rsidR="000F29C4">
        <w:rPr>
          <w:rFonts w:asciiTheme="majorHAnsi" w:hAnsiTheme="majorHAnsi" w:cstheme="majorHAnsi"/>
        </w:rPr>
        <w:t>.</w:t>
      </w:r>
      <w:r w:rsidR="000F29C4" w:rsidRPr="00AC30F0">
        <w:rPr>
          <w:rFonts w:asciiTheme="majorHAnsi" w:hAnsiTheme="majorHAnsi" w:cstheme="majorHAnsi"/>
        </w:rPr>
        <w:t>rad</w:t>
      </w:r>
      <w:proofErr w:type="spellEnd"/>
      <w:r w:rsidR="000F29C4">
        <w:rPr>
          <w:rFonts w:asciiTheme="majorHAnsi" w:hAnsiTheme="majorHAnsi" w:cstheme="majorHAnsi"/>
        </w:rPr>
        <w:t>,</w:t>
      </w:r>
      <w:r w:rsidR="000F29C4" w:rsidRPr="00AC30F0">
        <w:rPr>
          <w:rFonts w:asciiTheme="majorHAnsi" w:hAnsiTheme="majorHAnsi" w:cstheme="majorHAnsi"/>
        </w:rPr>
        <w:t xml:space="preserve"> </w:t>
      </w:r>
      <w:r w:rsidRPr="00AC30F0">
        <w:rPr>
          <w:rFonts w:asciiTheme="majorHAnsi" w:hAnsiTheme="majorHAnsi" w:cstheme="majorHAnsi"/>
        </w:rPr>
        <w:t xml:space="preserve">sendo </w:t>
      </w:r>
      <w:r w:rsidR="00D30ABC" w:rsidRPr="00AC30F0">
        <w:rPr>
          <w:rFonts w:asciiTheme="majorHAnsi" w:hAnsiTheme="majorHAnsi" w:cstheme="majorHAnsi"/>
        </w:rPr>
        <w:t>considerada</w:t>
      </w:r>
      <w:r w:rsidRPr="00AC30F0">
        <w:rPr>
          <w:rFonts w:asciiTheme="majorHAnsi" w:hAnsiTheme="majorHAnsi" w:cstheme="majorHAnsi"/>
        </w:rPr>
        <w:t xml:space="preserve"> uma fonte de 4</w:t>
      </w:r>
      <w:r w:rsidR="005505C5">
        <w:rPr>
          <w:rFonts w:asciiTheme="majorHAnsi" w:hAnsiTheme="majorHAnsi" w:cstheme="majorHAnsi"/>
        </w:rPr>
        <w:t>°</w:t>
      </w:r>
      <w:r w:rsidRPr="00AC30F0">
        <w:rPr>
          <w:rFonts w:asciiTheme="majorHAnsi" w:hAnsiTheme="majorHAnsi" w:cstheme="majorHAnsi"/>
        </w:rPr>
        <w:t xml:space="preserve"> gera</w:t>
      </w:r>
      <w:r w:rsidR="00D30ABC">
        <w:rPr>
          <w:rFonts w:asciiTheme="majorHAnsi" w:hAnsiTheme="majorHAnsi" w:cstheme="majorHAnsi"/>
        </w:rPr>
        <w:t>ção.</w:t>
      </w:r>
    </w:p>
    <w:p w14:paraId="522735BB" w14:textId="424F1665" w:rsidR="005505C5" w:rsidRDefault="00D30ABC" w:rsidP="00B16888">
      <w:pPr>
        <w:autoSpaceDE w:val="0"/>
        <w:autoSpaceDN w:val="0"/>
        <w:adjustRightInd w:val="0"/>
        <w:spacing w:line="360" w:lineRule="auto"/>
        <w:ind w:firstLine="720"/>
        <w:jc w:val="both"/>
        <w:rPr>
          <w:rFonts w:asciiTheme="majorHAnsi" w:hAnsiTheme="majorHAnsi" w:cstheme="majorHAnsi"/>
        </w:rPr>
      </w:pPr>
      <w:r>
        <w:rPr>
          <w:rFonts w:asciiTheme="majorHAnsi" w:hAnsiTheme="majorHAnsi" w:cstheme="majorHAnsi"/>
        </w:rPr>
        <w:t xml:space="preserve"> Para tanto, as caracterí</w:t>
      </w:r>
      <w:r w:rsidR="0034211F" w:rsidRPr="00AC30F0">
        <w:rPr>
          <w:rFonts w:asciiTheme="majorHAnsi" w:hAnsiTheme="majorHAnsi" w:cstheme="majorHAnsi"/>
        </w:rPr>
        <w:t>sticas da rede</w:t>
      </w:r>
      <w:r>
        <w:rPr>
          <w:rFonts w:asciiTheme="majorHAnsi" w:hAnsiTheme="majorHAnsi" w:cstheme="majorHAnsi"/>
        </w:rPr>
        <w:t xml:space="preserve"> </w:t>
      </w:r>
      <w:r w:rsidR="0034211F" w:rsidRPr="00AC30F0">
        <w:rPr>
          <w:rFonts w:asciiTheme="majorHAnsi" w:hAnsiTheme="majorHAnsi" w:cstheme="majorHAnsi"/>
        </w:rPr>
        <w:t>magn</w:t>
      </w:r>
      <w:r>
        <w:rPr>
          <w:rFonts w:asciiTheme="majorHAnsi" w:hAnsiTheme="majorHAnsi" w:cstheme="majorHAnsi"/>
        </w:rPr>
        <w:t>ética sã</w:t>
      </w:r>
      <w:r w:rsidR="0034211F" w:rsidRPr="00AC30F0">
        <w:rPr>
          <w:rFonts w:asciiTheme="majorHAnsi" w:hAnsiTheme="majorHAnsi" w:cstheme="majorHAnsi"/>
        </w:rPr>
        <w:t xml:space="preserve">o decisivas para </w:t>
      </w:r>
      <w:r w:rsidR="00524EC7">
        <w:rPr>
          <w:rFonts w:asciiTheme="majorHAnsi" w:hAnsiTheme="majorHAnsi" w:cstheme="majorHAnsi"/>
        </w:rPr>
        <w:t>garantir o alto desempenho da máquina</w:t>
      </w:r>
      <w:r w:rsidR="0034211F" w:rsidRPr="00AC30F0">
        <w:rPr>
          <w:rFonts w:asciiTheme="majorHAnsi" w:hAnsiTheme="majorHAnsi" w:cstheme="majorHAnsi"/>
        </w:rPr>
        <w:t xml:space="preserve">, por isso, os sistemas de </w:t>
      </w:r>
      <w:r w:rsidR="00BD377C">
        <w:rPr>
          <w:rFonts w:asciiTheme="majorHAnsi" w:hAnsiTheme="majorHAnsi" w:cstheme="majorHAnsi"/>
        </w:rPr>
        <w:t>caracterização magnética</w:t>
      </w:r>
      <w:r w:rsidR="00B16888">
        <w:rPr>
          <w:rFonts w:asciiTheme="majorHAnsi" w:hAnsiTheme="majorHAnsi" w:cstheme="majorHAnsi"/>
        </w:rPr>
        <w:t xml:space="preserve"> </w:t>
      </w:r>
      <w:r w:rsidR="005505C5">
        <w:rPr>
          <w:rFonts w:asciiTheme="majorHAnsi" w:hAnsiTheme="majorHAnsi" w:cstheme="majorHAnsi"/>
        </w:rPr>
        <w:t>dos ímãs desenvolvidos pelo laboratório passam por uma série de especificações para que atendam à</w:t>
      </w:r>
      <w:r w:rsidR="0034211F" w:rsidRPr="00AC30F0">
        <w:rPr>
          <w:rFonts w:asciiTheme="majorHAnsi" w:hAnsiTheme="majorHAnsi" w:cstheme="majorHAnsi"/>
        </w:rPr>
        <w:t>s necessidades</w:t>
      </w:r>
      <w:r w:rsidR="005505C5">
        <w:rPr>
          <w:rFonts w:asciiTheme="majorHAnsi" w:hAnsiTheme="majorHAnsi" w:cstheme="majorHAnsi"/>
        </w:rPr>
        <w:t xml:space="preserve"> </w:t>
      </w:r>
      <w:r w:rsidR="00197DF6">
        <w:rPr>
          <w:rFonts w:asciiTheme="majorHAnsi" w:hAnsiTheme="majorHAnsi" w:cstheme="majorHAnsi"/>
        </w:rPr>
        <w:t xml:space="preserve">da nova fonte de luz e uma das técnicas utilizadas para apurar a acurácia dos magnetos é o emprego da </w:t>
      </w:r>
      <w:r w:rsidR="00D711E9">
        <w:rPr>
          <w:rFonts w:asciiTheme="majorHAnsi" w:hAnsiTheme="majorHAnsi" w:cstheme="majorHAnsi"/>
        </w:rPr>
        <w:t xml:space="preserve">técnica da </w:t>
      </w:r>
      <w:r w:rsidR="00D711E9" w:rsidRPr="006906FC">
        <w:rPr>
          <w:rFonts w:asciiTheme="majorHAnsi" w:hAnsiTheme="majorHAnsi" w:cstheme="majorHAnsi"/>
          <w:b/>
        </w:rPr>
        <w:t>bobina girante</w:t>
      </w:r>
      <w:r w:rsidR="00D711E9">
        <w:rPr>
          <w:rFonts w:asciiTheme="majorHAnsi" w:hAnsiTheme="majorHAnsi" w:cstheme="majorHAnsi"/>
        </w:rPr>
        <w:t>.</w:t>
      </w:r>
    </w:p>
    <w:p w14:paraId="6053B183" w14:textId="74389B45" w:rsidR="00CB70A6" w:rsidRPr="00AC30F0" w:rsidRDefault="00681D86" w:rsidP="00AC30F0">
      <w:pPr>
        <w:spacing w:line="360" w:lineRule="auto"/>
        <w:ind w:firstLine="357"/>
        <w:jc w:val="both"/>
        <w:rPr>
          <w:rFonts w:asciiTheme="majorHAnsi" w:hAnsiTheme="majorHAnsi" w:cstheme="majorHAnsi"/>
        </w:rPr>
      </w:pPr>
      <w:r w:rsidRPr="00AC30F0">
        <w:rPr>
          <w:rFonts w:asciiTheme="majorHAnsi" w:hAnsiTheme="majorHAnsi" w:cstheme="majorHAnsi"/>
        </w:rPr>
        <w:t xml:space="preserve">A </w:t>
      </w:r>
      <w:r w:rsidR="005122DC" w:rsidRPr="00AC30F0">
        <w:rPr>
          <w:rFonts w:asciiTheme="majorHAnsi" w:hAnsiTheme="majorHAnsi" w:cstheme="majorHAnsi"/>
        </w:rPr>
        <w:t>caracterização magnética</w:t>
      </w:r>
      <w:r w:rsidR="00CB70A6" w:rsidRPr="00AC30F0">
        <w:rPr>
          <w:rFonts w:asciiTheme="majorHAnsi" w:hAnsiTheme="majorHAnsi" w:cstheme="majorHAnsi"/>
        </w:rPr>
        <w:t>,</w:t>
      </w:r>
      <w:r w:rsidR="005122DC" w:rsidRPr="00AC30F0">
        <w:rPr>
          <w:rFonts w:asciiTheme="majorHAnsi" w:hAnsiTheme="majorHAnsi" w:cstheme="majorHAnsi"/>
        </w:rPr>
        <w:t xml:space="preserve"> tem natureza de certificar as definições magnéticas do ímã assegurando sua especificação</w:t>
      </w:r>
      <w:r w:rsidR="001674D3" w:rsidRPr="00AC30F0">
        <w:rPr>
          <w:rFonts w:asciiTheme="majorHAnsi" w:hAnsiTheme="majorHAnsi" w:cstheme="majorHAnsi"/>
        </w:rPr>
        <w:t xml:space="preserve"> segundo a Física de Aceleradores</w:t>
      </w:r>
      <w:r w:rsidR="00BF48B7" w:rsidRPr="00AC30F0">
        <w:rPr>
          <w:rFonts w:asciiTheme="majorHAnsi" w:hAnsiTheme="majorHAnsi" w:cstheme="majorHAnsi"/>
        </w:rPr>
        <w:t xml:space="preserve"> (FAC)</w:t>
      </w:r>
      <w:r w:rsidR="005122DC" w:rsidRPr="00AC30F0">
        <w:rPr>
          <w:rFonts w:asciiTheme="majorHAnsi" w:hAnsiTheme="majorHAnsi" w:cstheme="majorHAnsi"/>
        </w:rPr>
        <w:t xml:space="preserve">. Esta </w:t>
      </w:r>
      <w:r w:rsidR="006906FC">
        <w:rPr>
          <w:rFonts w:asciiTheme="majorHAnsi" w:hAnsiTheme="majorHAnsi" w:cstheme="majorHAnsi"/>
        </w:rPr>
        <w:t>norma técnica</w:t>
      </w:r>
      <w:r w:rsidR="005122DC" w:rsidRPr="00AC30F0">
        <w:rPr>
          <w:rFonts w:asciiTheme="majorHAnsi" w:hAnsiTheme="majorHAnsi" w:cstheme="majorHAnsi"/>
        </w:rPr>
        <w:t xml:space="preserve"> tem por finalidade estabelecer um padrão confiável para a realização das medições</w:t>
      </w:r>
      <w:r w:rsidR="00FD1DAE" w:rsidRPr="00AC30F0">
        <w:rPr>
          <w:rFonts w:asciiTheme="majorHAnsi" w:hAnsiTheme="majorHAnsi" w:cstheme="majorHAnsi"/>
        </w:rPr>
        <w:t xml:space="preserve"> assim como definir, com a devida </w:t>
      </w:r>
      <w:r w:rsidR="005122DC" w:rsidRPr="00AC30F0">
        <w:rPr>
          <w:rFonts w:asciiTheme="majorHAnsi" w:hAnsiTheme="majorHAnsi" w:cstheme="majorHAnsi"/>
        </w:rPr>
        <w:t>repetibi</w:t>
      </w:r>
      <w:r w:rsidR="00FD1DAE" w:rsidRPr="00AC30F0">
        <w:rPr>
          <w:rFonts w:asciiTheme="majorHAnsi" w:hAnsiTheme="majorHAnsi" w:cstheme="majorHAnsi"/>
        </w:rPr>
        <w:t>lidade,</w:t>
      </w:r>
      <w:r w:rsidR="005122DC" w:rsidRPr="00AC30F0">
        <w:rPr>
          <w:rFonts w:asciiTheme="majorHAnsi" w:hAnsiTheme="majorHAnsi" w:cstheme="majorHAnsi"/>
        </w:rPr>
        <w:t xml:space="preserve"> todos os procedimentos que envolvem a tomada de medidas magnéticas.</w:t>
      </w:r>
    </w:p>
    <w:p w14:paraId="774777D1" w14:textId="77777777" w:rsidR="00182A14" w:rsidRDefault="00182A14" w:rsidP="005122DC">
      <w:pPr>
        <w:spacing w:line="360" w:lineRule="auto"/>
        <w:ind w:firstLine="357"/>
        <w:jc w:val="both"/>
        <w:rPr>
          <w:rFonts w:asciiTheme="majorHAnsi" w:hAnsiTheme="majorHAnsi" w:cstheme="majorHAnsi"/>
        </w:rPr>
      </w:pPr>
    </w:p>
    <w:p w14:paraId="3E2CD186" w14:textId="77777777" w:rsidR="00B1448A" w:rsidRDefault="00B1448A" w:rsidP="005122DC">
      <w:pPr>
        <w:spacing w:line="360" w:lineRule="auto"/>
        <w:ind w:firstLine="357"/>
        <w:jc w:val="both"/>
        <w:rPr>
          <w:rFonts w:asciiTheme="majorHAnsi" w:hAnsiTheme="majorHAnsi" w:cstheme="majorHAnsi"/>
        </w:rPr>
      </w:pPr>
    </w:p>
    <w:p w14:paraId="211492F5" w14:textId="77777777" w:rsidR="00B53D80" w:rsidRDefault="00B53D80" w:rsidP="005122DC">
      <w:pPr>
        <w:spacing w:line="360" w:lineRule="auto"/>
        <w:ind w:firstLine="357"/>
        <w:jc w:val="both"/>
        <w:rPr>
          <w:rFonts w:asciiTheme="majorHAnsi" w:hAnsiTheme="majorHAnsi" w:cstheme="majorHAnsi"/>
        </w:rPr>
      </w:pPr>
    </w:p>
    <w:p w14:paraId="2D56826B" w14:textId="77777777" w:rsidR="00B53D80" w:rsidRDefault="00B53D80" w:rsidP="005122DC">
      <w:pPr>
        <w:spacing w:line="360" w:lineRule="auto"/>
        <w:ind w:firstLine="357"/>
        <w:jc w:val="both"/>
        <w:rPr>
          <w:rFonts w:asciiTheme="majorHAnsi" w:hAnsiTheme="majorHAnsi" w:cstheme="majorHAnsi"/>
        </w:rPr>
      </w:pPr>
    </w:p>
    <w:p w14:paraId="586EC6C3" w14:textId="77777777" w:rsidR="00B1448A" w:rsidRPr="00AC30F0" w:rsidRDefault="00B1448A" w:rsidP="005122DC">
      <w:pPr>
        <w:spacing w:line="360" w:lineRule="auto"/>
        <w:ind w:firstLine="357"/>
        <w:jc w:val="both"/>
        <w:rPr>
          <w:rFonts w:asciiTheme="majorHAnsi" w:hAnsiTheme="majorHAnsi" w:cstheme="majorHAnsi"/>
          <w:b/>
        </w:rPr>
      </w:pPr>
    </w:p>
    <w:p w14:paraId="0BCC7C46" w14:textId="77777777" w:rsidR="00182A14" w:rsidRPr="00AC30F0" w:rsidRDefault="00182A14" w:rsidP="005122DC">
      <w:pPr>
        <w:spacing w:line="360" w:lineRule="auto"/>
        <w:ind w:firstLine="357"/>
        <w:jc w:val="both"/>
        <w:rPr>
          <w:rFonts w:asciiTheme="majorHAnsi" w:hAnsiTheme="majorHAnsi" w:cstheme="majorHAnsi"/>
          <w:b/>
        </w:rPr>
      </w:pPr>
    </w:p>
    <w:p w14:paraId="40B60C74" w14:textId="78CCBBA3" w:rsidR="00182A14" w:rsidRPr="004A7780" w:rsidRDefault="00524EC7" w:rsidP="00B1448A">
      <w:pPr>
        <w:pStyle w:val="Ttulo1"/>
        <w:numPr>
          <w:ilvl w:val="0"/>
          <w:numId w:val="11"/>
        </w:numPr>
        <w:rPr>
          <w:rFonts w:cstheme="majorHAnsi"/>
          <w:b/>
        </w:rPr>
      </w:pPr>
      <w:bookmarkStart w:id="1" w:name="_Toc471982018"/>
      <w:r w:rsidRPr="004A7780">
        <w:rPr>
          <w:rFonts w:cstheme="majorHAnsi"/>
          <w:b/>
        </w:rPr>
        <w:lastRenderedPageBreak/>
        <w:t>Definições iniciais</w:t>
      </w:r>
      <w:bookmarkEnd w:id="1"/>
    </w:p>
    <w:p w14:paraId="26086A65" w14:textId="77777777" w:rsidR="00524EC7" w:rsidRDefault="00524EC7" w:rsidP="00524EC7"/>
    <w:p w14:paraId="1DACE8A4" w14:textId="19A6DF96" w:rsidR="002D4FC7" w:rsidRDefault="002B6567" w:rsidP="00A902F8">
      <w:pPr>
        <w:spacing w:line="360" w:lineRule="auto"/>
        <w:ind w:firstLine="357"/>
        <w:jc w:val="both"/>
        <w:rPr>
          <w:rFonts w:asciiTheme="majorHAnsi" w:hAnsiTheme="majorHAnsi" w:cstheme="majorHAnsi"/>
        </w:rPr>
      </w:pPr>
      <w:r>
        <w:rPr>
          <w:rFonts w:asciiTheme="majorHAnsi" w:hAnsiTheme="majorHAnsi" w:cstheme="majorHAnsi"/>
        </w:rPr>
        <w:t>De maneira geral</w:t>
      </w:r>
      <w:r w:rsidR="00524EC7">
        <w:rPr>
          <w:rFonts w:asciiTheme="majorHAnsi" w:hAnsiTheme="majorHAnsi" w:cstheme="majorHAnsi"/>
        </w:rPr>
        <w:t>, a bobina girante</w:t>
      </w:r>
      <w:r w:rsidR="00A902F8">
        <w:rPr>
          <w:rFonts w:asciiTheme="majorHAnsi" w:hAnsiTheme="majorHAnsi" w:cstheme="majorHAnsi"/>
        </w:rPr>
        <w:t xml:space="preserve"> possui papel de estabelecer o panorama de campo magnético sob aspectos de sua qualidade, perfil residual e efeitos dos seus multipolos harmônicos. </w:t>
      </w:r>
      <w:r>
        <w:rPr>
          <w:rFonts w:asciiTheme="majorHAnsi" w:hAnsiTheme="majorHAnsi" w:cstheme="majorHAnsi"/>
        </w:rPr>
        <w:t>Essa técnica</w:t>
      </w:r>
      <w:r w:rsidR="00A902F8">
        <w:rPr>
          <w:rFonts w:asciiTheme="majorHAnsi" w:hAnsiTheme="majorHAnsi" w:cstheme="majorHAnsi"/>
        </w:rPr>
        <w:t xml:space="preserve"> </w:t>
      </w:r>
      <w:r>
        <w:rPr>
          <w:rFonts w:asciiTheme="majorHAnsi" w:hAnsiTheme="majorHAnsi" w:cstheme="majorHAnsi"/>
        </w:rPr>
        <w:t xml:space="preserve">possibilita </w:t>
      </w:r>
      <w:r w:rsidR="00A902F8">
        <w:rPr>
          <w:rFonts w:asciiTheme="majorHAnsi" w:hAnsiTheme="majorHAnsi" w:cstheme="majorHAnsi"/>
        </w:rPr>
        <w:t xml:space="preserve">fornecer condições para </w:t>
      </w:r>
      <w:r>
        <w:rPr>
          <w:rFonts w:asciiTheme="majorHAnsi" w:hAnsiTheme="majorHAnsi" w:cstheme="majorHAnsi"/>
        </w:rPr>
        <w:t>analisar</w:t>
      </w:r>
      <w:r w:rsidR="008E6894">
        <w:rPr>
          <w:rFonts w:asciiTheme="majorHAnsi" w:hAnsiTheme="majorHAnsi" w:cstheme="majorHAnsi"/>
        </w:rPr>
        <w:t xml:space="preserve"> os</w:t>
      </w:r>
      <w:r>
        <w:rPr>
          <w:rFonts w:asciiTheme="majorHAnsi" w:hAnsiTheme="majorHAnsi" w:cstheme="majorHAnsi"/>
        </w:rPr>
        <w:t xml:space="preserve"> </w:t>
      </w:r>
      <w:r w:rsidR="008E6894">
        <w:rPr>
          <w:rFonts w:asciiTheme="majorHAnsi" w:hAnsiTheme="majorHAnsi" w:cstheme="majorHAnsi"/>
        </w:rPr>
        <w:t>magnetos da</w:t>
      </w:r>
      <w:r>
        <w:rPr>
          <w:rFonts w:asciiTheme="majorHAnsi" w:hAnsiTheme="majorHAnsi" w:cstheme="majorHAnsi"/>
        </w:rPr>
        <w:t xml:space="preserve"> rede em função do perfil do campo integrado ao longo do </w:t>
      </w:r>
      <w:r w:rsidR="0088486E">
        <w:rPr>
          <w:rFonts w:asciiTheme="majorHAnsi" w:hAnsiTheme="majorHAnsi" w:cstheme="majorHAnsi"/>
        </w:rPr>
        <w:t>eixo</w:t>
      </w:r>
      <w:r w:rsidR="0039760F">
        <w:rPr>
          <w:rFonts w:asciiTheme="majorHAnsi" w:hAnsiTheme="majorHAnsi" w:cstheme="majorHAnsi"/>
        </w:rPr>
        <w:t xml:space="preserve"> x</w:t>
      </w:r>
      <w:r w:rsidR="0088486E">
        <w:rPr>
          <w:rFonts w:asciiTheme="majorHAnsi" w:hAnsiTheme="majorHAnsi" w:cstheme="majorHAnsi"/>
        </w:rPr>
        <w:t>, bem como analisar o</w:t>
      </w:r>
      <w:r w:rsidR="0039760F">
        <w:rPr>
          <w:rFonts w:asciiTheme="majorHAnsi" w:hAnsiTheme="majorHAnsi" w:cstheme="majorHAnsi"/>
        </w:rPr>
        <w:t xml:space="preserve"> R</w:t>
      </w:r>
      <w:r>
        <w:rPr>
          <w:rFonts w:asciiTheme="majorHAnsi" w:hAnsiTheme="majorHAnsi" w:cstheme="majorHAnsi"/>
        </w:rPr>
        <w:t>esidual</w:t>
      </w:r>
      <w:r w:rsidR="002D4FC7">
        <w:rPr>
          <w:rFonts w:asciiTheme="majorHAnsi" w:hAnsiTheme="majorHAnsi" w:cstheme="majorHAnsi"/>
        </w:rPr>
        <w:t xml:space="preserve"> </w:t>
      </w:r>
      <w:r w:rsidR="0039760F">
        <w:rPr>
          <w:rFonts w:asciiTheme="majorHAnsi" w:hAnsiTheme="majorHAnsi" w:cstheme="majorHAnsi"/>
        </w:rPr>
        <w:t>Normalizado</w:t>
      </w:r>
      <w:r w:rsidR="0039760F">
        <w:rPr>
          <w:rFonts w:asciiTheme="majorHAnsi" w:hAnsiTheme="majorHAnsi" w:cstheme="majorHAnsi"/>
        </w:rPr>
        <w:t xml:space="preserve"> N</w:t>
      </w:r>
      <w:r>
        <w:rPr>
          <w:rFonts w:asciiTheme="majorHAnsi" w:hAnsiTheme="majorHAnsi" w:cstheme="majorHAnsi"/>
        </w:rPr>
        <w:t xml:space="preserve">ormal </w:t>
      </w:r>
      <w:r w:rsidR="0039760F">
        <w:rPr>
          <w:rFonts w:asciiTheme="majorHAnsi" w:hAnsiTheme="majorHAnsi" w:cstheme="majorHAnsi"/>
        </w:rPr>
        <w:t>I</w:t>
      </w:r>
      <w:r w:rsidR="0088486E">
        <w:rPr>
          <w:rFonts w:asciiTheme="majorHAnsi" w:hAnsiTheme="majorHAnsi" w:cstheme="majorHAnsi"/>
        </w:rPr>
        <w:t xml:space="preserve">ntegrado </w:t>
      </w:r>
      <w:r w:rsidR="0039760F">
        <w:rPr>
          <w:rFonts w:asciiTheme="majorHAnsi" w:hAnsiTheme="majorHAnsi" w:cstheme="majorHAnsi"/>
        </w:rPr>
        <w:t xml:space="preserve">e </w:t>
      </w:r>
      <w:r w:rsidR="0039760F">
        <w:rPr>
          <w:rFonts w:asciiTheme="majorHAnsi" w:hAnsiTheme="majorHAnsi" w:cstheme="majorHAnsi"/>
        </w:rPr>
        <w:t>Normalizado</w:t>
      </w:r>
      <w:r w:rsidR="0039760F">
        <w:rPr>
          <w:rFonts w:asciiTheme="majorHAnsi" w:hAnsiTheme="majorHAnsi" w:cstheme="majorHAnsi"/>
        </w:rPr>
        <w:t xml:space="preserve"> </w:t>
      </w:r>
      <w:proofErr w:type="spellStart"/>
      <w:r w:rsidR="0039760F">
        <w:rPr>
          <w:rFonts w:asciiTheme="majorHAnsi" w:hAnsiTheme="majorHAnsi" w:cstheme="majorHAnsi"/>
        </w:rPr>
        <w:t>S</w:t>
      </w:r>
      <w:r>
        <w:rPr>
          <w:rFonts w:asciiTheme="majorHAnsi" w:hAnsiTheme="majorHAnsi" w:cstheme="majorHAnsi"/>
        </w:rPr>
        <w:t>kew</w:t>
      </w:r>
      <w:proofErr w:type="spellEnd"/>
      <w:r w:rsidR="0039760F">
        <w:rPr>
          <w:rFonts w:asciiTheme="majorHAnsi" w:hAnsiTheme="majorHAnsi" w:cstheme="majorHAnsi"/>
        </w:rPr>
        <w:t xml:space="preserve"> I</w:t>
      </w:r>
      <w:r w:rsidR="0088486E">
        <w:rPr>
          <w:rFonts w:asciiTheme="majorHAnsi" w:hAnsiTheme="majorHAnsi" w:cstheme="majorHAnsi"/>
        </w:rPr>
        <w:t>ntegrado</w:t>
      </w:r>
      <w:r>
        <w:rPr>
          <w:rFonts w:asciiTheme="majorHAnsi" w:hAnsiTheme="majorHAnsi" w:cstheme="majorHAnsi"/>
        </w:rPr>
        <w:t xml:space="preserve"> de cada elemento</w:t>
      </w:r>
      <w:r w:rsidR="002D4FC7">
        <w:rPr>
          <w:rFonts w:asciiTheme="majorHAnsi" w:hAnsiTheme="majorHAnsi" w:cstheme="majorHAnsi"/>
        </w:rPr>
        <w:t xml:space="preserve">, </w:t>
      </w:r>
      <w:r w:rsidR="0039760F">
        <w:rPr>
          <w:rFonts w:asciiTheme="majorHAnsi" w:hAnsiTheme="majorHAnsi" w:cstheme="majorHAnsi"/>
        </w:rPr>
        <w:t xml:space="preserve">além da </w:t>
      </w:r>
      <w:r w:rsidR="002D4FC7">
        <w:rPr>
          <w:rFonts w:asciiTheme="majorHAnsi" w:hAnsiTheme="majorHAnsi" w:cstheme="majorHAnsi"/>
        </w:rPr>
        <w:t xml:space="preserve">excitação magnética, deslocamento de centro magnético e ângulo entre as componentes </w:t>
      </w:r>
      <w:proofErr w:type="spellStart"/>
      <w:r w:rsidR="002D4FC7">
        <w:rPr>
          <w:rFonts w:asciiTheme="majorHAnsi" w:hAnsiTheme="majorHAnsi" w:cstheme="majorHAnsi"/>
        </w:rPr>
        <w:t>Jn</w:t>
      </w:r>
      <w:proofErr w:type="spellEnd"/>
      <w:r w:rsidR="002D4FC7">
        <w:rPr>
          <w:rFonts w:asciiTheme="majorHAnsi" w:hAnsiTheme="majorHAnsi" w:cstheme="majorHAnsi"/>
        </w:rPr>
        <w:t xml:space="preserve"> e </w:t>
      </w:r>
      <w:proofErr w:type="spellStart"/>
      <w:r w:rsidR="002D4FC7">
        <w:rPr>
          <w:rFonts w:asciiTheme="majorHAnsi" w:hAnsiTheme="majorHAnsi" w:cstheme="majorHAnsi"/>
        </w:rPr>
        <w:t>Kn</w:t>
      </w:r>
      <w:proofErr w:type="spellEnd"/>
      <w:r>
        <w:rPr>
          <w:rFonts w:asciiTheme="majorHAnsi" w:hAnsiTheme="majorHAnsi" w:cstheme="majorHAnsi"/>
        </w:rPr>
        <w:t xml:space="preserve">. </w:t>
      </w:r>
    </w:p>
    <w:p w14:paraId="7B3C483F" w14:textId="344FB76D" w:rsidR="002B6567" w:rsidRDefault="008E6894" w:rsidP="00A902F8">
      <w:pPr>
        <w:spacing w:line="360" w:lineRule="auto"/>
        <w:ind w:firstLine="357"/>
        <w:jc w:val="both"/>
        <w:rPr>
          <w:rFonts w:asciiTheme="majorHAnsi" w:hAnsiTheme="majorHAnsi" w:cstheme="majorHAnsi"/>
        </w:rPr>
      </w:pPr>
      <w:r>
        <w:rPr>
          <w:rFonts w:asciiTheme="majorHAnsi" w:hAnsiTheme="majorHAnsi" w:cstheme="majorHAnsi"/>
        </w:rPr>
        <w:t>De posse desses dados</w:t>
      </w:r>
      <w:r w:rsidR="002B6567">
        <w:rPr>
          <w:rFonts w:asciiTheme="majorHAnsi" w:hAnsiTheme="majorHAnsi" w:cstheme="majorHAnsi"/>
        </w:rPr>
        <w:t xml:space="preserve"> é possível verificar a eficiência desses componentes além de deliberar sobre funcionalidade dos </w:t>
      </w:r>
      <w:r w:rsidR="002D4FC7">
        <w:rPr>
          <w:rFonts w:asciiTheme="majorHAnsi" w:hAnsiTheme="majorHAnsi" w:cstheme="majorHAnsi"/>
        </w:rPr>
        <w:t>ímãs</w:t>
      </w:r>
      <w:r w:rsidR="002B6567">
        <w:rPr>
          <w:rFonts w:asciiTheme="majorHAnsi" w:hAnsiTheme="majorHAnsi" w:cstheme="majorHAnsi"/>
        </w:rPr>
        <w:t xml:space="preserve"> para suas respectivas atribuições </w:t>
      </w:r>
      <w:r w:rsidR="00953A1D">
        <w:rPr>
          <w:rFonts w:asciiTheme="majorHAnsi" w:hAnsiTheme="majorHAnsi" w:cstheme="majorHAnsi"/>
        </w:rPr>
        <w:t>na dinâmica do feixe desconsiderando a influência das não linearidades e dos multipolos de alta ordem</w:t>
      </w:r>
      <w:r w:rsidR="002B6567">
        <w:rPr>
          <w:rFonts w:asciiTheme="majorHAnsi" w:hAnsiTheme="majorHAnsi" w:cstheme="majorHAnsi"/>
        </w:rPr>
        <w:t xml:space="preserve">.  </w:t>
      </w:r>
    </w:p>
    <w:p w14:paraId="426C08C8" w14:textId="7297D197" w:rsidR="00524EC7" w:rsidRPr="00524EC7" w:rsidRDefault="002B6567" w:rsidP="00A902F8">
      <w:pPr>
        <w:spacing w:line="360" w:lineRule="auto"/>
        <w:ind w:firstLine="357"/>
        <w:jc w:val="both"/>
        <w:rPr>
          <w:rFonts w:asciiTheme="majorHAnsi" w:hAnsiTheme="majorHAnsi" w:cstheme="majorHAnsi"/>
        </w:rPr>
      </w:pPr>
      <w:r>
        <w:rPr>
          <w:rFonts w:asciiTheme="majorHAnsi" w:hAnsiTheme="majorHAnsi" w:cstheme="majorHAnsi"/>
        </w:rPr>
        <w:t>O capítulo 2 versará sobre os aspectos gerais e condições iniciais do sistema da bancada</w:t>
      </w:r>
      <w:r w:rsidR="008E6894">
        <w:rPr>
          <w:rFonts w:asciiTheme="majorHAnsi" w:hAnsiTheme="majorHAnsi" w:cstheme="majorHAnsi"/>
        </w:rPr>
        <w:t>, além de apresentar alguns pontos importantes para iniciar as atividades de coleta de medidas magnéticas.</w:t>
      </w:r>
    </w:p>
    <w:p w14:paraId="7D324E39" w14:textId="77777777" w:rsidR="00182A14" w:rsidRPr="00AC30F0" w:rsidRDefault="00182A14" w:rsidP="00182A14">
      <w:pPr>
        <w:rPr>
          <w:rFonts w:asciiTheme="majorHAnsi" w:hAnsiTheme="majorHAnsi" w:cstheme="majorHAnsi"/>
        </w:rPr>
      </w:pPr>
    </w:p>
    <w:p w14:paraId="0E002AEA" w14:textId="79031AB6" w:rsidR="00182A14" w:rsidRPr="00AC30F0" w:rsidRDefault="00183662" w:rsidP="00183662">
      <w:pPr>
        <w:pStyle w:val="Ttulo2"/>
        <w:ind w:firstLine="357"/>
      </w:pPr>
      <w:bookmarkStart w:id="2" w:name="_Toc471982019"/>
      <w:r>
        <w:t>2.1. Checar e fazer</w:t>
      </w:r>
      <w:r w:rsidR="00556800" w:rsidRPr="00AC30F0">
        <w:t xml:space="preserve"> as verificações:</w:t>
      </w:r>
      <w:bookmarkEnd w:id="2"/>
    </w:p>
    <w:p w14:paraId="1F7BEBB1" w14:textId="77777777" w:rsidR="00556800" w:rsidRPr="00AC30F0" w:rsidRDefault="00556800" w:rsidP="00556800">
      <w:pPr>
        <w:ind w:left="360"/>
        <w:rPr>
          <w:rFonts w:asciiTheme="majorHAnsi" w:hAnsiTheme="majorHAnsi" w:cstheme="majorHAnsi"/>
        </w:rPr>
      </w:pPr>
    </w:p>
    <w:p w14:paraId="58B4D46A" w14:textId="3F480EB6" w:rsidR="001674D3" w:rsidRPr="00AC30F0" w:rsidRDefault="00556800" w:rsidP="0078579C">
      <w:pPr>
        <w:spacing w:line="360" w:lineRule="auto"/>
        <w:ind w:firstLine="360"/>
        <w:jc w:val="both"/>
        <w:rPr>
          <w:rFonts w:asciiTheme="majorHAnsi" w:hAnsiTheme="majorHAnsi" w:cstheme="majorHAnsi"/>
        </w:rPr>
      </w:pPr>
      <w:r w:rsidRPr="00AC30F0">
        <w:rPr>
          <w:rFonts w:asciiTheme="majorHAnsi" w:hAnsiTheme="majorHAnsi" w:cstheme="majorHAnsi"/>
        </w:rPr>
        <w:t>Antes de iniciar qualquer medida é preciso realizar uma série de verificações</w:t>
      </w:r>
      <w:r w:rsidR="001674D3" w:rsidRPr="00AC30F0">
        <w:rPr>
          <w:rFonts w:asciiTheme="majorHAnsi" w:hAnsiTheme="majorHAnsi" w:cstheme="majorHAnsi"/>
        </w:rPr>
        <w:t xml:space="preserve"> das condições do sistema</w:t>
      </w:r>
      <w:r w:rsidRPr="00AC30F0">
        <w:rPr>
          <w:rFonts w:asciiTheme="majorHAnsi" w:hAnsiTheme="majorHAnsi" w:cstheme="majorHAnsi"/>
        </w:rPr>
        <w:t>, são elas:</w:t>
      </w:r>
    </w:p>
    <w:p w14:paraId="0A645882" w14:textId="390284FF" w:rsidR="00556800" w:rsidRDefault="00556800" w:rsidP="00556800">
      <w:pPr>
        <w:pStyle w:val="PargrafodaLista"/>
        <w:numPr>
          <w:ilvl w:val="0"/>
          <w:numId w:val="2"/>
        </w:numPr>
        <w:jc w:val="both"/>
        <w:rPr>
          <w:rFonts w:asciiTheme="majorHAnsi" w:hAnsiTheme="majorHAnsi" w:cstheme="majorHAnsi"/>
        </w:rPr>
      </w:pPr>
      <w:r w:rsidRPr="00AC30F0">
        <w:rPr>
          <w:rFonts w:asciiTheme="majorHAnsi" w:hAnsiTheme="majorHAnsi" w:cstheme="majorHAnsi"/>
        </w:rPr>
        <w:t>Do software da bobina girante;</w:t>
      </w:r>
    </w:p>
    <w:p w14:paraId="2F57090A" w14:textId="537724E0" w:rsidR="00556800" w:rsidRPr="00AC30F0" w:rsidRDefault="00556800" w:rsidP="00556800">
      <w:pPr>
        <w:pStyle w:val="PargrafodaLista"/>
        <w:numPr>
          <w:ilvl w:val="0"/>
          <w:numId w:val="2"/>
        </w:numPr>
        <w:jc w:val="both"/>
        <w:rPr>
          <w:rFonts w:asciiTheme="majorHAnsi" w:hAnsiTheme="majorHAnsi" w:cstheme="majorHAnsi"/>
        </w:rPr>
      </w:pPr>
      <w:r w:rsidRPr="00AC30F0">
        <w:rPr>
          <w:rFonts w:asciiTheme="majorHAnsi" w:hAnsiTheme="majorHAnsi" w:cstheme="majorHAnsi"/>
        </w:rPr>
        <w:t>Das condições gerais da bancada e bobina;</w:t>
      </w:r>
    </w:p>
    <w:p w14:paraId="5896AAD5" w14:textId="62165342" w:rsidR="00556800" w:rsidRPr="00AC30F0" w:rsidRDefault="00556800" w:rsidP="00556800">
      <w:pPr>
        <w:pStyle w:val="PargrafodaLista"/>
        <w:numPr>
          <w:ilvl w:val="0"/>
          <w:numId w:val="2"/>
        </w:numPr>
        <w:jc w:val="both"/>
        <w:rPr>
          <w:rFonts w:asciiTheme="majorHAnsi" w:hAnsiTheme="majorHAnsi" w:cstheme="majorHAnsi"/>
        </w:rPr>
      </w:pPr>
      <w:r w:rsidRPr="00AC30F0">
        <w:rPr>
          <w:rFonts w:asciiTheme="majorHAnsi" w:hAnsiTheme="majorHAnsi" w:cstheme="majorHAnsi"/>
        </w:rPr>
        <w:t>Alinhamento das mesas e suportes;</w:t>
      </w:r>
    </w:p>
    <w:p w14:paraId="4EF83285" w14:textId="6E1D381C" w:rsidR="008B5E9F" w:rsidRPr="00AC30F0" w:rsidRDefault="008B5E9F" w:rsidP="008B5E9F">
      <w:pPr>
        <w:pStyle w:val="PargrafodaLista"/>
        <w:numPr>
          <w:ilvl w:val="0"/>
          <w:numId w:val="2"/>
        </w:numPr>
        <w:jc w:val="both"/>
        <w:rPr>
          <w:rFonts w:asciiTheme="majorHAnsi" w:hAnsiTheme="majorHAnsi" w:cstheme="majorHAnsi"/>
        </w:rPr>
      </w:pPr>
      <w:r w:rsidRPr="00AC30F0">
        <w:rPr>
          <w:rFonts w:asciiTheme="majorHAnsi" w:hAnsiTheme="majorHAnsi" w:cstheme="majorHAnsi"/>
        </w:rPr>
        <w:t>Alinhamento do quadrupolo;</w:t>
      </w:r>
    </w:p>
    <w:p w14:paraId="42BCDA7A" w14:textId="549425F7" w:rsidR="00556800" w:rsidRPr="00AC30F0" w:rsidRDefault="00556800" w:rsidP="00556800">
      <w:pPr>
        <w:pStyle w:val="PargrafodaLista"/>
        <w:numPr>
          <w:ilvl w:val="0"/>
          <w:numId w:val="2"/>
        </w:numPr>
        <w:jc w:val="both"/>
        <w:rPr>
          <w:rFonts w:asciiTheme="majorHAnsi" w:hAnsiTheme="majorHAnsi" w:cstheme="majorHAnsi"/>
        </w:rPr>
      </w:pPr>
      <w:r w:rsidRPr="00AC30F0">
        <w:rPr>
          <w:rFonts w:asciiTheme="majorHAnsi" w:hAnsiTheme="majorHAnsi" w:cstheme="majorHAnsi"/>
        </w:rPr>
        <w:t xml:space="preserve">Configurar e referenciar as réguas e </w:t>
      </w:r>
      <w:proofErr w:type="spellStart"/>
      <w:r w:rsidRPr="00AC30F0">
        <w:rPr>
          <w:rFonts w:asciiTheme="majorHAnsi" w:hAnsiTheme="majorHAnsi" w:cstheme="majorHAnsi"/>
        </w:rPr>
        <w:t>encoders</w:t>
      </w:r>
      <w:proofErr w:type="spellEnd"/>
      <w:r w:rsidRPr="00AC30F0">
        <w:rPr>
          <w:rFonts w:asciiTheme="majorHAnsi" w:hAnsiTheme="majorHAnsi" w:cstheme="majorHAnsi"/>
        </w:rPr>
        <w:t>;</w:t>
      </w:r>
    </w:p>
    <w:p w14:paraId="09FE84A4" w14:textId="6FD0A877" w:rsidR="00556800" w:rsidRPr="00AC30F0" w:rsidRDefault="00556800" w:rsidP="00556800">
      <w:pPr>
        <w:pStyle w:val="PargrafodaLista"/>
        <w:numPr>
          <w:ilvl w:val="0"/>
          <w:numId w:val="2"/>
        </w:numPr>
        <w:jc w:val="both"/>
        <w:rPr>
          <w:rFonts w:asciiTheme="majorHAnsi" w:hAnsiTheme="majorHAnsi" w:cstheme="majorHAnsi"/>
        </w:rPr>
      </w:pPr>
      <w:r w:rsidRPr="00AC30F0">
        <w:rPr>
          <w:rFonts w:asciiTheme="majorHAnsi" w:hAnsiTheme="majorHAnsi" w:cstheme="majorHAnsi"/>
        </w:rPr>
        <w:t>Checar temperatura da água;</w:t>
      </w:r>
    </w:p>
    <w:p w14:paraId="3A9E8E94" w14:textId="6D215029" w:rsidR="00556800" w:rsidRPr="00AC30F0" w:rsidRDefault="00556800" w:rsidP="00556800">
      <w:pPr>
        <w:pStyle w:val="PargrafodaLista"/>
        <w:numPr>
          <w:ilvl w:val="0"/>
          <w:numId w:val="2"/>
        </w:numPr>
        <w:jc w:val="both"/>
        <w:rPr>
          <w:rFonts w:asciiTheme="majorHAnsi" w:hAnsiTheme="majorHAnsi" w:cstheme="majorHAnsi"/>
        </w:rPr>
      </w:pPr>
      <w:r w:rsidRPr="00AC30F0">
        <w:rPr>
          <w:rFonts w:asciiTheme="majorHAnsi" w:hAnsiTheme="majorHAnsi" w:cstheme="majorHAnsi"/>
        </w:rPr>
        <w:t>Che</w:t>
      </w:r>
      <w:r w:rsidR="00F5718D" w:rsidRPr="00AC30F0">
        <w:rPr>
          <w:rFonts w:asciiTheme="majorHAnsi" w:hAnsiTheme="majorHAnsi" w:cstheme="majorHAnsi"/>
        </w:rPr>
        <w:t>c</w:t>
      </w:r>
      <w:r w:rsidRPr="00AC30F0">
        <w:rPr>
          <w:rFonts w:asciiTheme="majorHAnsi" w:hAnsiTheme="majorHAnsi" w:cstheme="majorHAnsi"/>
        </w:rPr>
        <w:t>ar rotâmetro da água;</w:t>
      </w:r>
    </w:p>
    <w:p w14:paraId="095EB4E7" w14:textId="24541EE0" w:rsidR="00556800" w:rsidRPr="00AC30F0" w:rsidRDefault="00556800" w:rsidP="00556800">
      <w:pPr>
        <w:pStyle w:val="PargrafodaLista"/>
        <w:numPr>
          <w:ilvl w:val="0"/>
          <w:numId w:val="2"/>
        </w:numPr>
        <w:jc w:val="both"/>
        <w:rPr>
          <w:rFonts w:asciiTheme="majorHAnsi" w:hAnsiTheme="majorHAnsi" w:cstheme="majorHAnsi"/>
        </w:rPr>
      </w:pPr>
      <w:r w:rsidRPr="00AC30F0">
        <w:rPr>
          <w:rFonts w:asciiTheme="majorHAnsi" w:hAnsiTheme="majorHAnsi" w:cstheme="majorHAnsi"/>
        </w:rPr>
        <w:t>Checar acionamento regular da fonte</w:t>
      </w:r>
      <w:r w:rsidR="001674D3" w:rsidRPr="00AC30F0">
        <w:rPr>
          <w:rFonts w:asciiTheme="majorHAnsi" w:hAnsiTheme="majorHAnsi" w:cstheme="majorHAnsi"/>
        </w:rPr>
        <w:t xml:space="preserve"> de alimentação</w:t>
      </w:r>
      <w:r w:rsidRPr="00AC30F0">
        <w:rPr>
          <w:rFonts w:asciiTheme="majorHAnsi" w:hAnsiTheme="majorHAnsi" w:cstheme="majorHAnsi"/>
        </w:rPr>
        <w:t>;</w:t>
      </w:r>
    </w:p>
    <w:p w14:paraId="7C9FCEDA" w14:textId="0BA97F39" w:rsidR="00556800" w:rsidRPr="00AC30F0" w:rsidRDefault="000D04DB" w:rsidP="00556800">
      <w:pPr>
        <w:pStyle w:val="PargrafodaLista"/>
        <w:numPr>
          <w:ilvl w:val="0"/>
          <w:numId w:val="2"/>
        </w:numPr>
        <w:jc w:val="both"/>
        <w:rPr>
          <w:rFonts w:asciiTheme="majorHAnsi" w:hAnsiTheme="majorHAnsi" w:cstheme="majorHAnsi"/>
        </w:rPr>
      </w:pPr>
      <w:r w:rsidRPr="00AC30F0">
        <w:rPr>
          <w:rFonts w:asciiTheme="majorHAnsi" w:hAnsiTheme="majorHAnsi" w:cstheme="majorHAnsi"/>
        </w:rPr>
        <w:t>Checar temperatura da sala de caracterização</w:t>
      </w:r>
      <w:r w:rsidR="00556800" w:rsidRPr="00AC30F0">
        <w:rPr>
          <w:rFonts w:asciiTheme="majorHAnsi" w:hAnsiTheme="majorHAnsi" w:cstheme="majorHAnsi"/>
        </w:rPr>
        <w:t>;</w:t>
      </w:r>
    </w:p>
    <w:p w14:paraId="3831E1F0" w14:textId="4A31400E" w:rsidR="008B5E9F" w:rsidRPr="00AC30F0" w:rsidRDefault="008B5E9F" w:rsidP="00556800">
      <w:pPr>
        <w:pStyle w:val="PargrafodaLista"/>
        <w:numPr>
          <w:ilvl w:val="0"/>
          <w:numId w:val="2"/>
        </w:numPr>
        <w:jc w:val="both"/>
        <w:rPr>
          <w:rFonts w:asciiTheme="majorHAnsi" w:hAnsiTheme="majorHAnsi" w:cstheme="majorHAnsi"/>
        </w:rPr>
      </w:pPr>
      <w:r w:rsidRPr="00AC30F0">
        <w:rPr>
          <w:rFonts w:asciiTheme="majorHAnsi" w:hAnsiTheme="majorHAnsi" w:cstheme="majorHAnsi"/>
        </w:rPr>
        <w:t>Manuseio correto do software</w:t>
      </w:r>
      <w:r w:rsidR="001674D3" w:rsidRPr="00AC30F0">
        <w:rPr>
          <w:rFonts w:asciiTheme="majorHAnsi" w:hAnsiTheme="majorHAnsi" w:cstheme="majorHAnsi"/>
        </w:rPr>
        <w:t xml:space="preserve"> e suas etapas</w:t>
      </w:r>
      <w:r w:rsidRPr="00AC30F0">
        <w:rPr>
          <w:rFonts w:asciiTheme="majorHAnsi" w:hAnsiTheme="majorHAnsi" w:cstheme="majorHAnsi"/>
        </w:rPr>
        <w:t>;</w:t>
      </w:r>
    </w:p>
    <w:p w14:paraId="1DBBEAE0" w14:textId="77777777" w:rsidR="00F61090" w:rsidRPr="00AC30F0" w:rsidRDefault="00F61090" w:rsidP="00F61090">
      <w:pPr>
        <w:jc w:val="both"/>
        <w:rPr>
          <w:rFonts w:asciiTheme="majorHAnsi" w:hAnsiTheme="majorHAnsi" w:cstheme="majorHAnsi"/>
        </w:rPr>
      </w:pPr>
    </w:p>
    <w:p w14:paraId="35453A4E" w14:textId="19D588C8" w:rsidR="00F61090" w:rsidRDefault="00F61090" w:rsidP="00F61090">
      <w:pPr>
        <w:spacing w:line="360" w:lineRule="auto"/>
        <w:ind w:firstLine="357"/>
        <w:jc w:val="both"/>
        <w:rPr>
          <w:rFonts w:asciiTheme="majorHAnsi" w:hAnsiTheme="majorHAnsi" w:cstheme="majorHAnsi"/>
        </w:rPr>
      </w:pPr>
      <w:r w:rsidRPr="00AC30F0">
        <w:rPr>
          <w:rFonts w:asciiTheme="majorHAnsi" w:hAnsiTheme="majorHAnsi" w:cstheme="majorHAnsi"/>
        </w:rPr>
        <w:t>Feita a análise do aspecto geral do sistema e avaliando positivamente todos os quesitos anteriores, pode-se iniciar as medidas de maneira correta e segura.</w:t>
      </w:r>
      <w:r w:rsidR="004150E4">
        <w:rPr>
          <w:rFonts w:asciiTheme="majorHAnsi" w:hAnsiTheme="majorHAnsi" w:cstheme="majorHAnsi"/>
        </w:rPr>
        <w:t xml:space="preserve"> Observe que as condições não são mutuamente excludentes, logo, prossiga se e somente se todas estiverem “</w:t>
      </w:r>
      <w:proofErr w:type="spellStart"/>
      <w:r w:rsidR="004150E4" w:rsidRPr="004150E4">
        <w:rPr>
          <w:rFonts w:asciiTheme="majorHAnsi" w:hAnsiTheme="majorHAnsi" w:cstheme="majorHAnsi"/>
          <w:i/>
        </w:rPr>
        <w:t>okay</w:t>
      </w:r>
      <w:proofErr w:type="spellEnd"/>
      <w:r w:rsidR="004150E4">
        <w:rPr>
          <w:rFonts w:asciiTheme="majorHAnsi" w:hAnsiTheme="majorHAnsi" w:cstheme="majorHAnsi"/>
        </w:rPr>
        <w:t>”.</w:t>
      </w:r>
    </w:p>
    <w:p w14:paraId="2C6D8FF8" w14:textId="77777777" w:rsidR="004150E4" w:rsidRDefault="004150E4" w:rsidP="00F61090">
      <w:pPr>
        <w:spacing w:line="360" w:lineRule="auto"/>
        <w:ind w:firstLine="357"/>
        <w:jc w:val="both"/>
        <w:rPr>
          <w:rFonts w:asciiTheme="majorHAnsi" w:hAnsiTheme="majorHAnsi" w:cstheme="majorHAnsi"/>
        </w:rPr>
      </w:pPr>
    </w:p>
    <w:p w14:paraId="7162BB8B" w14:textId="77777777" w:rsidR="00FD7451" w:rsidRPr="00AC30F0" w:rsidRDefault="00FD7451" w:rsidP="00F61090">
      <w:pPr>
        <w:spacing w:line="360" w:lineRule="auto"/>
        <w:ind w:firstLine="357"/>
        <w:jc w:val="both"/>
        <w:rPr>
          <w:rFonts w:asciiTheme="majorHAnsi" w:hAnsiTheme="majorHAnsi" w:cstheme="majorHAnsi"/>
        </w:rPr>
      </w:pPr>
    </w:p>
    <w:p w14:paraId="1390B802" w14:textId="6BCE4B94" w:rsidR="00FD7451" w:rsidRPr="00AC30F0" w:rsidRDefault="00183662" w:rsidP="00183662">
      <w:pPr>
        <w:pStyle w:val="Ttulo2"/>
        <w:ind w:firstLine="357"/>
      </w:pPr>
      <w:bookmarkStart w:id="3" w:name="_Toc471982020"/>
      <w:r>
        <w:t>2.2. Colocando</w:t>
      </w:r>
      <w:r w:rsidR="00FD7451" w:rsidRPr="00AC30F0">
        <w:t xml:space="preserve"> o ímã no berço</w:t>
      </w:r>
      <w:bookmarkEnd w:id="3"/>
    </w:p>
    <w:p w14:paraId="7AFCB488" w14:textId="77777777" w:rsidR="00FD7451" w:rsidRPr="00AC30F0" w:rsidRDefault="00FD7451" w:rsidP="00FD7451">
      <w:pPr>
        <w:rPr>
          <w:rFonts w:asciiTheme="majorHAnsi" w:hAnsiTheme="majorHAnsi" w:cstheme="majorHAnsi"/>
        </w:rPr>
      </w:pPr>
    </w:p>
    <w:p w14:paraId="0F55BBF2" w14:textId="45C78956" w:rsidR="004D6B64" w:rsidRDefault="006C36EF" w:rsidP="005007CF">
      <w:pPr>
        <w:spacing w:line="360" w:lineRule="auto"/>
        <w:ind w:firstLine="357"/>
        <w:jc w:val="both"/>
        <w:rPr>
          <w:rFonts w:asciiTheme="majorHAnsi" w:hAnsiTheme="majorHAnsi" w:cstheme="majorHAnsi"/>
        </w:rPr>
      </w:pPr>
      <w:r>
        <w:rPr>
          <w:rFonts w:asciiTheme="majorHAnsi" w:hAnsiTheme="majorHAnsi" w:cstheme="majorHAnsi"/>
        </w:rPr>
        <w:t xml:space="preserve">Uma medida confiável passa pela precisão no posicionamento do ímã sobre o berço. Para se ter uma noção dessa importância, o deslocamento do centro magnético medido também depende essencialmente do quão </w:t>
      </w:r>
      <w:r w:rsidR="00707696">
        <w:rPr>
          <w:rFonts w:asciiTheme="majorHAnsi" w:hAnsiTheme="majorHAnsi" w:cstheme="majorHAnsi"/>
        </w:rPr>
        <w:t>bem colocado</w:t>
      </w:r>
      <w:r>
        <w:rPr>
          <w:rFonts w:asciiTheme="majorHAnsi" w:hAnsiTheme="majorHAnsi" w:cstheme="majorHAnsi"/>
        </w:rPr>
        <w:t xml:space="preserve"> está o ímã no berço. Quando nos referimos ao posicionamento, uma avaliação das condições apresentadas pelo berço </w:t>
      </w:r>
      <w:r w:rsidR="004D6B64">
        <w:rPr>
          <w:rFonts w:asciiTheme="majorHAnsi" w:hAnsiTheme="majorHAnsi" w:cstheme="majorHAnsi"/>
        </w:rPr>
        <w:t>é necessária. Caso haja alguma irregularidade evite proceder com a medição e recorra à um alinhamento mecânico do sistema.</w:t>
      </w:r>
      <w:r>
        <w:rPr>
          <w:rFonts w:asciiTheme="majorHAnsi" w:hAnsiTheme="majorHAnsi" w:cstheme="majorHAnsi"/>
        </w:rPr>
        <w:t xml:space="preserve"> </w:t>
      </w:r>
      <w:r w:rsidR="00D64D61">
        <w:rPr>
          <w:rFonts w:asciiTheme="majorHAnsi" w:hAnsiTheme="majorHAnsi" w:cstheme="majorHAnsi"/>
        </w:rPr>
        <w:t xml:space="preserve">O uso do FARO </w:t>
      </w:r>
      <w:proofErr w:type="spellStart"/>
      <w:r w:rsidR="00707696">
        <w:rPr>
          <w:rFonts w:asciiTheme="majorHAnsi" w:hAnsiTheme="majorHAnsi" w:cstheme="majorHAnsi"/>
        </w:rPr>
        <w:t>Vantage</w:t>
      </w:r>
      <w:proofErr w:type="spellEnd"/>
      <w:r w:rsidR="00707696">
        <w:rPr>
          <w:rFonts w:asciiTheme="majorHAnsi" w:hAnsiTheme="majorHAnsi" w:cstheme="majorHAnsi"/>
        </w:rPr>
        <w:t xml:space="preserve"> </w:t>
      </w:r>
      <w:r w:rsidR="00D64D61">
        <w:rPr>
          <w:rFonts w:asciiTheme="majorHAnsi" w:hAnsiTheme="majorHAnsi" w:cstheme="majorHAnsi"/>
        </w:rPr>
        <w:t xml:space="preserve">Laser </w:t>
      </w:r>
      <w:proofErr w:type="spellStart"/>
      <w:r w:rsidR="004D6B64">
        <w:rPr>
          <w:rFonts w:asciiTheme="majorHAnsi" w:hAnsiTheme="majorHAnsi" w:cstheme="majorHAnsi"/>
        </w:rPr>
        <w:t>Tracker</w:t>
      </w:r>
      <w:proofErr w:type="spellEnd"/>
      <w:r w:rsidR="00D64D61">
        <w:rPr>
          <w:rFonts w:asciiTheme="majorHAnsi" w:hAnsiTheme="majorHAnsi" w:cstheme="majorHAnsi"/>
        </w:rPr>
        <w:t>®</w:t>
      </w:r>
      <w:r w:rsidR="004D6B64">
        <w:rPr>
          <w:rFonts w:asciiTheme="majorHAnsi" w:hAnsiTheme="majorHAnsi" w:cstheme="majorHAnsi"/>
        </w:rPr>
        <w:t xml:space="preserve"> e do nível de bolha</w:t>
      </w:r>
      <w:r w:rsidR="00D64D61">
        <w:rPr>
          <w:rFonts w:asciiTheme="majorHAnsi" w:hAnsiTheme="majorHAnsi" w:cstheme="majorHAnsi"/>
        </w:rPr>
        <w:t xml:space="preserve"> linear</w:t>
      </w:r>
      <w:r w:rsidR="00FF6631">
        <w:rPr>
          <w:rFonts w:asciiTheme="majorHAnsi" w:hAnsiTheme="majorHAnsi" w:cstheme="majorHAnsi"/>
        </w:rPr>
        <w:t xml:space="preserve"> </w:t>
      </w:r>
      <w:proofErr w:type="spellStart"/>
      <w:r w:rsidR="00FF6631">
        <w:rPr>
          <w:rFonts w:asciiTheme="majorHAnsi" w:hAnsiTheme="majorHAnsi" w:cstheme="majorHAnsi"/>
        </w:rPr>
        <w:t>Mitutoyo</w:t>
      </w:r>
      <w:proofErr w:type="spellEnd"/>
      <w:r w:rsidR="00FF6631">
        <w:rPr>
          <w:rFonts w:asciiTheme="majorHAnsi" w:hAnsiTheme="majorHAnsi" w:cstheme="majorHAnsi"/>
        </w:rPr>
        <w:t>®</w:t>
      </w:r>
      <w:r w:rsidR="004D6B64">
        <w:rPr>
          <w:rFonts w:asciiTheme="majorHAnsi" w:hAnsiTheme="majorHAnsi" w:cstheme="majorHAnsi"/>
        </w:rPr>
        <w:t xml:space="preserve"> com precisão igual ou superior à 1 DIV </w:t>
      </w:r>
      <w:r w:rsidR="00D64D61">
        <w:rPr>
          <w:rFonts w:asciiTheme="majorHAnsi" w:hAnsiTheme="majorHAnsi" w:cstheme="majorHAnsi"/>
        </w:rPr>
        <w:t>= 0.02</w:t>
      </w:r>
      <w:r w:rsidR="004D6B64">
        <w:rPr>
          <w:rFonts w:asciiTheme="majorHAnsi" w:hAnsiTheme="majorHAnsi" w:cstheme="majorHAnsi"/>
        </w:rPr>
        <w:t xml:space="preserve"> mm</w:t>
      </w:r>
      <w:r w:rsidR="00D64D61">
        <w:rPr>
          <w:rFonts w:asciiTheme="majorHAnsi" w:hAnsiTheme="majorHAnsi" w:cstheme="majorHAnsi"/>
        </w:rPr>
        <w:t>/m</w:t>
      </w:r>
      <w:r w:rsidR="004D6B64">
        <w:rPr>
          <w:rFonts w:asciiTheme="majorHAnsi" w:hAnsiTheme="majorHAnsi" w:cstheme="majorHAnsi"/>
        </w:rPr>
        <w:t xml:space="preserve"> ajudará a manter o sistema alinhado.</w:t>
      </w:r>
      <w:r w:rsidR="00D64D61">
        <w:rPr>
          <w:rFonts w:asciiTheme="majorHAnsi" w:hAnsiTheme="majorHAnsi" w:cstheme="majorHAnsi"/>
        </w:rPr>
        <w:t xml:space="preserve"> Ressaltando que o alinhamento mecânico do sistema </w:t>
      </w:r>
      <w:r w:rsidR="00707696">
        <w:rPr>
          <w:rFonts w:asciiTheme="majorHAnsi" w:hAnsiTheme="majorHAnsi" w:cstheme="majorHAnsi"/>
        </w:rPr>
        <w:t>é</w:t>
      </w:r>
      <w:r w:rsidR="00D64D61">
        <w:rPr>
          <w:rFonts w:asciiTheme="majorHAnsi" w:hAnsiTheme="majorHAnsi" w:cstheme="majorHAnsi"/>
        </w:rPr>
        <w:t xml:space="preserve"> estritamente importante para uma medida confiável.</w:t>
      </w:r>
    </w:p>
    <w:p w14:paraId="003F9A02" w14:textId="5E4CB1A6" w:rsidR="00617F49" w:rsidRDefault="00FF6631" w:rsidP="00617F49">
      <w:pPr>
        <w:spacing w:line="360" w:lineRule="auto"/>
        <w:ind w:firstLine="357"/>
        <w:jc w:val="both"/>
        <w:rPr>
          <w:rFonts w:asciiTheme="majorHAnsi" w:hAnsiTheme="majorHAnsi" w:cstheme="majorHAnsi"/>
        </w:rPr>
      </w:pPr>
      <w:r>
        <w:rPr>
          <w:rFonts w:asciiTheme="majorHAnsi" w:hAnsiTheme="majorHAnsi" w:cstheme="majorHAnsi"/>
        </w:rPr>
        <w:t xml:space="preserve">O erro </w:t>
      </w:r>
      <w:r w:rsidRPr="006E2F14">
        <w:rPr>
          <w:rFonts w:asciiTheme="majorHAnsi" w:hAnsiTheme="majorHAnsi" w:cstheme="majorHAnsi"/>
        </w:rPr>
        <w:t>sistemático</w:t>
      </w:r>
      <w:r>
        <w:rPr>
          <w:rFonts w:asciiTheme="majorHAnsi" w:hAnsiTheme="majorHAnsi" w:cstheme="majorHAnsi"/>
        </w:rPr>
        <w:t xml:space="preserve"> instrumental decorrente do alinhamento advém das limitações </w:t>
      </w:r>
      <w:r w:rsidR="006E2F14">
        <w:rPr>
          <w:rFonts w:asciiTheme="majorHAnsi" w:hAnsiTheme="majorHAnsi" w:cstheme="majorHAnsi"/>
        </w:rPr>
        <w:t>dos equipamentos</w:t>
      </w:r>
      <w:r>
        <w:rPr>
          <w:rFonts w:asciiTheme="majorHAnsi" w:hAnsiTheme="majorHAnsi" w:cstheme="majorHAnsi"/>
        </w:rPr>
        <w:t xml:space="preserve"> de medida. Segundo manual do fabricante</w:t>
      </w:r>
      <w:r w:rsidR="00707696">
        <w:rPr>
          <w:rFonts w:asciiTheme="majorHAnsi" w:hAnsiTheme="majorHAnsi" w:cstheme="majorHAnsi"/>
        </w:rPr>
        <w:t>,</w:t>
      </w:r>
      <w:r>
        <w:rPr>
          <w:rFonts w:asciiTheme="majorHAnsi" w:hAnsiTheme="majorHAnsi" w:cstheme="majorHAnsi"/>
        </w:rPr>
        <w:t xml:space="preserve"> o FARO </w:t>
      </w:r>
      <w:proofErr w:type="spellStart"/>
      <w:r w:rsidR="00707696">
        <w:rPr>
          <w:rFonts w:asciiTheme="majorHAnsi" w:hAnsiTheme="majorHAnsi" w:cstheme="majorHAnsi"/>
        </w:rPr>
        <w:t>Vantage</w:t>
      </w:r>
      <w:proofErr w:type="spellEnd"/>
      <w:r w:rsidR="00707696">
        <w:rPr>
          <w:rFonts w:asciiTheme="majorHAnsi" w:hAnsiTheme="majorHAnsi" w:cstheme="majorHAnsi"/>
        </w:rPr>
        <w:t xml:space="preserve"> </w:t>
      </w:r>
      <w:r>
        <w:rPr>
          <w:rFonts w:asciiTheme="majorHAnsi" w:hAnsiTheme="majorHAnsi" w:cstheme="majorHAnsi"/>
        </w:rPr>
        <w:t xml:space="preserve">Laser </w:t>
      </w:r>
      <w:proofErr w:type="spellStart"/>
      <w:r>
        <w:rPr>
          <w:rFonts w:asciiTheme="majorHAnsi" w:hAnsiTheme="majorHAnsi" w:cstheme="majorHAnsi"/>
        </w:rPr>
        <w:t>Tracker</w:t>
      </w:r>
      <w:proofErr w:type="spellEnd"/>
      <w:r>
        <w:rPr>
          <w:rFonts w:asciiTheme="majorHAnsi" w:hAnsiTheme="majorHAnsi" w:cstheme="majorHAnsi"/>
        </w:rPr>
        <w:t xml:space="preserve">® possui uma precisão até 0.015 mm ou 15 µm. </w:t>
      </w:r>
      <w:r w:rsidR="00617F49">
        <w:rPr>
          <w:rFonts w:asciiTheme="majorHAnsi" w:hAnsiTheme="majorHAnsi" w:cstheme="majorHAnsi"/>
        </w:rPr>
        <w:t xml:space="preserve">Já para o nível linear de bolha </w:t>
      </w:r>
      <w:proofErr w:type="spellStart"/>
      <w:r w:rsidR="00617F49">
        <w:rPr>
          <w:rFonts w:asciiTheme="majorHAnsi" w:hAnsiTheme="majorHAnsi" w:cstheme="majorHAnsi"/>
        </w:rPr>
        <w:t>Mitutoyo</w:t>
      </w:r>
      <w:proofErr w:type="spellEnd"/>
      <w:r w:rsidR="00617F49">
        <w:rPr>
          <w:rFonts w:asciiTheme="majorHAnsi" w:hAnsiTheme="majorHAnsi" w:cstheme="majorHAnsi"/>
        </w:rPr>
        <w:t xml:space="preserve">®, a precisão consiste na metade da menor divisão, ou seja, </w:t>
      </w:r>
      <w:proofErr w:type="gramStart"/>
      <w:r w:rsidR="00617F49">
        <w:rPr>
          <w:rFonts w:asciiTheme="majorHAnsi" w:hAnsiTheme="majorHAnsi" w:cstheme="majorHAnsi"/>
        </w:rPr>
        <w:t>0.01 mm/m.</w:t>
      </w:r>
      <w:r w:rsidR="00714C58">
        <w:rPr>
          <w:rFonts w:asciiTheme="majorHAnsi" w:hAnsiTheme="majorHAnsi" w:cstheme="majorHAnsi"/>
        </w:rPr>
        <w:t xml:space="preserve"> </w:t>
      </w:r>
      <w:r w:rsidR="00617F49">
        <w:rPr>
          <w:rFonts w:asciiTheme="majorHAnsi" w:hAnsiTheme="majorHAnsi" w:cstheme="majorHAnsi"/>
        </w:rPr>
        <w:t>Podemos</w:t>
      </w:r>
      <w:proofErr w:type="gramEnd"/>
      <w:r w:rsidR="00617F49">
        <w:rPr>
          <w:rFonts w:asciiTheme="majorHAnsi" w:hAnsiTheme="majorHAnsi" w:cstheme="majorHAnsi"/>
        </w:rPr>
        <w:t xml:space="preserve"> definir essas precisões como incertezas de entrada. </w:t>
      </w:r>
      <w:r w:rsidR="00707696">
        <w:rPr>
          <w:rFonts w:asciiTheme="majorHAnsi" w:hAnsiTheme="majorHAnsi" w:cstheme="majorHAnsi"/>
        </w:rPr>
        <w:t>Consideremos</w:t>
      </w:r>
      <w:r w:rsidR="00617F49">
        <w:rPr>
          <w:rFonts w:asciiTheme="majorHAnsi" w:hAnsiTheme="majorHAnsi" w:cstheme="majorHAnsi"/>
        </w:rPr>
        <w:t>, portanto, o desvio médio como:</w:t>
      </w:r>
    </w:p>
    <w:p w14:paraId="2303DF3F" w14:textId="77777777" w:rsidR="00617F49" w:rsidRPr="00200545" w:rsidRDefault="00B9605C" w:rsidP="00617F49">
      <w:pPr>
        <w:spacing w:line="360" w:lineRule="auto"/>
        <w:ind w:firstLine="357"/>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R</m:t>
              </m:r>
            </m:sub>
          </m:sSub>
          <m:r>
            <w:rPr>
              <w:rFonts w:ascii="Cambria Math" w:hAnsi="Cambria Math" w:cstheme="majorHAnsi"/>
            </w:rPr>
            <m:t xml:space="preserve">= </m:t>
          </m:r>
          <m:rad>
            <m:radPr>
              <m:degHide m:val="1"/>
              <m:ctrlPr>
                <w:rPr>
                  <w:rFonts w:ascii="Cambria Math" w:hAnsi="Cambria Math" w:cstheme="majorHAnsi"/>
                  <w:i/>
                </w:rPr>
              </m:ctrlPr>
            </m:radPr>
            <m:deg/>
            <m:e>
              <m:sSubSup>
                <m:sSubSupPr>
                  <m:ctrlPr>
                    <w:rPr>
                      <w:rFonts w:ascii="Cambria Math" w:hAnsi="Cambria Math" w:cstheme="majorHAnsi"/>
                      <w:i/>
                    </w:rPr>
                  </m:ctrlPr>
                </m:sSubSupPr>
                <m:e>
                  <m:r>
                    <w:rPr>
                      <w:rFonts w:ascii="Cambria Math" w:hAnsi="Cambria Math" w:cstheme="majorHAnsi"/>
                    </w:rPr>
                    <m:t>σ</m:t>
                  </m:r>
                </m:e>
                <m:sub>
                  <m:r>
                    <w:rPr>
                      <w:rFonts w:ascii="Cambria Math" w:hAnsi="Cambria Math" w:cstheme="majorHAnsi"/>
                    </w:rPr>
                    <m:t>A</m:t>
                  </m:r>
                </m:sub>
                <m:sup>
                  <m:r>
                    <w:rPr>
                      <w:rFonts w:ascii="Cambria Math" w:hAnsi="Cambria Math" w:cstheme="majorHAnsi"/>
                    </w:rPr>
                    <m:t>2</m:t>
                  </m:r>
                </m:sup>
              </m:sSubSup>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σ</m:t>
                  </m:r>
                </m:e>
                <m:sub>
                  <m:r>
                    <w:rPr>
                      <w:rFonts w:ascii="Cambria Math" w:hAnsi="Cambria Math" w:cstheme="majorHAnsi"/>
                    </w:rPr>
                    <m:t>B</m:t>
                  </m:r>
                </m:sub>
                <m:sup>
                  <m:r>
                    <w:rPr>
                      <w:rFonts w:ascii="Cambria Math" w:hAnsi="Cambria Math" w:cstheme="majorHAnsi"/>
                    </w:rPr>
                    <m:t>2</m:t>
                  </m:r>
                </m:sup>
              </m:sSubSup>
            </m:e>
          </m:rad>
        </m:oMath>
      </m:oMathPara>
    </w:p>
    <w:p w14:paraId="316A7B46" w14:textId="172DCC06" w:rsidR="00FF6631" w:rsidRDefault="00617F49" w:rsidP="005007CF">
      <w:pPr>
        <w:spacing w:line="360" w:lineRule="auto"/>
        <w:ind w:firstLine="357"/>
        <w:jc w:val="both"/>
        <w:rPr>
          <w:rFonts w:asciiTheme="majorHAnsi" w:hAnsiTheme="majorHAnsi" w:cstheme="majorHAnsi"/>
        </w:rPr>
      </w:pPr>
      <w:r>
        <w:rPr>
          <w:rFonts w:asciiTheme="majorHAnsi" w:hAnsiTheme="majorHAnsi" w:cstheme="majorHAnsi"/>
        </w:rPr>
        <w:t xml:space="preserve">Onde </w:t>
      </w:r>
      <w:proofErr w:type="spellStart"/>
      <w:r>
        <w:rPr>
          <w:rFonts w:asciiTheme="majorHAnsi" w:hAnsiTheme="majorHAnsi" w:cstheme="majorHAnsi"/>
        </w:rPr>
        <w:t>σ</w:t>
      </w:r>
      <w:r>
        <w:rPr>
          <w:rFonts w:asciiTheme="majorHAnsi" w:hAnsiTheme="majorHAnsi" w:cstheme="majorHAnsi"/>
          <w:vertAlign w:val="subscript"/>
        </w:rPr>
        <w:t>A</w:t>
      </w:r>
      <w:proofErr w:type="spellEnd"/>
      <w:r>
        <w:rPr>
          <w:rFonts w:asciiTheme="majorHAnsi" w:hAnsiTheme="majorHAnsi" w:cstheme="majorHAnsi"/>
        </w:rPr>
        <w:t xml:space="preserve"> = 0.015 e </w:t>
      </w:r>
      <w:proofErr w:type="spellStart"/>
      <w:r>
        <w:rPr>
          <w:rFonts w:asciiTheme="majorHAnsi" w:hAnsiTheme="majorHAnsi" w:cstheme="majorHAnsi"/>
        </w:rPr>
        <w:t>σ</w:t>
      </w:r>
      <w:r>
        <w:rPr>
          <w:rFonts w:asciiTheme="majorHAnsi" w:hAnsiTheme="majorHAnsi" w:cstheme="majorHAnsi"/>
          <w:vertAlign w:val="subscript"/>
        </w:rPr>
        <w:t>B</w:t>
      </w:r>
      <w:proofErr w:type="spellEnd"/>
      <w:r>
        <w:rPr>
          <w:rFonts w:asciiTheme="majorHAnsi" w:hAnsiTheme="majorHAnsi" w:cstheme="majorHAnsi"/>
          <w:vertAlign w:val="subscript"/>
        </w:rPr>
        <w:t xml:space="preserve"> </w:t>
      </w:r>
      <w:r w:rsidR="008F412D">
        <w:rPr>
          <w:rFonts w:asciiTheme="majorHAnsi" w:hAnsiTheme="majorHAnsi" w:cstheme="majorHAnsi"/>
        </w:rPr>
        <w:t xml:space="preserve">= 0.01, logo, </w:t>
      </w:r>
      <w:proofErr w:type="spellStart"/>
      <w:r>
        <w:rPr>
          <w:rFonts w:asciiTheme="majorHAnsi" w:hAnsiTheme="majorHAnsi" w:cstheme="majorHAnsi"/>
        </w:rPr>
        <w:t>σ</w:t>
      </w:r>
      <w:r>
        <w:rPr>
          <w:rFonts w:asciiTheme="majorHAnsi" w:hAnsiTheme="majorHAnsi" w:cstheme="majorHAnsi"/>
          <w:vertAlign w:val="subscript"/>
        </w:rPr>
        <w:t>R</w:t>
      </w:r>
      <w:proofErr w:type="spellEnd"/>
      <w:r>
        <w:rPr>
          <w:rFonts w:asciiTheme="majorHAnsi" w:hAnsiTheme="majorHAnsi" w:cstheme="majorHAnsi"/>
          <w:vertAlign w:val="subscript"/>
        </w:rPr>
        <w:t xml:space="preserve"> </w:t>
      </w:r>
      <w:r>
        <w:rPr>
          <w:rFonts w:asciiTheme="majorHAnsi" w:hAnsiTheme="majorHAnsi" w:cstheme="majorHAnsi"/>
        </w:rPr>
        <w:t xml:space="preserve">= 0.018 mm, ou seja, a incerteza combinada padrão para o alinhamento mecânico do sistema pode ser estimada em </w:t>
      </w:r>
      <w:r w:rsidRPr="00200545">
        <w:rPr>
          <w:rFonts w:asciiTheme="majorHAnsi" w:hAnsiTheme="majorHAnsi" w:cstheme="majorHAnsi"/>
          <w:b/>
        </w:rPr>
        <w:t xml:space="preserve">18 </w:t>
      </w:r>
      <w:proofErr w:type="spellStart"/>
      <w:r w:rsidRPr="00200545">
        <w:rPr>
          <w:rFonts w:asciiTheme="majorHAnsi" w:hAnsiTheme="majorHAnsi" w:cstheme="majorHAnsi"/>
          <w:b/>
        </w:rPr>
        <w:t>μm</w:t>
      </w:r>
      <w:proofErr w:type="spellEnd"/>
      <w:r>
        <w:rPr>
          <w:rFonts w:asciiTheme="majorHAnsi" w:hAnsiTheme="majorHAnsi" w:cstheme="majorHAnsi"/>
        </w:rPr>
        <w:t>.</w:t>
      </w:r>
      <w:r w:rsidR="00953A1D">
        <w:rPr>
          <w:rFonts w:asciiTheme="majorHAnsi" w:hAnsiTheme="majorHAnsi" w:cstheme="majorHAnsi"/>
        </w:rPr>
        <w:t xml:space="preserve"> Os erros</w:t>
      </w:r>
      <w:r w:rsidR="00BC2F51">
        <w:rPr>
          <w:rFonts w:asciiTheme="majorHAnsi" w:hAnsiTheme="majorHAnsi" w:cstheme="majorHAnsi"/>
        </w:rPr>
        <w:t xml:space="preserve"> sistemáticos</w:t>
      </w:r>
      <w:r w:rsidR="00953A1D">
        <w:rPr>
          <w:rFonts w:asciiTheme="majorHAnsi" w:hAnsiTheme="majorHAnsi" w:cstheme="majorHAnsi"/>
        </w:rPr>
        <w:t xml:space="preserve"> de posicionamento transversal </w:t>
      </w:r>
      <w:r w:rsidR="00BC2F51">
        <w:rPr>
          <w:rFonts w:asciiTheme="majorHAnsi" w:hAnsiTheme="majorHAnsi" w:cstheme="majorHAnsi"/>
        </w:rPr>
        <w:t>e angular estão relacionados às fo</w:t>
      </w:r>
      <w:r w:rsidR="00BF5495">
        <w:rPr>
          <w:rFonts w:asciiTheme="majorHAnsi" w:hAnsiTheme="majorHAnsi" w:cstheme="majorHAnsi"/>
        </w:rPr>
        <w:t>ntes de erro multipolar quando comparadas</w:t>
      </w:r>
      <w:r w:rsidR="00BC2F51">
        <w:rPr>
          <w:rFonts w:asciiTheme="majorHAnsi" w:hAnsiTheme="majorHAnsi" w:cstheme="majorHAnsi"/>
        </w:rPr>
        <w:t xml:space="preserve"> à um quadrupolo ou </w:t>
      </w:r>
      <w:proofErr w:type="spellStart"/>
      <w:r w:rsidR="00BC2F51">
        <w:rPr>
          <w:rFonts w:asciiTheme="majorHAnsi" w:hAnsiTheme="majorHAnsi" w:cstheme="majorHAnsi"/>
        </w:rPr>
        <w:t>sextupolo</w:t>
      </w:r>
      <w:proofErr w:type="spellEnd"/>
      <w:r w:rsidR="00BF5495">
        <w:rPr>
          <w:rFonts w:asciiTheme="majorHAnsi" w:hAnsiTheme="majorHAnsi" w:cstheme="majorHAnsi"/>
        </w:rPr>
        <w:t xml:space="preserve"> puro</w:t>
      </w:r>
      <w:r w:rsidR="00BC2F51">
        <w:rPr>
          <w:rFonts w:asciiTheme="majorHAnsi" w:hAnsiTheme="majorHAnsi" w:cstheme="majorHAnsi"/>
        </w:rPr>
        <w:t xml:space="preserve">. Dentre os mais comuns estão o surgimento de componentes dipolares normal e </w:t>
      </w:r>
      <w:proofErr w:type="spellStart"/>
      <w:r w:rsidR="00BC2F51">
        <w:rPr>
          <w:rFonts w:asciiTheme="majorHAnsi" w:hAnsiTheme="majorHAnsi" w:cstheme="majorHAnsi"/>
        </w:rPr>
        <w:t>skew</w:t>
      </w:r>
      <w:proofErr w:type="spellEnd"/>
      <w:r w:rsidR="00BC2F51">
        <w:rPr>
          <w:rFonts w:asciiTheme="majorHAnsi" w:hAnsiTheme="majorHAnsi" w:cstheme="majorHAnsi"/>
        </w:rPr>
        <w:t xml:space="preserve"> quando o eixo de giro da bobina está fora do centro magnético, ou seja, quando ocorre um desalinhamento excêntrico.</w:t>
      </w:r>
    </w:p>
    <w:p w14:paraId="3A20A71F" w14:textId="77777777" w:rsidR="009828EE" w:rsidRDefault="009828EE" w:rsidP="009828EE">
      <w:pPr>
        <w:keepNext/>
        <w:spacing w:line="360" w:lineRule="auto"/>
        <w:ind w:firstLine="357"/>
        <w:jc w:val="center"/>
      </w:pPr>
      <w:r w:rsidRPr="009828EE">
        <w:rPr>
          <w:rFonts w:asciiTheme="majorHAnsi" w:hAnsiTheme="majorHAnsi" w:cstheme="majorHAnsi"/>
          <w:noProof/>
          <w:lang w:eastAsia="pt-BR"/>
        </w:rPr>
        <w:lastRenderedPageBreak/>
        <w:drawing>
          <wp:inline distT="0" distB="0" distL="0" distR="0" wp14:anchorId="399B99C8" wp14:editId="4A28315B">
            <wp:extent cx="4755275" cy="2771775"/>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103" cy="2786247"/>
                    </a:xfrm>
                    <a:prstGeom prst="rect">
                      <a:avLst/>
                    </a:prstGeom>
                    <a:noFill/>
                    <a:ln>
                      <a:noFill/>
                    </a:ln>
                  </pic:spPr>
                </pic:pic>
              </a:graphicData>
            </a:graphic>
          </wp:inline>
        </w:drawing>
      </w:r>
    </w:p>
    <w:p w14:paraId="6C910517" w14:textId="33C5341B" w:rsidR="009828EE" w:rsidRPr="006A614B" w:rsidRDefault="009828EE" w:rsidP="009828EE">
      <w:pPr>
        <w:pStyle w:val="Legenda"/>
        <w:jc w:val="center"/>
        <w:rPr>
          <w:rFonts w:asciiTheme="majorHAnsi" w:hAnsiTheme="majorHAnsi" w:cstheme="majorHAnsi"/>
          <w:color w:val="auto"/>
        </w:rPr>
      </w:pPr>
      <w:r w:rsidRPr="006A614B">
        <w:rPr>
          <w:b/>
          <w:color w:val="auto"/>
        </w:rPr>
        <w:t xml:space="preserve">Figura </w:t>
      </w:r>
      <w:r w:rsidRPr="006A614B">
        <w:rPr>
          <w:b/>
          <w:color w:val="auto"/>
        </w:rPr>
        <w:fldChar w:fldCharType="begin"/>
      </w:r>
      <w:r w:rsidRPr="006A614B">
        <w:rPr>
          <w:b/>
          <w:color w:val="auto"/>
        </w:rPr>
        <w:instrText xml:space="preserve"> SEQ Figura \* ARABIC </w:instrText>
      </w:r>
      <w:r w:rsidRPr="006A614B">
        <w:rPr>
          <w:b/>
          <w:color w:val="auto"/>
        </w:rPr>
        <w:fldChar w:fldCharType="separate"/>
      </w:r>
      <w:r w:rsidR="00552A0A">
        <w:rPr>
          <w:b/>
          <w:noProof/>
          <w:color w:val="auto"/>
        </w:rPr>
        <w:t>1</w:t>
      </w:r>
      <w:r w:rsidRPr="006A614B">
        <w:rPr>
          <w:b/>
          <w:color w:val="auto"/>
        </w:rPr>
        <w:fldChar w:fldCharType="end"/>
      </w:r>
      <w:r w:rsidRPr="006A614B">
        <w:rPr>
          <w:b/>
          <w:color w:val="auto"/>
        </w:rPr>
        <w:t>:</w:t>
      </w:r>
      <w:r w:rsidRPr="006A614B">
        <w:rPr>
          <w:color w:val="auto"/>
        </w:rPr>
        <w:t xml:space="preserve"> Desenho mecânico do berço do magneto.</w:t>
      </w:r>
    </w:p>
    <w:p w14:paraId="042C1F83" w14:textId="1DB2F7BF" w:rsidR="00560473" w:rsidRPr="00AC30F0" w:rsidRDefault="004D6B64" w:rsidP="005007CF">
      <w:pPr>
        <w:spacing w:line="360" w:lineRule="auto"/>
        <w:ind w:firstLine="357"/>
        <w:jc w:val="both"/>
        <w:rPr>
          <w:rFonts w:asciiTheme="majorHAnsi" w:hAnsiTheme="majorHAnsi" w:cstheme="majorHAnsi"/>
        </w:rPr>
      </w:pPr>
      <w:r>
        <w:rPr>
          <w:rFonts w:asciiTheme="majorHAnsi" w:hAnsiTheme="majorHAnsi" w:cstheme="majorHAnsi"/>
        </w:rPr>
        <w:t>Para posicionar o magneto no berço</w:t>
      </w:r>
      <w:r w:rsidR="001616BA" w:rsidRPr="00AC30F0">
        <w:rPr>
          <w:rFonts w:asciiTheme="majorHAnsi" w:hAnsiTheme="majorHAnsi" w:cstheme="majorHAnsi"/>
        </w:rPr>
        <w:t xml:space="preserve">, o uso </w:t>
      </w:r>
      <w:r w:rsidR="005007CF" w:rsidRPr="00AC30F0">
        <w:rPr>
          <w:rFonts w:asciiTheme="majorHAnsi" w:hAnsiTheme="majorHAnsi" w:cstheme="majorHAnsi"/>
        </w:rPr>
        <w:t>da ponte rolante é a forma mais conveniente e adequada para cumprir a tarefa</w:t>
      </w:r>
      <w:r w:rsidR="001616BA" w:rsidRPr="00AC30F0">
        <w:rPr>
          <w:rFonts w:asciiTheme="majorHAnsi" w:hAnsiTheme="majorHAnsi" w:cstheme="majorHAnsi"/>
        </w:rPr>
        <w:t>. Com o devido treinamento e habilitação para operar o equipamento, deve-se</w:t>
      </w:r>
      <w:r w:rsidR="005007CF" w:rsidRPr="00AC30F0">
        <w:rPr>
          <w:rFonts w:asciiTheme="majorHAnsi" w:hAnsiTheme="majorHAnsi" w:cstheme="majorHAnsi"/>
        </w:rPr>
        <w:t xml:space="preserve"> inserir o magneto nos trilhos do berço de maneira cuidadosa, sem </w:t>
      </w:r>
      <w:r w:rsidR="00542E2A" w:rsidRPr="00AC30F0">
        <w:rPr>
          <w:rFonts w:asciiTheme="majorHAnsi" w:hAnsiTheme="majorHAnsi" w:cstheme="majorHAnsi"/>
        </w:rPr>
        <w:t>comprometimento do alinhamento mecânico da estrutura e fazendo a movimentação de forma suave até a conclusão da instalação.</w:t>
      </w:r>
      <w:r w:rsidR="00DE5907" w:rsidRPr="00AC30F0">
        <w:rPr>
          <w:rFonts w:asciiTheme="majorHAnsi" w:hAnsiTheme="majorHAnsi" w:cstheme="majorHAnsi"/>
        </w:rPr>
        <w:t xml:space="preserve"> Verifique o correto posicionamento dos olhais sobre o </w:t>
      </w:r>
      <w:r w:rsidR="00AF702A">
        <w:rPr>
          <w:rFonts w:asciiTheme="majorHAnsi" w:hAnsiTheme="majorHAnsi" w:cstheme="majorHAnsi"/>
        </w:rPr>
        <w:t>ímã</w:t>
      </w:r>
      <w:r w:rsidR="00DE5907" w:rsidRPr="00AC30F0">
        <w:rPr>
          <w:rFonts w:asciiTheme="majorHAnsi" w:hAnsiTheme="majorHAnsi" w:cstheme="majorHAnsi"/>
        </w:rPr>
        <w:t xml:space="preserve"> e se os ganch</w:t>
      </w:r>
      <w:r w:rsidR="000542EE" w:rsidRPr="00AC30F0">
        <w:rPr>
          <w:rFonts w:asciiTheme="majorHAnsi" w:hAnsiTheme="majorHAnsi" w:cstheme="majorHAnsi"/>
        </w:rPr>
        <w:t>os estão posicionados para cima</w:t>
      </w:r>
      <w:r w:rsidR="00DE5907" w:rsidRPr="00AC30F0">
        <w:rPr>
          <w:rFonts w:asciiTheme="majorHAnsi" w:hAnsiTheme="majorHAnsi" w:cstheme="majorHAnsi"/>
        </w:rPr>
        <w:t xml:space="preserve"> conforme o procedimento de operação recomenda.</w:t>
      </w:r>
      <w:r w:rsidR="000542EE" w:rsidRPr="00AC30F0">
        <w:rPr>
          <w:rFonts w:asciiTheme="majorHAnsi" w:hAnsiTheme="majorHAnsi" w:cstheme="majorHAnsi"/>
        </w:rPr>
        <w:t xml:space="preserve"> Posicione o </w:t>
      </w:r>
      <w:proofErr w:type="spellStart"/>
      <w:r w:rsidR="000542EE" w:rsidRPr="00AC30F0">
        <w:rPr>
          <w:rFonts w:asciiTheme="majorHAnsi" w:hAnsiTheme="majorHAnsi" w:cstheme="majorHAnsi"/>
          <w:i/>
        </w:rPr>
        <w:t>Trolley</w:t>
      </w:r>
      <w:proofErr w:type="spellEnd"/>
      <w:r w:rsidR="000542EE" w:rsidRPr="00AC30F0">
        <w:rPr>
          <w:rFonts w:asciiTheme="majorHAnsi" w:hAnsiTheme="majorHAnsi" w:cstheme="majorHAnsi"/>
        </w:rPr>
        <w:t xml:space="preserve"> da ponte exatamente </w:t>
      </w:r>
      <w:r w:rsidR="00AF702A">
        <w:rPr>
          <w:rFonts w:asciiTheme="majorHAnsi" w:hAnsiTheme="majorHAnsi" w:cstheme="majorHAnsi"/>
        </w:rPr>
        <w:t>perpendicular à superfície do</w:t>
      </w:r>
      <w:r w:rsidR="000542EE" w:rsidRPr="00AC30F0">
        <w:rPr>
          <w:rFonts w:asciiTheme="majorHAnsi" w:hAnsiTheme="majorHAnsi" w:cstheme="majorHAnsi"/>
        </w:rPr>
        <w:t xml:space="preserve"> ímã e mantenha alinhado o </w:t>
      </w:r>
      <w:proofErr w:type="spellStart"/>
      <w:r w:rsidR="000542EE" w:rsidRPr="00AC30F0">
        <w:rPr>
          <w:rFonts w:asciiTheme="majorHAnsi" w:hAnsiTheme="majorHAnsi" w:cstheme="majorHAnsi"/>
          <w:i/>
        </w:rPr>
        <w:t>moitão</w:t>
      </w:r>
      <w:proofErr w:type="spellEnd"/>
      <w:r w:rsidR="00542E2A" w:rsidRPr="00AC30F0">
        <w:rPr>
          <w:rFonts w:asciiTheme="majorHAnsi" w:hAnsiTheme="majorHAnsi" w:cstheme="majorHAnsi"/>
        </w:rPr>
        <w:t xml:space="preserve"> </w:t>
      </w:r>
      <w:r w:rsidR="000542EE" w:rsidRPr="00AC30F0">
        <w:rPr>
          <w:rFonts w:asciiTheme="majorHAnsi" w:hAnsiTheme="majorHAnsi" w:cstheme="majorHAnsi"/>
        </w:rPr>
        <w:t xml:space="preserve">com as correntes garantindo o </w:t>
      </w:r>
      <w:proofErr w:type="spellStart"/>
      <w:r w:rsidR="000542EE" w:rsidRPr="00AC30F0">
        <w:rPr>
          <w:rFonts w:asciiTheme="majorHAnsi" w:hAnsiTheme="majorHAnsi" w:cstheme="majorHAnsi"/>
        </w:rPr>
        <w:t>iça</w:t>
      </w:r>
      <w:r w:rsidR="00560473" w:rsidRPr="00AC30F0">
        <w:rPr>
          <w:rFonts w:asciiTheme="majorHAnsi" w:hAnsiTheme="majorHAnsi" w:cstheme="majorHAnsi"/>
        </w:rPr>
        <w:t>men</w:t>
      </w:r>
      <w:r w:rsidR="000542EE" w:rsidRPr="00AC30F0">
        <w:rPr>
          <w:rFonts w:asciiTheme="majorHAnsi" w:hAnsiTheme="majorHAnsi" w:cstheme="majorHAnsi"/>
        </w:rPr>
        <w:t>to</w:t>
      </w:r>
      <w:proofErr w:type="spellEnd"/>
      <w:r w:rsidR="000542EE" w:rsidRPr="00AC30F0">
        <w:rPr>
          <w:rFonts w:asciiTheme="majorHAnsi" w:hAnsiTheme="majorHAnsi" w:cstheme="majorHAnsi"/>
        </w:rPr>
        <w:t xml:space="preserve"> vertical. </w:t>
      </w:r>
    </w:p>
    <w:p w14:paraId="4BA6B7D2" w14:textId="7FA312F7" w:rsidR="00FD7451" w:rsidRPr="00AC30F0" w:rsidRDefault="00542E2A" w:rsidP="005007CF">
      <w:pPr>
        <w:spacing w:line="360" w:lineRule="auto"/>
        <w:ind w:firstLine="357"/>
        <w:jc w:val="both"/>
        <w:rPr>
          <w:rFonts w:asciiTheme="majorHAnsi" w:hAnsiTheme="majorHAnsi" w:cstheme="majorHAnsi"/>
        </w:rPr>
      </w:pPr>
      <w:r w:rsidRPr="00AC30F0">
        <w:rPr>
          <w:rFonts w:asciiTheme="majorHAnsi" w:hAnsiTheme="majorHAnsi" w:cstheme="majorHAnsi"/>
        </w:rPr>
        <w:t>Mantenha o berço e a estrutura livre de poeiras</w:t>
      </w:r>
      <w:r w:rsidR="00380A30" w:rsidRPr="00AC30F0">
        <w:rPr>
          <w:rFonts w:asciiTheme="majorHAnsi" w:hAnsiTheme="majorHAnsi" w:cstheme="majorHAnsi"/>
        </w:rPr>
        <w:t xml:space="preserve"> ou</w:t>
      </w:r>
      <w:r w:rsidRPr="00AC30F0">
        <w:rPr>
          <w:rFonts w:asciiTheme="majorHAnsi" w:hAnsiTheme="majorHAnsi" w:cstheme="majorHAnsi"/>
        </w:rPr>
        <w:t xml:space="preserve"> resíduos que possam estar posicionados sobre os trilhos. É importante mantê-los sempre livres de imperfeições e desníveis que possam interferir na medição. Da mesma forma, deve-se verificar se a parte inferior do ímã (que ficará em contato com o berço) também está devidamente limpa e sem excesso de graxa/óleo acumulados. Estes resíduos podem acarretar desníveis que podem ser detectados na medida, por isso a importância de manter o ambiente sempre limpo. </w:t>
      </w:r>
    </w:p>
    <w:p w14:paraId="0C9237F1" w14:textId="77777777" w:rsidR="00AF0A2D" w:rsidRPr="00AC30F0" w:rsidRDefault="00542E2A" w:rsidP="005007CF">
      <w:pPr>
        <w:spacing w:line="360" w:lineRule="auto"/>
        <w:ind w:firstLine="357"/>
        <w:jc w:val="both"/>
        <w:rPr>
          <w:rFonts w:asciiTheme="majorHAnsi" w:hAnsiTheme="majorHAnsi" w:cstheme="majorHAnsi"/>
        </w:rPr>
      </w:pPr>
      <w:r w:rsidRPr="00AC30F0">
        <w:rPr>
          <w:rFonts w:asciiTheme="majorHAnsi" w:hAnsiTheme="majorHAnsi" w:cstheme="majorHAnsi"/>
        </w:rPr>
        <w:t>Nos trilhos, existem marcações que podem servir de guia para o posicionamento</w:t>
      </w:r>
      <w:r w:rsidR="006A1C79" w:rsidRPr="00AC30F0">
        <w:rPr>
          <w:rFonts w:asciiTheme="majorHAnsi" w:hAnsiTheme="majorHAnsi" w:cstheme="majorHAnsi"/>
        </w:rPr>
        <w:t xml:space="preserve"> do magneto</w:t>
      </w:r>
      <w:r w:rsidRPr="00AC30F0">
        <w:rPr>
          <w:rFonts w:asciiTheme="majorHAnsi" w:hAnsiTheme="majorHAnsi" w:cstheme="majorHAnsi"/>
        </w:rPr>
        <w:t xml:space="preserve"> nos trilhos do berço, essas marcações referem-se </w:t>
      </w:r>
      <w:r w:rsidR="003F48F5" w:rsidRPr="00AC30F0">
        <w:rPr>
          <w:rFonts w:asciiTheme="majorHAnsi" w:hAnsiTheme="majorHAnsi" w:cstheme="majorHAnsi"/>
        </w:rPr>
        <w:t xml:space="preserve">à </w:t>
      </w:r>
      <w:r w:rsidRPr="00AC30F0">
        <w:rPr>
          <w:rFonts w:asciiTheme="majorHAnsi" w:hAnsiTheme="majorHAnsi" w:cstheme="majorHAnsi"/>
        </w:rPr>
        <w:t xml:space="preserve">posição transversal do magneto </w:t>
      </w:r>
      <w:r w:rsidR="003F48F5" w:rsidRPr="00AC30F0">
        <w:rPr>
          <w:rFonts w:asciiTheme="majorHAnsi" w:hAnsiTheme="majorHAnsi" w:cstheme="majorHAnsi"/>
        </w:rPr>
        <w:t>e influenciam na medida do ângulo</w:t>
      </w:r>
      <w:r w:rsidRPr="00AC30F0">
        <w:rPr>
          <w:rFonts w:asciiTheme="majorHAnsi" w:hAnsiTheme="majorHAnsi" w:cstheme="majorHAnsi"/>
        </w:rPr>
        <w:t xml:space="preserve"> </w:t>
      </w:r>
      <w:r w:rsidR="003F48F5" w:rsidRPr="00AC30F0">
        <w:rPr>
          <w:rFonts w:asciiTheme="majorHAnsi" w:hAnsiTheme="majorHAnsi" w:cstheme="majorHAnsi"/>
        </w:rPr>
        <w:t xml:space="preserve">e do deslocamento do centro magnético no eixo X. </w:t>
      </w:r>
    </w:p>
    <w:p w14:paraId="38319C90" w14:textId="77777777" w:rsidR="004E5EDF" w:rsidRDefault="00AF0A2D" w:rsidP="004E5EDF">
      <w:pPr>
        <w:keepNext/>
        <w:spacing w:line="360" w:lineRule="auto"/>
        <w:ind w:firstLine="357"/>
        <w:jc w:val="center"/>
      </w:pPr>
      <w:r w:rsidRPr="00AC30F0">
        <w:rPr>
          <w:rFonts w:asciiTheme="majorHAnsi" w:hAnsiTheme="majorHAnsi" w:cstheme="majorHAnsi"/>
          <w:noProof/>
          <w:lang w:eastAsia="pt-BR"/>
        </w:rPr>
        <w:lastRenderedPageBreak/>
        <w:drawing>
          <wp:inline distT="0" distB="0" distL="0" distR="0" wp14:anchorId="03853386" wp14:editId="62671728">
            <wp:extent cx="4122793" cy="2324100"/>
            <wp:effectExtent l="0" t="0" r="0" b="0"/>
            <wp:docPr id="10" name="Imagem 10" descr="C:\Users\lucas.balthazar.ABTLUS\Pictures\Marcações no berço_redi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althazar.ABTLUS\Pictures\Marcações no berço_redim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561" cy="2427130"/>
                    </a:xfrm>
                    <a:prstGeom prst="rect">
                      <a:avLst/>
                    </a:prstGeom>
                    <a:noFill/>
                    <a:ln>
                      <a:noFill/>
                    </a:ln>
                  </pic:spPr>
                </pic:pic>
              </a:graphicData>
            </a:graphic>
          </wp:inline>
        </w:drawing>
      </w:r>
    </w:p>
    <w:p w14:paraId="189C1329" w14:textId="7B1ABE54" w:rsidR="00AF0A2D" w:rsidRPr="004E5EDF" w:rsidRDefault="004E5EDF" w:rsidP="004E5EDF">
      <w:pPr>
        <w:pStyle w:val="Legenda"/>
        <w:jc w:val="center"/>
        <w:rPr>
          <w:rFonts w:asciiTheme="majorHAnsi" w:hAnsiTheme="majorHAnsi" w:cstheme="majorHAnsi"/>
          <w:color w:val="auto"/>
        </w:rPr>
      </w:pPr>
      <w:r w:rsidRPr="004E5EDF">
        <w:rPr>
          <w:b/>
          <w:color w:val="auto"/>
        </w:rPr>
        <w:t xml:space="preserve">Figura </w:t>
      </w:r>
      <w:r w:rsidRPr="004E5EDF">
        <w:rPr>
          <w:b/>
          <w:color w:val="auto"/>
        </w:rPr>
        <w:fldChar w:fldCharType="begin"/>
      </w:r>
      <w:r w:rsidRPr="004E5EDF">
        <w:rPr>
          <w:b/>
          <w:color w:val="auto"/>
        </w:rPr>
        <w:instrText xml:space="preserve"> SEQ Figura \* ARABIC </w:instrText>
      </w:r>
      <w:r w:rsidRPr="004E5EDF">
        <w:rPr>
          <w:b/>
          <w:color w:val="auto"/>
        </w:rPr>
        <w:fldChar w:fldCharType="separate"/>
      </w:r>
      <w:r w:rsidR="00552A0A">
        <w:rPr>
          <w:b/>
          <w:noProof/>
          <w:color w:val="auto"/>
        </w:rPr>
        <w:t>2</w:t>
      </w:r>
      <w:r w:rsidRPr="004E5EDF">
        <w:rPr>
          <w:b/>
          <w:color w:val="auto"/>
        </w:rPr>
        <w:fldChar w:fldCharType="end"/>
      </w:r>
      <w:r w:rsidRPr="004E5EDF">
        <w:rPr>
          <w:color w:val="auto"/>
        </w:rPr>
        <w:t>: Marcações de referência nos trilhos do berço.</w:t>
      </w:r>
    </w:p>
    <w:p w14:paraId="79636557" w14:textId="77777777" w:rsidR="000D0692" w:rsidRPr="00AC30F0" w:rsidRDefault="000D0692" w:rsidP="005007CF">
      <w:pPr>
        <w:spacing w:line="360" w:lineRule="auto"/>
        <w:ind w:firstLine="357"/>
        <w:jc w:val="both"/>
        <w:rPr>
          <w:rFonts w:asciiTheme="majorHAnsi" w:hAnsiTheme="majorHAnsi" w:cstheme="majorHAnsi"/>
        </w:rPr>
      </w:pPr>
    </w:p>
    <w:p w14:paraId="2139EB6B" w14:textId="070960B0" w:rsidR="00542E2A" w:rsidRPr="00AC30F0" w:rsidRDefault="00F05214" w:rsidP="005007CF">
      <w:pPr>
        <w:spacing w:line="360" w:lineRule="auto"/>
        <w:ind w:firstLine="357"/>
        <w:jc w:val="both"/>
        <w:rPr>
          <w:rFonts w:asciiTheme="majorHAnsi" w:hAnsiTheme="majorHAnsi" w:cstheme="majorHAnsi"/>
        </w:rPr>
      </w:pPr>
      <w:r>
        <w:rPr>
          <w:rFonts w:asciiTheme="majorHAnsi" w:hAnsiTheme="majorHAnsi" w:cstheme="majorHAnsi"/>
        </w:rPr>
        <w:t>É</w:t>
      </w:r>
      <w:r w:rsidR="003F48F5" w:rsidRPr="00AC30F0">
        <w:rPr>
          <w:rFonts w:asciiTheme="majorHAnsi" w:hAnsiTheme="majorHAnsi" w:cstheme="majorHAnsi"/>
        </w:rPr>
        <w:t xml:space="preserve"> importante manter a posição dos ímãs sempre de forma repetitiva para minimizar os erros sistemáticos de medição. </w:t>
      </w:r>
      <w:r w:rsidR="003B274A" w:rsidRPr="00AC30F0">
        <w:rPr>
          <w:rFonts w:asciiTheme="majorHAnsi" w:hAnsiTheme="majorHAnsi" w:cstheme="majorHAnsi"/>
        </w:rPr>
        <w:t xml:space="preserve">Esses erros sistemáticos têm uma direção certa (para mais ou para menos) e se relacionam com as </w:t>
      </w:r>
      <w:r w:rsidR="005B25D6" w:rsidRPr="00AC30F0">
        <w:rPr>
          <w:rFonts w:asciiTheme="majorHAnsi" w:hAnsiTheme="majorHAnsi" w:cstheme="majorHAnsi"/>
        </w:rPr>
        <w:t>variações da média das medidas,</w:t>
      </w:r>
      <w:r w:rsidR="003B274A" w:rsidRPr="00AC30F0">
        <w:rPr>
          <w:rFonts w:asciiTheme="majorHAnsi" w:hAnsiTheme="majorHAnsi" w:cstheme="majorHAnsi"/>
        </w:rPr>
        <w:t xml:space="preserve"> estão ligados aos erros de alinhamento e posicionamento do ímã e/ou do berço.</w:t>
      </w:r>
    </w:p>
    <w:p w14:paraId="4D2DCB2E" w14:textId="5A2942B3" w:rsidR="007B28B8" w:rsidRDefault="00332100" w:rsidP="007B28B8">
      <w:pPr>
        <w:spacing w:line="360" w:lineRule="auto"/>
        <w:ind w:firstLine="357"/>
        <w:jc w:val="both"/>
        <w:rPr>
          <w:rFonts w:asciiTheme="majorHAnsi" w:hAnsiTheme="majorHAnsi" w:cstheme="majorHAnsi"/>
        </w:rPr>
      </w:pPr>
      <w:r>
        <w:rPr>
          <w:rFonts w:asciiTheme="majorHAnsi" w:hAnsiTheme="majorHAnsi" w:cstheme="majorHAnsi"/>
        </w:rPr>
        <w:t>Para eliminar folgas mecânicas quando o ímã é inserido no berço</w:t>
      </w:r>
      <w:r w:rsidR="0063594B" w:rsidRPr="00AC30F0">
        <w:rPr>
          <w:rFonts w:asciiTheme="majorHAnsi" w:hAnsiTheme="majorHAnsi" w:cstheme="majorHAnsi"/>
        </w:rPr>
        <w:t xml:space="preserve"> </w:t>
      </w:r>
      <w:r>
        <w:rPr>
          <w:rFonts w:asciiTheme="majorHAnsi" w:hAnsiTheme="majorHAnsi" w:cstheme="majorHAnsi"/>
        </w:rPr>
        <w:t>há a</w:t>
      </w:r>
      <w:r w:rsidR="0063594B" w:rsidRPr="00AC30F0">
        <w:rPr>
          <w:rFonts w:asciiTheme="majorHAnsi" w:hAnsiTheme="majorHAnsi" w:cstheme="majorHAnsi"/>
        </w:rPr>
        <w:t xml:space="preserve"> necessidade de </w:t>
      </w:r>
      <w:r w:rsidR="005B25D6" w:rsidRPr="00AC30F0">
        <w:rPr>
          <w:rFonts w:asciiTheme="majorHAnsi" w:hAnsiTheme="majorHAnsi" w:cstheme="majorHAnsi"/>
        </w:rPr>
        <w:t>que a face lateral direita do trilho direito esteja perfeitamente encostada no vão destinado a ela no magneto.</w:t>
      </w:r>
      <w:r w:rsidR="0063594B" w:rsidRPr="00AC30F0">
        <w:rPr>
          <w:rFonts w:asciiTheme="majorHAnsi" w:hAnsiTheme="majorHAnsi" w:cstheme="majorHAnsi"/>
        </w:rPr>
        <w:t xml:space="preserve"> </w:t>
      </w:r>
      <w:r w:rsidR="00AF702A">
        <w:rPr>
          <w:rFonts w:asciiTheme="majorHAnsi" w:hAnsiTheme="majorHAnsi" w:cstheme="majorHAnsi"/>
        </w:rPr>
        <w:t xml:space="preserve">Essa parte da peça mecânica é conhecida como face de referência. </w:t>
      </w:r>
      <w:r w:rsidR="005B25D6" w:rsidRPr="00AC30F0">
        <w:rPr>
          <w:rFonts w:asciiTheme="majorHAnsi" w:hAnsiTheme="majorHAnsi" w:cstheme="majorHAnsi"/>
        </w:rPr>
        <w:t xml:space="preserve">Para tal, após o ímã já instalado dentro das marcações corretas, é necessário aplicar uma força sobre o ímã no sentido positivo do eixo X para promover o </w:t>
      </w:r>
      <w:proofErr w:type="spellStart"/>
      <w:r w:rsidR="005B25D6" w:rsidRPr="00AC30F0">
        <w:rPr>
          <w:rFonts w:asciiTheme="majorHAnsi" w:hAnsiTheme="majorHAnsi" w:cstheme="majorHAnsi"/>
        </w:rPr>
        <w:t>faceamento</w:t>
      </w:r>
      <w:proofErr w:type="spellEnd"/>
      <w:r w:rsidR="005B25D6" w:rsidRPr="00AC30F0">
        <w:rPr>
          <w:rFonts w:asciiTheme="majorHAnsi" w:hAnsiTheme="majorHAnsi" w:cstheme="majorHAnsi"/>
        </w:rPr>
        <w:t xml:space="preserve"> e a eliminação da folga mecânica. Essa força é empírica e requer somente o necessário para remover a folga.</w:t>
      </w:r>
    </w:p>
    <w:p w14:paraId="56F61529" w14:textId="25A66678" w:rsidR="00552A0A" w:rsidRDefault="00552A0A" w:rsidP="00552A0A">
      <w:pPr>
        <w:keepNext/>
        <w:spacing w:line="360" w:lineRule="auto"/>
        <w:ind w:firstLine="357"/>
      </w:pPr>
      <w:r w:rsidRPr="00552A0A">
        <w:rPr>
          <w:noProof/>
          <w:lang w:eastAsia="pt-BR"/>
        </w:rPr>
        <w:drawing>
          <wp:inline distT="0" distB="0" distL="0" distR="0" wp14:anchorId="7B1C5A6A" wp14:editId="04261516">
            <wp:extent cx="5426951" cy="2066925"/>
            <wp:effectExtent l="0" t="0" r="2540" b="0"/>
            <wp:docPr id="43" name="Imagem 43" descr="C:\Users\lucas.balthazar.ABTLUS\Pictures\ban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as.balthazar.ABTLUS\Pictures\banca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4887" cy="2069948"/>
                    </a:xfrm>
                    <a:prstGeom prst="rect">
                      <a:avLst/>
                    </a:prstGeom>
                    <a:noFill/>
                    <a:ln>
                      <a:noFill/>
                    </a:ln>
                  </pic:spPr>
                </pic:pic>
              </a:graphicData>
            </a:graphic>
          </wp:inline>
        </w:drawing>
      </w:r>
    </w:p>
    <w:p w14:paraId="73A9251F" w14:textId="35F7020A" w:rsidR="00552A0A" w:rsidRPr="00552A0A" w:rsidRDefault="00552A0A" w:rsidP="00552A0A">
      <w:pPr>
        <w:pStyle w:val="Legenda"/>
        <w:jc w:val="center"/>
        <w:rPr>
          <w:noProof/>
          <w:color w:val="auto"/>
        </w:rPr>
      </w:pPr>
      <w:r w:rsidRPr="00552A0A">
        <w:rPr>
          <w:b/>
          <w:color w:val="auto"/>
        </w:rPr>
        <w:t xml:space="preserve">Figura </w:t>
      </w:r>
      <w:r w:rsidRPr="00552A0A">
        <w:rPr>
          <w:b/>
          <w:color w:val="auto"/>
        </w:rPr>
        <w:fldChar w:fldCharType="begin"/>
      </w:r>
      <w:r w:rsidRPr="00552A0A">
        <w:rPr>
          <w:b/>
          <w:color w:val="auto"/>
        </w:rPr>
        <w:instrText xml:space="preserve"> SEQ Figura \* ARABIC </w:instrText>
      </w:r>
      <w:r w:rsidRPr="00552A0A">
        <w:rPr>
          <w:b/>
          <w:color w:val="auto"/>
        </w:rPr>
        <w:fldChar w:fldCharType="separate"/>
      </w:r>
      <w:r w:rsidRPr="00552A0A">
        <w:rPr>
          <w:b/>
          <w:noProof/>
          <w:color w:val="auto"/>
        </w:rPr>
        <w:t>3</w:t>
      </w:r>
      <w:r w:rsidRPr="00552A0A">
        <w:rPr>
          <w:b/>
          <w:color w:val="auto"/>
        </w:rPr>
        <w:fldChar w:fldCharType="end"/>
      </w:r>
      <w:r w:rsidRPr="00552A0A">
        <w:rPr>
          <w:b/>
          <w:color w:val="auto"/>
        </w:rPr>
        <w:t>:</w:t>
      </w:r>
      <w:r w:rsidRPr="00552A0A">
        <w:rPr>
          <w:color w:val="auto"/>
        </w:rPr>
        <w:t xml:space="preserve"> Vista superior da banc</w:t>
      </w:r>
      <w:r>
        <w:rPr>
          <w:color w:val="auto"/>
        </w:rPr>
        <w:t>ada,</w:t>
      </w:r>
      <w:r w:rsidRPr="00552A0A">
        <w:rPr>
          <w:color w:val="auto"/>
        </w:rPr>
        <w:t xml:space="preserve"> alinhamento angular</w:t>
      </w:r>
      <w:r>
        <w:rPr>
          <w:color w:val="auto"/>
        </w:rPr>
        <w:t>, horizontal e eixo de giro</w:t>
      </w:r>
      <w:r w:rsidRPr="00552A0A">
        <w:rPr>
          <w:noProof/>
          <w:color w:val="auto"/>
        </w:rPr>
        <w:t>.</w:t>
      </w:r>
    </w:p>
    <w:p w14:paraId="746E576F" w14:textId="77777777" w:rsidR="00552A0A" w:rsidRPr="00552A0A" w:rsidRDefault="00552A0A" w:rsidP="00552A0A"/>
    <w:p w14:paraId="76CAA8F6" w14:textId="77D3656D" w:rsidR="001D5077" w:rsidRPr="00AC30F0" w:rsidRDefault="001D5077" w:rsidP="00154E45">
      <w:pPr>
        <w:pStyle w:val="Ttulo2"/>
        <w:numPr>
          <w:ilvl w:val="1"/>
          <w:numId w:val="14"/>
        </w:numPr>
        <w:rPr>
          <w:rFonts w:cstheme="majorHAnsi"/>
        </w:rPr>
      </w:pPr>
      <w:bookmarkStart w:id="4" w:name="_Toc471982021"/>
      <w:r w:rsidRPr="00AC30F0">
        <w:rPr>
          <w:rFonts w:cstheme="majorHAnsi"/>
        </w:rPr>
        <w:lastRenderedPageBreak/>
        <w:t>Conexões elétricas</w:t>
      </w:r>
      <w:r w:rsidR="00751137" w:rsidRPr="00AC30F0">
        <w:rPr>
          <w:rFonts w:cstheme="majorHAnsi"/>
        </w:rPr>
        <w:t xml:space="preserve"> e hidráulicas</w:t>
      </w:r>
      <w:bookmarkEnd w:id="4"/>
    </w:p>
    <w:p w14:paraId="7D70D2D5" w14:textId="77777777" w:rsidR="001D5077" w:rsidRPr="00AC30F0" w:rsidRDefault="001D5077" w:rsidP="001D5077">
      <w:pPr>
        <w:rPr>
          <w:rFonts w:asciiTheme="majorHAnsi" w:hAnsiTheme="majorHAnsi" w:cstheme="majorHAnsi"/>
        </w:rPr>
      </w:pPr>
    </w:p>
    <w:p w14:paraId="6E4D944E" w14:textId="77777777" w:rsidR="00332100" w:rsidRDefault="004957C6" w:rsidP="00332100">
      <w:pPr>
        <w:spacing w:line="360" w:lineRule="auto"/>
        <w:ind w:firstLine="607"/>
        <w:jc w:val="both"/>
        <w:rPr>
          <w:rFonts w:asciiTheme="majorHAnsi" w:hAnsiTheme="majorHAnsi" w:cstheme="majorHAnsi"/>
        </w:rPr>
      </w:pPr>
      <w:r w:rsidRPr="00AC30F0">
        <w:rPr>
          <w:rFonts w:asciiTheme="majorHAnsi" w:hAnsiTheme="majorHAnsi" w:cstheme="majorHAnsi"/>
        </w:rPr>
        <w:t>Com o ímã posicionado no berço é preciso configurar as co</w:t>
      </w:r>
      <w:r w:rsidR="00332100">
        <w:rPr>
          <w:rFonts w:asciiTheme="majorHAnsi" w:hAnsiTheme="majorHAnsi" w:cstheme="majorHAnsi"/>
        </w:rPr>
        <w:t>nexões elétricas e hidráulicas.</w:t>
      </w:r>
    </w:p>
    <w:p w14:paraId="04B1D0D5" w14:textId="6040AEC3" w:rsidR="004957C6" w:rsidRPr="00AC30F0" w:rsidRDefault="00332100" w:rsidP="00332100">
      <w:pPr>
        <w:spacing w:line="360" w:lineRule="auto"/>
        <w:ind w:firstLine="607"/>
        <w:jc w:val="both"/>
        <w:rPr>
          <w:rFonts w:asciiTheme="majorHAnsi" w:hAnsiTheme="majorHAnsi" w:cstheme="majorHAnsi"/>
        </w:rPr>
      </w:pPr>
      <w:r>
        <w:rPr>
          <w:rFonts w:asciiTheme="majorHAnsi" w:hAnsiTheme="majorHAnsi" w:cstheme="majorHAnsi"/>
        </w:rPr>
        <w:t xml:space="preserve">É importante verificar a corrente máxima de operação do magneto. </w:t>
      </w:r>
      <w:r w:rsidR="00100A0D">
        <w:rPr>
          <w:rFonts w:asciiTheme="majorHAnsi" w:hAnsiTheme="majorHAnsi" w:cstheme="majorHAnsi"/>
        </w:rPr>
        <w:t>No caso do Quadrupolo do Booster por exemplo,</w:t>
      </w:r>
      <w:r w:rsidR="004957C6" w:rsidRPr="00AC30F0">
        <w:rPr>
          <w:rFonts w:asciiTheme="majorHAnsi" w:hAnsiTheme="majorHAnsi" w:cstheme="majorHAnsi"/>
        </w:rPr>
        <w:t xml:space="preserve"> </w:t>
      </w:r>
      <w:r w:rsidR="00100A0D">
        <w:rPr>
          <w:rFonts w:asciiTheme="majorHAnsi" w:hAnsiTheme="majorHAnsi" w:cstheme="majorHAnsi"/>
        </w:rPr>
        <w:t>a</w:t>
      </w:r>
      <w:r w:rsidR="00E205A4" w:rsidRPr="00AC30F0">
        <w:rPr>
          <w:rFonts w:asciiTheme="majorHAnsi" w:hAnsiTheme="majorHAnsi" w:cstheme="majorHAnsi"/>
        </w:rPr>
        <w:t xml:space="preserve"> corrente de </w:t>
      </w:r>
      <w:r w:rsidR="00100A0D">
        <w:rPr>
          <w:rFonts w:asciiTheme="majorHAnsi" w:hAnsiTheme="majorHAnsi" w:cstheme="majorHAnsi"/>
        </w:rPr>
        <w:t xml:space="preserve">operação está na faixa de </w:t>
      </w:r>
      <w:r w:rsidR="00E205A4" w:rsidRPr="00AC30F0">
        <w:rPr>
          <w:rFonts w:asciiTheme="majorHAnsi" w:hAnsiTheme="majorHAnsi" w:cstheme="majorHAnsi"/>
        </w:rPr>
        <w:t>130 A, logo a fonte de alimentação de 130 A deve estar devidamente conectada ao ímã.</w:t>
      </w:r>
      <w:r w:rsidR="00BF48B7" w:rsidRPr="00AC30F0">
        <w:rPr>
          <w:rFonts w:asciiTheme="majorHAnsi" w:hAnsiTheme="majorHAnsi" w:cstheme="majorHAnsi"/>
        </w:rPr>
        <w:t xml:space="preserve"> A conexão dos cabos de alimentação se dá com o cabo negativo (azul) ligado na bobina superior esquerda (SE) e o cabo positivo</w:t>
      </w:r>
      <w:r w:rsidR="00751137" w:rsidRPr="00AC30F0">
        <w:rPr>
          <w:rFonts w:asciiTheme="majorHAnsi" w:hAnsiTheme="majorHAnsi" w:cstheme="majorHAnsi"/>
        </w:rPr>
        <w:t xml:space="preserve"> (vermelho) ligado</w:t>
      </w:r>
      <w:r w:rsidR="00BF48B7" w:rsidRPr="00AC30F0">
        <w:rPr>
          <w:rFonts w:asciiTheme="majorHAnsi" w:hAnsiTheme="majorHAnsi" w:cstheme="majorHAnsi"/>
        </w:rPr>
        <w:t xml:space="preserve"> na bobina inferior esquerda (IE) considerando o referencial de quem olha o quadrupolo do lado por onde os fios entram e saem das bobinas.</w:t>
      </w:r>
      <w:r w:rsidR="00203F1F" w:rsidRPr="00AC30F0">
        <w:rPr>
          <w:rFonts w:asciiTheme="majorHAnsi" w:hAnsiTheme="majorHAnsi" w:cstheme="majorHAnsi"/>
        </w:rPr>
        <w:t xml:space="preserve"> </w:t>
      </w:r>
    </w:p>
    <w:p w14:paraId="6716A1A7" w14:textId="1F8382E1" w:rsidR="000D0692" w:rsidRPr="00AC30F0" w:rsidRDefault="00203F1F" w:rsidP="000D0692">
      <w:pPr>
        <w:pStyle w:val="paragraph"/>
        <w:spacing w:before="0" w:beforeAutospacing="0" w:after="0" w:afterAutospacing="0" w:line="360" w:lineRule="auto"/>
        <w:ind w:firstLine="607"/>
        <w:jc w:val="both"/>
        <w:textAlignment w:val="baseline"/>
        <w:rPr>
          <w:rFonts w:asciiTheme="majorHAnsi" w:hAnsiTheme="majorHAnsi" w:cstheme="majorHAnsi"/>
        </w:rPr>
      </w:pPr>
      <w:r w:rsidRPr="00AC30F0">
        <w:rPr>
          <w:rFonts w:asciiTheme="majorHAnsi" w:hAnsiTheme="majorHAnsi" w:cstheme="majorHAnsi"/>
        </w:rPr>
        <w:t xml:space="preserve">Já para as conexões hidráulicas </w:t>
      </w:r>
      <w:r w:rsidRPr="00AC30F0">
        <w:rPr>
          <w:rStyle w:val="normaltextrun"/>
          <w:rFonts w:asciiTheme="majorHAnsi" w:hAnsiTheme="majorHAnsi" w:cstheme="majorHAnsi"/>
        </w:rPr>
        <w:t xml:space="preserve">a configuração que apresentou melhor resultado com relação ao gradiente de temperatura das bobinas está </w:t>
      </w:r>
      <w:r w:rsidR="00E77100" w:rsidRPr="00AC30F0">
        <w:rPr>
          <w:rStyle w:val="normaltextrun"/>
          <w:rFonts w:asciiTheme="majorHAnsi" w:hAnsiTheme="majorHAnsi" w:cstheme="majorHAnsi"/>
        </w:rPr>
        <w:t>apresentada na F</w:t>
      </w:r>
      <w:r w:rsidRPr="00AC30F0">
        <w:rPr>
          <w:rStyle w:val="normaltextrun"/>
          <w:rFonts w:asciiTheme="majorHAnsi" w:hAnsiTheme="majorHAnsi" w:cstheme="majorHAnsi"/>
        </w:rPr>
        <w:t xml:space="preserve">igura abaixo. Definiu-se que para estabilizar o desempenho, a temperatura próxima ao perfil do polo deve ser menor, com isso, </w:t>
      </w:r>
      <w:r w:rsidR="00100A0D">
        <w:rPr>
          <w:rStyle w:val="normaltextrun"/>
          <w:rFonts w:asciiTheme="majorHAnsi" w:hAnsiTheme="majorHAnsi" w:cstheme="majorHAnsi"/>
        </w:rPr>
        <w:t xml:space="preserve">o processo </w:t>
      </w:r>
      <w:r w:rsidRPr="00AC30F0">
        <w:rPr>
          <w:rStyle w:val="normaltextrun"/>
          <w:rFonts w:asciiTheme="majorHAnsi" w:hAnsiTheme="majorHAnsi" w:cstheme="majorHAnsi"/>
        </w:rPr>
        <w:t>inicia-se c</w:t>
      </w:r>
      <w:r w:rsidR="004E57F6" w:rsidRPr="00AC30F0">
        <w:rPr>
          <w:rStyle w:val="normaltextrun"/>
          <w:rFonts w:asciiTheme="majorHAnsi" w:hAnsiTheme="majorHAnsi" w:cstheme="majorHAnsi"/>
        </w:rPr>
        <w:t>om a</w:t>
      </w:r>
      <w:r w:rsidRPr="00AC30F0">
        <w:rPr>
          <w:rStyle w:val="normaltextrun"/>
          <w:rFonts w:asciiTheme="majorHAnsi" w:hAnsiTheme="majorHAnsi" w:cstheme="majorHAnsi"/>
        </w:rPr>
        <w:t xml:space="preserve"> temperatura</w:t>
      </w:r>
      <w:r w:rsidR="004E57F6" w:rsidRPr="00AC30F0">
        <w:rPr>
          <w:rStyle w:val="normaltextrun"/>
          <w:rFonts w:asciiTheme="majorHAnsi" w:hAnsiTheme="majorHAnsi" w:cstheme="majorHAnsi"/>
        </w:rPr>
        <w:t xml:space="preserve"> da água menor na</w:t>
      </w:r>
      <w:r w:rsidRPr="00AC30F0">
        <w:rPr>
          <w:rStyle w:val="normaltextrun"/>
          <w:rFonts w:asciiTheme="majorHAnsi" w:hAnsiTheme="majorHAnsi" w:cstheme="majorHAnsi"/>
        </w:rPr>
        <w:t xml:space="preserve"> entrada da bobina (região próxima ao polo – mangueira vermelha) irradiando calor para fora (saída da bobina – mangueira azul).</w:t>
      </w:r>
      <w:r w:rsidRPr="00AC30F0">
        <w:rPr>
          <w:rStyle w:val="eop"/>
          <w:rFonts w:asciiTheme="majorHAnsi" w:hAnsiTheme="majorHAnsi" w:cstheme="majorHAnsi"/>
        </w:rPr>
        <w:t> </w:t>
      </w:r>
      <w:r w:rsidRPr="00AC30F0">
        <w:rPr>
          <w:rStyle w:val="normaltextrun"/>
          <w:rFonts w:asciiTheme="majorHAnsi" w:hAnsiTheme="majorHAnsi" w:cstheme="majorHAnsi"/>
        </w:rPr>
        <w:t>Segundo a especificação, a temperatura da água na entrada dever ser de 23 °C e na saída 25 °C</w:t>
      </w:r>
      <w:r w:rsidRPr="00AC30F0">
        <w:rPr>
          <w:rStyle w:val="eop"/>
          <w:rFonts w:asciiTheme="majorHAnsi" w:hAnsiTheme="majorHAnsi" w:cstheme="majorHAnsi"/>
        </w:rPr>
        <w:t xml:space="preserve">, porém, esse </w:t>
      </w:r>
      <w:r w:rsidR="00100A0D">
        <w:rPr>
          <w:rStyle w:val="eop"/>
          <w:rFonts w:asciiTheme="majorHAnsi" w:hAnsiTheme="majorHAnsi" w:cstheme="majorHAnsi"/>
        </w:rPr>
        <w:t>ΔT</w:t>
      </w:r>
      <w:r w:rsidRPr="00AC30F0">
        <w:rPr>
          <w:rStyle w:val="eop"/>
          <w:rFonts w:asciiTheme="majorHAnsi" w:hAnsiTheme="majorHAnsi" w:cstheme="majorHAnsi"/>
        </w:rPr>
        <w:t xml:space="preserve"> pode variar </w:t>
      </w:r>
      <w:r w:rsidR="00315009">
        <w:rPr>
          <w:rStyle w:val="eop"/>
          <w:rFonts w:asciiTheme="majorHAnsi" w:hAnsiTheme="majorHAnsi" w:cstheme="majorHAnsi"/>
        </w:rPr>
        <w:t xml:space="preserve">em </w:t>
      </w:r>
      <w:r w:rsidRPr="00AC30F0">
        <w:rPr>
          <w:rStyle w:val="eop"/>
          <w:rFonts w:asciiTheme="majorHAnsi" w:hAnsiTheme="majorHAnsi" w:cstheme="majorHAnsi"/>
        </w:rPr>
        <w:t xml:space="preserve">até 8 </w:t>
      </w:r>
      <w:r w:rsidR="00867F33" w:rsidRPr="00AC30F0">
        <w:rPr>
          <w:rStyle w:val="normaltextrun"/>
          <w:rFonts w:asciiTheme="majorHAnsi" w:hAnsiTheme="majorHAnsi" w:cstheme="majorHAnsi"/>
        </w:rPr>
        <w:t>°C</w:t>
      </w:r>
      <w:r w:rsidRPr="00AC30F0">
        <w:rPr>
          <w:rStyle w:val="eop"/>
          <w:rFonts w:asciiTheme="majorHAnsi" w:hAnsiTheme="majorHAnsi" w:cstheme="majorHAnsi"/>
        </w:rPr>
        <w:t>.</w:t>
      </w:r>
      <w:r w:rsidR="00A51275" w:rsidRPr="00AC30F0">
        <w:rPr>
          <w:rStyle w:val="eop"/>
          <w:rFonts w:asciiTheme="majorHAnsi" w:hAnsiTheme="majorHAnsi" w:cstheme="majorHAnsi"/>
        </w:rPr>
        <w:t xml:space="preserve"> Feita as conexões hidráulicas, liga-se a válvula da água liberando vazão para as bobinas de 1,5 l/min.</w:t>
      </w:r>
      <w:r w:rsidR="0076235D" w:rsidRPr="00AC30F0">
        <w:rPr>
          <w:rStyle w:val="eop"/>
          <w:rFonts w:asciiTheme="majorHAnsi" w:hAnsiTheme="majorHAnsi" w:cstheme="majorHAnsi"/>
        </w:rPr>
        <w:t xml:space="preserve"> </w:t>
      </w:r>
    </w:p>
    <w:p w14:paraId="2CBA7364" w14:textId="77777777" w:rsidR="00100A0D" w:rsidRDefault="000D0692" w:rsidP="00100A0D">
      <w:pPr>
        <w:keepNext/>
        <w:spacing w:line="360" w:lineRule="auto"/>
        <w:ind w:left="607"/>
        <w:jc w:val="center"/>
      </w:pPr>
      <w:r w:rsidRPr="00AC30F0">
        <w:rPr>
          <w:rFonts w:asciiTheme="majorHAnsi" w:hAnsiTheme="majorHAnsi" w:cstheme="majorHAnsi"/>
          <w:noProof/>
          <w:lang w:eastAsia="pt-BR"/>
        </w:rPr>
        <w:drawing>
          <wp:inline distT="0" distB="0" distL="0" distR="0" wp14:anchorId="6B170CE7" wp14:editId="42DF1C95">
            <wp:extent cx="3143250" cy="2744041"/>
            <wp:effectExtent l="0" t="0" r="0" b="0"/>
            <wp:docPr id="12" name="Imagem 12" descr="C:\Users\lucas.balthazar.ABTLUS\Pictures\Sistema hidrául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balthazar.ABTLUS\Pictures\Sistema hidráulic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0621" cy="2759206"/>
                    </a:xfrm>
                    <a:prstGeom prst="rect">
                      <a:avLst/>
                    </a:prstGeom>
                    <a:noFill/>
                    <a:ln>
                      <a:noFill/>
                    </a:ln>
                  </pic:spPr>
                </pic:pic>
              </a:graphicData>
            </a:graphic>
          </wp:inline>
        </w:drawing>
      </w:r>
    </w:p>
    <w:p w14:paraId="61FCFBA1" w14:textId="01DBA066" w:rsidR="00EF582C" w:rsidRPr="00100A0D" w:rsidRDefault="00100A0D" w:rsidP="00100A0D">
      <w:pPr>
        <w:pStyle w:val="Legenda"/>
        <w:jc w:val="center"/>
        <w:rPr>
          <w:rFonts w:asciiTheme="majorHAnsi" w:hAnsiTheme="majorHAnsi" w:cstheme="majorHAnsi"/>
          <w:color w:val="auto"/>
        </w:rPr>
      </w:pPr>
      <w:r w:rsidRPr="00100A0D">
        <w:rPr>
          <w:b/>
          <w:color w:val="auto"/>
        </w:rPr>
        <w:t xml:space="preserve">Figura </w:t>
      </w:r>
      <w:r w:rsidRPr="00100A0D">
        <w:rPr>
          <w:b/>
          <w:color w:val="auto"/>
        </w:rPr>
        <w:fldChar w:fldCharType="begin"/>
      </w:r>
      <w:r w:rsidRPr="00100A0D">
        <w:rPr>
          <w:b/>
          <w:color w:val="auto"/>
        </w:rPr>
        <w:instrText xml:space="preserve"> SEQ Figura \* ARABIC </w:instrText>
      </w:r>
      <w:r w:rsidRPr="00100A0D">
        <w:rPr>
          <w:b/>
          <w:color w:val="auto"/>
        </w:rPr>
        <w:fldChar w:fldCharType="separate"/>
      </w:r>
      <w:r w:rsidR="00552A0A">
        <w:rPr>
          <w:b/>
          <w:noProof/>
          <w:color w:val="auto"/>
        </w:rPr>
        <w:t>4</w:t>
      </w:r>
      <w:r w:rsidRPr="00100A0D">
        <w:rPr>
          <w:b/>
          <w:color w:val="auto"/>
        </w:rPr>
        <w:fldChar w:fldCharType="end"/>
      </w:r>
      <w:r w:rsidRPr="00100A0D">
        <w:rPr>
          <w:b/>
          <w:color w:val="auto"/>
        </w:rPr>
        <w:t>:</w:t>
      </w:r>
      <w:r w:rsidRPr="00100A0D">
        <w:rPr>
          <w:color w:val="auto"/>
        </w:rPr>
        <w:t xml:space="preserve"> Representação das conexões hidráulicas e elétricas no Quadrupolo.</w:t>
      </w:r>
    </w:p>
    <w:p w14:paraId="773D77D3" w14:textId="5C69CC52" w:rsidR="00EF582C" w:rsidRPr="00AC30F0" w:rsidRDefault="00B71287" w:rsidP="000D0692">
      <w:pPr>
        <w:spacing w:line="360" w:lineRule="auto"/>
        <w:ind w:firstLine="607"/>
        <w:jc w:val="both"/>
        <w:rPr>
          <w:rFonts w:asciiTheme="majorHAnsi" w:hAnsiTheme="majorHAnsi" w:cstheme="majorHAnsi"/>
        </w:rPr>
      </w:pPr>
      <w:r w:rsidRPr="00AC30F0">
        <w:rPr>
          <w:rFonts w:asciiTheme="majorHAnsi" w:hAnsiTheme="majorHAnsi" w:cstheme="majorHAnsi"/>
        </w:rPr>
        <w:t xml:space="preserve">Outrossim, o sistema de </w:t>
      </w:r>
      <w:proofErr w:type="spellStart"/>
      <w:r w:rsidRPr="00AC30F0">
        <w:rPr>
          <w:rFonts w:asciiTheme="majorHAnsi" w:hAnsiTheme="majorHAnsi" w:cstheme="majorHAnsi"/>
        </w:rPr>
        <w:t>interlock</w:t>
      </w:r>
      <w:proofErr w:type="spellEnd"/>
      <w:r w:rsidRPr="00AC30F0">
        <w:rPr>
          <w:rFonts w:asciiTheme="majorHAnsi" w:hAnsiTheme="majorHAnsi" w:cstheme="majorHAnsi"/>
        </w:rPr>
        <w:t xml:space="preserve"> também deve ser inserido </w:t>
      </w:r>
      <w:r w:rsidR="00EF582C" w:rsidRPr="00AC30F0">
        <w:rPr>
          <w:rFonts w:asciiTheme="majorHAnsi" w:hAnsiTheme="majorHAnsi" w:cstheme="majorHAnsi"/>
        </w:rPr>
        <w:t>entre a bobinas e a chave da proteção de</w:t>
      </w:r>
      <w:r w:rsidR="004E57F6" w:rsidRPr="00AC30F0">
        <w:rPr>
          <w:rFonts w:asciiTheme="majorHAnsi" w:hAnsiTheme="majorHAnsi" w:cstheme="majorHAnsi"/>
        </w:rPr>
        <w:t xml:space="preserve"> acrílico para oferecer</w:t>
      </w:r>
      <w:r w:rsidR="00E16E83" w:rsidRPr="00AC30F0">
        <w:rPr>
          <w:rFonts w:asciiTheme="majorHAnsi" w:hAnsiTheme="majorHAnsi" w:cstheme="majorHAnsi"/>
        </w:rPr>
        <w:t xml:space="preserve"> segurança de operação e desarme da fonte em caso de </w:t>
      </w:r>
      <w:proofErr w:type="spellStart"/>
      <w:r w:rsidR="00E16E83" w:rsidRPr="00AC30F0">
        <w:rPr>
          <w:rFonts w:asciiTheme="majorHAnsi" w:hAnsiTheme="majorHAnsi" w:cstheme="majorHAnsi"/>
        </w:rPr>
        <w:lastRenderedPageBreak/>
        <w:t>sobrecor</w:t>
      </w:r>
      <w:r w:rsidR="00100A0D">
        <w:rPr>
          <w:rFonts w:asciiTheme="majorHAnsi" w:hAnsiTheme="majorHAnsi" w:cstheme="majorHAnsi"/>
        </w:rPr>
        <w:t>rente</w:t>
      </w:r>
      <w:proofErr w:type="spellEnd"/>
      <w:r w:rsidR="00100A0D">
        <w:rPr>
          <w:rFonts w:asciiTheme="majorHAnsi" w:hAnsiTheme="majorHAnsi" w:cstheme="majorHAnsi"/>
        </w:rPr>
        <w:t>, aquecimento das bobinas,</w:t>
      </w:r>
      <w:r w:rsidR="00E16E83" w:rsidRPr="00AC30F0">
        <w:rPr>
          <w:rFonts w:asciiTheme="majorHAnsi" w:hAnsiTheme="majorHAnsi" w:cstheme="majorHAnsi"/>
        </w:rPr>
        <w:t xml:space="preserve"> acrílico de proteção mal instalado</w:t>
      </w:r>
      <w:r w:rsidR="00100A0D">
        <w:rPr>
          <w:rFonts w:asciiTheme="majorHAnsi" w:hAnsiTheme="majorHAnsi" w:cstheme="majorHAnsi"/>
        </w:rPr>
        <w:t xml:space="preserve"> e demais incidentes</w:t>
      </w:r>
      <w:r w:rsidR="00E16E83" w:rsidRPr="00AC30F0">
        <w:rPr>
          <w:rFonts w:asciiTheme="majorHAnsi" w:hAnsiTheme="majorHAnsi" w:cstheme="majorHAnsi"/>
        </w:rPr>
        <w:t>.</w:t>
      </w:r>
    </w:p>
    <w:p w14:paraId="12F619D1" w14:textId="77777777" w:rsidR="00EF582C" w:rsidRPr="00AC30F0" w:rsidRDefault="00EF582C" w:rsidP="008B5E9F">
      <w:pPr>
        <w:ind w:left="780"/>
        <w:jc w:val="both"/>
        <w:rPr>
          <w:rFonts w:asciiTheme="majorHAnsi" w:hAnsiTheme="majorHAnsi" w:cstheme="majorHAnsi"/>
        </w:rPr>
      </w:pPr>
    </w:p>
    <w:p w14:paraId="5727261D" w14:textId="759B3BDC" w:rsidR="008B5E9F" w:rsidRPr="00100A0D" w:rsidRDefault="00751137" w:rsidP="00100A0D">
      <w:pPr>
        <w:pStyle w:val="Ttulo2"/>
        <w:numPr>
          <w:ilvl w:val="1"/>
          <w:numId w:val="14"/>
        </w:numPr>
      </w:pPr>
      <w:bookmarkStart w:id="5" w:name="_Toc471982022"/>
      <w:r w:rsidRPr="00100A0D">
        <w:t>Instalação da bobina girante</w:t>
      </w:r>
      <w:bookmarkEnd w:id="5"/>
    </w:p>
    <w:p w14:paraId="2D31C4CB" w14:textId="77777777" w:rsidR="00751137" w:rsidRPr="00AC30F0" w:rsidRDefault="00751137" w:rsidP="00751137">
      <w:pPr>
        <w:pStyle w:val="PargrafodaLista"/>
        <w:ind w:left="607"/>
        <w:jc w:val="both"/>
        <w:rPr>
          <w:rFonts w:asciiTheme="majorHAnsi" w:hAnsiTheme="majorHAnsi" w:cstheme="majorHAnsi"/>
          <w:b/>
        </w:rPr>
      </w:pPr>
    </w:p>
    <w:p w14:paraId="576DF460" w14:textId="68F0B44D" w:rsidR="00751137" w:rsidRPr="00AC30F0" w:rsidRDefault="00751137" w:rsidP="00584DBE">
      <w:pPr>
        <w:spacing w:line="360" w:lineRule="auto"/>
        <w:ind w:firstLine="502"/>
        <w:jc w:val="both"/>
        <w:rPr>
          <w:rFonts w:asciiTheme="majorHAnsi" w:hAnsiTheme="majorHAnsi" w:cstheme="majorHAnsi"/>
        </w:rPr>
      </w:pPr>
      <w:r w:rsidRPr="00AC30F0">
        <w:rPr>
          <w:rFonts w:asciiTheme="majorHAnsi" w:hAnsiTheme="majorHAnsi" w:cstheme="majorHAnsi"/>
        </w:rPr>
        <w:t xml:space="preserve">A partir do momento em que as instalações mecânicas foram </w:t>
      </w:r>
      <w:r w:rsidR="00F869B0" w:rsidRPr="00AC30F0">
        <w:rPr>
          <w:rFonts w:asciiTheme="majorHAnsi" w:hAnsiTheme="majorHAnsi" w:cstheme="majorHAnsi"/>
        </w:rPr>
        <w:t>executadas</w:t>
      </w:r>
      <w:r w:rsidR="00AC0780" w:rsidRPr="00AC30F0">
        <w:rPr>
          <w:rFonts w:asciiTheme="majorHAnsi" w:hAnsiTheme="majorHAnsi" w:cstheme="majorHAnsi"/>
        </w:rPr>
        <w:t xml:space="preserve"> é necessário instalar a bobina girante nos mancais A e B. Para fazê-lo, segue alguns passos importantes:</w:t>
      </w:r>
    </w:p>
    <w:p w14:paraId="3136C042" w14:textId="0B4722D6" w:rsidR="00584DBE" w:rsidRPr="00AC30F0" w:rsidRDefault="00584DBE" w:rsidP="00584DBE">
      <w:pPr>
        <w:pStyle w:val="PargrafodaLista"/>
        <w:numPr>
          <w:ilvl w:val="0"/>
          <w:numId w:val="5"/>
        </w:numPr>
        <w:spacing w:line="360" w:lineRule="auto"/>
        <w:jc w:val="both"/>
        <w:rPr>
          <w:rFonts w:asciiTheme="majorHAnsi" w:hAnsiTheme="majorHAnsi" w:cstheme="majorHAnsi"/>
        </w:rPr>
      </w:pPr>
      <w:r w:rsidRPr="00AC30F0">
        <w:rPr>
          <w:rFonts w:asciiTheme="majorHAnsi" w:hAnsiTheme="majorHAnsi" w:cstheme="majorHAnsi"/>
        </w:rPr>
        <w:t>No software da bobina girante, acessar a aba “Integrador”;</w:t>
      </w:r>
    </w:p>
    <w:p w14:paraId="302EB79F" w14:textId="6A54C808" w:rsidR="00584DBE" w:rsidRPr="00AC30F0" w:rsidRDefault="00584DBE" w:rsidP="00584DBE">
      <w:pPr>
        <w:pStyle w:val="PargrafodaLista"/>
        <w:numPr>
          <w:ilvl w:val="0"/>
          <w:numId w:val="5"/>
        </w:numPr>
        <w:spacing w:line="360" w:lineRule="auto"/>
        <w:jc w:val="both"/>
        <w:rPr>
          <w:rFonts w:asciiTheme="majorHAnsi" w:hAnsiTheme="majorHAnsi" w:cstheme="majorHAnsi"/>
        </w:rPr>
      </w:pPr>
      <w:r w:rsidRPr="00AC30F0">
        <w:rPr>
          <w:rFonts w:asciiTheme="majorHAnsi" w:hAnsiTheme="majorHAnsi" w:cstheme="majorHAnsi"/>
        </w:rPr>
        <w:t>No campo “Posicionar” colocar o valor 301630 que se refere a posição angular de montagem e desmontagem;</w:t>
      </w:r>
    </w:p>
    <w:p w14:paraId="518ADA5C" w14:textId="05A1F4AC" w:rsidR="00584DBE" w:rsidRPr="00AC30F0" w:rsidRDefault="00584DBE" w:rsidP="00584DBE">
      <w:pPr>
        <w:pStyle w:val="PargrafodaLista"/>
        <w:numPr>
          <w:ilvl w:val="0"/>
          <w:numId w:val="5"/>
        </w:numPr>
        <w:spacing w:line="360" w:lineRule="auto"/>
        <w:jc w:val="both"/>
        <w:rPr>
          <w:rFonts w:asciiTheme="majorHAnsi" w:hAnsiTheme="majorHAnsi" w:cstheme="majorHAnsi"/>
        </w:rPr>
      </w:pPr>
      <w:r w:rsidRPr="00AC30F0">
        <w:rPr>
          <w:rFonts w:asciiTheme="majorHAnsi" w:hAnsiTheme="majorHAnsi" w:cstheme="majorHAnsi"/>
        </w:rPr>
        <w:t>Clicar em “Posicionar”;</w:t>
      </w:r>
    </w:p>
    <w:p w14:paraId="7C59370D" w14:textId="428B82FE" w:rsidR="00584DBE" w:rsidRPr="00AC30F0" w:rsidRDefault="00584DBE" w:rsidP="00D102C5">
      <w:pPr>
        <w:spacing w:line="360" w:lineRule="auto"/>
        <w:ind w:firstLine="502"/>
        <w:jc w:val="both"/>
        <w:rPr>
          <w:rFonts w:asciiTheme="majorHAnsi" w:hAnsiTheme="majorHAnsi" w:cstheme="majorHAnsi"/>
        </w:rPr>
      </w:pPr>
      <w:r w:rsidRPr="00AC30F0">
        <w:rPr>
          <w:rFonts w:asciiTheme="majorHAnsi" w:hAnsiTheme="majorHAnsi" w:cstheme="majorHAnsi"/>
        </w:rPr>
        <w:t xml:space="preserve">Com isso, o motor de passo posiciona o mancal </w:t>
      </w:r>
      <w:r w:rsidR="00C55ED5" w:rsidRPr="00AC30F0">
        <w:rPr>
          <w:rFonts w:asciiTheme="majorHAnsi" w:hAnsiTheme="majorHAnsi" w:cstheme="majorHAnsi"/>
        </w:rPr>
        <w:t>no ângulo</w:t>
      </w:r>
      <w:r w:rsidRPr="00AC30F0">
        <w:rPr>
          <w:rFonts w:asciiTheme="majorHAnsi" w:hAnsiTheme="majorHAnsi" w:cstheme="majorHAnsi"/>
        </w:rPr>
        <w:t xml:space="preserve"> apropriad</w:t>
      </w:r>
      <w:r w:rsidR="00C55ED5" w:rsidRPr="00AC30F0">
        <w:rPr>
          <w:rFonts w:asciiTheme="majorHAnsi" w:hAnsiTheme="majorHAnsi" w:cstheme="majorHAnsi"/>
        </w:rPr>
        <w:t>o</w:t>
      </w:r>
      <w:r w:rsidRPr="00AC30F0">
        <w:rPr>
          <w:rFonts w:asciiTheme="majorHAnsi" w:hAnsiTheme="majorHAnsi" w:cstheme="majorHAnsi"/>
        </w:rPr>
        <w:t xml:space="preserve"> para inserir a bobina girante. </w:t>
      </w:r>
    </w:p>
    <w:p w14:paraId="791697E1" w14:textId="37170133" w:rsidR="00E77100" w:rsidRPr="00AC30F0" w:rsidRDefault="00E77100" w:rsidP="00E77100">
      <w:pPr>
        <w:spacing w:line="360" w:lineRule="auto"/>
        <w:ind w:firstLine="502"/>
        <w:jc w:val="both"/>
        <w:rPr>
          <w:rFonts w:asciiTheme="majorHAnsi" w:hAnsiTheme="majorHAnsi" w:cstheme="majorHAnsi"/>
        </w:rPr>
      </w:pPr>
      <w:r w:rsidRPr="00AC30F0">
        <w:rPr>
          <w:rFonts w:asciiTheme="majorHAnsi" w:hAnsiTheme="majorHAnsi" w:cstheme="majorHAnsi"/>
        </w:rPr>
        <w:t>O manuseio da bobina girante requer cuidados a serem seguidos, são eles:</w:t>
      </w:r>
    </w:p>
    <w:p w14:paraId="531DBE36" w14:textId="34746209" w:rsidR="00E77100" w:rsidRPr="00AC30F0" w:rsidRDefault="00E77100" w:rsidP="00E77100">
      <w:pPr>
        <w:pStyle w:val="PargrafodaLista"/>
        <w:numPr>
          <w:ilvl w:val="0"/>
          <w:numId w:val="6"/>
        </w:numPr>
        <w:spacing w:line="360" w:lineRule="auto"/>
        <w:jc w:val="both"/>
        <w:rPr>
          <w:rFonts w:asciiTheme="majorHAnsi" w:hAnsiTheme="majorHAnsi" w:cstheme="majorHAnsi"/>
        </w:rPr>
      </w:pPr>
      <w:r w:rsidRPr="00AC30F0">
        <w:rPr>
          <w:rFonts w:asciiTheme="majorHAnsi" w:hAnsiTheme="majorHAnsi" w:cstheme="majorHAnsi"/>
        </w:rPr>
        <w:t>Manusear a bobina sempre com ambas as mãos apoiadas no corpo cerâmico;</w:t>
      </w:r>
    </w:p>
    <w:p w14:paraId="67CCBCD0" w14:textId="5D527027" w:rsidR="00E77100" w:rsidRPr="00AC30F0" w:rsidRDefault="00E77100" w:rsidP="00E77100">
      <w:pPr>
        <w:pStyle w:val="PargrafodaLista"/>
        <w:numPr>
          <w:ilvl w:val="0"/>
          <w:numId w:val="6"/>
        </w:numPr>
        <w:spacing w:line="360" w:lineRule="auto"/>
        <w:jc w:val="both"/>
        <w:rPr>
          <w:rFonts w:asciiTheme="majorHAnsi" w:hAnsiTheme="majorHAnsi" w:cstheme="majorHAnsi"/>
        </w:rPr>
      </w:pPr>
      <w:r w:rsidRPr="00AC30F0">
        <w:rPr>
          <w:rFonts w:asciiTheme="majorHAnsi" w:hAnsiTheme="majorHAnsi" w:cstheme="majorHAnsi"/>
        </w:rPr>
        <w:t>Evitar contato com o fio de tungstênio;</w:t>
      </w:r>
    </w:p>
    <w:p w14:paraId="452A5579" w14:textId="0AC9647C" w:rsidR="00E77100" w:rsidRPr="00AC30F0" w:rsidRDefault="00E77100" w:rsidP="00E77100">
      <w:pPr>
        <w:pStyle w:val="PargrafodaLista"/>
        <w:numPr>
          <w:ilvl w:val="0"/>
          <w:numId w:val="6"/>
        </w:numPr>
        <w:spacing w:line="360" w:lineRule="auto"/>
        <w:jc w:val="both"/>
        <w:rPr>
          <w:rFonts w:asciiTheme="majorHAnsi" w:hAnsiTheme="majorHAnsi" w:cstheme="majorHAnsi"/>
        </w:rPr>
      </w:pPr>
      <w:r w:rsidRPr="00AC30F0">
        <w:rPr>
          <w:rFonts w:asciiTheme="majorHAnsi" w:hAnsiTheme="majorHAnsi" w:cstheme="majorHAnsi"/>
        </w:rPr>
        <w:t>Manusear o corpo da bobina sempre na posição horizontal;</w:t>
      </w:r>
    </w:p>
    <w:p w14:paraId="59B642BC" w14:textId="4C3B35B0" w:rsidR="00A053CB" w:rsidRPr="00AC30F0" w:rsidRDefault="00A053CB" w:rsidP="00E77100">
      <w:pPr>
        <w:pStyle w:val="PargrafodaLista"/>
        <w:numPr>
          <w:ilvl w:val="0"/>
          <w:numId w:val="6"/>
        </w:numPr>
        <w:spacing w:line="360" w:lineRule="auto"/>
        <w:jc w:val="both"/>
        <w:rPr>
          <w:rFonts w:asciiTheme="majorHAnsi" w:hAnsiTheme="majorHAnsi" w:cstheme="majorHAnsi"/>
        </w:rPr>
      </w:pPr>
      <w:r w:rsidRPr="00AC30F0">
        <w:rPr>
          <w:rFonts w:asciiTheme="majorHAnsi" w:hAnsiTheme="majorHAnsi" w:cstheme="majorHAnsi"/>
        </w:rPr>
        <w:t>Evitar solavancos e movimentos bruscos;</w:t>
      </w:r>
    </w:p>
    <w:p w14:paraId="402AFD10" w14:textId="1FFEB555" w:rsidR="00A053CB" w:rsidRPr="00AC30F0" w:rsidRDefault="00A053CB" w:rsidP="00E77100">
      <w:pPr>
        <w:pStyle w:val="PargrafodaLista"/>
        <w:numPr>
          <w:ilvl w:val="0"/>
          <w:numId w:val="6"/>
        </w:numPr>
        <w:spacing w:line="360" w:lineRule="auto"/>
        <w:jc w:val="both"/>
        <w:rPr>
          <w:rFonts w:asciiTheme="majorHAnsi" w:hAnsiTheme="majorHAnsi" w:cstheme="majorHAnsi"/>
        </w:rPr>
      </w:pPr>
      <w:r w:rsidRPr="00AC30F0">
        <w:rPr>
          <w:rFonts w:asciiTheme="majorHAnsi" w:hAnsiTheme="majorHAnsi" w:cstheme="majorHAnsi"/>
        </w:rPr>
        <w:t>Dedicar especial atenção aos suportes metálicos onde o fio é enrolado;</w:t>
      </w:r>
    </w:p>
    <w:p w14:paraId="75DD009E" w14:textId="5DC29491" w:rsidR="00D102C5" w:rsidRPr="00AC30F0" w:rsidRDefault="00D102C5" w:rsidP="00D102C5">
      <w:pPr>
        <w:spacing w:line="360" w:lineRule="auto"/>
        <w:ind w:firstLine="502"/>
        <w:jc w:val="both"/>
        <w:rPr>
          <w:rFonts w:asciiTheme="majorHAnsi" w:hAnsiTheme="majorHAnsi" w:cstheme="majorHAnsi"/>
        </w:rPr>
      </w:pPr>
      <w:r w:rsidRPr="00AC30F0">
        <w:rPr>
          <w:rFonts w:asciiTheme="majorHAnsi" w:hAnsiTheme="majorHAnsi" w:cstheme="majorHAnsi"/>
        </w:rPr>
        <w:t>Com as duas mãos segurando o corpo cerâmico da bobina na posição horizontal,</w:t>
      </w:r>
      <w:r w:rsidR="00E04C32" w:rsidRPr="00AC30F0">
        <w:rPr>
          <w:rFonts w:asciiTheme="majorHAnsi" w:hAnsiTheme="majorHAnsi" w:cstheme="majorHAnsi"/>
        </w:rPr>
        <w:t xml:space="preserve"> atravesse</w:t>
      </w:r>
      <w:r w:rsidRPr="00AC30F0">
        <w:rPr>
          <w:rFonts w:asciiTheme="majorHAnsi" w:hAnsiTheme="majorHAnsi" w:cstheme="majorHAnsi"/>
        </w:rPr>
        <w:t xml:space="preserve"> a </w:t>
      </w:r>
      <w:r w:rsidR="00E04C32" w:rsidRPr="00AC30F0">
        <w:rPr>
          <w:rFonts w:asciiTheme="majorHAnsi" w:hAnsiTheme="majorHAnsi" w:cstheme="majorHAnsi"/>
        </w:rPr>
        <w:t>cabeça</w:t>
      </w:r>
      <w:r w:rsidRPr="00AC30F0">
        <w:rPr>
          <w:rFonts w:asciiTheme="majorHAnsi" w:hAnsiTheme="majorHAnsi" w:cstheme="majorHAnsi"/>
        </w:rPr>
        <w:t xml:space="preserve"> da bob</w:t>
      </w:r>
      <w:r w:rsidR="00E04C32" w:rsidRPr="00AC30F0">
        <w:rPr>
          <w:rFonts w:asciiTheme="majorHAnsi" w:hAnsiTheme="majorHAnsi" w:cstheme="majorHAnsi"/>
        </w:rPr>
        <w:t>ina (onde não há o conector do cabo)</w:t>
      </w:r>
      <w:r w:rsidRPr="00AC30F0">
        <w:rPr>
          <w:rFonts w:asciiTheme="majorHAnsi" w:hAnsiTheme="majorHAnsi" w:cstheme="majorHAnsi"/>
        </w:rPr>
        <w:t xml:space="preserve"> </w:t>
      </w:r>
      <w:r w:rsidR="00E04C32" w:rsidRPr="00AC30F0">
        <w:rPr>
          <w:rFonts w:asciiTheme="majorHAnsi" w:hAnsiTheme="majorHAnsi" w:cstheme="majorHAnsi"/>
        </w:rPr>
        <w:t xml:space="preserve">pelo </w:t>
      </w:r>
      <w:r w:rsidRPr="00AC30F0">
        <w:rPr>
          <w:rFonts w:asciiTheme="majorHAnsi" w:hAnsiTheme="majorHAnsi" w:cstheme="majorHAnsi"/>
        </w:rPr>
        <w:t xml:space="preserve">do gap do quadrupolo no sentido </w:t>
      </w:r>
      <w:r w:rsidR="00266582" w:rsidRPr="00AC30F0">
        <w:rPr>
          <w:rFonts w:asciiTheme="majorHAnsi" w:hAnsiTheme="majorHAnsi" w:cstheme="majorHAnsi"/>
        </w:rPr>
        <w:t>do</w:t>
      </w:r>
      <w:r w:rsidRPr="00AC30F0">
        <w:rPr>
          <w:rFonts w:asciiTheme="majorHAnsi" w:hAnsiTheme="majorHAnsi" w:cstheme="majorHAnsi"/>
        </w:rPr>
        <w:t xml:space="preserve"> mancal A na direção horizontal.</w:t>
      </w:r>
      <w:r w:rsidR="00E04C32" w:rsidRPr="00AC30F0">
        <w:rPr>
          <w:rFonts w:asciiTheme="majorHAnsi" w:hAnsiTheme="majorHAnsi" w:cstheme="majorHAnsi"/>
        </w:rPr>
        <w:t xml:space="preserve"> Faça a ligação no </w:t>
      </w:r>
      <w:r w:rsidR="00522DC4" w:rsidRPr="00AC30F0">
        <w:rPr>
          <w:rFonts w:asciiTheme="majorHAnsi" w:hAnsiTheme="majorHAnsi" w:cstheme="majorHAnsi"/>
        </w:rPr>
        <w:t>mancal</w:t>
      </w:r>
      <w:r w:rsidR="00E04C32" w:rsidRPr="00AC30F0">
        <w:rPr>
          <w:rFonts w:asciiTheme="majorHAnsi" w:hAnsiTheme="majorHAnsi" w:cstheme="majorHAnsi"/>
        </w:rPr>
        <w:t xml:space="preserve"> A apertando a mola de susten</w:t>
      </w:r>
      <w:r w:rsidR="00522DC4" w:rsidRPr="00AC30F0">
        <w:rPr>
          <w:rFonts w:asciiTheme="majorHAnsi" w:hAnsiTheme="majorHAnsi" w:cstheme="majorHAnsi"/>
        </w:rPr>
        <w:t>ta</w:t>
      </w:r>
      <w:r w:rsidR="00E04C32" w:rsidRPr="00AC30F0">
        <w:rPr>
          <w:rFonts w:asciiTheme="majorHAnsi" w:hAnsiTheme="majorHAnsi" w:cstheme="majorHAnsi"/>
        </w:rPr>
        <w:t xml:space="preserve">ção. Feito isso, apoie o corpo da bobina de forma </w:t>
      </w:r>
      <w:r w:rsidR="009F4FE1" w:rsidRPr="00AC30F0">
        <w:rPr>
          <w:rFonts w:asciiTheme="majorHAnsi" w:hAnsiTheme="majorHAnsi" w:cstheme="majorHAnsi"/>
        </w:rPr>
        <w:t xml:space="preserve">a </w:t>
      </w:r>
      <w:r w:rsidR="00E04C32" w:rsidRPr="00AC30F0">
        <w:rPr>
          <w:rFonts w:asciiTheme="majorHAnsi" w:hAnsiTheme="majorHAnsi" w:cstheme="majorHAnsi"/>
        </w:rPr>
        <w:t>obter estabilidade até conseguir aproximar o mancal B</w:t>
      </w:r>
      <w:r w:rsidR="009F4FE1" w:rsidRPr="00AC30F0">
        <w:rPr>
          <w:rFonts w:asciiTheme="majorHAnsi" w:hAnsiTheme="majorHAnsi" w:cstheme="majorHAnsi"/>
        </w:rPr>
        <w:t xml:space="preserve"> da outra ponta (onde se localiza o conector</w:t>
      </w:r>
      <w:r w:rsidR="00522DC4" w:rsidRPr="00AC30F0">
        <w:rPr>
          <w:rFonts w:asciiTheme="majorHAnsi" w:hAnsiTheme="majorHAnsi" w:cstheme="majorHAnsi"/>
        </w:rPr>
        <w:t>)</w:t>
      </w:r>
      <w:r w:rsidR="009F4FE1" w:rsidRPr="00AC30F0">
        <w:rPr>
          <w:rFonts w:asciiTheme="majorHAnsi" w:hAnsiTheme="majorHAnsi" w:cstheme="majorHAnsi"/>
        </w:rPr>
        <w:t>. Delicadamente, aproxime o mancal B e conecte o cabo de sinal da bobina no conector</w:t>
      </w:r>
      <w:r w:rsidR="00522DC4" w:rsidRPr="00AC30F0">
        <w:rPr>
          <w:rFonts w:asciiTheme="majorHAnsi" w:hAnsiTheme="majorHAnsi" w:cstheme="majorHAnsi"/>
        </w:rPr>
        <w:t>.</w:t>
      </w:r>
      <w:r w:rsidR="00A56E94" w:rsidRPr="00AC30F0">
        <w:rPr>
          <w:rFonts w:asciiTheme="majorHAnsi" w:hAnsiTheme="majorHAnsi" w:cstheme="majorHAnsi"/>
        </w:rPr>
        <w:t xml:space="preserve"> Nesse movimento, evite aplicar torção longitudinal na bobina.</w:t>
      </w:r>
    </w:p>
    <w:p w14:paraId="3C2EBB08" w14:textId="77777777" w:rsidR="009F4FE1" w:rsidRPr="00AC30F0" w:rsidRDefault="009F4FE1" w:rsidP="009F4FE1">
      <w:pPr>
        <w:spacing w:line="360" w:lineRule="auto"/>
        <w:jc w:val="both"/>
        <w:rPr>
          <w:rFonts w:asciiTheme="majorHAnsi" w:hAnsiTheme="majorHAnsi" w:cstheme="majorHAnsi"/>
        </w:rPr>
      </w:pPr>
    </w:p>
    <w:p w14:paraId="1490ECEE" w14:textId="77777777" w:rsidR="00100A0D" w:rsidRDefault="009F4FE1" w:rsidP="00100A0D">
      <w:pPr>
        <w:keepNext/>
        <w:spacing w:line="360" w:lineRule="auto"/>
        <w:ind w:firstLine="502"/>
      </w:pPr>
      <w:r w:rsidRPr="00AC30F0">
        <w:rPr>
          <w:rFonts w:asciiTheme="majorHAnsi" w:hAnsiTheme="majorHAnsi" w:cstheme="majorHAnsi"/>
          <w:noProof/>
          <w:lang w:eastAsia="pt-BR"/>
        </w:rPr>
        <w:lastRenderedPageBreak/>
        <w:drawing>
          <wp:inline distT="0" distB="0" distL="0" distR="0" wp14:anchorId="15DF7285" wp14:editId="104A8C4D">
            <wp:extent cx="5159393" cy="1438275"/>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9050" cy="1443755"/>
                    </a:xfrm>
                    <a:prstGeom prst="rect">
                      <a:avLst/>
                    </a:prstGeom>
                    <a:noFill/>
                    <a:ln>
                      <a:noFill/>
                    </a:ln>
                  </pic:spPr>
                </pic:pic>
              </a:graphicData>
            </a:graphic>
          </wp:inline>
        </w:drawing>
      </w:r>
    </w:p>
    <w:p w14:paraId="67CA0556" w14:textId="24B5C42D" w:rsidR="009F4FE1" w:rsidRPr="00100A0D" w:rsidRDefault="00100A0D" w:rsidP="00100A0D">
      <w:pPr>
        <w:pStyle w:val="Legenda"/>
        <w:jc w:val="center"/>
        <w:rPr>
          <w:rFonts w:asciiTheme="majorHAnsi" w:hAnsiTheme="majorHAnsi" w:cstheme="majorHAnsi"/>
          <w:color w:val="auto"/>
        </w:rPr>
      </w:pPr>
      <w:r w:rsidRPr="00100A0D">
        <w:rPr>
          <w:b/>
          <w:color w:val="auto"/>
        </w:rPr>
        <w:t xml:space="preserve">Figura </w:t>
      </w:r>
      <w:r w:rsidRPr="00100A0D">
        <w:rPr>
          <w:b/>
          <w:color w:val="auto"/>
        </w:rPr>
        <w:fldChar w:fldCharType="begin"/>
      </w:r>
      <w:r w:rsidRPr="00100A0D">
        <w:rPr>
          <w:b/>
          <w:color w:val="auto"/>
        </w:rPr>
        <w:instrText xml:space="preserve"> SEQ Figura \* ARABIC </w:instrText>
      </w:r>
      <w:r w:rsidRPr="00100A0D">
        <w:rPr>
          <w:b/>
          <w:color w:val="auto"/>
        </w:rPr>
        <w:fldChar w:fldCharType="separate"/>
      </w:r>
      <w:r w:rsidR="00552A0A">
        <w:rPr>
          <w:b/>
          <w:noProof/>
          <w:color w:val="auto"/>
        </w:rPr>
        <w:t>5</w:t>
      </w:r>
      <w:r w:rsidRPr="00100A0D">
        <w:rPr>
          <w:b/>
          <w:color w:val="auto"/>
        </w:rPr>
        <w:fldChar w:fldCharType="end"/>
      </w:r>
      <w:r w:rsidRPr="00100A0D">
        <w:rPr>
          <w:b/>
          <w:color w:val="auto"/>
        </w:rPr>
        <w:t>:</w:t>
      </w:r>
      <w:r w:rsidRPr="00100A0D">
        <w:rPr>
          <w:color w:val="auto"/>
        </w:rPr>
        <w:t xml:space="preserve"> Fixação da bobina no mancal B e ligação do cabo de sinal no conector.</w:t>
      </w:r>
    </w:p>
    <w:p w14:paraId="47A1A849" w14:textId="4FA9E71A" w:rsidR="00751137" w:rsidRPr="00AC30F0" w:rsidRDefault="00522DC4" w:rsidP="000A381E">
      <w:pPr>
        <w:spacing w:line="360" w:lineRule="auto"/>
        <w:ind w:firstLine="142"/>
        <w:jc w:val="both"/>
        <w:rPr>
          <w:rFonts w:asciiTheme="majorHAnsi" w:hAnsiTheme="majorHAnsi" w:cstheme="majorHAnsi"/>
        </w:rPr>
      </w:pPr>
      <w:r w:rsidRPr="00AC30F0">
        <w:rPr>
          <w:rFonts w:asciiTheme="majorHAnsi" w:hAnsiTheme="majorHAnsi" w:cstheme="majorHAnsi"/>
        </w:rPr>
        <w:t xml:space="preserve">Apoie ambos os mancais no parafuso que marca a posição de referência de alinhamento </w:t>
      </w:r>
      <w:r w:rsidR="00653B7C" w:rsidRPr="00AC30F0">
        <w:rPr>
          <w:rFonts w:asciiTheme="majorHAnsi" w:hAnsiTheme="majorHAnsi" w:cstheme="majorHAnsi"/>
        </w:rPr>
        <w:t>transversal</w:t>
      </w:r>
      <w:r w:rsidRPr="00AC30F0">
        <w:rPr>
          <w:rFonts w:asciiTheme="majorHAnsi" w:hAnsiTheme="majorHAnsi" w:cstheme="majorHAnsi"/>
        </w:rPr>
        <w:t xml:space="preserve">. </w:t>
      </w:r>
      <w:r w:rsidR="000A642A" w:rsidRPr="00AC30F0">
        <w:rPr>
          <w:rFonts w:asciiTheme="majorHAnsi" w:hAnsiTheme="majorHAnsi" w:cstheme="majorHAnsi"/>
        </w:rPr>
        <w:t xml:space="preserve">O valor da </w:t>
      </w:r>
      <w:r w:rsidRPr="00AC30F0">
        <w:rPr>
          <w:rFonts w:asciiTheme="majorHAnsi" w:hAnsiTheme="majorHAnsi" w:cstheme="majorHAnsi"/>
        </w:rPr>
        <w:t>posição de referência deve ser menor que 4 µm (0.004 mm) e pode ser verificad</w:t>
      </w:r>
      <w:r w:rsidR="000A642A" w:rsidRPr="00AC30F0">
        <w:rPr>
          <w:rFonts w:asciiTheme="majorHAnsi" w:hAnsiTheme="majorHAnsi" w:cstheme="majorHAnsi"/>
        </w:rPr>
        <w:t>o</w:t>
      </w:r>
      <w:r w:rsidRPr="00AC30F0">
        <w:rPr>
          <w:rFonts w:asciiTheme="majorHAnsi" w:hAnsiTheme="majorHAnsi" w:cstheme="majorHAnsi"/>
        </w:rPr>
        <w:t xml:space="preserve"> através do display da </w:t>
      </w:r>
      <w:proofErr w:type="spellStart"/>
      <w:r w:rsidRPr="00AC30F0">
        <w:rPr>
          <w:rFonts w:asciiTheme="majorHAnsi" w:hAnsiTheme="majorHAnsi" w:cstheme="majorHAnsi"/>
        </w:rPr>
        <w:t>Heidenhain</w:t>
      </w:r>
      <w:proofErr w:type="spellEnd"/>
      <w:r w:rsidRPr="00AC30F0">
        <w:rPr>
          <w:rFonts w:asciiTheme="majorHAnsi" w:hAnsiTheme="majorHAnsi" w:cstheme="majorHAnsi"/>
        </w:rPr>
        <w:t xml:space="preserve"> ND 780</w:t>
      </w:r>
      <w:r w:rsidR="000A642A" w:rsidRPr="00AC30F0">
        <w:rPr>
          <w:rFonts w:asciiTheme="majorHAnsi" w:hAnsiTheme="majorHAnsi" w:cstheme="majorHAnsi"/>
        </w:rPr>
        <w:t>.</w:t>
      </w:r>
      <w:r w:rsidR="00A56E94" w:rsidRPr="00AC30F0">
        <w:rPr>
          <w:rFonts w:asciiTheme="majorHAnsi" w:hAnsiTheme="majorHAnsi" w:cstheme="majorHAnsi"/>
        </w:rPr>
        <w:t xml:space="preserve"> Certifique-se que o display está referenciado.</w:t>
      </w:r>
    </w:p>
    <w:p w14:paraId="2F4DC0E1" w14:textId="2809876B" w:rsidR="00751137" w:rsidRPr="004A7780" w:rsidRDefault="00315009" w:rsidP="00100A0D">
      <w:pPr>
        <w:pStyle w:val="Ttulo1"/>
        <w:numPr>
          <w:ilvl w:val="0"/>
          <w:numId w:val="14"/>
        </w:numPr>
        <w:rPr>
          <w:b/>
          <w:szCs w:val="36"/>
        </w:rPr>
      </w:pPr>
      <w:bookmarkStart w:id="6" w:name="_Toc471982023"/>
      <w:r>
        <w:rPr>
          <w:b/>
          <w:szCs w:val="36"/>
        </w:rPr>
        <w:t>Estudos de caso e t</w:t>
      </w:r>
      <w:r w:rsidR="00100A0D" w:rsidRPr="004A7780">
        <w:rPr>
          <w:b/>
          <w:szCs w:val="36"/>
        </w:rPr>
        <w:t>este</w:t>
      </w:r>
      <w:r w:rsidR="00B25091">
        <w:rPr>
          <w:b/>
          <w:szCs w:val="36"/>
        </w:rPr>
        <w:t>s para</w:t>
      </w:r>
      <w:r w:rsidR="00100A0D" w:rsidRPr="004A7780">
        <w:rPr>
          <w:b/>
          <w:szCs w:val="36"/>
        </w:rPr>
        <w:t xml:space="preserve"> validação de procedimentos</w:t>
      </w:r>
      <w:bookmarkEnd w:id="6"/>
    </w:p>
    <w:p w14:paraId="0CC003B0" w14:textId="77777777" w:rsidR="008B5E9F" w:rsidRPr="00AC30F0" w:rsidRDefault="008B5E9F" w:rsidP="008B5E9F">
      <w:pPr>
        <w:pStyle w:val="PargrafodaLista"/>
        <w:jc w:val="both"/>
        <w:rPr>
          <w:rFonts w:asciiTheme="majorHAnsi" w:hAnsiTheme="majorHAnsi" w:cstheme="majorHAnsi"/>
          <w:b/>
        </w:rPr>
      </w:pPr>
    </w:p>
    <w:p w14:paraId="5D45F2D3" w14:textId="43166E7A" w:rsidR="008B5E9F" w:rsidRDefault="00751137" w:rsidP="004A7780">
      <w:pPr>
        <w:pStyle w:val="Ttulo2"/>
        <w:rPr>
          <w:rFonts w:cstheme="majorHAnsi"/>
          <w:b w:val="0"/>
        </w:rPr>
      </w:pPr>
      <w:bookmarkStart w:id="7" w:name="_Toc471982024"/>
      <w:r w:rsidRPr="004A7780">
        <w:rPr>
          <w:rStyle w:val="Ttulo2Char"/>
        </w:rPr>
        <w:t>3.</w:t>
      </w:r>
      <w:r w:rsidR="00F61090" w:rsidRPr="004A7780">
        <w:rPr>
          <w:rStyle w:val="Ttulo2Char"/>
        </w:rPr>
        <w:t>1.</w:t>
      </w:r>
      <w:r w:rsidR="00F61090" w:rsidRPr="004A7780">
        <w:rPr>
          <w:rFonts w:cstheme="majorHAnsi"/>
          <w:b w:val="0"/>
        </w:rPr>
        <w:t xml:space="preserve"> </w:t>
      </w:r>
      <w:r w:rsidR="004A7780" w:rsidRPr="004A7780">
        <w:rPr>
          <w:b w:val="0"/>
          <w:shd w:val="clear" w:color="auto" w:fill="FFFFFF"/>
        </w:rPr>
        <w:t>Testes para variação da curva de desmagnetização</w:t>
      </w:r>
      <w:bookmarkEnd w:id="7"/>
    </w:p>
    <w:p w14:paraId="2B98141D" w14:textId="77777777" w:rsidR="000F1E5A" w:rsidRDefault="000F1E5A" w:rsidP="000F1E5A"/>
    <w:p w14:paraId="29DC22F9" w14:textId="78686FB8" w:rsidR="008B5E9F" w:rsidRDefault="000F1E5A" w:rsidP="00E87E89">
      <w:pPr>
        <w:spacing w:line="360" w:lineRule="auto"/>
        <w:ind w:firstLine="720"/>
        <w:jc w:val="both"/>
        <w:rPr>
          <w:rFonts w:asciiTheme="majorHAnsi" w:hAnsiTheme="majorHAnsi" w:cstheme="majorHAnsi"/>
        </w:rPr>
      </w:pPr>
      <w:r>
        <w:rPr>
          <w:rFonts w:asciiTheme="majorHAnsi" w:hAnsiTheme="majorHAnsi" w:cstheme="majorHAnsi"/>
        </w:rPr>
        <w:t xml:space="preserve">O objetivo deste teste é estabelecer um controle dos parâmetros de entrada da </w:t>
      </w:r>
      <w:r w:rsidR="00B25091">
        <w:rPr>
          <w:rFonts w:asciiTheme="majorHAnsi" w:hAnsiTheme="majorHAnsi" w:cstheme="majorHAnsi"/>
        </w:rPr>
        <w:t>curva</w:t>
      </w:r>
      <w:r>
        <w:rPr>
          <w:rFonts w:asciiTheme="majorHAnsi" w:hAnsiTheme="majorHAnsi" w:cstheme="majorHAnsi"/>
        </w:rPr>
        <w:t xml:space="preserve"> senoidal amortecida a fim de verificar qual a melhor configuração para desmagnetizar o ímã com apenas 1 ciclagem</w:t>
      </w:r>
      <w:r w:rsidR="00B25091">
        <w:rPr>
          <w:rFonts w:asciiTheme="majorHAnsi" w:hAnsiTheme="majorHAnsi" w:cstheme="majorHAnsi"/>
        </w:rPr>
        <w:t>. O</w:t>
      </w:r>
      <w:r w:rsidR="00382035">
        <w:rPr>
          <w:rFonts w:asciiTheme="majorHAnsi" w:hAnsiTheme="majorHAnsi" w:cstheme="majorHAnsi"/>
        </w:rPr>
        <w:t>u seja, apresenta-se de maneira qualitativa uma metodologia de caracterização do material magnético em função da variação da</w:t>
      </w:r>
      <w:r w:rsidR="00B25091">
        <w:rPr>
          <w:rFonts w:asciiTheme="majorHAnsi" w:hAnsiTheme="majorHAnsi" w:cstheme="majorHAnsi"/>
        </w:rPr>
        <w:t xml:space="preserve"> indução no material e, posteriormente,</w:t>
      </w:r>
      <w:r w:rsidR="00382035">
        <w:rPr>
          <w:rFonts w:asciiTheme="majorHAnsi" w:hAnsiTheme="majorHAnsi" w:cstheme="majorHAnsi"/>
        </w:rPr>
        <w:t xml:space="preserve"> </w:t>
      </w:r>
      <w:r w:rsidR="00B25091">
        <w:rPr>
          <w:rFonts w:asciiTheme="majorHAnsi" w:hAnsiTheme="majorHAnsi" w:cstheme="majorHAnsi"/>
        </w:rPr>
        <w:t xml:space="preserve">analisando </w:t>
      </w:r>
      <w:r w:rsidR="00382035">
        <w:rPr>
          <w:rFonts w:asciiTheme="majorHAnsi" w:hAnsiTheme="majorHAnsi" w:cstheme="majorHAnsi"/>
        </w:rPr>
        <w:t>os valores brutos quando ex</w:t>
      </w:r>
      <w:r w:rsidR="009774A7">
        <w:rPr>
          <w:rFonts w:asciiTheme="majorHAnsi" w:hAnsiTheme="majorHAnsi" w:cstheme="majorHAnsi"/>
        </w:rPr>
        <w:t>e</w:t>
      </w:r>
      <w:r w:rsidR="00382035">
        <w:rPr>
          <w:rFonts w:asciiTheme="majorHAnsi" w:hAnsiTheme="majorHAnsi" w:cstheme="majorHAnsi"/>
        </w:rPr>
        <w:t>cutadas diferentes condições para a curva senoidal amortecida</w:t>
      </w:r>
      <w:r w:rsidR="009774A7">
        <w:rPr>
          <w:rFonts w:asciiTheme="majorHAnsi" w:hAnsiTheme="majorHAnsi" w:cstheme="majorHAnsi"/>
        </w:rPr>
        <w:t xml:space="preserve"> em função do número de ciclos e tempo de amortecimento (τ), dessa forma, aplicando diferentes regimes de fluxo magnético</w:t>
      </w:r>
      <w:r>
        <w:rPr>
          <w:rFonts w:asciiTheme="majorHAnsi" w:hAnsiTheme="majorHAnsi" w:cstheme="majorHAnsi"/>
        </w:rPr>
        <w:t>.</w:t>
      </w:r>
    </w:p>
    <w:p w14:paraId="395AD5EF" w14:textId="57806C7E" w:rsidR="000F1E5A" w:rsidRDefault="000F1E5A" w:rsidP="000F1E5A">
      <w:pPr>
        <w:spacing w:line="360" w:lineRule="auto"/>
        <w:jc w:val="both"/>
        <w:rPr>
          <w:rStyle w:val="eop"/>
          <w:rFonts w:ascii="Calibri" w:hAnsi="Calibri" w:cs="Calibri"/>
          <w:color w:val="000000"/>
          <w:shd w:val="clear" w:color="auto" w:fill="FFFFFF"/>
        </w:rPr>
      </w:pPr>
      <w:r>
        <w:rPr>
          <w:rFonts w:asciiTheme="majorHAnsi" w:hAnsiTheme="majorHAnsi" w:cstheme="majorHAnsi"/>
        </w:rPr>
        <w:tab/>
      </w:r>
      <w:r w:rsidRPr="000F1E5A">
        <w:rPr>
          <w:rStyle w:val="normaltextrun"/>
          <w:rFonts w:ascii="Calibri" w:hAnsi="Calibri" w:cs="Calibri"/>
          <w:shd w:val="clear" w:color="auto" w:fill="FFFFFF"/>
        </w:rPr>
        <w:t xml:space="preserve">Para minimizar os efeitos da remanência é </w:t>
      </w:r>
      <w:r w:rsidR="00C67A9A">
        <w:rPr>
          <w:rStyle w:val="normaltextrun"/>
          <w:rFonts w:ascii="Calibri" w:hAnsi="Calibri" w:cs="Calibri"/>
          <w:shd w:val="clear" w:color="auto" w:fill="FFFFFF"/>
        </w:rPr>
        <w:t>necessário</w:t>
      </w:r>
      <w:r w:rsidRPr="000F1E5A">
        <w:rPr>
          <w:rStyle w:val="normaltextrun"/>
          <w:rFonts w:ascii="Calibri" w:hAnsi="Calibri" w:cs="Calibri"/>
          <w:shd w:val="clear" w:color="auto" w:fill="FFFFFF"/>
        </w:rPr>
        <w:t xml:space="preserve"> aumentar o número de ciclos de alto campo pois estes agem diretamente na região de operação do ímã.</w:t>
      </w:r>
      <w:r w:rsidRPr="000F1E5A">
        <w:rPr>
          <w:rStyle w:val="apple-converted-space"/>
          <w:rFonts w:ascii="Calibri" w:hAnsi="Calibri" w:cs="Calibri"/>
          <w:shd w:val="clear" w:color="auto" w:fill="FFFFFF"/>
        </w:rPr>
        <w:t> </w:t>
      </w:r>
      <w:r w:rsidRPr="000F1E5A">
        <w:rPr>
          <w:rStyle w:val="normaltextrun"/>
          <w:rFonts w:ascii="Calibri" w:hAnsi="Calibri" w:cs="Calibri"/>
          <w:shd w:val="clear" w:color="auto" w:fill="FFFFFF"/>
        </w:rPr>
        <w:t>Para tal, o tempo de amortecimento (τ) e o número de ciclos devem ser suficientes para maximizar a ação dos ciclos de alto campo (alta corrente) nessa região.</w:t>
      </w:r>
      <w:r w:rsidR="00C67A9A">
        <w:rPr>
          <w:rStyle w:val="normaltextrun"/>
          <w:rFonts w:ascii="Calibri" w:hAnsi="Calibri" w:cs="Calibri"/>
          <w:shd w:val="clear" w:color="auto" w:fill="FFFFFF"/>
        </w:rPr>
        <w:t xml:space="preserve"> A perturbação da orientação dos domínios magnéticos do aço-silício</w:t>
      </w:r>
      <w:r w:rsidRPr="000F1E5A">
        <w:rPr>
          <w:rStyle w:val="normaltextrun"/>
          <w:rFonts w:ascii="Calibri" w:hAnsi="Calibri" w:cs="Calibri"/>
          <w:shd w:val="clear" w:color="auto" w:fill="FFFFFF"/>
        </w:rPr>
        <w:t xml:space="preserve"> </w:t>
      </w:r>
      <w:r w:rsidR="00382035">
        <w:rPr>
          <w:rStyle w:val="normaltextrun"/>
          <w:rFonts w:ascii="Calibri" w:hAnsi="Calibri" w:cs="Calibri"/>
          <w:shd w:val="clear" w:color="auto" w:fill="FFFFFF"/>
        </w:rPr>
        <w:t>n</w:t>
      </w:r>
      <w:r w:rsidRPr="000F1E5A">
        <w:rPr>
          <w:rStyle w:val="normaltextrun"/>
          <w:rFonts w:ascii="Calibri" w:hAnsi="Calibri" w:cs="Calibri"/>
          <w:shd w:val="clear" w:color="auto" w:fill="FFFFFF"/>
        </w:rPr>
        <w:t>a região de alto campo é melhor abrangida pelos ciclos amortecidos aumentando a eficiência da desmagnetização</w:t>
      </w:r>
      <w:r w:rsidR="00382035">
        <w:rPr>
          <w:rStyle w:val="normaltextrun"/>
          <w:rFonts w:ascii="Calibri" w:hAnsi="Calibri" w:cs="Calibri"/>
          <w:shd w:val="clear" w:color="auto" w:fill="FFFFFF"/>
        </w:rPr>
        <w:t xml:space="preserve"> do aço-silício</w:t>
      </w:r>
      <w:r w:rsidRPr="000F1E5A">
        <w:rPr>
          <w:rStyle w:val="normaltextrun"/>
          <w:rFonts w:ascii="Calibri" w:hAnsi="Calibri" w:cs="Calibri"/>
          <w:shd w:val="clear" w:color="auto" w:fill="FFFFFF"/>
        </w:rPr>
        <w:t>. Para aplicar uma força coerciva no sentido de levar o campo remanente à zero, a variação dos ciclos deve implicar na desorientação dos dipolos desalinhando os momentos magnéticos dos mesmos.</w:t>
      </w:r>
      <w:r w:rsidRPr="000F1E5A">
        <w:rPr>
          <w:rStyle w:val="eop"/>
          <w:rFonts w:ascii="Calibri" w:hAnsi="Calibri" w:cs="Calibri"/>
          <w:color w:val="000000"/>
          <w:shd w:val="clear" w:color="auto" w:fill="FFFFFF"/>
        </w:rPr>
        <w:t> </w:t>
      </w:r>
    </w:p>
    <w:p w14:paraId="2E7865D5" w14:textId="4B7AA0CF" w:rsidR="008B5E9F" w:rsidRPr="00AC30F0" w:rsidRDefault="00FD564F" w:rsidP="00547EC3">
      <w:pPr>
        <w:spacing w:line="360" w:lineRule="auto"/>
        <w:jc w:val="both"/>
        <w:rPr>
          <w:rFonts w:asciiTheme="majorHAnsi" w:hAnsiTheme="majorHAnsi" w:cstheme="majorHAnsi"/>
        </w:rPr>
      </w:pPr>
      <w:r>
        <w:rPr>
          <w:rStyle w:val="eop"/>
          <w:rFonts w:ascii="Calibri" w:hAnsi="Calibri" w:cs="Calibri"/>
          <w:color w:val="000000"/>
          <w:shd w:val="clear" w:color="auto" w:fill="FFFFFF"/>
        </w:rPr>
        <w:lastRenderedPageBreak/>
        <w:tab/>
      </w:r>
      <w:r w:rsidR="00E87E89">
        <w:rPr>
          <w:rStyle w:val="eop"/>
          <w:rFonts w:ascii="Calibri" w:hAnsi="Calibri" w:cs="Calibri"/>
          <w:color w:val="000000"/>
          <w:shd w:val="clear" w:color="auto" w:fill="FFFFFF"/>
        </w:rPr>
        <w:t>Q</w:t>
      </w:r>
      <w:r>
        <w:rPr>
          <w:rStyle w:val="eop"/>
          <w:rFonts w:ascii="Calibri" w:hAnsi="Calibri" w:cs="Calibri"/>
          <w:color w:val="000000"/>
          <w:shd w:val="clear" w:color="auto" w:fill="FFFFFF"/>
        </w:rPr>
        <w:t xml:space="preserve">uando se realiza a medição e análise, deve-se atuar com critérios rigorosos </w:t>
      </w:r>
      <w:r w:rsidR="00382035">
        <w:rPr>
          <w:rStyle w:val="eop"/>
          <w:rFonts w:ascii="Calibri" w:hAnsi="Calibri" w:cs="Calibri"/>
          <w:color w:val="000000"/>
          <w:shd w:val="clear" w:color="auto" w:fill="FFFFFF"/>
        </w:rPr>
        <w:t>quant</w:t>
      </w:r>
      <w:r>
        <w:rPr>
          <w:rStyle w:val="eop"/>
          <w:rFonts w:ascii="Calibri" w:hAnsi="Calibri" w:cs="Calibri"/>
          <w:color w:val="000000"/>
          <w:shd w:val="clear" w:color="auto" w:fill="FFFFFF"/>
        </w:rPr>
        <w:t>o a influência de parâmetros e fenômenos supostamente possíveis de serem negligenciados</w:t>
      </w:r>
      <w:r w:rsidR="00E87E89">
        <w:rPr>
          <w:rStyle w:val="eop"/>
          <w:rFonts w:ascii="Calibri" w:hAnsi="Calibri" w:cs="Calibri"/>
          <w:color w:val="000000"/>
          <w:shd w:val="clear" w:color="auto" w:fill="FFFFFF"/>
        </w:rPr>
        <w:t xml:space="preserve"> como é o caso dos </w:t>
      </w:r>
      <w:r w:rsidR="00E87E89" w:rsidRPr="00E87E89">
        <w:rPr>
          <w:rStyle w:val="eop"/>
          <w:rFonts w:ascii="Calibri" w:hAnsi="Calibri" w:cs="Calibri"/>
          <w:color w:val="000000"/>
          <w:shd w:val="clear" w:color="auto" w:fill="FFFFFF"/>
        </w:rPr>
        <w:t>tempos de subida e descida</w:t>
      </w:r>
      <w:r w:rsidR="00B253BC">
        <w:rPr>
          <w:rStyle w:val="eop"/>
          <w:rFonts w:ascii="Calibri" w:hAnsi="Calibri" w:cs="Calibri"/>
          <w:color w:val="000000"/>
          <w:shd w:val="clear" w:color="auto" w:fill="FFFFFF"/>
        </w:rPr>
        <w:t xml:space="preserve"> e </w:t>
      </w:r>
      <w:r w:rsidR="00B253BC" w:rsidRPr="00E87E89">
        <w:rPr>
          <w:rStyle w:val="eop"/>
          <w:rFonts w:ascii="Calibri" w:hAnsi="Calibri" w:cs="Calibri"/>
          <w:color w:val="000000"/>
          <w:shd w:val="clear" w:color="auto" w:fill="FFFFFF"/>
        </w:rPr>
        <w:t>frequência</w:t>
      </w:r>
      <w:r w:rsidR="00E87E89" w:rsidRPr="00E87E89">
        <w:rPr>
          <w:rStyle w:val="eop"/>
          <w:rFonts w:ascii="Calibri" w:hAnsi="Calibri" w:cs="Calibri"/>
          <w:color w:val="000000"/>
          <w:shd w:val="clear" w:color="auto" w:fill="FFFFFF"/>
        </w:rPr>
        <w:t xml:space="preserve"> da densidade de fluxo</w:t>
      </w:r>
      <w:r>
        <w:rPr>
          <w:rStyle w:val="eop"/>
          <w:rFonts w:ascii="Calibri" w:hAnsi="Calibri" w:cs="Calibri"/>
          <w:color w:val="000000"/>
          <w:shd w:val="clear" w:color="auto" w:fill="FFFFFF"/>
        </w:rPr>
        <w:t>.</w:t>
      </w:r>
      <w:r w:rsidR="00547EC3">
        <w:rPr>
          <w:rFonts w:asciiTheme="majorHAnsi" w:hAnsiTheme="majorHAnsi" w:cstheme="majorHAnsi"/>
        </w:rPr>
        <w:t xml:space="preserve"> </w:t>
      </w:r>
      <w:r w:rsidR="00B20E55" w:rsidRPr="00AC30F0">
        <w:rPr>
          <w:rFonts w:asciiTheme="majorHAnsi" w:hAnsiTheme="majorHAnsi" w:cstheme="majorHAnsi"/>
        </w:rPr>
        <w:t>A curva de desmagnetiza</w:t>
      </w:r>
      <w:r w:rsidR="0072343D" w:rsidRPr="00AC30F0">
        <w:rPr>
          <w:rFonts w:asciiTheme="majorHAnsi" w:hAnsiTheme="majorHAnsi" w:cstheme="majorHAnsi"/>
        </w:rPr>
        <w:t xml:space="preserve">ção </w:t>
      </w:r>
      <w:r w:rsidR="00C94801" w:rsidRPr="00AC30F0">
        <w:rPr>
          <w:rFonts w:asciiTheme="majorHAnsi" w:hAnsiTheme="majorHAnsi" w:cstheme="majorHAnsi"/>
        </w:rPr>
        <w:t>baseia-se</w:t>
      </w:r>
      <w:r w:rsidR="0072343D" w:rsidRPr="00AC30F0">
        <w:rPr>
          <w:rFonts w:asciiTheme="majorHAnsi" w:hAnsiTheme="majorHAnsi" w:cstheme="majorHAnsi"/>
        </w:rPr>
        <w:t xml:space="preserve"> em um sinal senoidal amortecido cuja constante de decaimento (τ) estabelece a razão de amortecimento analogamente em um o</w:t>
      </w:r>
      <w:r w:rsidR="009425C4">
        <w:rPr>
          <w:rFonts w:asciiTheme="majorHAnsi" w:hAnsiTheme="majorHAnsi" w:cstheme="majorHAnsi"/>
        </w:rPr>
        <w:t xml:space="preserve">scilador </w:t>
      </w:r>
      <w:r w:rsidR="00171EA8">
        <w:rPr>
          <w:rFonts w:asciiTheme="majorHAnsi" w:hAnsiTheme="majorHAnsi" w:cstheme="majorHAnsi"/>
        </w:rPr>
        <w:t xml:space="preserve">amortecido. </w:t>
      </w:r>
    </w:p>
    <w:p w14:paraId="7E60CE36" w14:textId="22647655" w:rsidR="00131D02" w:rsidRDefault="006E3644" w:rsidP="006E3644">
      <w:pPr>
        <w:spacing w:line="360" w:lineRule="auto"/>
        <w:ind w:left="720"/>
        <w:rPr>
          <w:rFonts w:asciiTheme="majorHAnsi" w:hAnsiTheme="majorHAnsi" w:cstheme="majorHAnsi"/>
        </w:rPr>
      </w:pPr>
      <w:r>
        <w:rPr>
          <w:rFonts w:asciiTheme="majorHAnsi" w:hAnsiTheme="majorHAnsi" w:cstheme="majorHAnsi"/>
        </w:rPr>
        <w:t xml:space="preserve">               </w:t>
      </w:r>
      <w:r w:rsidR="00547EC3" w:rsidRPr="00AC30F0">
        <w:rPr>
          <w:rFonts w:asciiTheme="majorHAnsi" w:hAnsiTheme="majorHAnsi" w:cstheme="majorHAnsi"/>
          <w:noProof/>
          <w:lang w:eastAsia="pt-BR"/>
        </w:rPr>
        <w:drawing>
          <wp:inline distT="0" distB="0" distL="0" distR="0" wp14:anchorId="11B6D375" wp14:editId="2DDAF796">
            <wp:extent cx="3419475" cy="447675"/>
            <wp:effectExtent l="0" t="0" r="9525" b="9525"/>
            <wp:docPr id="17" name="Imagem 17" descr="C:\Users\labimas\Desktop\Bobina Girante\Alterados\bobinona\imagens\Eq_seno_amorte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bimas\Desktop\Bobina Girante\Alterados\bobinona\imagens\Eq_seno_amortecid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9475" cy="447675"/>
                    </a:xfrm>
                    <a:prstGeom prst="rect">
                      <a:avLst/>
                    </a:prstGeom>
                    <a:noFill/>
                    <a:ln>
                      <a:noFill/>
                    </a:ln>
                  </pic:spPr>
                </pic:pic>
              </a:graphicData>
            </a:graphic>
          </wp:inline>
        </w:drawing>
      </w:r>
    </w:p>
    <w:p w14:paraId="3EBD36F9" w14:textId="77777777" w:rsidR="009425C4" w:rsidRDefault="00131D02" w:rsidP="001020DB">
      <w:pPr>
        <w:keepNext/>
        <w:spacing w:line="360" w:lineRule="auto"/>
        <w:ind w:left="720"/>
      </w:pPr>
      <w:r w:rsidRPr="00AC30F0">
        <w:rPr>
          <w:rFonts w:asciiTheme="majorHAnsi" w:hAnsiTheme="majorHAnsi" w:cstheme="majorHAnsi"/>
          <w:noProof/>
          <w:lang w:eastAsia="pt-BR"/>
        </w:rPr>
        <w:drawing>
          <wp:inline distT="0" distB="0" distL="0" distR="0" wp14:anchorId="7FDB6F6A" wp14:editId="06F15AD1">
            <wp:extent cx="4238625" cy="2074975"/>
            <wp:effectExtent l="19050" t="19050" r="952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1362" cy="2095896"/>
                    </a:xfrm>
                    <a:prstGeom prst="rect">
                      <a:avLst/>
                    </a:prstGeom>
                    <a:noFill/>
                    <a:ln>
                      <a:solidFill>
                        <a:schemeClr val="bg1">
                          <a:lumMod val="50000"/>
                        </a:schemeClr>
                      </a:solidFill>
                    </a:ln>
                  </pic:spPr>
                </pic:pic>
              </a:graphicData>
            </a:graphic>
          </wp:inline>
        </w:drawing>
      </w:r>
    </w:p>
    <w:p w14:paraId="62D3FC5B" w14:textId="01D3C03D" w:rsidR="00131D02" w:rsidRPr="009425C4" w:rsidRDefault="009425C4" w:rsidP="001020DB">
      <w:pPr>
        <w:pStyle w:val="Legenda"/>
        <w:jc w:val="center"/>
        <w:rPr>
          <w:rFonts w:asciiTheme="majorHAnsi" w:hAnsiTheme="majorHAnsi" w:cstheme="majorHAnsi"/>
          <w:color w:val="auto"/>
        </w:rPr>
      </w:pPr>
      <w:r w:rsidRPr="009425C4">
        <w:rPr>
          <w:b/>
          <w:color w:val="auto"/>
        </w:rPr>
        <w:t xml:space="preserve">Figura </w:t>
      </w:r>
      <w:r w:rsidRPr="009425C4">
        <w:rPr>
          <w:b/>
          <w:color w:val="auto"/>
        </w:rPr>
        <w:fldChar w:fldCharType="begin"/>
      </w:r>
      <w:r w:rsidRPr="009425C4">
        <w:rPr>
          <w:b/>
          <w:color w:val="auto"/>
        </w:rPr>
        <w:instrText xml:space="preserve"> SEQ Figura \* ARABIC </w:instrText>
      </w:r>
      <w:r w:rsidRPr="009425C4">
        <w:rPr>
          <w:b/>
          <w:color w:val="auto"/>
        </w:rPr>
        <w:fldChar w:fldCharType="separate"/>
      </w:r>
      <w:r w:rsidR="00552A0A">
        <w:rPr>
          <w:b/>
          <w:noProof/>
          <w:color w:val="auto"/>
        </w:rPr>
        <w:t>6</w:t>
      </w:r>
      <w:r w:rsidRPr="009425C4">
        <w:rPr>
          <w:b/>
          <w:color w:val="auto"/>
        </w:rPr>
        <w:fldChar w:fldCharType="end"/>
      </w:r>
      <w:r w:rsidRPr="009425C4">
        <w:rPr>
          <w:color w:val="auto"/>
        </w:rPr>
        <w:t>: Representação da curva de desmagnetização.</w:t>
      </w:r>
    </w:p>
    <w:p w14:paraId="4F43FC2D" w14:textId="77777777" w:rsidR="00B253BC" w:rsidRDefault="00B253BC" w:rsidP="001020DB">
      <w:pPr>
        <w:spacing w:line="360" w:lineRule="auto"/>
        <w:ind w:firstLine="720"/>
        <w:jc w:val="both"/>
        <w:rPr>
          <w:rFonts w:asciiTheme="majorHAnsi" w:hAnsiTheme="majorHAnsi" w:cstheme="majorHAnsi"/>
        </w:rPr>
      </w:pPr>
      <w:r>
        <w:rPr>
          <w:rFonts w:asciiTheme="majorHAnsi" w:hAnsiTheme="majorHAnsi" w:cstheme="majorHAnsi"/>
        </w:rPr>
        <w:t>Foram realizados ensaios com diferentes parâmetros de entrada para o número de ciclos e tempo de decaimento.</w:t>
      </w:r>
    </w:p>
    <w:p w14:paraId="6A3D583E" w14:textId="4E6F21E8" w:rsidR="00B253BC" w:rsidRPr="001020DB" w:rsidRDefault="00B253BC" w:rsidP="00B253BC">
      <w:pPr>
        <w:spacing w:line="360" w:lineRule="auto"/>
        <w:jc w:val="both"/>
        <w:rPr>
          <w:rFonts w:asciiTheme="majorHAnsi" w:hAnsiTheme="majorHAnsi" w:cstheme="majorHAnsi"/>
          <w:b/>
          <w:sz w:val="28"/>
          <w:szCs w:val="28"/>
        </w:rPr>
      </w:pPr>
      <w:r w:rsidRPr="001020DB">
        <w:rPr>
          <w:rFonts w:asciiTheme="majorHAnsi" w:hAnsiTheme="majorHAnsi" w:cstheme="majorHAnsi"/>
          <w:b/>
          <w:sz w:val="28"/>
          <w:szCs w:val="28"/>
        </w:rPr>
        <w:t>Bateria de testes</w:t>
      </w:r>
    </w:p>
    <w:p w14:paraId="5273D12D" w14:textId="77777777" w:rsidR="00B253BC" w:rsidRPr="00B253BC" w:rsidRDefault="00B253BC" w:rsidP="00B253BC">
      <w:pPr>
        <w:textAlignment w:val="baseline"/>
        <w:rPr>
          <w:rFonts w:ascii="Segoe UI" w:eastAsia="Times New Roman" w:hAnsi="Segoe UI" w:cs="Segoe UI"/>
          <w:lang w:eastAsia="pt-BR"/>
        </w:rPr>
      </w:pPr>
      <w:r w:rsidRPr="00ED745A">
        <w:rPr>
          <w:rFonts w:ascii="Calibri" w:eastAsia="Times New Roman" w:hAnsi="Calibri" w:cs="Calibri"/>
          <w:b/>
          <w:bCs/>
          <w:lang w:eastAsia="pt-BR"/>
        </w:rPr>
        <w:t>Método utilizado: </w:t>
      </w:r>
      <w:r w:rsidRPr="00ED745A">
        <w:rPr>
          <w:rFonts w:ascii="Calibri" w:eastAsia="Times New Roman" w:hAnsi="Calibri" w:cs="Calibri"/>
          <w:lang w:eastAsia="pt-BR"/>
        </w:rPr>
        <w:t> </w:t>
      </w:r>
    </w:p>
    <w:p w14:paraId="402C809E" w14:textId="575A65E5" w:rsidR="00B253BC" w:rsidRPr="00B253BC" w:rsidRDefault="00B253BC" w:rsidP="00B253BC">
      <w:pPr>
        <w:numPr>
          <w:ilvl w:val="0"/>
          <w:numId w:val="15"/>
        </w:numPr>
        <w:ind w:left="360"/>
        <w:textAlignment w:val="baseline"/>
        <w:rPr>
          <w:rFonts w:ascii="Calibri" w:eastAsia="Times New Roman" w:hAnsi="Calibri" w:cs="Calibri"/>
          <w:lang w:eastAsia="pt-BR"/>
        </w:rPr>
      </w:pPr>
      <w:r w:rsidRPr="00ED745A">
        <w:rPr>
          <w:rFonts w:ascii="Calibri" w:eastAsia="Times New Roman" w:hAnsi="Calibri" w:cs="Calibri"/>
          <w:lang w:eastAsia="pt-BR"/>
        </w:rPr>
        <w:t>Fixa a corrente no ímã em 90% da corrente total da fonte; </w:t>
      </w:r>
    </w:p>
    <w:p w14:paraId="064EFC01" w14:textId="77777777" w:rsidR="00B253BC" w:rsidRPr="00B253BC" w:rsidRDefault="00B253BC" w:rsidP="00B253BC">
      <w:pPr>
        <w:numPr>
          <w:ilvl w:val="0"/>
          <w:numId w:val="15"/>
        </w:numPr>
        <w:ind w:left="360"/>
        <w:textAlignment w:val="baseline"/>
        <w:rPr>
          <w:rFonts w:ascii="Calibri" w:eastAsia="Times New Roman" w:hAnsi="Calibri" w:cs="Calibri"/>
          <w:lang w:eastAsia="pt-BR"/>
        </w:rPr>
      </w:pPr>
      <w:r w:rsidRPr="00ED745A">
        <w:rPr>
          <w:rFonts w:ascii="Calibri" w:eastAsia="Times New Roman" w:hAnsi="Calibri" w:cs="Calibri"/>
          <w:lang w:eastAsia="pt-BR"/>
        </w:rPr>
        <w:t>Manter o ímã com a corrente por cerca de 1 minuto; </w:t>
      </w:r>
    </w:p>
    <w:p w14:paraId="1F26543C" w14:textId="77777777" w:rsidR="00B253BC" w:rsidRPr="00B253BC" w:rsidRDefault="00B253BC" w:rsidP="00B253BC">
      <w:pPr>
        <w:numPr>
          <w:ilvl w:val="0"/>
          <w:numId w:val="15"/>
        </w:numPr>
        <w:ind w:left="360"/>
        <w:textAlignment w:val="baseline"/>
        <w:rPr>
          <w:rFonts w:ascii="Calibri" w:eastAsia="Times New Roman" w:hAnsi="Calibri" w:cs="Calibri"/>
          <w:lang w:eastAsia="pt-BR"/>
        </w:rPr>
      </w:pPr>
      <w:r w:rsidRPr="00ED745A">
        <w:rPr>
          <w:rFonts w:ascii="Calibri" w:eastAsia="Times New Roman" w:hAnsi="Calibri" w:cs="Calibri"/>
          <w:lang w:eastAsia="pt-BR"/>
        </w:rPr>
        <w:t>Levar corrente à 0 A; </w:t>
      </w:r>
    </w:p>
    <w:p w14:paraId="1C7A392C" w14:textId="77777777" w:rsidR="00B253BC" w:rsidRPr="00B253BC" w:rsidRDefault="00B253BC" w:rsidP="00B253BC">
      <w:pPr>
        <w:numPr>
          <w:ilvl w:val="0"/>
          <w:numId w:val="15"/>
        </w:numPr>
        <w:ind w:left="360"/>
        <w:textAlignment w:val="baseline"/>
        <w:rPr>
          <w:rFonts w:ascii="Calibri" w:eastAsia="Times New Roman" w:hAnsi="Calibri" w:cs="Calibri"/>
          <w:lang w:eastAsia="pt-BR"/>
        </w:rPr>
      </w:pPr>
      <w:r w:rsidRPr="00ED745A">
        <w:rPr>
          <w:rFonts w:ascii="Calibri" w:eastAsia="Times New Roman" w:hAnsi="Calibri" w:cs="Calibri"/>
          <w:lang w:eastAsia="pt-BR"/>
        </w:rPr>
        <w:t>Alterar o número de ciclos e medir 3 vezes; </w:t>
      </w:r>
    </w:p>
    <w:p w14:paraId="17F00961" w14:textId="77777777" w:rsidR="00B253BC" w:rsidRPr="00B253BC" w:rsidRDefault="00B253BC" w:rsidP="00B253BC">
      <w:pPr>
        <w:numPr>
          <w:ilvl w:val="0"/>
          <w:numId w:val="15"/>
        </w:numPr>
        <w:ind w:left="360"/>
        <w:textAlignment w:val="baseline"/>
        <w:rPr>
          <w:rFonts w:ascii="Calibri" w:eastAsia="Times New Roman" w:hAnsi="Calibri" w:cs="Calibri"/>
          <w:lang w:eastAsia="pt-BR"/>
        </w:rPr>
      </w:pPr>
      <w:r w:rsidRPr="00ED745A">
        <w:rPr>
          <w:rFonts w:ascii="Calibri" w:eastAsia="Times New Roman" w:hAnsi="Calibri" w:cs="Calibri"/>
          <w:lang w:eastAsia="pt-BR"/>
        </w:rPr>
        <w:t>Ciclos: 50, 60, 80, 100 </w:t>
      </w:r>
    </w:p>
    <w:p w14:paraId="6EA49126" w14:textId="298FEB68" w:rsidR="00B253BC" w:rsidRPr="00B253BC" w:rsidRDefault="00B253BC" w:rsidP="00B253BC">
      <w:pPr>
        <w:numPr>
          <w:ilvl w:val="0"/>
          <w:numId w:val="15"/>
        </w:numPr>
        <w:ind w:left="360"/>
        <w:textAlignment w:val="baseline"/>
        <w:rPr>
          <w:rFonts w:ascii="Calibri" w:eastAsia="Times New Roman" w:hAnsi="Calibri" w:cs="Calibri"/>
          <w:lang w:eastAsia="pt-BR"/>
        </w:rPr>
      </w:pPr>
      <w:r w:rsidRPr="00ED745A">
        <w:rPr>
          <w:rFonts w:ascii="Calibri" w:eastAsia="Times New Roman" w:hAnsi="Calibri" w:cs="Calibri"/>
          <w:lang w:eastAsia="pt-BR"/>
        </w:rPr>
        <w:t>Alterar o tempo de decaimento e medir 3 vezes; </w:t>
      </w:r>
    </w:p>
    <w:p w14:paraId="3A614083" w14:textId="77777777" w:rsidR="00B253BC" w:rsidRPr="00B253BC" w:rsidRDefault="00B253BC" w:rsidP="00B253BC">
      <w:pPr>
        <w:numPr>
          <w:ilvl w:val="0"/>
          <w:numId w:val="15"/>
        </w:numPr>
        <w:ind w:left="360"/>
        <w:textAlignment w:val="baseline"/>
        <w:rPr>
          <w:rFonts w:ascii="Calibri" w:eastAsia="Times New Roman" w:hAnsi="Calibri" w:cs="Calibri"/>
          <w:lang w:eastAsia="pt-BR"/>
        </w:rPr>
      </w:pPr>
      <w:r w:rsidRPr="00ED745A">
        <w:rPr>
          <w:rFonts w:ascii="Calibri" w:eastAsia="Times New Roman" w:hAnsi="Calibri" w:cs="Calibri"/>
          <w:lang w:eastAsia="pt-BR"/>
        </w:rPr>
        <w:t xml:space="preserve">Tempos: 1,2,3 para 50 ciclos e 2,3,4 de 60 </w:t>
      </w:r>
      <w:proofErr w:type="gramStart"/>
      <w:r w:rsidRPr="00ED745A">
        <w:rPr>
          <w:rFonts w:ascii="Calibri" w:eastAsia="Times New Roman" w:hAnsi="Calibri" w:cs="Calibri"/>
          <w:lang w:eastAsia="pt-BR"/>
        </w:rPr>
        <w:t>à</w:t>
      </w:r>
      <w:proofErr w:type="gramEnd"/>
      <w:r w:rsidRPr="00ED745A">
        <w:rPr>
          <w:rFonts w:ascii="Calibri" w:eastAsia="Times New Roman" w:hAnsi="Calibri" w:cs="Calibri"/>
          <w:lang w:eastAsia="pt-BR"/>
        </w:rPr>
        <w:t xml:space="preserve"> 100 ciclos; </w:t>
      </w:r>
    </w:p>
    <w:p w14:paraId="29F845F2" w14:textId="45B846DB" w:rsidR="00B253BC" w:rsidRPr="00ED745A" w:rsidRDefault="00B253BC" w:rsidP="00B253BC">
      <w:pPr>
        <w:numPr>
          <w:ilvl w:val="0"/>
          <w:numId w:val="15"/>
        </w:numPr>
        <w:ind w:left="360"/>
        <w:textAlignment w:val="baseline"/>
        <w:rPr>
          <w:rFonts w:ascii="Calibri" w:eastAsia="Times New Roman" w:hAnsi="Calibri" w:cs="Calibri"/>
          <w:lang w:eastAsia="pt-BR"/>
        </w:rPr>
      </w:pPr>
      <w:r w:rsidRPr="00ED745A">
        <w:rPr>
          <w:rFonts w:ascii="Calibri" w:eastAsia="Times New Roman" w:hAnsi="Calibri" w:cs="Calibri"/>
          <w:lang w:eastAsia="pt-BR"/>
        </w:rPr>
        <w:t>Ao término, calcular através dos dados brutos a média do valor absoluto e o desvio padrão; </w:t>
      </w:r>
    </w:p>
    <w:p w14:paraId="4983235D" w14:textId="77777777" w:rsidR="00B253BC" w:rsidRPr="00B253BC" w:rsidRDefault="00B253BC" w:rsidP="00B253BC">
      <w:pPr>
        <w:textAlignment w:val="baseline"/>
        <w:rPr>
          <w:rFonts w:ascii="Calibri" w:eastAsia="Times New Roman" w:hAnsi="Calibri" w:cs="Calibri"/>
          <w:sz w:val="22"/>
          <w:szCs w:val="22"/>
          <w:lang w:eastAsia="pt-BR"/>
        </w:rPr>
      </w:pPr>
    </w:p>
    <w:p w14:paraId="4B9AEBCF" w14:textId="7435C449" w:rsidR="001020DB" w:rsidRDefault="00E60739" w:rsidP="00552A0A">
      <w:pPr>
        <w:spacing w:line="360" w:lineRule="auto"/>
        <w:ind w:firstLine="360"/>
        <w:jc w:val="both"/>
        <w:rPr>
          <w:rFonts w:asciiTheme="majorHAnsi" w:hAnsiTheme="majorHAnsi" w:cstheme="majorHAnsi"/>
          <w:b/>
        </w:rPr>
      </w:pPr>
      <w:r>
        <w:rPr>
          <w:rFonts w:asciiTheme="majorHAnsi" w:hAnsiTheme="majorHAnsi" w:cstheme="majorHAnsi"/>
        </w:rPr>
        <w:t>Rodando a bateria de teste acima, obteve-se dados referentes à diferentes configurações do número de ciclos e tempo de decaimento.</w:t>
      </w:r>
      <w:r w:rsidR="00707696">
        <w:rPr>
          <w:rFonts w:asciiTheme="majorHAnsi" w:hAnsiTheme="majorHAnsi" w:cstheme="majorHAnsi"/>
        </w:rPr>
        <w:t xml:space="preserve"> Estes valores são mostrados na tabela abaixo. </w:t>
      </w:r>
      <w:r w:rsidR="00B25091">
        <w:rPr>
          <w:rFonts w:asciiTheme="majorHAnsi" w:hAnsiTheme="majorHAnsi" w:cstheme="majorHAnsi"/>
        </w:rPr>
        <w:t>Os valores coletados</w:t>
      </w:r>
      <w:r w:rsidR="00B3706E">
        <w:rPr>
          <w:rFonts w:asciiTheme="majorHAnsi" w:hAnsiTheme="majorHAnsi" w:cstheme="majorHAnsi"/>
        </w:rPr>
        <w:t xml:space="preserve"> são a média dos dados brutos de medida após a ciclagem bipolar senoidal amortecida, da mesma forma, a média do valor absoluto das mesmas.</w:t>
      </w:r>
    </w:p>
    <w:p w14:paraId="7932D700" w14:textId="77777777" w:rsidR="001020DB" w:rsidRDefault="001020DB" w:rsidP="00CD1740">
      <w:pPr>
        <w:rPr>
          <w:rFonts w:ascii="Calibri" w:eastAsia="Times New Roman" w:hAnsi="Calibri" w:cs="Calibri"/>
          <w:color w:val="000000"/>
          <w:sz w:val="22"/>
          <w:szCs w:val="22"/>
          <w:lang w:eastAsia="pt-BR"/>
        </w:rPr>
        <w:sectPr w:rsidR="001020DB" w:rsidSect="00F2723E">
          <w:type w:val="continuous"/>
          <w:pgSz w:w="11900" w:h="16840"/>
          <w:pgMar w:top="1440" w:right="843" w:bottom="1440" w:left="1800" w:header="708" w:footer="708" w:gutter="0"/>
          <w:cols w:space="708"/>
        </w:sectPr>
      </w:pPr>
    </w:p>
    <w:p w14:paraId="0FAF867F" w14:textId="3BADA131" w:rsidR="001020DB" w:rsidRPr="00016789" w:rsidRDefault="00B3706E" w:rsidP="00B3706E">
      <w:pPr>
        <w:spacing w:line="360" w:lineRule="auto"/>
        <w:jc w:val="center"/>
        <w:rPr>
          <w:rFonts w:cs="Arial"/>
          <w:i/>
          <w:sz w:val="20"/>
          <w:szCs w:val="20"/>
        </w:rPr>
      </w:pPr>
      <w:r w:rsidRPr="00016789">
        <w:rPr>
          <w:rFonts w:cs="Arial"/>
          <w:b/>
          <w:i/>
          <w:sz w:val="20"/>
          <w:szCs w:val="20"/>
        </w:rPr>
        <w:lastRenderedPageBreak/>
        <w:t xml:space="preserve">Tabela 1: </w:t>
      </w:r>
      <w:r w:rsidRPr="00016789">
        <w:rPr>
          <w:rFonts w:cs="Arial"/>
          <w:i/>
          <w:sz w:val="20"/>
          <w:szCs w:val="20"/>
        </w:rPr>
        <w:t>Valores coletados para diferentes números de ciclos e tempos de decaimento para a ciclagem bipolar.</w:t>
      </w:r>
    </w:p>
    <w:p w14:paraId="6F5D6FC4" w14:textId="4091BDFB" w:rsidR="00CD1740" w:rsidRPr="00B3706E" w:rsidRDefault="00CD1740" w:rsidP="00B3706E">
      <w:pPr>
        <w:spacing w:line="360" w:lineRule="auto"/>
        <w:jc w:val="both"/>
        <w:rPr>
          <w:rFonts w:asciiTheme="majorHAnsi" w:hAnsiTheme="majorHAnsi" w:cstheme="majorHAnsi"/>
          <w:b/>
        </w:rPr>
      </w:pPr>
      <w:r>
        <w:rPr>
          <w:rFonts w:asciiTheme="majorHAnsi" w:hAnsiTheme="majorHAnsi" w:cstheme="majorHAnsi"/>
          <w:b/>
          <w:noProof/>
          <w:lang w:eastAsia="pt-BR"/>
        </w:rPr>
        <w:drawing>
          <wp:inline distT="0" distB="0" distL="0" distR="0" wp14:anchorId="07293021" wp14:editId="345A5C19">
            <wp:extent cx="5871817" cy="4895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325" cy="4915451"/>
                    </a:xfrm>
                    <a:prstGeom prst="rect">
                      <a:avLst/>
                    </a:prstGeom>
                    <a:noFill/>
                    <a:ln>
                      <a:noFill/>
                    </a:ln>
                  </pic:spPr>
                </pic:pic>
              </a:graphicData>
            </a:graphic>
          </wp:inline>
        </w:drawing>
      </w:r>
    </w:p>
    <w:p w14:paraId="0AA26AF5" w14:textId="77777777" w:rsidR="00B3706E" w:rsidRDefault="00CD1740" w:rsidP="00B3706E">
      <w:pPr>
        <w:keepNext/>
        <w:spacing w:line="360" w:lineRule="auto"/>
        <w:jc w:val="center"/>
      </w:pPr>
      <w:r>
        <w:rPr>
          <w:noProof/>
          <w:lang w:eastAsia="pt-BR"/>
        </w:rPr>
        <w:drawing>
          <wp:inline distT="0" distB="0" distL="0" distR="0" wp14:anchorId="545F296E" wp14:editId="458464EA">
            <wp:extent cx="4095750" cy="245745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9B43FAF" w14:textId="6B2BA248" w:rsidR="00CE35B9" w:rsidRPr="00D77FB0" w:rsidRDefault="00B3706E" w:rsidP="00D77FB0">
      <w:pPr>
        <w:pStyle w:val="Legenda"/>
        <w:jc w:val="center"/>
        <w:rPr>
          <w:color w:val="auto"/>
          <w:sz w:val="20"/>
          <w:szCs w:val="20"/>
        </w:rPr>
      </w:pPr>
      <w:r w:rsidRPr="009655D5">
        <w:rPr>
          <w:b/>
          <w:color w:val="auto"/>
          <w:sz w:val="20"/>
          <w:szCs w:val="20"/>
        </w:rPr>
        <w:t xml:space="preserve">Figura </w:t>
      </w:r>
      <w:r w:rsidRPr="009655D5">
        <w:rPr>
          <w:b/>
          <w:color w:val="auto"/>
          <w:sz w:val="20"/>
          <w:szCs w:val="20"/>
        </w:rPr>
        <w:fldChar w:fldCharType="begin"/>
      </w:r>
      <w:r w:rsidRPr="009655D5">
        <w:rPr>
          <w:b/>
          <w:color w:val="auto"/>
          <w:sz w:val="20"/>
          <w:szCs w:val="20"/>
        </w:rPr>
        <w:instrText xml:space="preserve"> SEQ Figura \* ARABIC </w:instrText>
      </w:r>
      <w:r w:rsidRPr="009655D5">
        <w:rPr>
          <w:b/>
          <w:color w:val="auto"/>
          <w:sz w:val="20"/>
          <w:szCs w:val="20"/>
        </w:rPr>
        <w:fldChar w:fldCharType="separate"/>
      </w:r>
      <w:r w:rsidR="00552A0A">
        <w:rPr>
          <w:b/>
          <w:noProof/>
          <w:color w:val="auto"/>
          <w:sz w:val="20"/>
          <w:szCs w:val="20"/>
        </w:rPr>
        <w:t>7</w:t>
      </w:r>
      <w:r w:rsidRPr="009655D5">
        <w:rPr>
          <w:b/>
          <w:color w:val="auto"/>
          <w:sz w:val="20"/>
          <w:szCs w:val="20"/>
        </w:rPr>
        <w:fldChar w:fldCharType="end"/>
      </w:r>
      <w:r w:rsidRPr="009655D5">
        <w:rPr>
          <w:color w:val="auto"/>
          <w:sz w:val="20"/>
          <w:szCs w:val="20"/>
        </w:rPr>
        <w:t>: Gráfico com a média absoluta por ciclos.</w:t>
      </w:r>
      <w:r w:rsidR="00D77FB0">
        <w:rPr>
          <w:color w:val="auto"/>
          <w:sz w:val="20"/>
          <w:szCs w:val="20"/>
        </w:rPr>
        <w:t xml:space="preserve"> </w:t>
      </w:r>
    </w:p>
    <w:p w14:paraId="5AB0832D" w14:textId="1AD106F4" w:rsidR="00570A78" w:rsidRPr="009655D5" w:rsidRDefault="009655D5" w:rsidP="009655D5">
      <w:pPr>
        <w:spacing w:line="360" w:lineRule="auto"/>
        <w:jc w:val="both"/>
        <w:rPr>
          <w:rFonts w:asciiTheme="majorHAnsi" w:hAnsiTheme="majorHAnsi" w:cstheme="majorHAnsi"/>
        </w:rPr>
      </w:pPr>
      <w:r>
        <w:rPr>
          <w:rFonts w:asciiTheme="majorHAnsi" w:hAnsiTheme="majorHAnsi" w:cstheme="majorHAnsi"/>
        </w:rPr>
        <w:lastRenderedPageBreak/>
        <w:t xml:space="preserve">Pela análise comparativa da média do valor absoluto dos dados brutos, temos que melhor parâmetro que consiste em uma melhor resposta de desmagnetização é </w:t>
      </w:r>
      <w:r w:rsidRPr="009655D5">
        <w:rPr>
          <w:rFonts w:asciiTheme="majorHAnsi" w:hAnsiTheme="majorHAnsi" w:cstheme="majorHAnsi"/>
          <w:b/>
        </w:rPr>
        <w:t>80 ciclos por 2 segundos.</w:t>
      </w:r>
    </w:p>
    <w:p w14:paraId="32FFB5AC" w14:textId="77777777" w:rsidR="009655D5" w:rsidRDefault="00B950E1" w:rsidP="009655D5">
      <w:pPr>
        <w:keepNext/>
        <w:spacing w:line="360" w:lineRule="auto"/>
        <w:jc w:val="both"/>
      </w:pPr>
      <w:r w:rsidRPr="00B950E1">
        <w:rPr>
          <w:rFonts w:asciiTheme="majorHAnsi" w:hAnsiTheme="majorHAnsi" w:cstheme="majorHAnsi"/>
          <w:b/>
          <w:noProof/>
          <w:lang w:eastAsia="pt-BR"/>
        </w:rPr>
        <w:drawing>
          <wp:inline distT="0" distB="0" distL="0" distR="0" wp14:anchorId="6E2A7642" wp14:editId="39E28B05">
            <wp:extent cx="5095875" cy="2070198"/>
            <wp:effectExtent l="0" t="0" r="0" b="6350"/>
            <wp:docPr id="22" name="Imagem 22" descr="C:\Users\lucas.balthazar.ABTLUS\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balthazar.ABTLUS\Downloads\image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2179" cy="2076821"/>
                    </a:xfrm>
                    <a:prstGeom prst="rect">
                      <a:avLst/>
                    </a:prstGeom>
                    <a:noFill/>
                    <a:ln>
                      <a:noFill/>
                    </a:ln>
                  </pic:spPr>
                </pic:pic>
              </a:graphicData>
            </a:graphic>
          </wp:inline>
        </w:drawing>
      </w:r>
    </w:p>
    <w:p w14:paraId="2E7CF46A" w14:textId="4AF71DFC" w:rsidR="00B950E1" w:rsidRPr="00016789" w:rsidRDefault="006E3644" w:rsidP="009655D5">
      <w:pPr>
        <w:pStyle w:val="Legenda"/>
        <w:rPr>
          <w:rFonts w:cs="Arial"/>
          <w:b/>
          <w:color w:val="auto"/>
          <w:sz w:val="20"/>
          <w:szCs w:val="20"/>
        </w:rPr>
      </w:pPr>
      <w:r>
        <w:t xml:space="preserve">        </w:t>
      </w:r>
      <w:r w:rsidR="009655D5" w:rsidRPr="00016789">
        <w:rPr>
          <w:rFonts w:cs="Arial"/>
          <w:b/>
          <w:color w:val="auto"/>
          <w:sz w:val="20"/>
          <w:szCs w:val="20"/>
        </w:rPr>
        <w:t xml:space="preserve">Figura </w:t>
      </w:r>
      <w:r w:rsidR="009655D5" w:rsidRPr="00016789">
        <w:rPr>
          <w:rFonts w:cs="Arial"/>
          <w:b/>
          <w:color w:val="auto"/>
          <w:sz w:val="20"/>
          <w:szCs w:val="20"/>
        </w:rPr>
        <w:fldChar w:fldCharType="begin"/>
      </w:r>
      <w:r w:rsidR="009655D5" w:rsidRPr="00016789">
        <w:rPr>
          <w:rFonts w:cs="Arial"/>
          <w:b/>
          <w:color w:val="auto"/>
          <w:sz w:val="20"/>
          <w:szCs w:val="20"/>
        </w:rPr>
        <w:instrText xml:space="preserve"> SEQ Figura \* ARABIC </w:instrText>
      </w:r>
      <w:r w:rsidR="009655D5" w:rsidRPr="00016789">
        <w:rPr>
          <w:rFonts w:cs="Arial"/>
          <w:b/>
          <w:color w:val="auto"/>
          <w:sz w:val="20"/>
          <w:szCs w:val="20"/>
        </w:rPr>
        <w:fldChar w:fldCharType="separate"/>
      </w:r>
      <w:r w:rsidR="00552A0A">
        <w:rPr>
          <w:rFonts w:cs="Arial"/>
          <w:b/>
          <w:noProof/>
          <w:color w:val="auto"/>
          <w:sz w:val="20"/>
          <w:szCs w:val="20"/>
        </w:rPr>
        <w:t>8</w:t>
      </w:r>
      <w:r w:rsidR="009655D5" w:rsidRPr="00016789">
        <w:rPr>
          <w:rFonts w:cs="Arial"/>
          <w:b/>
          <w:color w:val="auto"/>
          <w:sz w:val="20"/>
          <w:szCs w:val="20"/>
        </w:rPr>
        <w:fldChar w:fldCharType="end"/>
      </w:r>
      <w:r w:rsidR="009655D5" w:rsidRPr="00016789">
        <w:rPr>
          <w:rFonts w:cs="Arial"/>
          <w:b/>
          <w:color w:val="auto"/>
          <w:sz w:val="20"/>
          <w:szCs w:val="20"/>
        </w:rPr>
        <w:t>:</w:t>
      </w:r>
      <w:r w:rsidR="009655D5" w:rsidRPr="00016789">
        <w:rPr>
          <w:rFonts w:cs="Arial"/>
          <w:color w:val="auto"/>
          <w:sz w:val="20"/>
          <w:szCs w:val="20"/>
        </w:rPr>
        <w:t xml:space="preserve"> </w:t>
      </w:r>
      <w:r>
        <w:rPr>
          <w:rFonts w:cs="Arial"/>
          <w:color w:val="auto"/>
          <w:sz w:val="20"/>
          <w:szCs w:val="20"/>
        </w:rPr>
        <w:t>M</w:t>
      </w:r>
      <w:r w:rsidR="009655D5" w:rsidRPr="00016789">
        <w:rPr>
          <w:rFonts w:cs="Arial"/>
          <w:color w:val="auto"/>
          <w:sz w:val="20"/>
          <w:szCs w:val="20"/>
        </w:rPr>
        <w:t xml:space="preserve">edida </w:t>
      </w:r>
      <w:r>
        <w:rPr>
          <w:rFonts w:cs="Arial"/>
          <w:color w:val="auto"/>
          <w:sz w:val="20"/>
          <w:szCs w:val="20"/>
        </w:rPr>
        <w:t>a 0 A, após excitação</w:t>
      </w:r>
      <w:r w:rsidR="009655D5" w:rsidRPr="00016789">
        <w:rPr>
          <w:rFonts w:cs="Arial"/>
          <w:color w:val="auto"/>
          <w:sz w:val="20"/>
          <w:szCs w:val="20"/>
        </w:rPr>
        <w:t xml:space="preserve"> </w:t>
      </w:r>
      <w:r>
        <w:rPr>
          <w:rFonts w:cs="Arial"/>
          <w:color w:val="auto"/>
          <w:sz w:val="20"/>
          <w:szCs w:val="20"/>
        </w:rPr>
        <w:t xml:space="preserve">e </w:t>
      </w:r>
      <w:r w:rsidR="009655D5" w:rsidRPr="00016789">
        <w:rPr>
          <w:rFonts w:cs="Arial"/>
          <w:color w:val="auto"/>
          <w:sz w:val="20"/>
          <w:szCs w:val="20"/>
          <w:u w:val="single"/>
        </w:rPr>
        <w:t>sem</w:t>
      </w:r>
      <w:r w:rsidR="009655D5" w:rsidRPr="00016789">
        <w:rPr>
          <w:rFonts w:cs="Arial"/>
          <w:color w:val="auto"/>
          <w:sz w:val="20"/>
          <w:szCs w:val="20"/>
        </w:rPr>
        <w:t xml:space="preserve"> ciclagem de desmagnetização executada.</w:t>
      </w:r>
    </w:p>
    <w:p w14:paraId="39A99ECA" w14:textId="77777777" w:rsidR="009655D5" w:rsidRDefault="00570A78" w:rsidP="009655D5">
      <w:pPr>
        <w:keepNext/>
        <w:spacing w:line="360" w:lineRule="auto"/>
      </w:pPr>
      <w:r w:rsidRPr="00570A78">
        <w:rPr>
          <w:rFonts w:asciiTheme="majorHAnsi" w:hAnsiTheme="majorHAnsi" w:cstheme="majorHAnsi"/>
          <w:b/>
          <w:noProof/>
          <w:lang w:eastAsia="pt-BR"/>
        </w:rPr>
        <w:drawing>
          <wp:inline distT="0" distB="0" distL="0" distR="0" wp14:anchorId="0770E815" wp14:editId="7EA629E3">
            <wp:extent cx="5095875" cy="2038350"/>
            <wp:effectExtent l="0" t="0" r="9525" b="0"/>
            <wp:docPr id="21" name="Imagem 21" descr="C:\Users\lucas.balthazar.ABTLUS\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balthazar.ABTLUS\Downloads\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2038350"/>
                    </a:xfrm>
                    <a:prstGeom prst="rect">
                      <a:avLst/>
                    </a:prstGeom>
                    <a:noFill/>
                    <a:ln>
                      <a:noFill/>
                    </a:ln>
                  </pic:spPr>
                </pic:pic>
              </a:graphicData>
            </a:graphic>
          </wp:inline>
        </w:drawing>
      </w:r>
    </w:p>
    <w:p w14:paraId="548D16DF" w14:textId="4684D377" w:rsidR="00570A78" w:rsidRPr="00016789" w:rsidRDefault="009655D5" w:rsidP="009655D5">
      <w:pPr>
        <w:pStyle w:val="Legenda"/>
        <w:rPr>
          <w:rFonts w:cs="Arial"/>
          <w:b/>
          <w:sz w:val="20"/>
          <w:szCs w:val="20"/>
        </w:rPr>
      </w:pPr>
      <w:r>
        <w:t xml:space="preserve">          </w:t>
      </w:r>
      <w:r w:rsidRPr="00016789">
        <w:rPr>
          <w:rFonts w:cs="Arial"/>
          <w:b/>
          <w:color w:val="auto"/>
          <w:sz w:val="20"/>
          <w:szCs w:val="20"/>
        </w:rPr>
        <w:t xml:space="preserve">Figura </w:t>
      </w:r>
      <w:r w:rsidRPr="00016789">
        <w:rPr>
          <w:rFonts w:cs="Arial"/>
          <w:b/>
          <w:color w:val="auto"/>
          <w:sz w:val="20"/>
          <w:szCs w:val="20"/>
        </w:rPr>
        <w:fldChar w:fldCharType="begin"/>
      </w:r>
      <w:r w:rsidRPr="00016789">
        <w:rPr>
          <w:rFonts w:cs="Arial"/>
          <w:b/>
          <w:color w:val="auto"/>
          <w:sz w:val="20"/>
          <w:szCs w:val="20"/>
        </w:rPr>
        <w:instrText xml:space="preserve"> SEQ Figura \* ARABIC </w:instrText>
      </w:r>
      <w:r w:rsidRPr="00016789">
        <w:rPr>
          <w:rFonts w:cs="Arial"/>
          <w:b/>
          <w:color w:val="auto"/>
          <w:sz w:val="20"/>
          <w:szCs w:val="20"/>
        </w:rPr>
        <w:fldChar w:fldCharType="separate"/>
      </w:r>
      <w:r w:rsidR="00552A0A">
        <w:rPr>
          <w:rFonts w:cs="Arial"/>
          <w:b/>
          <w:noProof/>
          <w:color w:val="auto"/>
          <w:sz w:val="20"/>
          <w:szCs w:val="20"/>
        </w:rPr>
        <w:t>9</w:t>
      </w:r>
      <w:r w:rsidRPr="00016789">
        <w:rPr>
          <w:rFonts w:cs="Arial"/>
          <w:b/>
          <w:color w:val="auto"/>
          <w:sz w:val="20"/>
          <w:szCs w:val="20"/>
        </w:rPr>
        <w:fldChar w:fldCharType="end"/>
      </w:r>
      <w:r w:rsidRPr="00016789">
        <w:rPr>
          <w:rFonts w:cs="Arial"/>
          <w:b/>
          <w:color w:val="auto"/>
          <w:sz w:val="20"/>
          <w:szCs w:val="20"/>
        </w:rPr>
        <w:t>:</w:t>
      </w:r>
      <w:r w:rsidRPr="00016789">
        <w:rPr>
          <w:rFonts w:cs="Arial"/>
          <w:color w:val="auto"/>
          <w:sz w:val="20"/>
          <w:szCs w:val="20"/>
        </w:rPr>
        <w:t xml:space="preserve"> </w:t>
      </w:r>
      <w:r w:rsidR="006E3644">
        <w:rPr>
          <w:rFonts w:cs="Arial"/>
          <w:color w:val="auto"/>
          <w:sz w:val="20"/>
          <w:szCs w:val="20"/>
        </w:rPr>
        <w:t>M</w:t>
      </w:r>
      <w:r w:rsidR="006E3644" w:rsidRPr="00016789">
        <w:rPr>
          <w:rFonts w:cs="Arial"/>
          <w:color w:val="auto"/>
          <w:sz w:val="20"/>
          <w:szCs w:val="20"/>
        </w:rPr>
        <w:t xml:space="preserve">edida </w:t>
      </w:r>
      <w:r w:rsidR="006E3644">
        <w:rPr>
          <w:rFonts w:cs="Arial"/>
          <w:color w:val="auto"/>
          <w:sz w:val="20"/>
          <w:szCs w:val="20"/>
        </w:rPr>
        <w:t>a 0 A, após excitação</w:t>
      </w:r>
      <w:r w:rsidR="006E3644" w:rsidRPr="00016789">
        <w:rPr>
          <w:rFonts w:cs="Arial"/>
          <w:color w:val="auto"/>
          <w:sz w:val="20"/>
          <w:szCs w:val="20"/>
        </w:rPr>
        <w:t xml:space="preserve"> </w:t>
      </w:r>
      <w:r w:rsidR="006E3644">
        <w:rPr>
          <w:rFonts w:cs="Arial"/>
          <w:color w:val="auto"/>
          <w:sz w:val="20"/>
          <w:szCs w:val="20"/>
        </w:rPr>
        <w:t xml:space="preserve">e </w:t>
      </w:r>
      <w:r w:rsidR="006E3644">
        <w:rPr>
          <w:rFonts w:cs="Arial"/>
          <w:color w:val="auto"/>
          <w:sz w:val="20"/>
          <w:szCs w:val="20"/>
          <w:u w:val="single"/>
        </w:rPr>
        <w:t>com</w:t>
      </w:r>
      <w:r w:rsidR="006E3644" w:rsidRPr="00016789">
        <w:rPr>
          <w:rFonts w:cs="Arial"/>
          <w:color w:val="auto"/>
          <w:sz w:val="20"/>
          <w:szCs w:val="20"/>
        </w:rPr>
        <w:t xml:space="preserve"> ciclagem de desmagnetização executada</w:t>
      </w:r>
      <w:r w:rsidR="006E3644">
        <w:rPr>
          <w:rFonts w:cs="Arial"/>
          <w:color w:val="auto"/>
          <w:sz w:val="20"/>
          <w:szCs w:val="20"/>
        </w:rPr>
        <w:t>.</w:t>
      </w:r>
    </w:p>
    <w:p w14:paraId="2EE153FF" w14:textId="3D330191" w:rsidR="00131D02" w:rsidRPr="00AC30F0" w:rsidRDefault="00570A78" w:rsidP="00131D02">
      <w:pPr>
        <w:spacing w:line="360" w:lineRule="auto"/>
        <w:ind w:left="720"/>
        <w:jc w:val="both"/>
        <w:rPr>
          <w:rFonts w:asciiTheme="majorHAnsi" w:hAnsiTheme="majorHAnsi" w:cstheme="majorHAnsi"/>
        </w:rPr>
      </w:pPr>
      <w:r>
        <w:rPr>
          <w:rFonts w:asciiTheme="majorHAnsi" w:hAnsiTheme="majorHAnsi" w:cstheme="majorHAnsi"/>
        </w:rPr>
        <w:t xml:space="preserve">A partir dessa análise </w:t>
      </w:r>
      <w:r w:rsidR="009655D5">
        <w:rPr>
          <w:rFonts w:asciiTheme="majorHAnsi" w:hAnsiTheme="majorHAnsi" w:cstheme="majorHAnsi"/>
        </w:rPr>
        <w:t xml:space="preserve">as </w:t>
      </w:r>
      <w:r w:rsidR="007B666A">
        <w:rPr>
          <w:rFonts w:asciiTheme="majorHAnsi" w:hAnsiTheme="majorHAnsi" w:cstheme="majorHAnsi"/>
        </w:rPr>
        <w:t>c</w:t>
      </w:r>
      <w:r w:rsidR="00131D02" w:rsidRPr="00AC30F0">
        <w:rPr>
          <w:rFonts w:asciiTheme="majorHAnsi" w:hAnsiTheme="majorHAnsi" w:cstheme="majorHAnsi"/>
        </w:rPr>
        <w:t>aracterísticas da curva de desmagnetização</w:t>
      </w:r>
      <w:r w:rsidR="009655D5">
        <w:rPr>
          <w:rFonts w:asciiTheme="majorHAnsi" w:hAnsiTheme="majorHAnsi" w:cstheme="majorHAnsi"/>
        </w:rPr>
        <w:t xml:space="preserve"> são</w:t>
      </w:r>
      <w:r w:rsidR="00131D02" w:rsidRPr="00AC30F0">
        <w:rPr>
          <w:rFonts w:asciiTheme="majorHAnsi" w:hAnsiTheme="majorHAnsi" w:cstheme="majorHAnsi"/>
        </w:rPr>
        <w:t>:</w:t>
      </w:r>
    </w:p>
    <w:tbl>
      <w:tblPr>
        <w:tblStyle w:val="TabelaSimples1"/>
        <w:tblW w:w="0" w:type="auto"/>
        <w:tblLook w:val="04A0" w:firstRow="1" w:lastRow="0" w:firstColumn="1" w:lastColumn="0" w:noHBand="0" w:noVBand="1"/>
      </w:tblPr>
      <w:tblGrid>
        <w:gridCol w:w="2751"/>
        <w:gridCol w:w="2751"/>
        <w:gridCol w:w="2752"/>
      </w:tblGrid>
      <w:tr w:rsidR="00131D02" w:rsidRPr="009655D5" w14:paraId="51E4F749" w14:textId="77777777" w:rsidTr="00B950E1">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751" w:type="dxa"/>
            <w:vAlign w:val="center"/>
          </w:tcPr>
          <w:p w14:paraId="79AACD4C" w14:textId="6577D1C6" w:rsidR="00131D02" w:rsidRPr="009655D5" w:rsidRDefault="00131D02" w:rsidP="00131D02">
            <w:pPr>
              <w:spacing w:line="360" w:lineRule="auto"/>
              <w:jc w:val="center"/>
              <w:rPr>
                <w:rFonts w:asciiTheme="majorHAnsi" w:hAnsiTheme="majorHAnsi" w:cstheme="majorHAnsi"/>
              </w:rPr>
            </w:pPr>
            <w:r w:rsidRPr="009655D5">
              <w:rPr>
                <w:rFonts w:asciiTheme="majorHAnsi" w:hAnsiTheme="majorHAnsi" w:cstheme="majorHAnsi"/>
              </w:rPr>
              <w:t>Característica</w:t>
            </w:r>
          </w:p>
        </w:tc>
        <w:tc>
          <w:tcPr>
            <w:tcW w:w="2751" w:type="dxa"/>
            <w:vAlign w:val="center"/>
          </w:tcPr>
          <w:p w14:paraId="2892D924" w14:textId="2B460780" w:rsidR="00131D02" w:rsidRPr="009655D5" w:rsidRDefault="00131D02" w:rsidP="00131D0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Referência</w:t>
            </w:r>
          </w:p>
        </w:tc>
        <w:tc>
          <w:tcPr>
            <w:tcW w:w="2752" w:type="dxa"/>
            <w:vAlign w:val="center"/>
          </w:tcPr>
          <w:p w14:paraId="24A10FB9" w14:textId="5C191A70" w:rsidR="00131D02" w:rsidRPr="009655D5" w:rsidRDefault="00131D02" w:rsidP="00131D02">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Unidade</w:t>
            </w:r>
          </w:p>
        </w:tc>
      </w:tr>
      <w:tr w:rsidR="00131D02" w:rsidRPr="009655D5" w14:paraId="6F7756CD" w14:textId="77777777" w:rsidTr="00B950E1">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751" w:type="dxa"/>
            <w:vAlign w:val="center"/>
          </w:tcPr>
          <w:p w14:paraId="57EF8582" w14:textId="5E364950" w:rsidR="00131D02" w:rsidRPr="009655D5" w:rsidRDefault="00131D02" w:rsidP="00131D02">
            <w:pPr>
              <w:spacing w:line="360" w:lineRule="auto"/>
              <w:jc w:val="center"/>
              <w:rPr>
                <w:rFonts w:asciiTheme="majorHAnsi" w:hAnsiTheme="majorHAnsi" w:cstheme="majorHAnsi"/>
                <w:b w:val="0"/>
              </w:rPr>
            </w:pPr>
            <w:r w:rsidRPr="009655D5">
              <w:rPr>
                <w:rFonts w:asciiTheme="majorHAnsi" w:hAnsiTheme="majorHAnsi" w:cstheme="majorHAnsi"/>
                <w:b w:val="0"/>
              </w:rPr>
              <w:t xml:space="preserve">Amplitude </w:t>
            </w:r>
          </w:p>
        </w:tc>
        <w:tc>
          <w:tcPr>
            <w:tcW w:w="2751" w:type="dxa"/>
            <w:vAlign w:val="center"/>
          </w:tcPr>
          <w:p w14:paraId="1AE1ABD6" w14:textId="328E39D1" w:rsidR="00131D02" w:rsidRPr="009655D5" w:rsidRDefault="00262F55" w:rsidP="00131D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26</w:t>
            </w:r>
            <w:r w:rsidR="00131D02" w:rsidRPr="009655D5">
              <w:rPr>
                <w:rFonts w:asciiTheme="majorHAnsi" w:hAnsiTheme="majorHAnsi" w:cstheme="majorHAnsi"/>
              </w:rPr>
              <w:t>0.0</w:t>
            </w:r>
          </w:p>
        </w:tc>
        <w:tc>
          <w:tcPr>
            <w:tcW w:w="2752" w:type="dxa"/>
            <w:vAlign w:val="center"/>
          </w:tcPr>
          <w:p w14:paraId="5E8A01E3" w14:textId="69514D5F" w:rsidR="00131D02" w:rsidRPr="009655D5" w:rsidRDefault="00131D02" w:rsidP="00131D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9655D5">
              <w:rPr>
                <w:rFonts w:asciiTheme="majorHAnsi" w:hAnsiTheme="majorHAnsi" w:cstheme="majorHAnsi"/>
              </w:rPr>
              <w:t>App</w:t>
            </w:r>
            <w:proofErr w:type="spellEnd"/>
          </w:p>
        </w:tc>
      </w:tr>
      <w:tr w:rsidR="00131D02" w:rsidRPr="009655D5" w14:paraId="692345B0" w14:textId="77777777" w:rsidTr="00B950E1">
        <w:trPr>
          <w:trHeight w:val="446"/>
        </w:trPr>
        <w:tc>
          <w:tcPr>
            <w:cnfStyle w:val="001000000000" w:firstRow="0" w:lastRow="0" w:firstColumn="1" w:lastColumn="0" w:oddVBand="0" w:evenVBand="0" w:oddHBand="0" w:evenHBand="0" w:firstRowFirstColumn="0" w:firstRowLastColumn="0" w:lastRowFirstColumn="0" w:lastRowLastColumn="0"/>
            <w:tcW w:w="2751" w:type="dxa"/>
            <w:vAlign w:val="center"/>
          </w:tcPr>
          <w:p w14:paraId="5049E18B" w14:textId="389A75AB" w:rsidR="00131D02" w:rsidRPr="009655D5" w:rsidRDefault="00131D02" w:rsidP="00131D02">
            <w:pPr>
              <w:spacing w:line="360" w:lineRule="auto"/>
              <w:jc w:val="center"/>
              <w:rPr>
                <w:rFonts w:asciiTheme="majorHAnsi" w:hAnsiTheme="majorHAnsi" w:cstheme="majorHAnsi"/>
                <w:b w:val="0"/>
              </w:rPr>
            </w:pPr>
            <w:r w:rsidRPr="009655D5">
              <w:rPr>
                <w:rFonts w:asciiTheme="majorHAnsi" w:hAnsiTheme="majorHAnsi" w:cstheme="majorHAnsi"/>
                <w:b w:val="0"/>
              </w:rPr>
              <w:t>Offset</w:t>
            </w:r>
          </w:p>
        </w:tc>
        <w:tc>
          <w:tcPr>
            <w:tcW w:w="2751" w:type="dxa"/>
            <w:vAlign w:val="center"/>
          </w:tcPr>
          <w:p w14:paraId="3D5E8111" w14:textId="05D2FBDD" w:rsidR="00131D02" w:rsidRPr="009655D5" w:rsidRDefault="00131D02" w:rsidP="00131D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0.0</w:t>
            </w:r>
          </w:p>
        </w:tc>
        <w:tc>
          <w:tcPr>
            <w:tcW w:w="2752" w:type="dxa"/>
            <w:vAlign w:val="center"/>
          </w:tcPr>
          <w:p w14:paraId="6D8A2E68" w14:textId="0561739B" w:rsidR="00131D02" w:rsidRPr="009655D5" w:rsidRDefault="00131D02" w:rsidP="00131D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A</w:t>
            </w:r>
          </w:p>
        </w:tc>
      </w:tr>
      <w:tr w:rsidR="00131D02" w:rsidRPr="009655D5" w14:paraId="1DBD60A4" w14:textId="77777777" w:rsidTr="00B950E1">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751" w:type="dxa"/>
            <w:vAlign w:val="center"/>
          </w:tcPr>
          <w:p w14:paraId="09355F29" w14:textId="46BBDE94" w:rsidR="00131D02" w:rsidRPr="009655D5" w:rsidRDefault="00131D02" w:rsidP="00131D02">
            <w:pPr>
              <w:spacing w:line="360" w:lineRule="auto"/>
              <w:jc w:val="center"/>
              <w:rPr>
                <w:rFonts w:asciiTheme="majorHAnsi" w:hAnsiTheme="majorHAnsi" w:cstheme="majorHAnsi"/>
                <w:b w:val="0"/>
              </w:rPr>
            </w:pPr>
            <w:r w:rsidRPr="009655D5">
              <w:rPr>
                <w:rFonts w:asciiTheme="majorHAnsi" w:hAnsiTheme="majorHAnsi" w:cstheme="majorHAnsi"/>
                <w:b w:val="0"/>
              </w:rPr>
              <w:t xml:space="preserve">Frequência </w:t>
            </w:r>
          </w:p>
        </w:tc>
        <w:tc>
          <w:tcPr>
            <w:tcW w:w="2751" w:type="dxa"/>
            <w:vAlign w:val="center"/>
          </w:tcPr>
          <w:p w14:paraId="5F9062C9" w14:textId="0D941AC0" w:rsidR="00131D02" w:rsidRPr="009655D5" w:rsidRDefault="00131D02" w:rsidP="00131D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2.0</w:t>
            </w:r>
          </w:p>
        </w:tc>
        <w:tc>
          <w:tcPr>
            <w:tcW w:w="2752" w:type="dxa"/>
            <w:vAlign w:val="center"/>
          </w:tcPr>
          <w:p w14:paraId="412AB061" w14:textId="061E5E34" w:rsidR="00131D02" w:rsidRPr="009655D5" w:rsidRDefault="00131D02" w:rsidP="00131D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Hz</w:t>
            </w:r>
          </w:p>
        </w:tc>
      </w:tr>
      <w:tr w:rsidR="00131D02" w:rsidRPr="009655D5" w14:paraId="108A73D1" w14:textId="77777777" w:rsidTr="00B950E1">
        <w:trPr>
          <w:trHeight w:val="446"/>
        </w:trPr>
        <w:tc>
          <w:tcPr>
            <w:cnfStyle w:val="001000000000" w:firstRow="0" w:lastRow="0" w:firstColumn="1" w:lastColumn="0" w:oddVBand="0" w:evenVBand="0" w:oddHBand="0" w:evenHBand="0" w:firstRowFirstColumn="0" w:firstRowLastColumn="0" w:lastRowFirstColumn="0" w:lastRowLastColumn="0"/>
            <w:tcW w:w="2751" w:type="dxa"/>
            <w:vAlign w:val="center"/>
          </w:tcPr>
          <w:p w14:paraId="05314089" w14:textId="5610A1E5" w:rsidR="00131D02" w:rsidRPr="009655D5" w:rsidRDefault="00131D02" w:rsidP="00131D02">
            <w:pPr>
              <w:spacing w:line="360" w:lineRule="auto"/>
              <w:jc w:val="center"/>
              <w:rPr>
                <w:rFonts w:asciiTheme="majorHAnsi" w:hAnsiTheme="majorHAnsi" w:cstheme="majorHAnsi"/>
                <w:b w:val="0"/>
              </w:rPr>
            </w:pPr>
            <w:r w:rsidRPr="009655D5">
              <w:rPr>
                <w:rFonts w:asciiTheme="majorHAnsi" w:hAnsiTheme="majorHAnsi" w:cstheme="majorHAnsi"/>
                <w:b w:val="0"/>
              </w:rPr>
              <w:t>Nº Ciclos</w:t>
            </w:r>
          </w:p>
        </w:tc>
        <w:tc>
          <w:tcPr>
            <w:tcW w:w="2751" w:type="dxa"/>
            <w:vAlign w:val="center"/>
          </w:tcPr>
          <w:p w14:paraId="4D8569C9" w14:textId="3EED8CAE" w:rsidR="00131D02" w:rsidRPr="009655D5" w:rsidRDefault="00262F55" w:rsidP="00131D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8</w:t>
            </w:r>
            <w:r w:rsidR="00131D02" w:rsidRPr="009655D5">
              <w:rPr>
                <w:rFonts w:asciiTheme="majorHAnsi" w:hAnsiTheme="majorHAnsi" w:cstheme="majorHAnsi"/>
              </w:rPr>
              <w:t>0.0</w:t>
            </w:r>
          </w:p>
        </w:tc>
        <w:tc>
          <w:tcPr>
            <w:tcW w:w="2752" w:type="dxa"/>
            <w:vAlign w:val="center"/>
          </w:tcPr>
          <w:p w14:paraId="12382FB2" w14:textId="734D5A49" w:rsidR="00131D02" w:rsidRPr="009655D5" w:rsidRDefault="00131D02" w:rsidP="00131D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proofErr w:type="gramStart"/>
            <w:r w:rsidRPr="009655D5">
              <w:rPr>
                <w:rFonts w:asciiTheme="majorHAnsi" w:hAnsiTheme="majorHAnsi" w:cstheme="majorHAnsi"/>
              </w:rPr>
              <w:t>unid</w:t>
            </w:r>
            <w:proofErr w:type="spellEnd"/>
            <w:proofErr w:type="gramEnd"/>
          </w:p>
        </w:tc>
      </w:tr>
      <w:tr w:rsidR="00131D02" w:rsidRPr="009655D5" w14:paraId="67D75D68" w14:textId="77777777" w:rsidTr="00B950E1">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751" w:type="dxa"/>
            <w:vAlign w:val="center"/>
          </w:tcPr>
          <w:p w14:paraId="2A89DC96" w14:textId="04316811" w:rsidR="00131D02" w:rsidRPr="009655D5" w:rsidRDefault="00131D02" w:rsidP="00131D02">
            <w:pPr>
              <w:spacing w:line="360" w:lineRule="auto"/>
              <w:jc w:val="center"/>
              <w:rPr>
                <w:rFonts w:asciiTheme="majorHAnsi" w:hAnsiTheme="majorHAnsi" w:cstheme="majorHAnsi"/>
                <w:b w:val="0"/>
              </w:rPr>
            </w:pPr>
            <w:r w:rsidRPr="009655D5">
              <w:rPr>
                <w:rFonts w:asciiTheme="majorHAnsi" w:hAnsiTheme="majorHAnsi" w:cstheme="majorHAnsi"/>
                <w:b w:val="0"/>
              </w:rPr>
              <w:t>Defasagem</w:t>
            </w:r>
          </w:p>
        </w:tc>
        <w:tc>
          <w:tcPr>
            <w:tcW w:w="2751" w:type="dxa"/>
            <w:vAlign w:val="center"/>
          </w:tcPr>
          <w:p w14:paraId="05E04129" w14:textId="7671FA16" w:rsidR="00131D02" w:rsidRPr="009655D5" w:rsidRDefault="00131D02" w:rsidP="00131D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0.0</w:t>
            </w:r>
          </w:p>
        </w:tc>
        <w:tc>
          <w:tcPr>
            <w:tcW w:w="2752" w:type="dxa"/>
            <w:vAlign w:val="center"/>
          </w:tcPr>
          <w:p w14:paraId="07306D22" w14:textId="300CB0C0" w:rsidR="00131D02" w:rsidRPr="009655D5" w:rsidRDefault="00131D02" w:rsidP="00131D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º</w:t>
            </w:r>
          </w:p>
        </w:tc>
      </w:tr>
      <w:tr w:rsidR="00131D02" w:rsidRPr="009655D5" w14:paraId="146502FE" w14:textId="77777777" w:rsidTr="00B950E1">
        <w:trPr>
          <w:trHeight w:val="477"/>
        </w:trPr>
        <w:tc>
          <w:tcPr>
            <w:cnfStyle w:val="001000000000" w:firstRow="0" w:lastRow="0" w:firstColumn="1" w:lastColumn="0" w:oddVBand="0" w:evenVBand="0" w:oddHBand="0" w:evenHBand="0" w:firstRowFirstColumn="0" w:firstRowLastColumn="0" w:lastRowFirstColumn="0" w:lastRowLastColumn="0"/>
            <w:tcW w:w="2751" w:type="dxa"/>
            <w:vAlign w:val="center"/>
          </w:tcPr>
          <w:p w14:paraId="696C5417" w14:textId="1828FA47" w:rsidR="00131D02" w:rsidRPr="009655D5" w:rsidRDefault="00131D02" w:rsidP="00131D02">
            <w:pPr>
              <w:spacing w:line="360" w:lineRule="auto"/>
              <w:jc w:val="center"/>
              <w:rPr>
                <w:rFonts w:asciiTheme="majorHAnsi" w:hAnsiTheme="majorHAnsi" w:cstheme="majorHAnsi"/>
                <w:b w:val="0"/>
              </w:rPr>
            </w:pPr>
            <w:r w:rsidRPr="009655D5">
              <w:rPr>
                <w:rFonts w:asciiTheme="majorHAnsi" w:hAnsiTheme="majorHAnsi" w:cstheme="majorHAnsi"/>
                <w:b w:val="0"/>
              </w:rPr>
              <w:t>Amortecimento</w:t>
            </w:r>
          </w:p>
        </w:tc>
        <w:tc>
          <w:tcPr>
            <w:tcW w:w="2751" w:type="dxa"/>
            <w:vAlign w:val="center"/>
          </w:tcPr>
          <w:p w14:paraId="7BE2EB04" w14:textId="7CBB63D5" w:rsidR="00131D02" w:rsidRPr="009655D5" w:rsidRDefault="00262F55" w:rsidP="00131D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9655D5">
              <w:rPr>
                <w:rFonts w:asciiTheme="majorHAnsi" w:hAnsiTheme="majorHAnsi" w:cstheme="majorHAnsi"/>
              </w:rPr>
              <w:t>2</w:t>
            </w:r>
            <w:r w:rsidR="00131D02" w:rsidRPr="009655D5">
              <w:rPr>
                <w:rFonts w:asciiTheme="majorHAnsi" w:hAnsiTheme="majorHAnsi" w:cstheme="majorHAnsi"/>
              </w:rPr>
              <w:t>.0</w:t>
            </w:r>
          </w:p>
        </w:tc>
        <w:tc>
          <w:tcPr>
            <w:tcW w:w="2752" w:type="dxa"/>
            <w:vAlign w:val="center"/>
          </w:tcPr>
          <w:p w14:paraId="4B5EF189" w14:textId="0313B440" w:rsidR="00131D02" w:rsidRPr="009655D5" w:rsidRDefault="00FE7676" w:rsidP="00131D02">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gramStart"/>
            <w:r w:rsidRPr="009655D5">
              <w:rPr>
                <w:rFonts w:asciiTheme="majorHAnsi" w:hAnsiTheme="majorHAnsi" w:cstheme="majorHAnsi"/>
              </w:rPr>
              <w:t>s</w:t>
            </w:r>
            <w:proofErr w:type="gramEnd"/>
          </w:p>
        </w:tc>
      </w:tr>
    </w:tbl>
    <w:p w14:paraId="720BFFDC" w14:textId="77777777" w:rsidR="007F1C21" w:rsidRPr="00AC30F0" w:rsidRDefault="007F1C21" w:rsidP="002D709C">
      <w:pPr>
        <w:rPr>
          <w:rFonts w:asciiTheme="majorHAnsi" w:hAnsiTheme="majorHAnsi" w:cstheme="majorHAnsi"/>
        </w:rPr>
      </w:pPr>
    </w:p>
    <w:p w14:paraId="684154E4" w14:textId="0B6A94E1" w:rsidR="002D709C" w:rsidRDefault="002D709C" w:rsidP="002D709C">
      <w:pPr>
        <w:spacing w:line="360" w:lineRule="auto"/>
        <w:ind w:firstLine="720"/>
        <w:rPr>
          <w:rFonts w:asciiTheme="majorHAnsi" w:hAnsiTheme="majorHAnsi" w:cstheme="majorHAnsi"/>
        </w:rPr>
      </w:pPr>
      <w:r w:rsidRPr="00AC30F0">
        <w:rPr>
          <w:rFonts w:asciiTheme="majorHAnsi" w:hAnsiTheme="majorHAnsi" w:cstheme="majorHAnsi"/>
        </w:rPr>
        <w:lastRenderedPageBreak/>
        <w:t xml:space="preserve">Após inserir os dados </w:t>
      </w:r>
      <w:r w:rsidR="00A113D2" w:rsidRPr="00AC30F0">
        <w:rPr>
          <w:rFonts w:asciiTheme="majorHAnsi" w:hAnsiTheme="majorHAnsi" w:cstheme="majorHAnsi"/>
        </w:rPr>
        <w:t>da</w:t>
      </w:r>
      <w:r w:rsidRPr="00AC30F0">
        <w:rPr>
          <w:rFonts w:asciiTheme="majorHAnsi" w:hAnsiTheme="majorHAnsi" w:cstheme="majorHAnsi"/>
        </w:rPr>
        <w:t xml:space="preserve"> ciclagem de desmagnetização, gerar os pontos e enviá-los para a PUC</w:t>
      </w:r>
      <w:r w:rsidR="006472D6">
        <w:rPr>
          <w:rFonts w:asciiTheme="majorHAnsi" w:hAnsiTheme="majorHAnsi" w:cstheme="majorHAnsi"/>
        </w:rPr>
        <w:t xml:space="preserve"> (se a fonte não for digital)</w:t>
      </w:r>
      <w:r w:rsidRPr="00AC30F0">
        <w:rPr>
          <w:rFonts w:asciiTheme="majorHAnsi" w:hAnsiTheme="majorHAnsi" w:cstheme="majorHAnsi"/>
        </w:rPr>
        <w:t xml:space="preserve">, iniciar o processo. Caso seja </w:t>
      </w:r>
      <w:r w:rsidR="0069436E" w:rsidRPr="00AC30F0">
        <w:rPr>
          <w:rFonts w:asciiTheme="majorHAnsi" w:hAnsiTheme="majorHAnsi" w:cstheme="majorHAnsi"/>
        </w:rPr>
        <w:t xml:space="preserve">preciso acompanhar visualmente </w:t>
      </w:r>
      <w:r w:rsidRPr="00AC30F0">
        <w:rPr>
          <w:rFonts w:asciiTheme="majorHAnsi" w:hAnsiTheme="majorHAnsi" w:cstheme="majorHAnsi"/>
        </w:rPr>
        <w:t xml:space="preserve">deve-se inserir </w:t>
      </w:r>
      <w:r w:rsidR="00E83524" w:rsidRPr="00AC30F0">
        <w:rPr>
          <w:rFonts w:asciiTheme="majorHAnsi" w:hAnsiTheme="majorHAnsi" w:cstheme="majorHAnsi"/>
        </w:rPr>
        <w:t>à leitura</w:t>
      </w:r>
      <w:r w:rsidRPr="00AC30F0">
        <w:rPr>
          <w:rFonts w:asciiTheme="majorHAnsi" w:hAnsiTheme="majorHAnsi" w:cstheme="majorHAnsi"/>
        </w:rPr>
        <w:t xml:space="preserve"> um osciloscópio de ampla varredura</w:t>
      </w:r>
      <w:r w:rsidR="0069436E" w:rsidRPr="00AC30F0">
        <w:rPr>
          <w:rFonts w:asciiTheme="majorHAnsi" w:hAnsiTheme="majorHAnsi" w:cstheme="majorHAnsi"/>
        </w:rPr>
        <w:t>,</w:t>
      </w:r>
      <w:r w:rsidRPr="00AC30F0">
        <w:rPr>
          <w:rFonts w:asciiTheme="majorHAnsi" w:hAnsiTheme="majorHAnsi" w:cstheme="majorHAnsi"/>
        </w:rPr>
        <w:t xml:space="preserve"> </w:t>
      </w:r>
      <w:r w:rsidR="0069436E" w:rsidRPr="00AC30F0">
        <w:rPr>
          <w:rFonts w:asciiTheme="majorHAnsi" w:hAnsiTheme="majorHAnsi" w:cstheme="majorHAnsi"/>
        </w:rPr>
        <w:t>d</w:t>
      </w:r>
      <w:r w:rsidRPr="00AC30F0">
        <w:rPr>
          <w:rFonts w:asciiTheme="majorHAnsi" w:hAnsiTheme="majorHAnsi" w:cstheme="majorHAnsi"/>
        </w:rPr>
        <w:t>essa forma, visualizamos o sinal fornecidos à fonte de alimentação. Lembre-se que a c</w:t>
      </w:r>
      <w:r w:rsidR="0069436E" w:rsidRPr="00AC30F0">
        <w:rPr>
          <w:rFonts w:asciiTheme="majorHAnsi" w:hAnsiTheme="majorHAnsi" w:cstheme="majorHAnsi"/>
        </w:rPr>
        <w:t>alibração do sistema PUC está configurada</w:t>
      </w:r>
      <w:r w:rsidRPr="00AC30F0">
        <w:rPr>
          <w:rFonts w:asciiTheme="majorHAnsi" w:hAnsiTheme="majorHAnsi" w:cstheme="majorHAnsi"/>
        </w:rPr>
        <w:t xml:space="preserve"> para 15 A / V, ou seja, para cada 15 A gerados na fonte de alimentação, teremos 1 V fornecidos pela PUC onde a tensão máxima é de ±10 V.</w:t>
      </w:r>
      <w:r w:rsidR="0069436E" w:rsidRPr="00AC30F0">
        <w:rPr>
          <w:rFonts w:asciiTheme="majorHAnsi" w:hAnsiTheme="majorHAnsi" w:cstheme="majorHAnsi"/>
        </w:rPr>
        <w:t xml:space="preserve"> Como a corrente máxima da fonte atual é de 130 A, o limite máximo de tensão fornecido pela PUC deve ser de 8.66 V.</w:t>
      </w:r>
    </w:p>
    <w:p w14:paraId="79600B87" w14:textId="77777777" w:rsidR="006472D6" w:rsidRPr="00AC30F0" w:rsidRDefault="006472D6" w:rsidP="002D709C">
      <w:pPr>
        <w:spacing w:line="360" w:lineRule="auto"/>
        <w:ind w:firstLine="720"/>
        <w:rPr>
          <w:rFonts w:asciiTheme="majorHAnsi" w:hAnsiTheme="majorHAnsi" w:cstheme="majorHAnsi"/>
        </w:rPr>
      </w:pPr>
    </w:p>
    <w:p w14:paraId="3391AED7" w14:textId="438423DB" w:rsidR="00395153" w:rsidRPr="00AC30F0" w:rsidRDefault="006472D6" w:rsidP="00395153">
      <w:pPr>
        <w:spacing w:line="360" w:lineRule="auto"/>
        <w:ind w:left="720"/>
        <w:jc w:val="center"/>
        <w:rPr>
          <w:rFonts w:asciiTheme="majorHAnsi" w:hAnsiTheme="majorHAnsi" w:cstheme="majorHAnsi"/>
          <w:b/>
          <w:sz w:val="20"/>
          <w:szCs w:val="20"/>
        </w:rPr>
      </w:pPr>
      <w:r w:rsidRPr="00016789">
        <w:rPr>
          <w:rFonts w:cs="Arial"/>
          <w:b/>
          <w:i/>
          <w:sz w:val="20"/>
          <w:szCs w:val="20"/>
        </w:rPr>
        <w:t xml:space="preserve">Tabela </w:t>
      </w:r>
      <w:r>
        <w:rPr>
          <w:rFonts w:cs="Arial"/>
          <w:b/>
          <w:i/>
          <w:sz w:val="20"/>
          <w:szCs w:val="20"/>
        </w:rPr>
        <w:t>3</w:t>
      </w:r>
      <w:r w:rsidRPr="00016789">
        <w:rPr>
          <w:rFonts w:cs="Arial"/>
          <w:b/>
          <w:i/>
          <w:sz w:val="20"/>
          <w:szCs w:val="20"/>
        </w:rPr>
        <w:t xml:space="preserve">: </w:t>
      </w:r>
      <w:r w:rsidRPr="00016789">
        <w:rPr>
          <w:rFonts w:cs="Arial"/>
          <w:i/>
          <w:sz w:val="20"/>
          <w:szCs w:val="20"/>
        </w:rPr>
        <w:t>Valores</w:t>
      </w:r>
      <w:r>
        <w:rPr>
          <w:rFonts w:cs="Arial"/>
          <w:i/>
          <w:sz w:val="20"/>
          <w:szCs w:val="20"/>
        </w:rPr>
        <w:t xml:space="preserve"> das primeiras ordens (n1, n2, n3) dos componentes harmônicos após ciclagem de desmagnetização (para o Quadrupolo BQF).</w:t>
      </w:r>
    </w:p>
    <w:tbl>
      <w:tblPr>
        <w:tblStyle w:val="Tabelacomgrade"/>
        <w:tblW w:w="0" w:type="auto"/>
        <w:jc w:val="center"/>
        <w:tblLook w:val="04A0" w:firstRow="1" w:lastRow="0" w:firstColumn="1" w:lastColumn="0" w:noHBand="0" w:noVBand="1"/>
      </w:tblPr>
      <w:tblGrid>
        <w:gridCol w:w="343"/>
        <w:gridCol w:w="1569"/>
        <w:gridCol w:w="1092"/>
        <w:gridCol w:w="1579"/>
        <w:gridCol w:w="1527"/>
        <w:gridCol w:w="1595"/>
        <w:gridCol w:w="1543"/>
      </w:tblGrid>
      <w:tr w:rsidR="006F1C4B" w:rsidRPr="00AC30F0" w14:paraId="6CC40892" w14:textId="77777777" w:rsidTr="0090286C">
        <w:trPr>
          <w:jc w:val="center"/>
        </w:trPr>
        <w:tc>
          <w:tcPr>
            <w:tcW w:w="336" w:type="dxa"/>
            <w:vAlign w:val="center"/>
          </w:tcPr>
          <w:p w14:paraId="33777B03" w14:textId="7FC5993A" w:rsidR="006F1C4B" w:rsidRPr="00AC30F0" w:rsidRDefault="006F1C4B" w:rsidP="006F1C4B">
            <w:pPr>
              <w:jc w:val="center"/>
              <w:rPr>
                <w:rFonts w:asciiTheme="majorHAnsi" w:hAnsiTheme="majorHAnsi" w:cstheme="majorHAnsi"/>
                <w:b/>
                <w:sz w:val="20"/>
                <w:szCs w:val="20"/>
              </w:rPr>
            </w:pPr>
            <w:r w:rsidRPr="00AC30F0">
              <w:rPr>
                <w:rFonts w:asciiTheme="majorHAnsi" w:hAnsiTheme="majorHAnsi" w:cstheme="majorHAnsi"/>
                <w:b/>
                <w:sz w:val="20"/>
                <w:szCs w:val="20"/>
              </w:rPr>
              <w:t>N</w:t>
            </w:r>
          </w:p>
        </w:tc>
        <w:tc>
          <w:tcPr>
            <w:tcW w:w="1583" w:type="dxa"/>
            <w:vAlign w:val="center"/>
          </w:tcPr>
          <w:p w14:paraId="09B6FE41" w14:textId="247F44DA" w:rsidR="006F1C4B" w:rsidRPr="00AC30F0" w:rsidRDefault="006F1C4B" w:rsidP="006F1C4B">
            <w:pPr>
              <w:jc w:val="center"/>
              <w:rPr>
                <w:rFonts w:asciiTheme="majorHAnsi" w:hAnsiTheme="majorHAnsi" w:cstheme="majorHAnsi"/>
                <w:b/>
                <w:sz w:val="20"/>
                <w:szCs w:val="20"/>
              </w:rPr>
            </w:pPr>
            <w:proofErr w:type="spellStart"/>
            <w:r w:rsidRPr="00AC30F0">
              <w:rPr>
                <w:rFonts w:asciiTheme="majorHAnsi" w:hAnsiTheme="majorHAnsi" w:cstheme="majorHAnsi"/>
                <w:b/>
                <w:sz w:val="20"/>
                <w:szCs w:val="20"/>
              </w:rPr>
              <w:t>Avg_L.Ln</w:t>
            </w:r>
            <w:proofErr w:type="spellEnd"/>
            <w:r w:rsidRPr="00AC30F0">
              <w:rPr>
                <w:rFonts w:asciiTheme="majorHAnsi" w:hAnsiTheme="majorHAnsi" w:cstheme="majorHAnsi"/>
                <w:b/>
                <w:sz w:val="20"/>
                <w:szCs w:val="20"/>
              </w:rPr>
              <w:t>(T/m^n-2)</w:t>
            </w:r>
          </w:p>
        </w:tc>
        <w:tc>
          <w:tcPr>
            <w:tcW w:w="1064" w:type="dxa"/>
            <w:vAlign w:val="center"/>
          </w:tcPr>
          <w:p w14:paraId="261197F4" w14:textId="77777777" w:rsidR="00214305" w:rsidRPr="00AC30F0" w:rsidRDefault="006F1C4B" w:rsidP="006F1C4B">
            <w:pPr>
              <w:jc w:val="center"/>
              <w:rPr>
                <w:rFonts w:asciiTheme="majorHAnsi" w:hAnsiTheme="majorHAnsi" w:cstheme="majorHAnsi"/>
                <w:b/>
                <w:sz w:val="20"/>
                <w:szCs w:val="20"/>
              </w:rPr>
            </w:pPr>
            <w:proofErr w:type="spellStart"/>
            <w:proofErr w:type="gramStart"/>
            <w:r w:rsidRPr="00AC30F0">
              <w:rPr>
                <w:rFonts w:asciiTheme="majorHAnsi" w:hAnsiTheme="majorHAnsi" w:cstheme="majorHAnsi"/>
                <w:b/>
                <w:sz w:val="20"/>
                <w:szCs w:val="20"/>
              </w:rPr>
              <w:t>std</w:t>
            </w:r>
            <w:proofErr w:type="gramEnd"/>
            <w:r w:rsidRPr="00AC30F0">
              <w:rPr>
                <w:rFonts w:asciiTheme="majorHAnsi" w:hAnsiTheme="majorHAnsi" w:cstheme="majorHAnsi"/>
                <w:b/>
                <w:sz w:val="20"/>
                <w:szCs w:val="20"/>
              </w:rPr>
              <w:t>_L.Ln</w:t>
            </w:r>
            <w:proofErr w:type="spellEnd"/>
          </w:p>
          <w:p w14:paraId="4C44C720" w14:textId="0BFF3B4B" w:rsidR="006F1C4B" w:rsidRPr="00AC30F0" w:rsidRDefault="006F1C4B" w:rsidP="006F1C4B">
            <w:pPr>
              <w:jc w:val="center"/>
              <w:rPr>
                <w:rFonts w:asciiTheme="majorHAnsi" w:hAnsiTheme="majorHAnsi" w:cstheme="majorHAnsi"/>
                <w:b/>
                <w:sz w:val="20"/>
                <w:szCs w:val="20"/>
              </w:rPr>
            </w:pPr>
            <w:r w:rsidRPr="00AC30F0">
              <w:rPr>
                <w:rFonts w:asciiTheme="majorHAnsi" w:hAnsiTheme="majorHAnsi" w:cstheme="majorHAnsi"/>
                <w:b/>
                <w:sz w:val="20"/>
                <w:szCs w:val="20"/>
              </w:rPr>
              <w:t>(T/m^n-2)</w:t>
            </w:r>
          </w:p>
        </w:tc>
        <w:tc>
          <w:tcPr>
            <w:tcW w:w="1594" w:type="dxa"/>
            <w:vAlign w:val="center"/>
          </w:tcPr>
          <w:p w14:paraId="0597E35B" w14:textId="702917CD" w:rsidR="006F1C4B" w:rsidRPr="00AC30F0" w:rsidRDefault="006F1C4B" w:rsidP="006F1C4B">
            <w:pPr>
              <w:jc w:val="center"/>
              <w:rPr>
                <w:rFonts w:asciiTheme="majorHAnsi" w:hAnsiTheme="majorHAnsi" w:cstheme="majorHAnsi"/>
                <w:b/>
                <w:sz w:val="20"/>
                <w:szCs w:val="20"/>
              </w:rPr>
            </w:pPr>
            <w:proofErr w:type="spellStart"/>
            <w:r w:rsidRPr="00AC30F0">
              <w:rPr>
                <w:rFonts w:asciiTheme="majorHAnsi" w:hAnsiTheme="majorHAnsi" w:cstheme="majorHAnsi"/>
                <w:b/>
                <w:sz w:val="20"/>
                <w:szCs w:val="20"/>
              </w:rPr>
              <w:t>Avg_L.Sn</w:t>
            </w:r>
            <w:proofErr w:type="spellEnd"/>
            <w:r w:rsidRPr="00AC30F0">
              <w:rPr>
                <w:rFonts w:asciiTheme="majorHAnsi" w:hAnsiTheme="majorHAnsi" w:cstheme="majorHAnsi"/>
                <w:b/>
                <w:sz w:val="20"/>
                <w:szCs w:val="20"/>
              </w:rPr>
              <w:t>(T/m^n-2)</w:t>
            </w:r>
          </w:p>
        </w:tc>
        <w:tc>
          <w:tcPr>
            <w:tcW w:w="1529" w:type="dxa"/>
            <w:vAlign w:val="center"/>
          </w:tcPr>
          <w:p w14:paraId="2EF9CD89" w14:textId="2865B1D1" w:rsidR="006F1C4B" w:rsidRPr="00AC30F0" w:rsidRDefault="006F1C4B" w:rsidP="006F1C4B">
            <w:pPr>
              <w:jc w:val="center"/>
              <w:rPr>
                <w:rFonts w:asciiTheme="majorHAnsi" w:hAnsiTheme="majorHAnsi" w:cstheme="majorHAnsi"/>
                <w:b/>
                <w:sz w:val="20"/>
                <w:szCs w:val="20"/>
              </w:rPr>
            </w:pPr>
            <w:proofErr w:type="spellStart"/>
            <w:proofErr w:type="gramStart"/>
            <w:r w:rsidRPr="00AC30F0">
              <w:rPr>
                <w:rFonts w:asciiTheme="majorHAnsi" w:hAnsiTheme="majorHAnsi" w:cstheme="majorHAnsi"/>
                <w:b/>
                <w:sz w:val="20"/>
                <w:szCs w:val="20"/>
              </w:rPr>
              <w:t>std</w:t>
            </w:r>
            <w:proofErr w:type="gramEnd"/>
            <w:r w:rsidRPr="00AC30F0">
              <w:rPr>
                <w:rFonts w:asciiTheme="majorHAnsi" w:hAnsiTheme="majorHAnsi" w:cstheme="majorHAnsi"/>
                <w:b/>
                <w:sz w:val="20"/>
                <w:szCs w:val="20"/>
              </w:rPr>
              <w:t>_L.Sn</w:t>
            </w:r>
            <w:proofErr w:type="spellEnd"/>
            <w:r w:rsidRPr="00AC30F0">
              <w:rPr>
                <w:rFonts w:asciiTheme="majorHAnsi" w:hAnsiTheme="majorHAnsi" w:cstheme="majorHAnsi"/>
                <w:b/>
                <w:sz w:val="20"/>
                <w:szCs w:val="20"/>
              </w:rPr>
              <w:t>(T/m^n-2)</w:t>
            </w:r>
          </w:p>
        </w:tc>
        <w:tc>
          <w:tcPr>
            <w:tcW w:w="1603" w:type="dxa"/>
            <w:vAlign w:val="center"/>
          </w:tcPr>
          <w:p w14:paraId="404ED271" w14:textId="46B9B104" w:rsidR="006F1C4B" w:rsidRPr="00AC30F0" w:rsidRDefault="006F1C4B" w:rsidP="006F1C4B">
            <w:pPr>
              <w:jc w:val="center"/>
              <w:rPr>
                <w:rFonts w:asciiTheme="majorHAnsi" w:hAnsiTheme="majorHAnsi" w:cstheme="majorHAnsi"/>
                <w:b/>
                <w:sz w:val="20"/>
                <w:szCs w:val="20"/>
              </w:rPr>
            </w:pPr>
            <w:proofErr w:type="spellStart"/>
            <w:r w:rsidRPr="00AC30F0">
              <w:rPr>
                <w:rFonts w:asciiTheme="majorHAnsi" w:hAnsiTheme="majorHAnsi" w:cstheme="majorHAnsi"/>
                <w:b/>
                <w:sz w:val="20"/>
                <w:szCs w:val="20"/>
              </w:rPr>
              <w:t>Avg_L.Bn</w:t>
            </w:r>
            <w:proofErr w:type="spellEnd"/>
            <w:r w:rsidRPr="00AC30F0">
              <w:rPr>
                <w:rFonts w:asciiTheme="majorHAnsi" w:hAnsiTheme="majorHAnsi" w:cstheme="majorHAnsi"/>
                <w:b/>
                <w:sz w:val="20"/>
                <w:szCs w:val="20"/>
              </w:rPr>
              <w:t>(T/m^n-2)</w:t>
            </w:r>
          </w:p>
        </w:tc>
        <w:tc>
          <w:tcPr>
            <w:tcW w:w="1538" w:type="dxa"/>
            <w:vAlign w:val="center"/>
          </w:tcPr>
          <w:p w14:paraId="2AEC1271" w14:textId="38717475" w:rsidR="006F1C4B" w:rsidRPr="00AC30F0" w:rsidRDefault="006F1C4B" w:rsidP="006F1C4B">
            <w:pPr>
              <w:jc w:val="center"/>
              <w:rPr>
                <w:rFonts w:asciiTheme="majorHAnsi" w:hAnsiTheme="majorHAnsi" w:cstheme="majorHAnsi"/>
                <w:b/>
                <w:sz w:val="20"/>
                <w:szCs w:val="20"/>
              </w:rPr>
            </w:pPr>
            <w:proofErr w:type="spellStart"/>
            <w:proofErr w:type="gramStart"/>
            <w:r w:rsidRPr="00AC30F0">
              <w:rPr>
                <w:rFonts w:asciiTheme="majorHAnsi" w:hAnsiTheme="majorHAnsi" w:cstheme="majorHAnsi"/>
                <w:b/>
                <w:sz w:val="20"/>
                <w:szCs w:val="20"/>
              </w:rPr>
              <w:t>std</w:t>
            </w:r>
            <w:proofErr w:type="gramEnd"/>
            <w:r w:rsidRPr="00AC30F0">
              <w:rPr>
                <w:rFonts w:asciiTheme="majorHAnsi" w:hAnsiTheme="majorHAnsi" w:cstheme="majorHAnsi"/>
                <w:b/>
                <w:sz w:val="20"/>
                <w:szCs w:val="20"/>
              </w:rPr>
              <w:t>_L.Bn</w:t>
            </w:r>
            <w:proofErr w:type="spellEnd"/>
            <w:r w:rsidRPr="00AC30F0">
              <w:rPr>
                <w:rFonts w:asciiTheme="majorHAnsi" w:hAnsiTheme="majorHAnsi" w:cstheme="majorHAnsi"/>
                <w:b/>
                <w:sz w:val="20"/>
                <w:szCs w:val="20"/>
              </w:rPr>
              <w:t>(T/m^n-2)</w:t>
            </w:r>
          </w:p>
        </w:tc>
      </w:tr>
      <w:tr w:rsidR="006F1C4B" w:rsidRPr="00AC30F0" w14:paraId="639143A0" w14:textId="77777777" w:rsidTr="0090286C">
        <w:trPr>
          <w:jc w:val="center"/>
        </w:trPr>
        <w:tc>
          <w:tcPr>
            <w:tcW w:w="336" w:type="dxa"/>
            <w:vAlign w:val="center"/>
          </w:tcPr>
          <w:p w14:paraId="3789B16A" w14:textId="6336D9CB" w:rsidR="006F1C4B" w:rsidRPr="00AC30F0" w:rsidRDefault="0084579B" w:rsidP="006F1C4B">
            <w:pPr>
              <w:jc w:val="center"/>
              <w:rPr>
                <w:rFonts w:asciiTheme="majorHAnsi" w:hAnsiTheme="majorHAnsi" w:cstheme="majorHAnsi"/>
              </w:rPr>
            </w:pPr>
            <w:r w:rsidRPr="00AC30F0">
              <w:rPr>
                <w:rFonts w:asciiTheme="majorHAnsi" w:hAnsiTheme="majorHAnsi" w:cstheme="majorHAnsi"/>
              </w:rPr>
              <w:t>1</w:t>
            </w:r>
          </w:p>
        </w:tc>
        <w:tc>
          <w:tcPr>
            <w:tcW w:w="1583" w:type="dxa"/>
            <w:vAlign w:val="center"/>
          </w:tcPr>
          <w:p w14:paraId="38680A66" w14:textId="32D736AA"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-3.370152e-06</w:t>
            </w:r>
          </w:p>
        </w:tc>
        <w:tc>
          <w:tcPr>
            <w:tcW w:w="1064" w:type="dxa"/>
            <w:vAlign w:val="center"/>
          </w:tcPr>
          <w:p w14:paraId="0A63AB32" w14:textId="3079FB30"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+9.239418e-08</w:t>
            </w:r>
          </w:p>
        </w:tc>
        <w:tc>
          <w:tcPr>
            <w:tcW w:w="1594" w:type="dxa"/>
            <w:vAlign w:val="center"/>
          </w:tcPr>
          <w:p w14:paraId="2CAB6339" w14:textId="55FF4D7F"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+3.104191e-06</w:t>
            </w:r>
          </w:p>
        </w:tc>
        <w:tc>
          <w:tcPr>
            <w:tcW w:w="1529" w:type="dxa"/>
            <w:vAlign w:val="center"/>
          </w:tcPr>
          <w:p w14:paraId="460A552D" w14:textId="464FF391"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+8.415207e-08</w:t>
            </w:r>
          </w:p>
        </w:tc>
        <w:tc>
          <w:tcPr>
            <w:tcW w:w="1603" w:type="dxa"/>
            <w:vAlign w:val="center"/>
          </w:tcPr>
          <w:p w14:paraId="15728687" w14:textId="12748683"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+4.581913e-06</w:t>
            </w:r>
          </w:p>
        </w:tc>
        <w:tc>
          <w:tcPr>
            <w:tcW w:w="1538" w:type="dxa"/>
            <w:vAlign w:val="center"/>
          </w:tcPr>
          <w:p w14:paraId="659FA116" w14:textId="4411AC19"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+7.286711e-08</w:t>
            </w:r>
          </w:p>
        </w:tc>
      </w:tr>
      <w:tr w:rsidR="0090286C" w:rsidRPr="00AC30F0" w14:paraId="74A63101" w14:textId="77777777" w:rsidTr="0090286C">
        <w:trPr>
          <w:jc w:val="center"/>
        </w:trPr>
        <w:tc>
          <w:tcPr>
            <w:tcW w:w="336" w:type="dxa"/>
            <w:shd w:val="clear" w:color="auto" w:fill="92CDDC" w:themeFill="accent5" w:themeFillTint="99"/>
            <w:vAlign w:val="center"/>
          </w:tcPr>
          <w:p w14:paraId="56DC2DBC" w14:textId="4A4E3110" w:rsidR="006F1C4B" w:rsidRPr="00AC30F0" w:rsidRDefault="0084579B" w:rsidP="006F1C4B">
            <w:pPr>
              <w:jc w:val="center"/>
              <w:rPr>
                <w:rFonts w:asciiTheme="majorHAnsi" w:hAnsiTheme="majorHAnsi" w:cstheme="majorHAnsi"/>
              </w:rPr>
            </w:pPr>
            <w:r w:rsidRPr="00AC30F0">
              <w:rPr>
                <w:rFonts w:asciiTheme="majorHAnsi" w:hAnsiTheme="majorHAnsi" w:cstheme="majorHAnsi"/>
              </w:rPr>
              <w:t>2</w:t>
            </w:r>
          </w:p>
        </w:tc>
        <w:tc>
          <w:tcPr>
            <w:tcW w:w="1583" w:type="dxa"/>
            <w:shd w:val="clear" w:color="auto" w:fill="92CDDC" w:themeFill="accent5" w:themeFillTint="99"/>
            <w:vAlign w:val="center"/>
          </w:tcPr>
          <w:p w14:paraId="57D3729E" w14:textId="49F0EA94"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-1.876959e-03</w:t>
            </w:r>
          </w:p>
        </w:tc>
        <w:tc>
          <w:tcPr>
            <w:tcW w:w="1064" w:type="dxa"/>
            <w:shd w:val="clear" w:color="auto" w:fill="92CDDC" w:themeFill="accent5" w:themeFillTint="99"/>
            <w:vAlign w:val="center"/>
          </w:tcPr>
          <w:p w14:paraId="65E0F1C3" w14:textId="33239EFF"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+6.329662e-06</w:t>
            </w:r>
          </w:p>
        </w:tc>
        <w:tc>
          <w:tcPr>
            <w:tcW w:w="1594" w:type="dxa"/>
            <w:shd w:val="clear" w:color="auto" w:fill="92CDDC" w:themeFill="accent5" w:themeFillTint="99"/>
            <w:vAlign w:val="center"/>
          </w:tcPr>
          <w:p w14:paraId="01A7A1EE" w14:textId="31C001E1"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-3.837304e-05</w:t>
            </w:r>
          </w:p>
        </w:tc>
        <w:tc>
          <w:tcPr>
            <w:tcW w:w="1529" w:type="dxa"/>
            <w:shd w:val="clear" w:color="auto" w:fill="92CDDC" w:themeFill="accent5" w:themeFillTint="99"/>
            <w:vAlign w:val="center"/>
          </w:tcPr>
          <w:p w14:paraId="16FBE401" w14:textId="0C0CFF01"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+8.143134e-06</w:t>
            </w:r>
          </w:p>
        </w:tc>
        <w:tc>
          <w:tcPr>
            <w:tcW w:w="1603" w:type="dxa"/>
            <w:shd w:val="clear" w:color="auto" w:fill="92CDDC" w:themeFill="accent5" w:themeFillTint="99"/>
            <w:vAlign w:val="center"/>
          </w:tcPr>
          <w:p w14:paraId="5866CB36" w14:textId="02207B3F"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+1.877351e-03</w:t>
            </w:r>
          </w:p>
        </w:tc>
        <w:tc>
          <w:tcPr>
            <w:tcW w:w="1538" w:type="dxa"/>
            <w:shd w:val="clear" w:color="auto" w:fill="92CDDC" w:themeFill="accent5" w:themeFillTint="99"/>
            <w:vAlign w:val="center"/>
          </w:tcPr>
          <w:p w14:paraId="7A8EBB94" w14:textId="3EDAD4AA"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+6.324358e-06</w:t>
            </w:r>
          </w:p>
        </w:tc>
      </w:tr>
      <w:tr w:rsidR="006F1C4B" w:rsidRPr="00AC30F0" w14:paraId="2086B139" w14:textId="77777777" w:rsidTr="0090286C">
        <w:trPr>
          <w:jc w:val="center"/>
        </w:trPr>
        <w:tc>
          <w:tcPr>
            <w:tcW w:w="336" w:type="dxa"/>
            <w:vAlign w:val="center"/>
          </w:tcPr>
          <w:p w14:paraId="26B2EC86" w14:textId="34BD175E" w:rsidR="006F1C4B" w:rsidRPr="00AC30F0" w:rsidRDefault="0084579B" w:rsidP="006F1C4B">
            <w:pPr>
              <w:jc w:val="center"/>
              <w:rPr>
                <w:rFonts w:asciiTheme="majorHAnsi" w:hAnsiTheme="majorHAnsi" w:cstheme="majorHAnsi"/>
              </w:rPr>
            </w:pPr>
            <w:r w:rsidRPr="00AC30F0">
              <w:rPr>
                <w:rFonts w:asciiTheme="majorHAnsi" w:hAnsiTheme="majorHAnsi" w:cstheme="majorHAnsi"/>
              </w:rPr>
              <w:t>3</w:t>
            </w:r>
          </w:p>
        </w:tc>
        <w:tc>
          <w:tcPr>
            <w:tcW w:w="1583" w:type="dxa"/>
            <w:vAlign w:val="center"/>
          </w:tcPr>
          <w:p w14:paraId="39289F94" w14:textId="1B2B0219"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+4.158882e-03</w:t>
            </w:r>
          </w:p>
        </w:tc>
        <w:tc>
          <w:tcPr>
            <w:tcW w:w="1064" w:type="dxa"/>
            <w:vAlign w:val="center"/>
          </w:tcPr>
          <w:p w14:paraId="667ED4DE" w14:textId="72BD1402"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+4.199761e-04</w:t>
            </w:r>
          </w:p>
        </w:tc>
        <w:tc>
          <w:tcPr>
            <w:tcW w:w="1594" w:type="dxa"/>
            <w:vAlign w:val="center"/>
          </w:tcPr>
          <w:p w14:paraId="2AB93C44" w14:textId="7FF4A7D9"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+7.222996e-05</w:t>
            </w:r>
          </w:p>
        </w:tc>
        <w:tc>
          <w:tcPr>
            <w:tcW w:w="1529" w:type="dxa"/>
            <w:vAlign w:val="center"/>
          </w:tcPr>
          <w:p w14:paraId="1F49BA99" w14:textId="20F7BAD1"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+2.915350e-04</w:t>
            </w:r>
          </w:p>
        </w:tc>
        <w:tc>
          <w:tcPr>
            <w:tcW w:w="1603" w:type="dxa"/>
            <w:vAlign w:val="center"/>
          </w:tcPr>
          <w:p w14:paraId="6A883467" w14:textId="49342883"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+4.159509e-03</w:t>
            </w:r>
          </w:p>
        </w:tc>
        <w:tc>
          <w:tcPr>
            <w:tcW w:w="1538" w:type="dxa"/>
            <w:vAlign w:val="center"/>
          </w:tcPr>
          <w:p w14:paraId="064F55CC" w14:textId="79F8AB04" w:rsidR="006F1C4B" w:rsidRPr="00AC30F0" w:rsidRDefault="0084579B" w:rsidP="006F1C4B">
            <w:pPr>
              <w:jc w:val="center"/>
              <w:rPr>
                <w:rFonts w:asciiTheme="majorHAnsi" w:hAnsiTheme="majorHAnsi" w:cstheme="majorHAnsi"/>
                <w:sz w:val="18"/>
                <w:szCs w:val="18"/>
              </w:rPr>
            </w:pPr>
            <w:r w:rsidRPr="00AC30F0">
              <w:rPr>
                <w:rFonts w:asciiTheme="majorHAnsi" w:hAnsiTheme="majorHAnsi" w:cstheme="majorHAnsi"/>
                <w:sz w:val="18"/>
                <w:szCs w:val="18"/>
              </w:rPr>
              <w:t>+4.177689e-04</w:t>
            </w:r>
          </w:p>
        </w:tc>
      </w:tr>
    </w:tbl>
    <w:p w14:paraId="4F18CEF5" w14:textId="77777777" w:rsidR="00214305" w:rsidRPr="00AC30F0" w:rsidRDefault="00214305" w:rsidP="006472D6">
      <w:pPr>
        <w:spacing w:line="360" w:lineRule="auto"/>
        <w:rPr>
          <w:rFonts w:asciiTheme="majorHAnsi" w:hAnsiTheme="majorHAnsi" w:cstheme="majorHAnsi"/>
          <w:b/>
          <w:sz w:val="20"/>
          <w:szCs w:val="20"/>
        </w:rPr>
      </w:pPr>
    </w:p>
    <w:tbl>
      <w:tblPr>
        <w:tblStyle w:val="Tabelacomgrade"/>
        <w:tblW w:w="0" w:type="auto"/>
        <w:jc w:val="center"/>
        <w:tblLook w:val="04A0" w:firstRow="1" w:lastRow="0" w:firstColumn="1" w:lastColumn="0" w:noHBand="0" w:noVBand="1"/>
      </w:tblPr>
      <w:tblGrid>
        <w:gridCol w:w="518"/>
        <w:gridCol w:w="2339"/>
        <w:gridCol w:w="2339"/>
      </w:tblGrid>
      <w:tr w:rsidR="006472D6" w:rsidRPr="00AC30F0" w14:paraId="5A265A2D" w14:textId="77777777" w:rsidTr="006472D6">
        <w:trPr>
          <w:trHeight w:val="370"/>
          <w:jc w:val="center"/>
        </w:trPr>
        <w:tc>
          <w:tcPr>
            <w:tcW w:w="518" w:type="dxa"/>
            <w:vAlign w:val="center"/>
          </w:tcPr>
          <w:p w14:paraId="05C85D8E" w14:textId="77777777" w:rsidR="006472D6" w:rsidRPr="00AC30F0" w:rsidRDefault="006472D6" w:rsidP="00AA7072">
            <w:pPr>
              <w:jc w:val="center"/>
              <w:rPr>
                <w:rFonts w:asciiTheme="majorHAnsi" w:hAnsiTheme="majorHAnsi" w:cstheme="majorHAnsi"/>
                <w:b/>
                <w:sz w:val="20"/>
                <w:szCs w:val="20"/>
              </w:rPr>
            </w:pPr>
            <w:r w:rsidRPr="00AC30F0">
              <w:rPr>
                <w:rFonts w:asciiTheme="majorHAnsi" w:hAnsiTheme="majorHAnsi" w:cstheme="majorHAnsi"/>
                <w:b/>
                <w:sz w:val="20"/>
                <w:szCs w:val="20"/>
              </w:rPr>
              <w:t>N</w:t>
            </w:r>
          </w:p>
        </w:tc>
        <w:tc>
          <w:tcPr>
            <w:tcW w:w="2339" w:type="dxa"/>
            <w:vAlign w:val="center"/>
          </w:tcPr>
          <w:p w14:paraId="72B9CE2D" w14:textId="589631F6" w:rsidR="006472D6" w:rsidRPr="00AC30F0" w:rsidRDefault="006472D6" w:rsidP="00AA7072">
            <w:pPr>
              <w:jc w:val="center"/>
              <w:rPr>
                <w:rFonts w:asciiTheme="majorHAnsi" w:hAnsiTheme="majorHAnsi" w:cstheme="majorHAnsi"/>
                <w:b/>
                <w:sz w:val="20"/>
                <w:szCs w:val="20"/>
              </w:rPr>
            </w:pPr>
            <w:proofErr w:type="spellStart"/>
            <w:proofErr w:type="gramStart"/>
            <w:r w:rsidRPr="00AC30F0">
              <w:rPr>
                <w:rFonts w:asciiTheme="majorHAnsi" w:hAnsiTheme="majorHAnsi" w:cstheme="majorHAnsi"/>
                <w:b/>
                <w:sz w:val="20"/>
                <w:szCs w:val="20"/>
              </w:rPr>
              <w:t>avg</w:t>
            </w:r>
            <w:proofErr w:type="gramEnd"/>
            <w:r w:rsidRPr="00AC30F0">
              <w:rPr>
                <w:rFonts w:asciiTheme="majorHAnsi" w:hAnsiTheme="majorHAnsi" w:cstheme="majorHAnsi"/>
                <w:b/>
                <w:sz w:val="20"/>
                <w:szCs w:val="20"/>
              </w:rPr>
              <w:t>_angulo</w:t>
            </w:r>
            <w:proofErr w:type="spellEnd"/>
            <w:r w:rsidRPr="00AC30F0">
              <w:rPr>
                <w:rFonts w:asciiTheme="majorHAnsi" w:hAnsiTheme="majorHAnsi" w:cstheme="majorHAnsi"/>
                <w:b/>
                <w:sz w:val="20"/>
                <w:szCs w:val="20"/>
              </w:rPr>
              <w:t>(</w:t>
            </w:r>
            <w:proofErr w:type="spellStart"/>
            <w:r w:rsidRPr="00AC30F0">
              <w:rPr>
                <w:rFonts w:asciiTheme="majorHAnsi" w:hAnsiTheme="majorHAnsi" w:cstheme="majorHAnsi"/>
                <w:b/>
                <w:sz w:val="20"/>
                <w:szCs w:val="20"/>
              </w:rPr>
              <w:t>rad</w:t>
            </w:r>
            <w:proofErr w:type="spellEnd"/>
            <w:r w:rsidRPr="00AC30F0">
              <w:rPr>
                <w:rFonts w:asciiTheme="majorHAnsi" w:hAnsiTheme="majorHAnsi" w:cstheme="majorHAnsi"/>
                <w:b/>
                <w:sz w:val="20"/>
                <w:szCs w:val="20"/>
              </w:rPr>
              <w:t>)</w:t>
            </w:r>
          </w:p>
        </w:tc>
        <w:tc>
          <w:tcPr>
            <w:tcW w:w="2339" w:type="dxa"/>
            <w:vAlign w:val="center"/>
          </w:tcPr>
          <w:p w14:paraId="5D277A06" w14:textId="1507858F" w:rsidR="006472D6" w:rsidRPr="00AC30F0" w:rsidRDefault="006472D6" w:rsidP="00214305">
            <w:pPr>
              <w:jc w:val="center"/>
              <w:rPr>
                <w:rFonts w:asciiTheme="majorHAnsi" w:hAnsiTheme="majorHAnsi" w:cstheme="majorHAnsi"/>
                <w:b/>
                <w:sz w:val="20"/>
                <w:szCs w:val="20"/>
              </w:rPr>
            </w:pPr>
            <w:proofErr w:type="spellStart"/>
            <w:proofErr w:type="gramStart"/>
            <w:r w:rsidRPr="00AC30F0">
              <w:rPr>
                <w:rFonts w:asciiTheme="majorHAnsi" w:hAnsiTheme="majorHAnsi" w:cstheme="majorHAnsi"/>
                <w:b/>
                <w:sz w:val="20"/>
                <w:szCs w:val="20"/>
              </w:rPr>
              <w:t>avg</w:t>
            </w:r>
            <w:proofErr w:type="gramEnd"/>
            <w:r w:rsidRPr="00AC30F0">
              <w:rPr>
                <w:rFonts w:asciiTheme="majorHAnsi" w:hAnsiTheme="majorHAnsi" w:cstheme="majorHAnsi"/>
                <w:b/>
                <w:sz w:val="20"/>
                <w:szCs w:val="20"/>
              </w:rPr>
              <w:t>_angulo</w:t>
            </w:r>
            <w:proofErr w:type="spellEnd"/>
            <w:r w:rsidRPr="00AC30F0">
              <w:rPr>
                <w:rFonts w:asciiTheme="majorHAnsi" w:hAnsiTheme="majorHAnsi" w:cstheme="majorHAnsi"/>
                <w:b/>
                <w:sz w:val="20"/>
                <w:szCs w:val="20"/>
              </w:rPr>
              <w:t>(</w:t>
            </w:r>
            <w:proofErr w:type="spellStart"/>
            <w:r w:rsidRPr="00AC30F0">
              <w:rPr>
                <w:rFonts w:asciiTheme="majorHAnsi" w:hAnsiTheme="majorHAnsi" w:cstheme="majorHAnsi"/>
                <w:b/>
                <w:sz w:val="20"/>
                <w:szCs w:val="20"/>
              </w:rPr>
              <w:t>rad</w:t>
            </w:r>
            <w:proofErr w:type="spellEnd"/>
            <w:r w:rsidRPr="00AC30F0">
              <w:rPr>
                <w:rFonts w:asciiTheme="majorHAnsi" w:hAnsiTheme="majorHAnsi" w:cstheme="majorHAnsi"/>
                <w:b/>
                <w:sz w:val="20"/>
                <w:szCs w:val="20"/>
              </w:rPr>
              <w:t>)</w:t>
            </w:r>
          </w:p>
        </w:tc>
      </w:tr>
      <w:tr w:rsidR="006472D6" w:rsidRPr="00AC30F0" w14:paraId="62D58198" w14:textId="77777777" w:rsidTr="006472D6">
        <w:trPr>
          <w:trHeight w:val="440"/>
          <w:jc w:val="center"/>
        </w:trPr>
        <w:tc>
          <w:tcPr>
            <w:tcW w:w="518" w:type="dxa"/>
            <w:vAlign w:val="center"/>
          </w:tcPr>
          <w:p w14:paraId="0C5E65FD" w14:textId="77777777" w:rsidR="006472D6" w:rsidRPr="00AC30F0" w:rsidRDefault="006472D6" w:rsidP="00AA7072">
            <w:pPr>
              <w:jc w:val="center"/>
              <w:rPr>
                <w:rFonts w:asciiTheme="majorHAnsi" w:hAnsiTheme="majorHAnsi" w:cstheme="majorHAnsi"/>
              </w:rPr>
            </w:pPr>
            <w:r w:rsidRPr="00AC30F0">
              <w:rPr>
                <w:rFonts w:asciiTheme="majorHAnsi" w:hAnsiTheme="majorHAnsi" w:cstheme="majorHAnsi"/>
              </w:rPr>
              <w:t>1</w:t>
            </w:r>
          </w:p>
        </w:tc>
        <w:tc>
          <w:tcPr>
            <w:tcW w:w="2339" w:type="dxa"/>
            <w:vAlign w:val="center"/>
          </w:tcPr>
          <w:p w14:paraId="1C7B5522" w14:textId="1B328D54" w:rsidR="006472D6" w:rsidRPr="00AC30F0" w:rsidRDefault="006472D6" w:rsidP="00AA7072">
            <w:pPr>
              <w:jc w:val="center"/>
              <w:rPr>
                <w:rFonts w:asciiTheme="majorHAnsi" w:hAnsiTheme="majorHAnsi" w:cstheme="majorHAnsi"/>
                <w:sz w:val="18"/>
                <w:szCs w:val="18"/>
              </w:rPr>
            </w:pPr>
            <w:r w:rsidRPr="00AC30F0">
              <w:rPr>
                <w:rFonts w:asciiTheme="majorHAnsi" w:hAnsiTheme="majorHAnsi" w:cstheme="majorHAnsi"/>
                <w:sz w:val="18"/>
                <w:szCs w:val="18"/>
              </w:rPr>
              <w:t>+0.000000e+00</w:t>
            </w:r>
          </w:p>
        </w:tc>
        <w:tc>
          <w:tcPr>
            <w:tcW w:w="2339" w:type="dxa"/>
            <w:vAlign w:val="center"/>
          </w:tcPr>
          <w:p w14:paraId="427DB1FF" w14:textId="2747D0CB" w:rsidR="006472D6" w:rsidRPr="00AC30F0" w:rsidRDefault="006472D6" w:rsidP="00AA7072">
            <w:pPr>
              <w:jc w:val="center"/>
              <w:rPr>
                <w:rFonts w:asciiTheme="majorHAnsi" w:hAnsiTheme="majorHAnsi" w:cstheme="majorHAnsi"/>
                <w:sz w:val="18"/>
                <w:szCs w:val="18"/>
              </w:rPr>
            </w:pPr>
            <w:r w:rsidRPr="00AC30F0">
              <w:rPr>
                <w:rFonts w:asciiTheme="majorHAnsi" w:hAnsiTheme="majorHAnsi" w:cstheme="majorHAnsi"/>
                <w:sz w:val="18"/>
                <w:szCs w:val="18"/>
              </w:rPr>
              <w:t>+0.000000e+00</w:t>
            </w:r>
          </w:p>
        </w:tc>
      </w:tr>
      <w:tr w:rsidR="006472D6" w:rsidRPr="00AC30F0" w14:paraId="101F1042" w14:textId="77777777" w:rsidTr="006472D6">
        <w:trPr>
          <w:trHeight w:val="440"/>
          <w:jc w:val="center"/>
        </w:trPr>
        <w:tc>
          <w:tcPr>
            <w:tcW w:w="518" w:type="dxa"/>
            <w:shd w:val="clear" w:color="auto" w:fill="92CDDC" w:themeFill="accent5" w:themeFillTint="99"/>
            <w:vAlign w:val="center"/>
          </w:tcPr>
          <w:p w14:paraId="33D99403" w14:textId="77777777" w:rsidR="006472D6" w:rsidRPr="00AC30F0" w:rsidRDefault="006472D6" w:rsidP="00AE08B1">
            <w:pPr>
              <w:jc w:val="center"/>
              <w:rPr>
                <w:rFonts w:asciiTheme="majorHAnsi" w:hAnsiTheme="majorHAnsi" w:cstheme="majorHAnsi"/>
              </w:rPr>
            </w:pPr>
            <w:r w:rsidRPr="00AC30F0">
              <w:rPr>
                <w:rFonts w:asciiTheme="majorHAnsi" w:hAnsiTheme="majorHAnsi" w:cstheme="majorHAnsi"/>
              </w:rPr>
              <w:t>2</w:t>
            </w:r>
          </w:p>
        </w:tc>
        <w:tc>
          <w:tcPr>
            <w:tcW w:w="2339" w:type="dxa"/>
            <w:shd w:val="clear" w:color="auto" w:fill="92CDDC" w:themeFill="accent5" w:themeFillTint="99"/>
            <w:vAlign w:val="center"/>
          </w:tcPr>
          <w:p w14:paraId="3D10113B" w14:textId="2AFBCE77" w:rsidR="006472D6" w:rsidRPr="00AC30F0" w:rsidRDefault="006472D6" w:rsidP="00AE08B1">
            <w:pPr>
              <w:jc w:val="center"/>
              <w:rPr>
                <w:rFonts w:asciiTheme="majorHAnsi" w:hAnsiTheme="majorHAnsi" w:cstheme="majorHAnsi"/>
                <w:sz w:val="18"/>
                <w:szCs w:val="18"/>
              </w:rPr>
            </w:pPr>
            <w:r w:rsidRPr="00AC30F0">
              <w:rPr>
                <w:rFonts w:asciiTheme="majorHAnsi" w:hAnsiTheme="majorHAnsi" w:cstheme="majorHAnsi"/>
                <w:sz w:val="18"/>
                <w:szCs w:val="18"/>
              </w:rPr>
              <w:t>+1.020991e-02</w:t>
            </w:r>
          </w:p>
        </w:tc>
        <w:tc>
          <w:tcPr>
            <w:tcW w:w="2339" w:type="dxa"/>
            <w:shd w:val="clear" w:color="auto" w:fill="92CDDC" w:themeFill="accent5" w:themeFillTint="99"/>
            <w:vAlign w:val="center"/>
          </w:tcPr>
          <w:p w14:paraId="2C71CB9E" w14:textId="6C4B74C7" w:rsidR="006472D6" w:rsidRPr="00AC30F0" w:rsidRDefault="006472D6" w:rsidP="00AE08B1">
            <w:pPr>
              <w:jc w:val="center"/>
              <w:rPr>
                <w:rFonts w:asciiTheme="majorHAnsi" w:hAnsiTheme="majorHAnsi" w:cstheme="majorHAnsi"/>
                <w:sz w:val="18"/>
                <w:szCs w:val="18"/>
              </w:rPr>
            </w:pPr>
            <w:r w:rsidRPr="00AC30F0">
              <w:rPr>
                <w:rFonts w:asciiTheme="majorHAnsi" w:hAnsiTheme="majorHAnsi" w:cstheme="majorHAnsi"/>
                <w:sz w:val="18"/>
                <w:szCs w:val="18"/>
              </w:rPr>
              <w:t>+6.528521e-03</w:t>
            </w:r>
          </w:p>
        </w:tc>
      </w:tr>
      <w:tr w:rsidR="006472D6" w:rsidRPr="00AC30F0" w14:paraId="1F3259EB" w14:textId="77777777" w:rsidTr="006472D6">
        <w:trPr>
          <w:trHeight w:val="440"/>
          <w:jc w:val="center"/>
        </w:trPr>
        <w:tc>
          <w:tcPr>
            <w:tcW w:w="518" w:type="dxa"/>
            <w:vAlign w:val="center"/>
          </w:tcPr>
          <w:p w14:paraId="12BF765E" w14:textId="77777777" w:rsidR="006472D6" w:rsidRPr="00AC30F0" w:rsidRDefault="006472D6" w:rsidP="00AE08B1">
            <w:pPr>
              <w:jc w:val="center"/>
              <w:rPr>
                <w:rFonts w:asciiTheme="majorHAnsi" w:hAnsiTheme="majorHAnsi" w:cstheme="majorHAnsi"/>
              </w:rPr>
            </w:pPr>
            <w:r w:rsidRPr="00AC30F0">
              <w:rPr>
                <w:rFonts w:asciiTheme="majorHAnsi" w:hAnsiTheme="majorHAnsi" w:cstheme="majorHAnsi"/>
              </w:rPr>
              <w:t>3</w:t>
            </w:r>
          </w:p>
        </w:tc>
        <w:tc>
          <w:tcPr>
            <w:tcW w:w="2339" w:type="dxa"/>
            <w:vAlign w:val="center"/>
          </w:tcPr>
          <w:p w14:paraId="562CA513" w14:textId="7A61C1DA" w:rsidR="006472D6" w:rsidRPr="00AC30F0" w:rsidRDefault="006472D6" w:rsidP="00AE08B1">
            <w:pPr>
              <w:jc w:val="center"/>
              <w:rPr>
                <w:rFonts w:asciiTheme="majorHAnsi" w:hAnsiTheme="majorHAnsi" w:cstheme="majorHAnsi"/>
                <w:sz w:val="18"/>
                <w:szCs w:val="18"/>
              </w:rPr>
            </w:pPr>
            <w:r w:rsidRPr="00AC30F0">
              <w:rPr>
                <w:rFonts w:asciiTheme="majorHAnsi" w:hAnsiTheme="majorHAnsi" w:cstheme="majorHAnsi"/>
                <w:sz w:val="18"/>
                <w:szCs w:val="18"/>
              </w:rPr>
              <w:t>+0.000000e+00</w:t>
            </w:r>
          </w:p>
        </w:tc>
        <w:tc>
          <w:tcPr>
            <w:tcW w:w="2339" w:type="dxa"/>
            <w:vAlign w:val="center"/>
          </w:tcPr>
          <w:p w14:paraId="09C5BB33" w14:textId="63D2A206" w:rsidR="006472D6" w:rsidRPr="00AC30F0" w:rsidRDefault="006472D6" w:rsidP="00AE08B1">
            <w:pPr>
              <w:jc w:val="center"/>
              <w:rPr>
                <w:rFonts w:asciiTheme="majorHAnsi" w:hAnsiTheme="majorHAnsi" w:cstheme="majorHAnsi"/>
                <w:sz w:val="18"/>
                <w:szCs w:val="18"/>
              </w:rPr>
            </w:pPr>
            <w:r w:rsidRPr="00AC30F0">
              <w:rPr>
                <w:rFonts w:asciiTheme="majorHAnsi" w:hAnsiTheme="majorHAnsi" w:cstheme="majorHAnsi"/>
                <w:sz w:val="18"/>
                <w:szCs w:val="18"/>
              </w:rPr>
              <w:t>+0.000000e+00</w:t>
            </w:r>
          </w:p>
        </w:tc>
      </w:tr>
    </w:tbl>
    <w:p w14:paraId="1AF9FA6E" w14:textId="77777777" w:rsidR="00404B93" w:rsidRPr="00AC30F0" w:rsidRDefault="00404B93" w:rsidP="00B25091">
      <w:pPr>
        <w:spacing w:line="360" w:lineRule="auto"/>
        <w:jc w:val="both"/>
        <w:rPr>
          <w:rFonts w:asciiTheme="majorHAnsi" w:hAnsiTheme="majorHAnsi" w:cstheme="majorHAnsi"/>
        </w:rPr>
      </w:pPr>
    </w:p>
    <w:p w14:paraId="67E896EB" w14:textId="1D056E11" w:rsidR="00C73D20" w:rsidRDefault="00C73D20" w:rsidP="00C73D20">
      <w:pPr>
        <w:pStyle w:val="Ttulo2"/>
        <w:rPr>
          <w:rFonts w:cstheme="majorHAnsi"/>
          <w:b w:val="0"/>
        </w:rPr>
      </w:pPr>
      <w:bookmarkStart w:id="8" w:name="_Toc471982025"/>
      <w:r w:rsidRPr="004A7780">
        <w:rPr>
          <w:rStyle w:val="Ttulo2Char"/>
        </w:rPr>
        <w:t>3.</w:t>
      </w:r>
      <w:r>
        <w:rPr>
          <w:rStyle w:val="Ttulo2Char"/>
        </w:rPr>
        <w:t>2.</w:t>
      </w:r>
      <w:r>
        <w:rPr>
          <w:rStyle w:val="Ttulo2Char"/>
        </w:rPr>
        <w:tab/>
      </w:r>
      <w:r w:rsidRPr="004A7780">
        <w:rPr>
          <w:b w:val="0"/>
          <w:shd w:val="clear" w:color="auto" w:fill="FFFFFF"/>
        </w:rPr>
        <w:t xml:space="preserve">Testes </w:t>
      </w:r>
      <w:r>
        <w:rPr>
          <w:b w:val="0"/>
          <w:shd w:val="clear" w:color="auto" w:fill="FFFFFF"/>
        </w:rPr>
        <w:t>para ciclagem triangular suavizada em regime de operação (ímãs do Booster)</w:t>
      </w:r>
      <w:bookmarkEnd w:id="8"/>
    </w:p>
    <w:p w14:paraId="4BEDCE31" w14:textId="77777777" w:rsidR="003D0C41" w:rsidRPr="00AC30F0" w:rsidRDefault="003D0C41" w:rsidP="003D0C41">
      <w:pPr>
        <w:pStyle w:val="PargrafodaLista"/>
        <w:ind w:left="1440"/>
        <w:jc w:val="both"/>
        <w:rPr>
          <w:rFonts w:asciiTheme="majorHAnsi" w:hAnsiTheme="majorHAnsi" w:cstheme="majorHAnsi"/>
          <w:b/>
        </w:rPr>
      </w:pPr>
    </w:p>
    <w:p w14:paraId="2CAE7AE4" w14:textId="3B27D1BE" w:rsidR="00101572" w:rsidRDefault="006D4B9C" w:rsidP="006D4B9C">
      <w:pPr>
        <w:spacing w:line="360" w:lineRule="auto"/>
        <w:ind w:firstLine="720"/>
        <w:jc w:val="both"/>
        <w:rPr>
          <w:rFonts w:asciiTheme="majorHAnsi" w:hAnsiTheme="majorHAnsi" w:cstheme="majorHAnsi"/>
        </w:rPr>
      </w:pPr>
      <w:r w:rsidRPr="00AC30F0">
        <w:rPr>
          <w:rFonts w:asciiTheme="majorHAnsi" w:hAnsiTheme="majorHAnsi" w:cstheme="majorHAnsi"/>
        </w:rPr>
        <w:t xml:space="preserve">A ciclagem </w:t>
      </w:r>
      <w:r w:rsidR="002D4FC7">
        <w:rPr>
          <w:rFonts w:asciiTheme="majorHAnsi" w:hAnsiTheme="majorHAnsi" w:cstheme="majorHAnsi"/>
        </w:rPr>
        <w:t>dos magnetos</w:t>
      </w:r>
      <w:r w:rsidRPr="00AC30F0">
        <w:rPr>
          <w:rFonts w:asciiTheme="majorHAnsi" w:hAnsiTheme="majorHAnsi" w:cstheme="majorHAnsi"/>
        </w:rPr>
        <w:t xml:space="preserve"> Booster </w:t>
      </w:r>
      <w:r w:rsidR="00A113D2" w:rsidRPr="00AC30F0">
        <w:rPr>
          <w:rFonts w:asciiTheme="majorHAnsi" w:hAnsiTheme="majorHAnsi" w:cstheme="majorHAnsi"/>
        </w:rPr>
        <w:t>deve proporcionar</w:t>
      </w:r>
      <w:r w:rsidRPr="00AC30F0">
        <w:rPr>
          <w:rFonts w:asciiTheme="majorHAnsi" w:hAnsiTheme="majorHAnsi" w:cstheme="majorHAnsi"/>
        </w:rPr>
        <w:t xml:space="preserve"> às referências necessárias para o processo de injeção </w:t>
      </w:r>
      <w:r w:rsidR="00082DD7" w:rsidRPr="00AC30F0">
        <w:rPr>
          <w:rFonts w:asciiTheme="majorHAnsi" w:hAnsiTheme="majorHAnsi" w:cstheme="majorHAnsi"/>
        </w:rPr>
        <w:t xml:space="preserve">(entre 0 e 20 </w:t>
      </w:r>
      <w:proofErr w:type="spellStart"/>
      <w:r w:rsidR="00082DD7" w:rsidRPr="00AC30F0">
        <w:rPr>
          <w:rFonts w:asciiTheme="majorHAnsi" w:hAnsiTheme="majorHAnsi" w:cstheme="majorHAnsi"/>
        </w:rPr>
        <w:t>ms</w:t>
      </w:r>
      <w:proofErr w:type="spellEnd"/>
      <w:r w:rsidR="00082DD7" w:rsidRPr="00AC30F0">
        <w:rPr>
          <w:rFonts w:asciiTheme="majorHAnsi" w:hAnsiTheme="majorHAnsi" w:cstheme="majorHAnsi"/>
        </w:rPr>
        <w:t xml:space="preserve"> de período do ciclo – 0.15 GeV) e extração (de 300 </w:t>
      </w:r>
      <w:proofErr w:type="gramStart"/>
      <w:r w:rsidR="00082DD7" w:rsidRPr="00AC30F0">
        <w:rPr>
          <w:rFonts w:asciiTheme="majorHAnsi" w:hAnsiTheme="majorHAnsi" w:cstheme="majorHAnsi"/>
        </w:rPr>
        <w:t>à</w:t>
      </w:r>
      <w:proofErr w:type="gramEnd"/>
      <w:r w:rsidR="00082DD7" w:rsidRPr="00AC30F0">
        <w:rPr>
          <w:rFonts w:asciiTheme="majorHAnsi" w:hAnsiTheme="majorHAnsi" w:cstheme="majorHAnsi"/>
        </w:rPr>
        <w:t xml:space="preserve"> 340 </w:t>
      </w:r>
      <w:proofErr w:type="spellStart"/>
      <w:r w:rsidR="00082DD7" w:rsidRPr="00AC30F0">
        <w:rPr>
          <w:rFonts w:asciiTheme="majorHAnsi" w:hAnsiTheme="majorHAnsi" w:cstheme="majorHAnsi"/>
        </w:rPr>
        <w:t>ms</w:t>
      </w:r>
      <w:proofErr w:type="spellEnd"/>
      <w:r w:rsidR="00082DD7" w:rsidRPr="00AC30F0">
        <w:rPr>
          <w:rFonts w:asciiTheme="majorHAnsi" w:hAnsiTheme="majorHAnsi" w:cstheme="majorHAnsi"/>
        </w:rPr>
        <w:t xml:space="preserve"> de período do ciclo - 3 GeV) da energia do feixe de elétrons</w:t>
      </w:r>
      <w:r w:rsidRPr="00AC30F0">
        <w:rPr>
          <w:rFonts w:asciiTheme="majorHAnsi" w:hAnsiTheme="majorHAnsi" w:cstheme="majorHAnsi"/>
        </w:rPr>
        <w:t xml:space="preserve"> no anel de armazenamento.</w:t>
      </w:r>
      <w:r w:rsidR="004D361A" w:rsidRPr="00AC30F0">
        <w:rPr>
          <w:rFonts w:asciiTheme="majorHAnsi" w:hAnsiTheme="majorHAnsi" w:cstheme="majorHAnsi"/>
        </w:rPr>
        <w:t xml:space="preserve"> Os quadrupolos do Booster terão sua ciclagem realizada durante todo o tempo de operação a uma frequência de 2 Hz. A forma de onda é a do tipo </w:t>
      </w:r>
      <w:r w:rsidR="004D361A" w:rsidRPr="00AC30F0">
        <w:rPr>
          <w:rFonts w:asciiTheme="majorHAnsi" w:hAnsiTheme="majorHAnsi" w:cstheme="majorHAnsi"/>
          <w:b/>
        </w:rPr>
        <w:t>triangular suavizada</w:t>
      </w:r>
      <w:r w:rsidR="004D361A" w:rsidRPr="00AC30F0">
        <w:rPr>
          <w:rFonts w:asciiTheme="majorHAnsi" w:hAnsiTheme="majorHAnsi" w:cstheme="majorHAnsi"/>
        </w:rPr>
        <w:t>.</w:t>
      </w:r>
      <w:r w:rsidR="00CF29D9" w:rsidRPr="00AC30F0">
        <w:rPr>
          <w:rFonts w:asciiTheme="majorHAnsi" w:hAnsiTheme="majorHAnsi" w:cstheme="majorHAnsi"/>
        </w:rPr>
        <w:t xml:space="preserve"> </w:t>
      </w:r>
    </w:p>
    <w:p w14:paraId="5118318E" w14:textId="54D7AECD" w:rsidR="00B25091" w:rsidRDefault="00B25091" w:rsidP="006D4B9C">
      <w:pPr>
        <w:spacing w:line="360" w:lineRule="auto"/>
        <w:ind w:firstLine="720"/>
        <w:jc w:val="both"/>
        <w:rPr>
          <w:rFonts w:asciiTheme="majorHAnsi" w:hAnsiTheme="majorHAnsi" w:cstheme="majorHAnsi"/>
        </w:rPr>
      </w:pPr>
      <w:r>
        <w:rPr>
          <w:rFonts w:asciiTheme="majorHAnsi" w:hAnsiTheme="majorHAnsi" w:cstheme="majorHAnsi"/>
        </w:rPr>
        <w:t xml:space="preserve">O teste em </w:t>
      </w:r>
      <w:r w:rsidR="005969E0">
        <w:rPr>
          <w:rFonts w:asciiTheme="majorHAnsi" w:hAnsiTheme="majorHAnsi" w:cstheme="majorHAnsi"/>
        </w:rPr>
        <w:t xml:space="preserve">questão visa analisar </w:t>
      </w:r>
      <w:r>
        <w:rPr>
          <w:rFonts w:asciiTheme="majorHAnsi" w:hAnsiTheme="majorHAnsi" w:cstheme="majorHAnsi"/>
        </w:rPr>
        <w:t>a influência da ciclagem monopolar triangular suavizada na rampa de medida do ímã, no caso o Quadrupolo do Booster.</w:t>
      </w:r>
    </w:p>
    <w:p w14:paraId="1358182C" w14:textId="77777777" w:rsidR="005969E0" w:rsidRDefault="005969E0" w:rsidP="005969E0">
      <w:pPr>
        <w:textAlignment w:val="baseline"/>
        <w:rPr>
          <w:rFonts w:ascii="Calibri" w:eastAsia="Times New Roman" w:hAnsi="Calibri" w:cs="Calibri"/>
          <w:b/>
          <w:bCs/>
          <w:lang w:eastAsia="pt-BR"/>
        </w:rPr>
      </w:pPr>
    </w:p>
    <w:p w14:paraId="35A40F3A" w14:textId="77777777" w:rsidR="005969E0" w:rsidRDefault="005969E0" w:rsidP="005969E0">
      <w:pPr>
        <w:textAlignment w:val="baseline"/>
        <w:rPr>
          <w:rFonts w:ascii="Calibri" w:eastAsia="Times New Roman" w:hAnsi="Calibri" w:cs="Calibri"/>
          <w:b/>
          <w:bCs/>
          <w:lang w:eastAsia="pt-BR"/>
        </w:rPr>
      </w:pPr>
    </w:p>
    <w:p w14:paraId="70E16F88" w14:textId="77777777" w:rsidR="005969E0" w:rsidRPr="005969E0" w:rsidRDefault="005969E0" w:rsidP="005969E0">
      <w:pPr>
        <w:spacing w:line="360" w:lineRule="auto"/>
        <w:jc w:val="both"/>
        <w:rPr>
          <w:rFonts w:asciiTheme="majorHAnsi" w:hAnsiTheme="majorHAnsi" w:cstheme="majorHAnsi"/>
          <w:b/>
          <w:sz w:val="28"/>
          <w:szCs w:val="28"/>
        </w:rPr>
      </w:pPr>
      <w:r w:rsidRPr="005969E0">
        <w:rPr>
          <w:rFonts w:asciiTheme="majorHAnsi" w:hAnsiTheme="majorHAnsi" w:cstheme="majorHAnsi"/>
          <w:b/>
          <w:sz w:val="28"/>
          <w:szCs w:val="28"/>
        </w:rPr>
        <w:lastRenderedPageBreak/>
        <w:t>Bateria de testes</w:t>
      </w:r>
    </w:p>
    <w:p w14:paraId="1380961E" w14:textId="77777777" w:rsidR="005969E0" w:rsidRPr="005969E0" w:rsidRDefault="005969E0" w:rsidP="005969E0">
      <w:pPr>
        <w:textAlignment w:val="baseline"/>
        <w:rPr>
          <w:rFonts w:ascii="Segoe UI" w:eastAsia="Times New Roman" w:hAnsi="Segoe UI" w:cs="Segoe UI"/>
          <w:lang w:eastAsia="pt-BR"/>
        </w:rPr>
      </w:pPr>
      <w:r w:rsidRPr="005969E0">
        <w:rPr>
          <w:rFonts w:ascii="Calibri" w:eastAsia="Times New Roman" w:hAnsi="Calibri" w:cs="Calibri"/>
          <w:b/>
          <w:bCs/>
          <w:lang w:eastAsia="pt-BR"/>
        </w:rPr>
        <w:t>Método utilizado: </w:t>
      </w:r>
      <w:r w:rsidRPr="005969E0">
        <w:rPr>
          <w:rFonts w:ascii="Calibri" w:eastAsia="Times New Roman" w:hAnsi="Calibri" w:cs="Calibri"/>
          <w:lang w:eastAsia="pt-BR"/>
        </w:rPr>
        <w:t> </w:t>
      </w:r>
    </w:p>
    <w:p w14:paraId="486E4371" w14:textId="5CA31F1D" w:rsidR="005969E0" w:rsidRPr="005969E0" w:rsidRDefault="005969E0" w:rsidP="005969E0">
      <w:pPr>
        <w:numPr>
          <w:ilvl w:val="0"/>
          <w:numId w:val="16"/>
        </w:numPr>
        <w:ind w:left="360"/>
        <w:textAlignment w:val="baseline"/>
        <w:rPr>
          <w:rFonts w:ascii="Calibri" w:eastAsia="Times New Roman" w:hAnsi="Calibri" w:cs="Calibri"/>
          <w:sz w:val="22"/>
          <w:szCs w:val="22"/>
          <w:lang w:eastAsia="pt-BR"/>
        </w:rPr>
      </w:pPr>
      <w:r w:rsidRPr="005969E0">
        <w:rPr>
          <w:rFonts w:ascii="Calibri" w:eastAsia="Times New Roman" w:hAnsi="Calibri" w:cs="Calibri"/>
          <w:sz w:val="22"/>
          <w:szCs w:val="22"/>
          <w:lang w:eastAsia="pt-BR"/>
        </w:rPr>
        <w:t>Executar os 15 ciclos (pedidos pela FAC) de zero à corrente máxima obedecendo os parâmetros da</w:t>
      </w:r>
      <w:r w:rsidR="002A3F0C">
        <w:rPr>
          <w:rFonts w:ascii="Calibri" w:eastAsia="Times New Roman" w:hAnsi="Calibri" w:cs="Calibri"/>
          <w:sz w:val="22"/>
          <w:szCs w:val="22"/>
          <w:lang w:eastAsia="pt-BR"/>
        </w:rPr>
        <w:t>s</w:t>
      </w:r>
      <w:r w:rsidRPr="005969E0">
        <w:rPr>
          <w:rFonts w:ascii="Calibri" w:eastAsia="Times New Roman" w:hAnsi="Calibri" w:cs="Calibri"/>
          <w:sz w:val="22"/>
          <w:szCs w:val="22"/>
          <w:lang w:eastAsia="pt-BR"/>
        </w:rPr>
        <w:t xml:space="preserve"> tabela</w:t>
      </w:r>
      <w:r w:rsidR="002A3F0C">
        <w:rPr>
          <w:rFonts w:ascii="Calibri" w:eastAsia="Times New Roman" w:hAnsi="Calibri" w:cs="Calibri"/>
          <w:sz w:val="22"/>
          <w:szCs w:val="22"/>
          <w:lang w:eastAsia="pt-BR"/>
        </w:rPr>
        <w:t>s a seguir</w:t>
      </w:r>
      <w:r w:rsidRPr="005969E0">
        <w:rPr>
          <w:rFonts w:ascii="Calibri" w:eastAsia="Times New Roman" w:hAnsi="Calibri" w:cs="Calibri"/>
          <w:sz w:val="22"/>
          <w:szCs w:val="22"/>
          <w:lang w:eastAsia="pt-BR"/>
        </w:rPr>
        <w:t>. </w:t>
      </w:r>
    </w:p>
    <w:tbl>
      <w:tblPr>
        <w:tblW w:w="2855"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left w:w="0" w:type="dxa"/>
          <w:right w:w="0" w:type="dxa"/>
        </w:tblCellMar>
        <w:tblLook w:val="04A0" w:firstRow="1" w:lastRow="0" w:firstColumn="1" w:lastColumn="0" w:noHBand="0" w:noVBand="1"/>
      </w:tblPr>
      <w:tblGrid>
        <w:gridCol w:w="1927"/>
        <w:gridCol w:w="425"/>
        <w:gridCol w:w="503"/>
      </w:tblGrid>
      <w:tr w:rsidR="005969E0" w:rsidRPr="005969E0" w14:paraId="52563C9E" w14:textId="77777777" w:rsidTr="005969E0">
        <w:trPr>
          <w:trHeight w:val="286"/>
          <w:jc w:val="center"/>
        </w:trPr>
        <w:tc>
          <w:tcPr>
            <w:tcW w:w="0" w:type="auto"/>
            <w:shd w:val="clear" w:color="auto" w:fill="auto"/>
            <w:tcMar>
              <w:top w:w="45" w:type="dxa"/>
              <w:left w:w="0" w:type="dxa"/>
              <w:bottom w:w="45" w:type="dxa"/>
              <w:right w:w="0" w:type="dxa"/>
            </w:tcMar>
            <w:hideMark/>
          </w:tcPr>
          <w:p w14:paraId="491E0EBB" w14:textId="57140C3E"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Corrente máxima</w:t>
            </w:r>
          </w:p>
        </w:tc>
        <w:tc>
          <w:tcPr>
            <w:tcW w:w="0" w:type="auto"/>
            <w:shd w:val="clear" w:color="auto" w:fill="auto"/>
            <w:tcMar>
              <w:top w:w="45" w:type="dxa"/>
              <w:left w:w="0" w:type="dxa"/>
              <w:bottom w:w="45" w:type="dxa"/>
              <w:right w:w="0" w:type="dxa"/>
            </w:tcMar>
            <w:hideMark/>
          </w:tcPr>
          <w:p w14:paraId="2127FD1E" w14:textId="37268861"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130</w:t>
            </w:r>
          </w:p>
        </w:tc>
        <w:tc>
          <w:tcPr>
            <w:tcW w:w="0" w:type="auto"/>
            <w:shd w:val="clear" w:color="auto" w:fill="auto"/>
            <w:tcMar>
              <w:top w:w="45" w:type="dxa"/>
              <w:left w:w="0" w:type="dxa"/>
              <w:bottom w:w="45" w:type="dxa"/>
              <w:right w:w="0" w:type="dxa"/>
            </w:tcMar>
            <w:hideMark/>
          </w:tcPr>
          <w:p w14:paraId="162631EE" w14:textId="5C4AD39E"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A</w:t>
            </w:r>
          </w:p>
        </w:tc>
      </w:tr>
      <w:tr w:rsidR="005969E0" w:rsidRPr="005969E0" w14:paraId="763A77B7" w14:textId="77777777" w:rsidTr="005969E0">
        <w:trPr>
          <w:trHeight w:val="286"/>
          <w:jc w:val="center"/>
        </w:trPr>
        <w:tc>
          <w:tcPr>
            <w:tcW w:w="0" w:type="auto"/>
            <w:shd w:val="clear" w:color="auto" w:fill="auto"/>
            <w:tcMar>
              <w:top w:w="45" w:type="dxa"/>
              <w:left w:w="0" w:type="dxa"/>
              <w:bottom w:w="45" w:type="dxa"/>
              <w:right w:w="0" w:type="dxa"/>
            </w:tcMar>
            <w:hideMark/>
          </w:tcPr>
          <w:p w14:paraId="51606C56" w14:textId="3DA54132"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Corrente mínima</w:t>
            </w:r>
          </w:p>
        </w:tc>
        <w:tc>
          <w:tcPr>
            <w:tcW w:w="0" w:type="auto"/>
            <w:shd w:val="clear" w:color="auto" w:fill="auto"/>
            <w:tcMar>
              <w:top w:w="45" w:type="dxa"/>
              <w:left w:w="0" w:type="dxa"/>
              <w:bottom w:w="45" w:type="dxa"/>
              <w:right w:w="0" w:type="dxa"/>
            </w:tcMar>
            <w:hideMark/>
          </w:tcPr>
          <w:p w14:paraId="7B291181" w14:textId="07C2EB1E"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0</w:t>
            </w:r>
          </w:p>
        </w:tc>
        <w:tc>
          <w:tcPr>
            <w:tcW w:w="0" w:type="auto"/>
            <w:shd w:val="clear" w:color="auto" w:fill="auto"/>
            <w:tcMar>
              <w:top w:w="45" w:type="dxa"/>
              <w:left w:w="0" w:type="dxa"/>
              <w:bottom w:w="45" w:type="dxa"/>
              <w:right w:w="0" w:type="dxa"/>
            </w:tcMar>
            <w:hideMark/>
          </w:tcPr>
          <w:p w14:paraId="71918223" w14:textId="5BC28A1B"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A</w:t>
            </w:r>
          </w:p>
        </w:tc>
      </w:tr>
      <w:tr w:rsidR="005969E0" w:rsidRPr="005969E0" w14:paraId="4F1CD7BE" w14:textId="77777777" w:rsidTr="005969E0">
        <w:trPr>
          <w:trHeight w:val="286"/>
          <w:jc w:val="center"/>
        </w:trPr>
        <w:tc>
          <w:tcPr>
            <w:tcW w:w="0" w:type="auto"/>
            <w:shd w:val="clear" w:color="auto" w:fill="auto"/>
            <w:tcMar>
              <w:top w:w="45" w:type="dxa"/>
              <w:left w:w="0" w:type="dxa"/>
              <w:bottom w:w="45" w:type="dxa"/>
              <w:right w:w="0" w:type="dxa"/>
            </w:tcMar>
            <w:hideMark/>
          </w:tcPr>
          <w:p w14:paraId="3C0FA330" w14:textId="51390E17"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Frequência</w:t>
            </w:r>
          </w:p>
        </w:tc>
        <w:tc>
          <w:tcPr>
            <w:tcW w:w="0" w:type="auto"/>
            <w:shd w:val="clear" w:color="auto" w:fill="auto"/>
            <w:tcMar>
              <w:top w:w="45" w:type="dxa"/>
              <w:left w:w="0" w:type="dxa"/>
              <w:bottom w:w="45" w:type="dxa"/>
              <w:right w:w="0" w:type="dxa"/>
            </w:tcMar>
            <w:hideMark/>
          </w:tcPr>
          <w:p w14:paraId="3EF43E15" w14:textId="14DE71DC"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2</w:t>
            </w:r>
          </w:p>
        </w:tc>
        <w:tc>
          <w:tcPr>
            <w:tcW w:w="0" w:type="auto"/>
            <w:shd w:val="clear" w:color="auto" w:fill="auto"/>
            <w:tcMar>
              <w:top w:w="45" w:type="dxa"/>
              <w:left w:w="0" w:type="dxa"/>
              <w:bottom w:w="45" w:type="dxa"/>
              <w:right w:w="0" w:type="dxa"/>
            </w:tcMar>
            <w:hideMark/>
          </w:tcPr>
          <w:p w14:paraId="3AFE76B5" w14:textId="34C2AECF"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Hz</w:t>
            </w:r>
          </w:p>
        </w:tc>
      </w:tr>
      <w:tr w:rsidR="005969E0" w:rsidRPr="005969E0" w14:paraId="5DE028AE" w14:textId="77777777" w:rsidTr="005969E0">
        <w:trPr>
          <w:trHeight w:val="286"/>
          <w:jc w:val="center"/>
        </w:trPr>
        <w:tc>
          <w:tcPr>
            <w:tcW w:w="0" w:type="auto"/>
            <w:shd w:val="clear" w:color="auto" w:fill="auto"/>
            <w:tcMar>
              <w:top w:w="45" w:type="dxa"/>
              <w:left w:w="0" w:type="dxa"/>
              <w:bottom w:w="45" w:type="dxa"/>
              <w:right w:w="0" w:type="dxa"/>
            </w:tcMar>
            <w:hideMark/>
          </w:tcPr>
          <w:p w14:paraId="208D73A2" w14:textId="2BB90348"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Número de ciclos</w:t>
            </w:r>
          </w:p>
        </w:tc>
        <w:tc>
          <w:tcPr>
            <w:tcW w:w="0" w:type="auto"/>
            <w:shd w:val="clear" w:color="auto" w:fill="auto"/>
            <w:tcMar>
              <w:top w:w="45" w:type="dxa"/>
              <w:left w:w="0" w:type="dxa"/>
              <w:bottom w:w="45" w:type="dxa"/>
              <w:right w:w="0" w:type="dxa"/>
            </w:tcMar>
            <w:hideMark/>
          </w:tcPr>
          <w:p w14:paraId="6D99DEFF" w14:textId="73BFB0F4" w:rsidR="005969E0" w:rsidRPr="005969E0" w:rsidRDefault="005969E0" w:rsidP="005969E0">
            <w:pPr>
              <w:jc w:val="center"/>
              <w:textAlignment w:val="baseline"/>
              <w:rPr>
                <w:rFonts w:ascii="Times New Roman" w:eastAsia="Times New Roman" w:hAnsi="Times New Roman" w:cs="Times New Roman"/>
                <w:lang w:eastAsia="pt-BR"/>
              </w:rPr>
            </w:pPr>
            <w:r w:rsidRPr="005969E0">
              <w:rPr>
                <w:rFonts w:ascii="Calibri" w:eastAsia="Times New Roman" w:hAnsi="Calibri" w:cs="Calibri"/>
                <w:sz w:val="22"/>
                <w:szCs w:val="22"/>
                <w:lang w:eastAsia="pt-BR"/>
              </w:rPr>
              <w:t>15</w:t>
            </w:r>
          </w:p>
        </w:tc>
        <w:tc>
          <w:tcPr>
            <w:tcW w:w="0" w:type="auto"/>
            <w:shd w:val="clear" w:color="auto" w:fill="auto"/>
            <w:tcMar>
              <w:top w:w="45" w:type="dxa"/>
              <w:left w:w="0" w:type="dxa"/>
              <w:bottom w:w="45" w:type="dxa"/>
              <w:right w:w="0" w:type="dxa"/>
            </w:tcMar>
            <w:hideMark/>
          </w:tcPr>
          <w:p w14:paraId="430CD1F9" w14:textId="1BF46BA4" w:rsidR="005969E0" w:rsidRPr="005969E0" w:rsidRDefault="005969E0" w:rsidP="005969E0">
            <w:pPr>
              <w:jc w:val="center"/>
              <w:textAlignment w:val="baseline"/>
              <w:rPr>
                <w:rFonts w:ascii="Times New Roman" w:eastAsia="Times New Roman" w:hAnsi="Times New Roman" w:cs="Times New Roman"/>
                <w:lang w:eastAsia="pt-BR"/>
              </w:rPr>
            </w:pPr>
            <w:proofErr w:type="spellStart"/>
            <w:proofErr w:type="gramStart"/>
            <w:r w:rsidRPr="005969E0">
              <w:rPr>
                <w:rFonts w:ascii="Calibri" w:eastAsia="Times New Roman" w:hAnsi="Calibri" w:cs="Calibri"/>
                <w:sz w:val="22"/>
                <w:szCs w:val="22"/>
                <w:lang w:eastAsia="pt-BR"/>
              </w:rPr>
              <w:t>unid</w:t>
            </w:r>
            <w:proofErr w:type="spellEnd"/>
            <w:proofErr w:type="gramEnd"/>
          </w:p>
        </w:tc>
      </w:tr>
    </w:tbl>
    <w:p w14:paraId="3BE6DC48" w14:textId="77777777" w:rsidR="00B25091" w:rsidRDefault="00B25091" w:rsidP="006D4B9C">
      <w:pPr>
        <w:spacing w:line="360" w:lineRule="auto"/>
        <w:ind w:firstLine="720"/>
        <w:jc w:val="both"/>
        <w:rPr>
          <w:rFonts w:asciiTheme="majorHAnsi" w:hAnsiTheme="majorHAnsi" w:cstheme="majorHAnsi"/>
        </w:rPr>
      </w:pPr>
    </w:p>
    <w:tbl>
      <w:tblPr>
        <w:tblW w:w="0"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left w:w="0" w:type="dxa"/>
          <w:right w:w="0" w:type="dxa"/>
        </w:tblCellMar>
        <w:tblLook w:val="04A0" w:firstRow="1" w:lastRow="0" w:firstColumn="1" w:lastColumn="0" w:noHBand="0" w:noVBand="1"/>
      </w:tblPr>
      <w:tblGrid>
        <w:gridCol w:w="728"/>
        <w:gridCol w:w="492"/>
      </w:tblGrid>
      <w:tr w:rsidR="005969E0" w:rsidRPr="005969E0" w14:paraId="035D0023" w14:textId="77777777" w:rsidTr="005969E0">
        <w:trPr>
          <w:jc w:val="center"/>
        </w:trPr>
        <w:tc>
          <w:tcPr>
            <w:tcW w:w="0" w:type="auto"/>
            <w:shd w:val="clear" w:color="auto" w:fill="auto"/>
            <w:tcMar>
              <w:top w:w="45" w:type="dxa"/>
              <w:left w:w="0" w:type="dxa"/>
              <w:bottom w:w="45" w:type="dxa"/>
              <w:right w:w="0" w:type="dxa"/>
            </w:tcMar>
            <w:hideMark/>
          </w:tcPr>
          <w:p w14:paraId="0B9D1F99" w14:textId="77777777" w:rsidR="005969E0" w:rsidRPr="005969E0" w:rsidRDefault="005969E0" w:rsidP="005969E0">
            <w:pPr>
              <w:textAlignment w:val="baseline"/>
              <w:rPr>
                <w:rFonts w:ascii="Segoe UI" w:eastAsia="Times New Roman" w:hAnsi="Segoe UI" w:cs="Segoe UI"/>
                <w:sz w:val="12"/>
                <w:szCs w:val="12"/>
                <w:lang w:eastAsia="pt-BR"/>
              </w:rPr>
            </w:pPr>
            <w:proofErr w:type="spellStart"/>
            <w:r w:rsidRPr="005969E0">
              <w:rPr>
                <w:rFonts w:ascii="Calibri" w:eastAsia="Times New Roman" w:hAnsi="Calibri" w:cs="Calibri"/>
                <w:sz w:val="22"/>
                <w:szCs w:val="22"/>
                <w:lang w:eastAsia="pt-BR"/>
              </w:rPr>
              <w:t>Tn</w:t>
            </w:r>
            <w:proofErr w:type="spellEnd"/>
            <w:r w:rsidRPr="005969E0">
              <w:rPr>
                <w:rFonts w:ascii="Calibri" w:eastAsia="Times New Roman" w:hAnsi="Calibri" w:cs="Calibri"/>
                <w:sz w:val="22"/>
                <w:szCs w:val="22"/>
                <w:lang w:eastAsia="pt-BR"/>
              </w:rPr>
              <w:t> (</w:t>
            </w:r>
            <w:proofErr w:type="spellStart"/>
            <w:r w:rsidRPr="005969E0">
              <w:rPr>
                <w:rFonts w:ascii="Calibri" w:eastAsia="Times New Roman" w:hAnsi="Calibri" w:cs="Calibri"/>
                <w:sz w:val="22"/>
                <w:szCs w:val="22"/>
                <w:lang w:eastAsia="pt-BR"/>
              </w:rPr>
              <w:t>ms</w:t>
            </w:r>
            <w:proofErr w:type="spellEnd"/>
            <w:r w:rsidRPr="005969E0">
              <w:rPr>
                <w:rFonts w:ascii="Calibri" w:eastAsia="Times New Roman" w:hAnsi="Calibri" w:cs="Calibri"/>
                <w:sz w:val="22"/>
                <w:szCs w:val="22"/>
                <w:lang w:eastAsia="pt-BR"/>
              </w:rPr>
              <w:t>) </w:t>
            </w:r>
          </w:p>
        </w:tc>
        <w:tc>
          <w:tcPr>
            <w:tcW w:w="0" w:type="auto"/>
            <w:shd w:val="clear" w:color="auto" w:fill="auto"/>
            <w:tcMar>
              <w:top w:w="45" w:type="dxa"/>
              <w:left w:w="0" w:type="dxa"/>
              <w:bottom w:w="45" w:type="dxa"/>
              <w:right w:w="0" w:type="dxa"/>
            </w:tcMar>
            <w:hideMark/>
          </w:tcPr>
          <w:p w14:paraId="25D1F97D" w14:textId="77777777" w:rsidR="005969E0" w:rsidRPr="005969E0" w:rsidRDefault="005969E0" w:rsidP="005969E0">
            <w:pPr>
              <w:textAlignment w:val="baseline"/>
              <w:rPr>
                <w:rFonts w:ascii="Segoe UI" w:eastAsia="Times New Roman" w:hAnsi="Segoe UI" w:cs="Segoe UI"/>
                <w:sz w:val="12"/>
                <w:szCs w:val="12"/>
                <w:lang w:eastAsia="pt-BR"/>
              </w:rPr>
            </w:pPr>
            <w:proofErr w:type="gramStart"/>
            <w:r w:rsidRPr="005969E0">
              <w:rPr>
                <w:rFonts w:ascii="Calibri" w:eastAsia="Times New Roman" w:hAnsi="Calibri" w:cs="Calibri"/>
                <w:sz w:val="22"/>
                <w:szCs w:val="22"/>
                <w:lang w:eastAsia="pt-BR"/>
              </w:rPr>
              <w:t>In(</w:t>
            </w:r>
            <w:proofErr w:type="gramEnd"/>
            <w:r w:rsidRPr="005969E0">
              <w:rPr>
                <w:rFonts w:ascii="Calibri" w:eastAsia="Times New Roman" w:hAnsi="Calibri" w:cs="Calibri"/>
                <w:sz w:val="22"/>
                <w:szCs w:val="22"/>
                <w:lang w:eastAsia="pt-BR"/>
              </w:rPr>
              <w:t>A) </w:t>
            </w:r>
          </w:p>
        </w:tc>
      </w:tr>
      <w:tr w:rsidR="005969E0" w:rsidRPr="005969E0" w14:paraId="4C82237A" w14:textId="77777777" w:rsidTr="005969E0">
        <w:trPr>
          <w:jc w:val="center"/>
        </w:trPr>
        <w:tc>
          <w:tcPr>
            <w:tcW w:w="0" w:type="auto"/>
            <w:shd w:val="clear" w:color="auto" w:fill="auto"/>
            <w:tcMar>
              <w:top w:w="45" w:type="dxa"/>
              <w:left w:w="0" w:type="dxa"/>
              <w:bottom w:w="45" w:type="dxa"/>
              <w:right w:w="0" w:type="dxa"/>
            </w:tcMar>
            <w:hideMark/>
          </w:tcPr>
          <w:p w14:paraId="21DAFC62"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0 </w:t>
            </w:r>
          </w:p>
        </w:tc>
        <w:tc>
          <w:tcPr>
            <w:tcW w:w="0" w:type="auto"/>
            <w:shd w:val="clear" w:color="auto" w:fill="auto"/>
            <w:tcMar>
              <w:top w:w="45" w:type="dxa"/>
              <w:left w:w="0" w:type="dxa"/>
              <w:bottom w:w="45" w:type="dxa"/>
              <w:right w:w="0" w:type="dxa"/>
            </w:tcMar>
            <w:hideMark/>
          </w:tcPr>
          <w:p w14:paraId="691101E2"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0 </w:t>
            </w:r>
          </w:p>
        </w:tc>
      </w:tr>
      <w:tr w:rsidR="005969E0" w:rsidRPr="005969E0" w14:paraId="038BB3A6" w14:textId="77777777" w:rsidTr="005969E0">
        <w:trPr>
          <w:jc w:val="center"/>
        </w:trPr>
        <w:tc>
          <w:tcPr>
            <w:tcW w:w="0" w:type="auto"/>
            <w:shd w:val="clear" w:color="auto" w:fill="auto"/>
            <w:tcMar>
              <w:top w:w="45" w:type="dxa"/>
              <w:left w:w="0" w:type="dxa"/>
              <w:bottom w:w="45" w:type="dxa"/>
              <w:right w:w="0" w:type="dxa"/>
            </w:tcMar>
            <w:hideMark/>
          </w:tcPr>
          <w:p w14:paraId="3797DA22"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20 </w:t>
            </w:r>
          </w:p>
        </w:tc>
        <w:tc>
          <w:tcPr>
            <w:tcW w:w="0" w:type="auto"/>
            <w:shd w:val="clear" w:color="auto" w:fill="auto"/>
            <w:tcMar>
              <w:top w:w="45" w:type="dxa"/>
              <w:left w:w="0" w:type="dxa"/>
              <w:bottom w:w="45" w:type="dxa"/>
              <w:right w:w="0" w:type="dxa"/>
            </w:tcMar>
            <w:hideMark/>
          </w:tcPr>
          <w:p w14:paraId="579829E2"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3 </w:t>
            </w:r>
          </w:p>
        </w:tc>
      </w:tr>
      <w:tr w:rsidR="005969E0" w:rsidRPr="005969E0" w14:paraId="087981C0" w14:textId="77777777" w:rsidTr="005969E0">
        <w:trPr>
          <w:jc w:val="center"/>
        </w:trPr>
        <w:tc>
          <w:tcPr>
            <w:tcW w:w="0" w:type="auto"/>
            <w:shd w:val="clear" w:color="auto" w:fill="auto"/>
            <w:tcMar>
              <w:top w:w="45" w:type="dxa"/>
              <w:left w:w="0" w:type="dxa"/>
              <w:bottom w:w="45" w:type="dxa"/>
              <w:right w:w="0" w:type="dxa"/>
            </w:tcMar>
            <w:hideMark/>
          </w:tcPr>
          <w:p w14:paraId="2177940A"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300 </w:t>
            </w:r>
          </w:p>
        </w:tc>
        <w:tc>
          <w:tcPr>
            <w:tcW w:w="0" w:type="auto"/>
            <w:shd w:val="clear" w:color="auto" w:fill="auto"/>
            <w:tcMar>
              <w:top w:w="45" w:type="dxa"/>
              <w:left w:w="0" w:type="dxa"/>
              <w:bottom w:w="45" w:type="dxa"/>
              <w:right w:w="0" w:type="dxa"/>
            </w:tcMar>
            <w:hideMark/>
          </w:tcPr>
          <w:p w14:paraId="037707F9"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125 </w:t>
            </w:r>
          </w:p>
        </w:tc>
      </w:tr>
      <w:tr w:rsidR="005969E0" w:rsidRPr="005969E0" w14:paraId="36BD9A95" w14:textId="77777777" w:rsidTr="005969E0">
        <w:trPr>
          <w:jc w:val="center"/>
        </w:trPr>
        <w:tc>
          <w:tcPr>
            <w:tcW w:w="0" w:type="auto"/>
            <w:shd w:val="clear" w:color="auto" w:fill="auto"/>
            <w:tcMar>
              <w:top w:w="45" w:type="dxa"/>
              <w:left w:w="0" w:type="dxa"/>
              <w:bottom w:w="45" w:type="dxa"/>
              <w:right w:w="0" w:type="dxa"/>
            </w:tcMar>
            <w:hideMark/>
          </w:tcPr>
          <w:p w14:paraId="38734F42"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320 </w:t>
            </w:r>
          </w:p>
        </w:tc>
        <w:tc>
          <w:tcPr>
            <w:tcW w:w="0" w:type="auto"/>
            <w:shd w:val="clear" w:color="auto" w:fill="auto"/>
            <w:tcMar>
              <w:top w:w="45" w:type="dxa"/>
              <w:left w:w="0" w:type="dxa"/>
              <w:bottom w:w="45" w:type="dxa"/>
              <w:right w:w="0" w:type="dxa"/>
            </w:tcMar>
            <w:hideMark/>
          </w:tcPr>
          <w:p w14:paraId="3AB46CC5"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130 </w:t>
            </w:r>
          </w:p>
        </w:tc>
      </w:tr>
      <w:tr w:rsidR="005969E0" w:rsidRPr="005969E0" w14:paraId="5BBB1266" w14:textId="77777777" w:rsidTr="005969E0">
        <w:trPr>
          <w:jc w:val="center"/>
        </w:trPr>
        <w:tc>
          <w:tcPr>
            <w:tcW w:w="0" w:type="auto"/>
            <w:shd w:val="clear" w:color="auto" w:fill="auto"/>
            <w:tcMar>
              <w:top w:w="45" w:type="dxa"/>
              <w:left w:w="0" w:type="dxa"/>
              <w:bottom w:w="45" w:type="dxa"/>
              <w:right w:w="0" w:type="dxa"/>
            </w:tcMar>
            <w:hideMark/>
          </w:tcPr>
          <w:p w14:paraId="22E017E1"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340 </w:t>
            </w:r>
          </w:p>
        </w:tc>
        <w:tc>
          <w:tcPr>
            <w:tcW w:w="0" w:type="auto"/>
            <w:shd w:val="clear" w:color="auto" w:fill="auto"/>
            <w:tcMar>
              <w:top w:w="45" w:type="dxa"/>
              <w:left w:w="0" w:type="dxa"/>
              <w:bottom w:w="45" w:type="dxa"/>
              <w:right w:w="0" w:type="dxa"/>
            </w:tcMar>
            <w:hideMark/>
          </w:tcPr>
          <w:p w14:paraId="0A00CCBD"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120 </w:t>
            </w:r>
          </w:p>
        </w:tc>
      </w:tr>
      <w:tr w:rsidR="005969E0" w:rsidRPr="005969E0" w14:paraId="65BF73B3" w14:textId="77777777" w:rsidTr="005969E0">
        <w:trPr>
          <w:jc w:val="center"/>
        </w:trPr>
        <w:tc>
          <w:tcPr>
            <w:tcW w:w="0" w:type="auto"/>
            <w:shd w:val="clear" w:color="auto" w:fill="auto"/>
            <w:tcMar>
              <w:top w:w="45" w:type="dxa"/>
              <w:left w:w="0" w:type="dxa"/>
              <w:bottom w:w="45" w:type="dxa"/>
              <w:right w:w="0" w:type="dxa"/>
            </w:tcMar>
            <w:hideMark/>
          </w:tcPr>
          <w:p w14:paraId="32BDC58C"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480 </w:t>
            </w:r>
          </w:p>
        </w:tc>
        <w:tc>
          <w:tcPr>
            <w:tcW w:w="0" w:type="auto"/>
            <w:shd w:val="clear" w:color="auto" w:fill="auto"/>
            <w:tcMar>
              <w:top w:w="45" w:type="dxa"/>
              <w:left w:w="0" w:type="dxa"/>
              <w:bottom w:w="45" w:type="dxa"/>
              <w:right w:w="0" w:type="dxa"/>
            </w:tcMar>
            <w:hideMark/>
          </w:tcPr>
          <w:p w14:paraId="35505451"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7 </w:t>
            </w:r>
          </w:p>
        </w:tc>
      </w:tr>
      <w:tr w:rsidR="005969E0" w:rsidRPr="005969E0" w14:paraId="55FF2D3A" w14:textId="77777777" w:rsidTr="005969E0">
        <w:trPr>
          <w:jc w:val="center"/>
        </w:trPr>
        <w:tc>
          <w:tcPr>
            <w:tcW w:w="0" w:type="auto"/>
            <w:shd w:val="clear" w:color="auto" w:fill="auto"/>
            <w:tcMar>
              <w:top w:w="45" w:type="dxa"/>
              <w:left w:w="0" w:type="dxa"/>
              <w:bottom w:w="45" w:type="dxa"/>
              <w:right w:w="0" w:type="dxa"/>
            </w:tcMar>
            <w:hideMark/>
          </w:tcPr>
          <w:p w14:paraId="7CC696C8"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500 </w:t>
            </w:r>
          </w:p>
        </w:tc>
        <w:tc>
          <w:tcPr>
            <w:tcW w:w="0" w:type="auto"/>
            <w:shd w:val="clear" w:color="auto" w:fill="auto"/>
            <w:tcMar>
              <w:top w:w="45" w:type="dxa"/>
              <w:left w:w="0" w:type="dxa"/>
              <w:bottom w:w="45" w:type="dxa"/>
              <w:right w:w="0" w:type="dxa"/>
            </w:tcMar>
            <w:hideMark/>
          </w:tcPr>
          <w:p w14:paraId="6993610D" w14:textId="77777777" w:rsidR="005969E0" w:rsidRPr="005969E0" w:rsidRDefault="005969E0" w:rsidP="005969E0">
            <w:pPr>
              <w:textAlignment w:val="baseline"/>
              <w:rPr>
                <w:rFonts w:ascii="Segoe UI" w:eastAsia="Times New Roman" w:hAnsi="Segoe UI" w:cs="Segoe UI"/>
                <w:sz w:val="12"/>
                <w:szCs w:val="12"/>
                <w:lang w:eastAsia="pt-BR"/>
              </w:rPr>
            </w:pPr>
            <w:r w:rsidRPr="005969E0">
              <w:rPr>
                <w:rFonts w:ascii="Calibri" w:eastAsia="Times New Roman" w:hAnsi="Calibri" w:cs="Calibri"/>
                <w:sz w:val="22"/>
                <w:szCs w:val="22"/>
                <w:lang w:eastAsia="pt-BR"/>
              </w:rPr>
              <w:t>0 </w:t>
            </w:r>
          </w:p>
        </w:tc>
      </w:tr>
    </w:tbl>
    <w:p w14:paraId="252F6F0A" w14:textId="77777777" w:rsidR="005969E0" w:rsidRPr="00AC30F0" w:rsidRDefault="005969E0" w:rsidP="005969E0">
      <w:pPr>
        <w:spacing w:line="360" w:lineRule="auto"/>
        <w:jc w:val="both"/>
        <w:rPr>
          <w:rFonts w:asciiTheme="majorHAnsi" w:hAnsiTheme="majorHAnsi" w:cstheme="majorHAnsi"/>
        </w:rPr>
      </w:pPr>
    </w:p>
    <w:p w14:paraId="71904498" w14:textId="3976ED6D" w:rsidR="00AF4856" w:rsidRPr="00AC30F0" w:rsidRDefault="00101572" w:rsidP="00AF4856">
      <w:pPr>
        <w:spacing w:line="360" w:lineRule="auto"/>
        <w:ind w:firstLine="720"/>
        <w:jc w:val="both"/>
        <w:rPr>
          <w:rFonts w:asciiTheme="majorHAnsi" w:hAnsiTheme="majorHAnsi" w:cstheme="majorHAnsi"/>
        </w:rPr>
      </w:pPr>
      <w:r w:rsidRPr="00AC30F0">
        <w:rPr>
          <w:rFonts w:asciiTheme="majorHAnsi" w:hAnsiTheme="majorHAnsi" w:cstheme="majorHAnsi"/>
        </w:rPr>
        <w:t>Os valores dos parâmetros correspondem as regiões da curva de acordo com o período em milissegundos (</w:t>
      </w:r>
      <w:proofErr w:type="spellStart"/>
      <w:r w:rsidRPr="00AC30F0">
        <w:rPr>
          <w:rFonts w:asciiTheme="majorHAnsi" w:hAnsiTheme="majorHAnsi" w:cstheme="majorHAnsi"/>
        </w:rPr>
        <w:t>ms</w:t>
      </w:r>
      <w:proofErr w:type="spellEnd"/>
      <w:r w:rsidRPr="00AC30F0">
        <w:rPr>
          <w:rFonts w:asciiTheme="majorHAnsi" w:hAnsiTheme="majorHAnsi" w:cstheme="majorHAnsi"/>
        </w:rPr>
        <w:t>). Os pontos serão calculados pelo programa através do polinômio.</w:t>
      </w:r>
    </w:p>
    <w:p w14:paraId="154A88A4" w14:textId="5BE540D4" w:rsidR="009961A5" w:rsidRPr="00AC30F0" w:rsidRDefault="00AF4856" w:rsidP="005969E0">
      <w:pPr>
        <w:spacing w:line="360" w:lineRule="auto"/>
        <w:ind w:firstLine="720"/>
        <w:jc w:val="center"/>
        <w:rPr>
          <w:rFonts w:asciiTheme="majorHAnsi" w:hAnsiTheme="majorHAnsi" w:cstheme="majorHAnsi"/>
        </w:rPr>
      </w:pPr>
      <w:r w:rsidRPr="00AC30F0">
        <w:rPr>
          <w:rFonts w:asciiTheme="majorHAnsi" w:hAnsiTheme="majorHAnsi" w:cstheme="majorHAnsi"/>
          <w:noProof/>
          <w:lang w:eastAsia="pt-BR"/>
        </w:rPr>
        <w:drawing>
          <wp:inline distT="0" distB="0" distL="0" distR="0" wp14:anchorId="4C91B1BD" wp14:editId="23652279">
            <wp:extent cx="4229100" cy="276225"/>
            <wp:effectExtent l="0" t="0" r="0" b="9525"/>
            <wp:docPr id="15" name="Imagem 15" descr="R:\Troca\Lucas\Equação cor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Troca\Lucas\Equação corren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276225"/>
                    </a:xfrm>
                    <a:prstGeom prst="rect">
                      <a:avLst/>
                    </a:prstGeom>
                    <a:noFill/>
                    <a:ln>
                      <a:noFill/>
                    </a:ln>
                  </pic:spPr>
                </pic:pic>
              </a:graphicData>
            </a:graphic>
          </wp:inline>
        </w:drawing>
      </w:r>
    </w:p>
    <w:p w14:paraId="003BD690" w14:textId="0049BCF6" w:rsidR="004D361A" w:rsidRPr="00AC30F0" w:rsidRDefault="004D361A" w:rsidP="004D361A">
      <w:pPr>
        <w:spacing w:line="360" w:lineRule="auto"/>
        <w:ind w:firstLine="720"/>
        <w:rPr>
          <w:rFonts w:asciiTheme="majorHAnsi" w:hAnsiTheme="majorHAnsi" w:cstheme="majorHAnsi"/>
        </w:rPr>
      </w:pPr>
      <w:r w:rsidRPr="00AC30F0">
        <w:rPr>
          <w:rFonts w:asciiTheme="majorHAnsi" w:hAnsiTheme="majorHAnsi" w:cstheme="majorHAnsi"/>
          <w:noProof/>
          <w:lang w:eastAsia="pt-BR"/>
        </w:rPr>
        <w:drawing>
          <wp:inline distT="0" distB="0" distL="0" distR="0" wp14:anchorId="3047FA27" wp14:editId="41C9DC0E">
            <wp:extent cx="4962525" cy="2497608"/>
            <wp:effectExtent l="0" t="0" r="0" b="0"/>
            <wp:docPr id="9" name="Imagem 9" descr="C:\Users\labimas\Desktop\Bobina Girante\Alterados\bobinona\imagens\triângulo suavi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imas\Desktop\Bobina Girante\Alterados\bobinona\imagens\triângulo suavizad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7610" cy="2515266"/>
                    </a:xfrm>
                    <a:prstGeom prst="rect">
                      <a:avLst/>
                    </a:prstGeom>
                    <a:noFill/>
                    <a:ln>
                      <a:noFill/>
                    </a:ln>
                  </pic:spPr>
                </pic:pic>
              </a:graphicData>
            </a:graphic>
          </wp:inline>
        </w:drawing>
      </w:r>
    </w:p>
    <w:p w14:paraId="59FAED54" w14:textId="275033D7" w:rsidR="00D035CE" w:rsidRDefault="00BF53DE" w:rsidP="00D035CE">
      <w:pPr>
        <w:spacing w:line="360" w:lineRule="auto"/>
        <w:jc w:val="center"/>
        <w:rPr>
          <w:rFonts w:asciiTheme="majorHAnsi" w:hAnsiTheme="majorHAnsi" w:cstheme="majorHAnsi"/>
          <w:sz w:val="20"/>
          <w:szCs w:val="20"/>
        </w:rPr>
      </w:pPr>
      <w:r w:rsidRPr="00AC30F0">
        <w:rPr>
          <w:rFonts w:asciiTheme="majorHAnsi" w:hAnsiTheme="majorHAnsi" w:cstheme="majorHAnsi"/>
          <w:b/>
          <w:sz w:val="20"/>
          <w:szCs w:val="20"/>
        </w:rPr>
        <w:t xml:space="preserve">Figura 4: </w:t>
      </w:r>
      <w:r w:rsidRPr="00AC30F0">
        <w:rPr>
          <w:rFonts w:asciiTheme="majorHAnsi" w:hAnsiTheme="majorHAnsi" w:cstheme="majorHAnsi"/>
          <w:sz w:val="20"/>
          <w:szCs w:val="20"/>
        </w:rPr>
        <w:t xml:space="preserve">Curva azul: Ciclagem triangular suavizada </w:t>
      </w:r>
      <w:proofErr w:type="gramStart"/>
      <w:r w:rsidRPr="00AC30F0">
        <w:rPr>
          <w:rFonts w:asciiTheme="majorHAnsi" w:hAnsiTheme="majorHAnsi" w:cstheme="majorHAnsi"/>
          <w:sz w:val="20"/>
          <w:szCs w:val="20"/>
        </w:rPr>
        <w:t>I(</w:t>
      </w:r>
      <w:proofErr w:type="gramEnd"/>
      <w:r w:rsidRPr="00AC30F0">
        <w:rPr>
          <w:rFonts w:asciiTheme="majorHAnsi" w:hAnsiTheme="majorHAnsi" w:cstheme="majorHAnsi"/>
          <w:sz w:val="20"/>
          <w:szCs w:val="20"/>
        </w:rPr>
        <w:t>A); Curva vermelha: derivada</w:t>
      </w:r>
      <w:r w:rsidR="00101572" w:rsidRPr="00AC30F0">
        <w:rPr>
          <w:rFonts w:asciiTheme="majorHAnsi" w:hAnsiTheme="majorHAnsi" w:cstheme="majorHAnsi"/>
          <w:sz w:val="20"/>
          <w:szCs w:val="20"/>
        </w:rPr>
        <w:t xml:space="preserve"> da corrente</w:t>
      </w:r>
      <w:r w:rsidRPr="00AC30F0">
        <w:rPr>
          <w:rFonts w:asciiTheme="majorHAnsi" w:hAnsiTheme="majorHAnsi" w:cstheme="majorHAnsi"/>
          <w:sz w:val="20"/>
          <w:szCs w:val="20"/>
        </w:rPr>
        <w:t xml:space="preserve"> em função do tempo </w:t>
      </w:r>
      <w:proofErr w:type="spellStart"/>
      <w:r w:rsidRPr="00AC30F0">
        <w:rPr>
          <w:rFonts w:asciiTheme="majorHAnsi" w:hAnsiTheme="majorHAnsi" w:cstheme="majorHAnsi"/>
          <w:sz w:val="20"/>
          <w:szCs w:val="20"/>
        </w:rPr>
        <w:t>dI</w:t>
      </w:r>
      <w:proofErr w:type="spellEnd"/>
      <w:r w:rsidRPr="00AC30F0">
        <w:rPr>
          <w:rFonts w:asciiTheme="majorHAnsi" w:hAnsiTheme="majorHAnsi" w:cstheme="majorHAnsi"/>
          <w:sz w:val="20"/>
          <w:szCs w:val="20"/>
        </w:rPr>
        <w:t>/</w:t>
      </w:r>
      <w:proofErr w:type="spellStart"/>
      <w:r w:rsidRPr="00AC30F0">
        <w:rPr>
          <w:rFonts w:asciiTheme="majorHAnsi" w:hAnsiTheme="majorHAnsi" w:cstheme="majorHAnsi"/>
          <w:sz w:val="20"/>
          <w:szCs w:val="20"/>
        </w:rPr>
        <w:t>dt</w:t>
      </w:r>
      <w:proofErr w:type="spellEnd"/>
      <w:r w:rsidRPr="00AC30F0">
        <w:rPr>
          <w:rFonts w:asciiTheme="majorHAnsi" w:hAnsiTheme="majorHAnsi" w:cstheme="majorHAnsi"/>
          <w:sz w:val="20"/>
          <w:szCs w:val="20"/>
        </w:rPr>
        <w:t xml:space="preserve"> (A/s).</w:t>
      </w:r>
    </w:p>
    <w:p w14:paraId="2C111960" w14:textId="77777777" w:rsidR="00FA4073" w:rsidRDefault="00FA4073" w:rsidP="00D035CE">
      <w:pPr>
        <w:spacing w:line="360" w:lineRule="auto"/>
        <w:jc w:val="center"/>
        <w:rPr>
          <w:rFonts w:asciiTheme="majorHAnsi" w:hAnsiTheme="majorHAnsi" w:cstheme="majorHAnsi"/>
          <w:sz w:val="20"/>
          <w:szCs w:val="20"/>
        </w:rPr>
      </w:pPr>
    </w:p>
    <w:p w14:paraId="0FA0931E" w14:textId="77777777" w:rsidR="00D33268" w:rsidRDefault="00D33268" w:rsidP="00FA4073">
      <w:pPr>
        <w:spacing w:line="360" w:lineRule="auto"/>
        <w:jc w:val="both"/>
        <w:rPr>
          <w:rFonts w:asciiTheme="majorHAnsi" w:hAnsiTheme="majorHAnsi" w:cstheme="majorHAnsi"/>
        </w:rPr>
      </w:pPr>
    </w:p>
    <w:p w14:paraId="27073492" w14:textId="7DE17B37" w:rsidR="00FA4073" w:rsidRPr="00FA4073" w:rsidRDefault="00FA4073" w:rsidP="00FA4073">
      <w:pPr>
        <w:spacing w:line="360" w:lineRule="auto"/>
        <w:jc w:val="both"/>
        <w:rPr>
          <w:rFonts w:asciiTheme="majorHAnsi" w:hAnsiTheme="majorHAnsi" w:cstheme="majorHAnsi"/>
        </w:rPr>
      </w:pPr>
      <w:r>
        <w:rPr>
          <w:rFonts w:asciiTheme="majorHAnsi" w:hAnsiTheme="majorHAnsi" w:cstheme="majorHAnsi"/>
        </w:rPr>
        <w:t xml:space="preserve">A Tabela 3 apresenta os valores correspondentes aos coeficientes </w:t>
      </w:r>
      <w:r w:rsidR="00D33268">
        <w:rPr>
          <w:rFonts w:asciiTheme="majorHAnsi" w:hAnsiTheme="majorHAnsi" w:cstheme="majorHAnsi"/>
        </w:rPr>
        <w:t>a</w:t>
      </w:r>
      <w:r w:rsidR="00D33268" w:rsidRPr="00D33268">
        <w:rPr>
          <w:rFonts w:asciiTheme="majorHAnsi" w:hAnsiTheme="majorHAnsi" w:cstheme="majorHAnsi"/>
          <w:vertAlign w:val="subscript"/>
        </w:rPr>
        <w:t>0</w:t>
      </w:r>
      <w:r w:rsidR="00D33268">
        <w:rPr>
          <w:rFonts w:asciiTheme="majorHAnsi" w:hAnsiTheme="majorHAnsi" w:cstheme="majorHAnsi"/>
        </w:rPr>
        <w:t xml:space="preserve">, </w:t>
      </w:r>
      <w:r>
        <w:rPr>
          <w:rFonts w:asciiTheme="majorHAnsi" w:hAnsiTheme="majorHAnsi" w:cstheme="majorHAnsi"/>
        </w:rPr>
        <w:t>a</w:t>
      </w:r>
      <w:r w:rsidRPr="00D33268">
        <w:rPr>
          <w:rFonts w:asciiTheme="majorHAnsi" w:hAnsiTheme="majorHAnsi" w:cstheme="majorHAnsi"/>
          <w:vertAlign w:val="subscript"/>
        </w:rPr>
        <w:t>1</w:t>
      </w:r>
      <w:r>
        <w:rPr>
          <w:rFonts w:asciiTheme="majorHAnsi" w:hAnsiTheme="majorHAnsi" w:cstheme="majorHAnsi"/>
        </w:rPr>
        <w:t>, a</w:t>
      </w:r>
      <w:r w:rsidRPr="00D33268">
        <w:rPr>
          <w:rFonts w:asciiTheme="majorHAnsi" w:hAnsiTheme="majorHAnsi" w:cstheme="majorHAnsi"/>
          <w:vertAlign w:val="subscript"/>
        </w:rPr>
        <w:t>2</w:t>
      </w:r>
      <w:r>
        <w:rPr>
          <w:rFonts w:asciiTheme="majorHAnsi" w:hAnsiTheme="majorHAnsi" w:cstheme="majorHAnsi"/>
        </w:rPr>
        <w:t>, a</w:t>
      </w:r>
      <w:r w:rsidRPr="00D33268">
        <w:rPr>
          <w:rFonts w:asciiTheme="majorHAnsi" w:hAnsiTheme="majorHAnsi" w:cstheme="majorHAnsi"/>
          <w:vertAlign w:val="subscript"/>
        </w:rPr>
        <w:t>3</w:t>
      </w:r>
      <w:r>
        <w:rPr>
          <w:rFonts w:asciiTheme="majorHAnsi" w:hAnsiTheme="majorHAnsi" w:cstheme="majorHAnsi"/>
        </w:rPr>
        <w:t xml:space="preserve"> </w:t>
      </w:r>
      <w:r w:rsidR="00AB7F9F">
        <w:rPr>
          <w:rFonts w:asciiTheme="majorHAnsi" w:hAnsiTheme="majorHAnsi" w:cstheme="majorHAnsi"/>
        </w:rPr>
        <w:t xml:space="preserve">do polinômio </w:t>
      </w:r>
      <w:proofErr w:type="gramStart"/>
      <w:r w:rsidR="00AB7F9F">
        <w:rPr>
          <w:rFonts w:asciiTheme="majorHAnsi" w:hAnsiTheme="majorHAnsi" w:cstheme="majorHAnsi"/>
        </w:rPr>
        <w:t>I(</w:t>
      </w:r>
      <w:proofErr w:type="gramEnd"/>
      <w:r w:rsidR="00AB7F9F">
        <w:rPr>
          <w:rFonts w:asciiTheme="majorHAnsi" w:hAnsiTheme="majorHAnsi" w:cstheme="majorHAnsi"/>
        </w:rPr>
        <w:t>t)</w:t>
      </w:r>
      <w:r w:rsidR="006E3644">
        <w:rPr>
          <w:rFonts w:asciiTheme="majorHAnsi" w:hAnsiTheme="majorHAnsi" w:cstheme="majorHAnsi"/>
        </w:rPr>
        <w:t xml:space="preserve"> que descreve a curva triangular suavizada e os </w:t>
      </w:r>
      <w:proofErr w:type="spellStart"/>
      <w:r w:rsidR="006E3644">
        <w:rPr>
          <w:rFonts w:asciiTheme="majorHAnsi" w:hAnsiTheme="majorHAnsi" w:cstheme="majorHAnsi"/>
        </w:rPr>
        <w:t>ΔTs</w:t>
      </w:r>
      <w:proofErr w:type="spellEnd"/>
      <w:r w:rsidR="006E3644">
        <w:rPr>
          <w:rFonts w:asciiTheme="majorHAnsi" w:hAnsiTheme="majorHAnsi" w:cstheme="majorHAnsi"/>
        </w:rPr>
        <w:t xml:space="preserve"> correspondentes.</w:t>
      </w:r>
    </w:p>
    <w:p w14:paraId="782F533B" w14:textId="29042921" w:rsidR="002A3F0C" w:rsidRPr="006E594D" w:rsidRDefault="006E594D" w:rsidP="00D035CE">
      <w:pPr>
        <w:spacing w:line="360" w:lineRule="auto"/>
        <w:jc w:val="center"/>
        <w:rPr>
          <w:rFonts w:asciiTheme="majorHAnsi" w:hAnsiTheme="majorHAnsi" w:cstheme="majorHAnsi"/>
          <w:i/>
          <w:sz w:val="20"/>
          <w:szCs w:val="20"/>
        </w:rPr>
      </w:pPr>
      <w:r>
        <w:rPr>
          <w:rFonts w:asciiTheme="majorHAnsi" w:hAnsiTheme="majorHAnsi" w:cstheme="majorHAnsi"/>
          <w:b/>
          <w:i/>
          <w:sz w:val="20"/>
          <w:szCs w:val="20"/>
        </w:rPr>
        <w:t xml:space="preserve">Tabela 3: </w:t>
      </w:r>
      <w:r>
        <w:rPr>
          <w:rFonts w:asciiTheme="majorHAnsi" w:hAnsiTheme="majorHAnsi" w:cstheme="majorHAnsi"/>
          <w:i/>
          <w:sz w:val="20"/>
          <w:szCs w:val="20"/>
        </w:rPr>
        <w:t>Valores dos coeficientes para as determinadas regiões da curva.</w:t>
      </w:r>
    </w:p>
    <w:tbl>
      <w:tblPr>
        <w:tblW w:w="7678"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left w:w="70" w:type="dxa"/>
          <w:right w:w="70" w:type="dxa"/>
        </w:tblCellMar>
        <w:tblLook w:val="04A0" w:firstRow="1" w:lastRow="0" w:firstColumn="1" w:lastColumn="0" w:noHBand="0" w:noVBand="1"/>
      </w:tblPr>
      <w:tblGrid>
        <w:gridCol w:w="820"/>
        <w:gridCol w:w="820"/>
        <w:gridCol w:w="820"/>
        <w:gridCol w:w="998"/>
        <w:gridCol w:w="820"/>
        <w:gridCol w:w="940"/>
        <w:gridCol w:w="820"/>
        <w:gridCol w:w="820"/>
        <w:gridCol w:w="820"/>
      </w:tblGrid>
      <w:tr w:rsidR="005969E0" w:rsidRPr="005969E0" w14:paraId="7E4B4DCD" w14:textId="77777777" w:rsidTr="006E3644">
        <w:trPr>
          <w:trHeight w:val="375"/>
          <w:jc w:val="center"/>
        </w:trPr>
        <w:tc>
          <w:tcPr>
            <w:tcW w:w="820" w:type="dxa"/>
            <w:shd w:val="clear" w:color="auto" w:fill="auto"/>
            <w:noWrap/>
            <w:vAlign w:val="bottom"/>
            <w:hideMark/>
          </w:tcPr>
          <w:p w14:paraId="2409F033"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Região</w:t>
            </w:r>
          </w:p>
        </w:tc>
        <w:tc>
          <w:tcPr>
            <w:tcW w:w="820" w:type="dxa"/>
            <w:shd w:val="clear" w:color="auto" w:fill="auto"/>
            <w:noWrap/>
            <w:vAlign w:val="bottom"/>
            <w:hideMark/>
          </w:tcPr>
          <w:p w14:paraId="2C50A142" w14:textId="77777777" w:rsidR="005969E0" w:rsidRPr="005969E0" w:rsidRDefault="005969E0" w:rsidP="005969E0">
            <w:pPr>
              <w:jc w:val="center"/>
              <w:rPr>
                <w:rFonts w:ascii="Calibri" w:eastAsia="Times New Roman" w:hAnsi="Calibri" w:cs="Calibri"/>
                <w:color w:val="000000"/>
                <w:lang w:eastAsia="pt-BR"/>
              </w:rPr>
            </w:pPr>
          </w:p>
        </w:tc>
        <w:tc>
          <w:tcPr>
            <w:tcW w:w="820" w:type="dxa"/>
            <w:shd w:val="clear" w:color="auto" w:fill="auto"/>
            <w:noWrap/>
            <w:vAlign w:val="bottom"/>
            <w:hideMark/>
          </w:tcPr>
          <w:p w14:paraId="2C471FF5" w14:textId="2A6246A3"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ΔI</w:t>
            </w:r>
            <w:r w:rsidR="006E3644">
              <w:rPr>
                <w:rFonts w:ascii="Calibri" w:eastAsia="Times New Roman" w:hAnsi="Calibri" w:cs="Calibri"/>
                <w:color w:val="000000"/>
                <w:lang w:eastAsia="pt-BR"/>
              </w:rPr>
              <w:t xml:space="preserve"> (A)</w:t>
            </w:r>
          </w:p>
        </w:tc>
        <w:tc>
          <w:tcPr>
            <w:tcW w:w="998" w:type="dxa"/>
            <w:shd w:val="clear" w:color="auto" w:fill="auto"/>
            <w:noWrap/>
            <w:vAlign w:val="bottom"/>
            <w:hideMark/>
          </w:tcPr>
          <w:p w14:paraId="3FA1B3F6" w14:textId="173C93DD"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ΔT</w:t>
            </w:r>
            <w:r w:rsidR="006E3644">
              <w:rPr>
                <w:rFonts w:ascii="Calibri" w:eastAsia="Times New Roman" w:hAnsi="Calibri" w:cs="Calibri"/>
                <w:color w:val="000000"/>
                <w:lang w:eastAsia="pt-BR"/>
              </w:rPr>
              <w:t xml:space="preserve"> (</w:t>
            </w:r>
            <w:proofErr w:type="spellStart"/>
            <w:r w:rsidR="006E3644">
              <w:rPr>
                <w:rFonts w:ascii="Calibri" w:eastAsia="Times New Roman" w:hAnsi="Calibri" w:cs="Calibri"/>
                <w:color w:val="000000"/>
                <w:lang w:eastAsia="pt-BR"/>
              </w:rPr>
              <w:t>ms</w:t>
            </w:r>
            <w:proofErr w:type="spellEnd"/>
            <w:r w:rsidR="006E3644">
              <w:rPr>
                <w:rFonts w:ascii="Calibri" w:eastAsia="Times New Roman" w:hAnsi="Calibri" w:cs="Calibri"/>
                <w:color w:val="000000"/>
                <w:lang w:eastAsia="pt-BR"/>
              </w:rPr>
              <w:t>)</w:t>
            </w:r>
          </w:p>
        </w:tc>
        <w:tc>
          <w:tcPr>
            <w:tcW w:w="820" w:type="dxa"/>
            <w:shd w:val="clear" w:color="auto" w:fill="auto"/>
            <w:noWrap/>
            <w:vAlign w:val="bottom"/>
            <w:hideMark/>
          </w:tcPr>
          <w:p w14:paraId="3981BE2B" w14:textId="77777777" w:rsidR="005969E0" w:rsidRPr="005969E0" w:rsidRDefault="005969E0" w:rsidP="005969E0">
            <w:pPr>
              <w:jc w:val="center"/>
              <w:rPr>
                <w:rFonts w:ascii="Calibri" w:eastAsia="Times New Roman" w:hAnsi="Calibri" w:cs="Calibri"/>
                <w:b/>
                <w:bCs/>
                <w:color w:val="000000"/>
                <w:lang w:eastAsia="pt-BR"/>
              </w:rPr>
            </w:pPr>
            <w:proofErr w:type="gramStart"/>
            <w:r w:rsidRPr="005969E0">
              <w:rPr>
                <w:rFonts w:ascii="Calibri" w:eastAsia="Times New Roman" w:hAnsi="Calibri" w:cs="Calibri"/>
                <w:b/>
                <w:bCs/>
                <w:color w:val="000000"/>
                <w:lang w:eastAsia="pt-BR"/>
              </w:rPr>
              <w:t>a</w:t>
            </w:r>
            <w:proofErr w:type="gramEnd"/>
            <w:r w:rsidRPr="005969E0">
              <w:rPr>
                <w:rFonts w:ascii="Calibri" w:eastAsia="Times New Roman" w:hAnsi="Calibri" w:cs="Calibri"/>
                <w:b/>
                <w:bCs/>
                <w:color w:val="000000"/>
                <w:vertAlign w:val="subscript"/>
                <w:lang w:eastAsia="pt-BR"/>
              </w:rPr>
              <w:t>0</w:t>
            </w:r>
          </w:p>
        </w:tc>
        <w:tc>
          <w:tcPr>
            <w:tcW w:w="940" w:type="dxa"/>
            <w:shd w:val="clear" w:color="auto" w:fill="auto"/>
            <w:noWrap/>
            <w:vAlign w:val="bottom"/>
            <w:hideMark/>
          </w:tcPr>
          <w:p w14:paraId="41695907" w14:textId="77777777" w:rsidR="005969E0" w:rsidRPr="005969E0" w:rsidRDefault="005969E0" w:rsidP="005969E0">
            <w:pPr>
              <w:jc w:val="center"/>
              <w:rPr>
                <w:rFonts w:ascii="Calibri" w:eastAsia="Times New Roman" w:hAnsi="Calibri" w:cs="Calibri"/>
                <w:b/>
                <w:bCs/>
                <w:color w:val="000000"/>
                <w:lang w:eastAsia="pt-BR"/>
              </w:rPr>
            </w:pPr>
            <w:proofErr w:type="gramStart"/>
            <w:r w:rsidRPr="005969E0">
              <w:rPr>
                <w:rFonts w:ascii="Calibri" w:eastAsia="Times New Roman" w:hAnsi="Calibri" w:cs="Calibri"/>
                <w:b/>
                <w:bCs/>
                <w:color w:val="000000"/>
                <w:lang w:eastAsia="pt-BR"/>
              </w:rPr>
              <w:t>a</w:t>
            </w:r>
            <w:proofErr w:type="gramEnd"/>
            <w:r w:rsidRPr="005969E0">
              <w:rPr>
                <w:rFonts w:ascii="Calibri" w:eastAsia="Times New Roman" w:hAnsi="Calibri" w:cs="Calibri"/>
                <w:b/>
                <w:bCs/>
                <w:color w:val="000000"/>
                <w:vertAlign w:val="subscript"/>
                <w:lang w:eastAsia="pt-BR"/>
              </w:rPr>
              <w:t>1</w:t>
            </w:r>
          </w:p>
        </w:tc>
        <w:tc>
          <w:tcPr>
            <w:tcW w:w="820" w:type="dxa"/>
            <w:shd w:val="clear" w:color="auto" w:fill="auto"/>
            <w:noWrap/>
            <w:vAlign w:val="bottom"/>
            <w:hideMark/>
          </w:tcPr>
          <w:p w14:paraId="0189407B" w14:textId="77777777" w:rsidR="005969E0" w:rsidRPr="005969E0" w:rsidRDefault="005969E0" w:rsidP="005969E0">
            <w:pPr>
              <w:jc w:val="center"/>
              <w:rPr>
                <w:rFonts w:ascii="Calibri" w:eastAsia="Times New Roman" w:hAnsi="Calibri" w:cs="Calibri"/>
                <w:b/>
                <w:bCs/>
                <w:color w:val="000000"/>
                <w:lang w:eastAsia="pt-BR"/>
              </w:rPr>
            </w:pPr>
            <w:proofErr w:type="gramStart"/>
            <w:r w:rsidRPr="005969E0">
              <w:rPr>
                <w:rFonts w:ascii="Calibri" w:eastAsia="Times New Roman" w:hAnsi="Calibri" w:cs="Calibri"/>
                <w:b/>
                <w:bCs/>
                <w:color w:val="000000"/>
                <w:lang w:eastAsia="pt-BR"/>
              </w:rPr>
              <w:t>a</w:t>
            </w:r>
            <w:proofErr w:type="gramEnd"/>
            <w:r w:rsidRPr="005969E0">
              <w:rPr>
                <w:rFonts w:ascii="Calibri" w:eastAsia="Times New Roman" w:hAnsi="Calibri" w:cs="Calibri"/>
                <w:b/>
                <w:bCs/>
                <w:color w:val="000000"/>
                <w:vertAlign w:val="subscript"/>
                <w:lang w:eastAsia="pt-BR"/>
              </w:rPr>
              <w:t>2</w:t>
            </w:r>
          </w:p>
        </w:tc>
        <w:tc>
          <w:tcPr>
            <w:tcW w:w="820" w:type="dxa"/>
            <w:shd w:val="clear" w:color="auto" w:fill="auto"/>
            <w:noWrap/>
            <w:vAlign w:val="bottom"/>
            <w:hideMark/>
          </w:tcPr>
          <w:p w14:paraId="097B677C" w14:textId="77777777" w:rsidR="005969E0" w:rsidRPr="005969E0" w:rsidRDefault="005969E0" w:rsidP="005969E0">
            <w:pPr>
              <w:jc w:val="center"/>
              <w:rPr>
                <w:rFonts w:ascii="Calibri" w:eastAsia="Times New Roman" w:hAnsi="Calibri" w:cs="Calibri"/>
                <w:b/>
                <w:bCs/>
                <w:color w:val="000000"/>
                <w:lang w:eastAsia="pt-BR"/>
              </w:rPr>
            </w:pPr>
            <w:proofErr w:type="gramStart"/>
            <w:r w:rsidRPr="005969E0">
              <w:rPr>
                <w:rFonts w:ascii="Calibri" w:eastAsia="Times New Roman" w:hAnsi="Calibri" w:cs="Calibri"/>
                <w:b/>
                <w:bCs/>
                <w:color w:val="000000"/>
                <w:lang w:eastAsia="pt-BR"/>
              </w:rPr>
              <w:t>a</w:t>
            </w:r>
            <w:proofErr w:type="gramEnd"/>
            <w:r w:rsidRPr="005969E0">
              <w:rPr>
                <w:rFonts w:ascii="Calibri" w:eastAsia="Times New Roman" w:hAnsi="Calibri" w:cs="Calibri"/>
                <w:b/>
                <w:bCs/>
                <w:color w:val="000000"/>
                <w:vertAlign w:val="subscript"/>
                <w:lang w:eastAsia="pt-BR"/>
              </w:rPr>
              <w:t>3</w:t>
            </w:r>
          </w:p>
        </w:tc>
        <w:tc>
          <w:tcPr>
            <w:tcW w:w="820" w:type="dxa"/>
            <w:shd w:val="clear" w:color="auto" w:fill="auto"/>
            <w:noWrap/>
            <w:vAlign w:val="bottom"/>
            <w:hideMark/>
          </w:tcPr>
          <w:p w14:paraId="5E3DA762" w14:textId="0A01450E" w:rsidR="005969E0" w:rsidRPr="006E3644" w:rsidRDefault="005969E0" w:rsidP="005969E0">
            <w:pPr>
              <w:jc w:val="center"/>
              <w:rPr>
                <w:rFonts w:ascii="Calibri" w:eastAsia="Times New Roman" w:hAnsi="Calibri" w:cs="Calibri"/>
                <w:b/>
                <w:bCs/>
                <w:color w:val="000000"/>
                <w:lang w:eastAsia="pt-BR"/>
              </w:rPr>
            </w:pPr>
            <w:proofErr w:type="gramStart"/>
            <w:r w:rsidRPr="005969E0">
              <w:rPr>
                <w:rFonts w:ascii="Calibri" w:eastAsia="Times New Roman" w:hAnsi="Calibri" w:cs="Calibri"/>
                <w:b/>
                <w:bCs/>
                <w:color w:val="000000"/>
                <w:lang w:eastAsia="pt-BR"/>
              </w:rPr>
              <w:t>t</w:t>
            </w:r>
            <w:proofErr w:type="gramEnd"/>
            <w:r w:rsidRPr="005969E0">
              <w:rPr>
                <w:rFonts w:ascii="Calibri" w:eastAsia="Times New Roman" w:hAnsi="Calibri" w:cs="Calibri"/>
                <w:b/>
                <w:bCs/>
                <w:color w:val="000000"/>
                <w:vertAlign w:val="subscript"/>
                <w:lang w:eastAsia="pt-BR"/>
              </w:rPr>
              <w:t>0</w:t>
            </w:r>
            <w:r w:rsidR="006E3644">
              <w:rPr>
                <w:rFonts w:ascii="Calibri" w:eastAsia="Times New Roman" w:hAnsi="Calibri" w:cs="Calibri"/>
                <w:b/>
                <w:bCs/>
                <w:color w:val="000000"/>
                <w:vertAlign w:val="subscript"/>
                <w:lang w:eastAsia="pt-BR"/>
              </w:rPr>
              <w:t xml:space="preserve"> </w:t>
            </w:r>
            <w:r w:rsidR="006E3644">
              <w:rPr>
                <w:rFonts w:ascii="Calibri" w:eastAsia="Times New Roman" w:hAnsi="Calibri" w:cs="Calibri"/>
                <w:b/>
                <w:bCs/>
                <w:color w:val="000000"/>
                <w:lang w:eastAsia="pt-BR"/>
              </w:rPr>
              <w:t>(</w:t>
            </w:r>
            <w:proofErr w:type="spellStart"/>
            <w:r w:rsidR="006E3644">
              <w:rPr>
                <w:rFonts w:ascii="Calibri" w:eastAsia="Times New Roman" w:hAnsi="Calibri" w:cs="Calibri"/>
                <w:b/>
                <w:bCs/>
                <w:color w:val="000000"/>
                <w:lang w:eastAsia="pt-BR"/>
              </w:rPr>
              <w:t>ms</w:t>
            </w:r>
            <w:proofErr w:type="spellEnd"/>
            <w:r w:rsidR="006E3644">
              <w:rPr>
                <w:rFonts w:ascii="Calibri" w:eastAsia="Times New Roman" w:hAnsi="Calibri" w:cs="Calibri"/>
                <w:b/>
                <w:bCs/>
                <w:color w:val="000000"/>
                <w:lang w:eastAsia="pt-BR"/>
              </w:rPr>
              <w:t>)</w:t>
            </w:r>
          </w:p>
        </w:tc>
      </w:tr>
      <w:tr w:rsidR="005969E0" w:rsidRPr="005969E0" w14:paraId="72F828C4" w14:textId="77777777" w:rsidTr="006E3644">
        <w:trPr>
          <w:trHeight w:val="315"/>
          <w:jc w:val="center"/>
        </w:trPr>
        <w:tc>
          <w:tcPr>
            <w:tcW w:w="820" w:type="dxa"/>
            <w:shd w:val="clear" w:color="auto" w:fill="auto"/>
            <w:noWrap/>
            <w:vAlign w:val="bottom"/>
            <w:hideMark/>
          </w:tcPr>
          <w:p w14:paraId="29F4A8E9"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1</w:t>
            </w:r>
          </w:p>
        </w:tc>
        <w:tc>
          <w:tcPr>
            <w:tcW w:w="820" w:type="dxa"/>
            <w:shd w:val="clear" w:color="auto" w:fill="auto"/>
            <w:noWrap/>
            <w:vAlign w:val="bottom"/>
            <w:hideMark/>
          </w:tcPr>
          <w:p w14:paraId="2A00BACD" w14:textId="77777777" w:rsidR="005969E0" w:rsidRPr="005969E0" w:rsidRDefault="005969E0" w:rsidP="005969E0">
            <w:pPr>
              <w:jc w:val="center"/>
              <w:rPr>
                <w:rFonts w:ascii="Calibri" w:eastAsia="Times New Roman" w:hAnsi="Calibri" w:cs="Calibri"/>
                <w:color w:val="000000"/>
                <w:lang w:eastAsia="pt-BR"/>
              </w:rPr>
            </w:pPr>
            <w:proofErr w:type="gramStart"/>
            <w:r w:rsidRPr="005969E0">
              <w:rPr>
                <w:rFonts w:ascii="Calibri" w:eastAsia="Times New Roman" w:hAnsi="Calibri" w:cs="Calibri"/>
                <w:color w:val="000000"/>
                <w:lang w:eastAsia="pt-BR"/>
              </w:rPr>
              <w:t>cubo</w:t>
            </w:r>
            <w:proofErr w:type="gramEnd"/>
          </w:p>
        </w:tc>
        <w:tc>
          <w:tcPr>
            <w:tcW w:w="820" w:type="dxa"/>
            <w:shd w:val="clear" w:color="auto" w:fill="auto"/>
            <w:noWrap/>
            <w:vAlign w:val="bottom"/>
            <w:hideMark/>
          </w:tcPr>
          <w:p w14:paraId="790B213D"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3</w:t>
            </w:r>
          </w:p>
        </w:tc>
        <w:tc>
          <w:tcPr>
            <w:tcW w:w="998" w:type="dxa"/>
            <w:shd w:val="clear" w:color="auto" w:fill="auto"/>
            <w:noWrap/>
            <w:vAlign w:val="bottom"/>
            <w:hideMark/>
          </w:tcPr>
          <w:p w14:paraId="3B07080A"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20</w:t>
            </w:r>
          </w:p>
        </w:tc>
        <w:tc>
          <w:tcPr>
            <w:tcW w:w="820" w:type="dxa"/>
            <w:shd w:val="clear" w:color="auto" w:fill="auto"/>
            <w:noWrap/>
            <w:vAlign w:val="bottom"/>
            <w:hideMark/>
          </w:tcPr>
          <w:p w14:paraId="17CC2A3F"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w:t>
            </w:r>
          </w:p>
        </w:tc>
        <w:tc>
          <w:tcPr>
            <w:tcW w:w="940" w:type="dxa"/>
            <w:shd w:val="clear" w:color="auto" w:fill="auto"/>
            <w:noWrap/>
            <w:vAlign w:val="bottom"/>
            <w:hideMark/>
          </w:tcPr>
          <w:p w14:paraId="0E7D78B9"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w:t>
            </w:r>
          </w:p>
        </w:tc>
        <w:tc>
          <w:tcPr>
            <w:tcW w:w="820" w:type="dxa"/>
            <w:shd w:val="clear" w:color="auto" w:fill="auto"/>
            <w:noWrap/>
            <w:vAlign w:val="bottom"/>
            <w:hideMark/>
          </w:tcPr>
          <w:p w14:paraId="7E8D0FC5"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0.0007</w:t>
            </w:r>
          </w:p>
        </w:tc>
        <w:tc>
          <w:tcPr>
            <w:tcW w:w="820" w:type="dxa"/>
            <w:shd w:val="clear" w:color="auto" w:fill="auto"/>
            <w:noWrap/>
            <w:vAlign w:val="bottom"/>
            <w:hideMark/>
          </w:tcPr>
          <w:p w14:paraId="04A2EC1C"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0.0003</w:t>
            </w:r>
          </w:p>
        </w:tc>
        <w:tc>
          <w:tcPr>
            <w:tcW w:w="820" w:type="dxa"/>
            <w:shd w:val="clear" w:color="auto" w:fill="auto"/>
            <w:noWrap/>
            <w:vAlign w:val="bottom"/>
            <w:hideMark/>
          </w:tcPr>
          <w:p w14:paraId="7948A53E"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w:t>
            </w:r>
          </w:p>
        </w:tc>
      </w:tr>
      <w:tr w:rsidR="005969E0" w:rsidRPr="005969E0" w14:paraId="37373099" w14:textId="77777777" w:rsidTr="006E3644">
        <w:trPr>
          <w:trHeight w:val="315"/>
          <w:jc w:val="center"/>
        </w:trPr>
        <w:tc>
          <w:tcPr>
            <w:tcW w:w="820" w:type="dxa"/>
            <w:shd w:val="clear" w:color="auto" w:fill="auto"/>
            <w:noWrap/>
            <w:vAlign w:val="bottom"/>
            <w:hideMark/>
          </w:tcPr>
          <w:p w14:paraId="3540E11D"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2</w:t>
            </w:r>
          </w:p>
        </w:tc>
        <w:tc>
          <w:tcPr>
            <w:tcW w:w="820" w:type="dxa"/>
            <w:shd w:val="clear" w:color="auto" w:fill="auto"/>
            <w:noWrap/>
            <w:vAlign w:val="bottom"/>
            <w:hideMark/>
          </w:tcPr>
          <w:p w14:paraId="1508DD65" w14:textId="77777777" w:rsidR="005969E0" w:rsidRPr="005969E0" w:rsidRDefault="005969E0" w:rsidP="005969E0">
            <w:pPr>
              <w:jc w:val="center"/>
              <w:rPr>
                <w:rFonts w:ascii="Calibri" w:eastAsia="Times New Roman" w:hAnsi="Calibri" w:cs="Calibri"/>
                <w:color w:val="000000"/>
                <w:lang w:eastAsia="pt-BR"/>
              </w:rPr>
            </w:pPr>
            <w:proofErr w:type="gramStart"/>
            <w:r w:rsidRPr="005969E0">
              <w:rPr>
                <w:rFonts w:ascii="Calibri" w:eastAsia="Times New Roman" w:hAnsi="Calibri" w:cs="Calibri"/>
                <w:color w:val="000000"/>
                <w:lang w:eastAsia="pt-BR"/>
              </w:rPr>
              <w:t>reta</w:t>
            </w:r>
            <w:proofErr w:type="gramEnd"/>
          </w:p>
        </w:tc>
        <w:tc>
          <w:tcPr>
            <w:tcW w:w="820" w:type="dxa"/>
            <w:shd w:val="clear" w:color="auto" w:fill="auto"/>
            <w:noWrap/>
            <w:vAlign w:val="bottom"/>
            <w:hideMark/>
          </w:tcPr>
          <w:p w14:paraId="10222697"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122</w:t>
            </w:r>
          </w:p>
        </w:tc>
        <w:tc>
          <w:tcPr>
            <w:tcW w:w="998" w:type="dxa"/>
            <w:shd w:val="clear" w:color="auto" w:fill="auto"/>
            <w:noWrap/>
            <w:vAlign w:val="bottom"/>
            <w:hideMark/>
          </w:tcPr>
          <w:p w14:paraId="092F197E"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280</w:t>
            </w:r>
          </w:p>
        </w:tc>
        <w:tc>
          <w:tcPr>
            <w:tcW w:w="820" w:type="dxa"/>
            <w:shd w:val="clear" w:color="auto" w:fill="auto"/>
            <w:noWrap/>
            <w:vAlign w:val="bottom"/>
            <w:hideMark/>
          </w:tcPr>
          <w:p w14:paraId="6EF1B7CF"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3</w:t>
            </w:r>
          </w:p>
        </w:tc>
        <w:tc>
          <w:tcPr>
            <w:tcW w:w="940" w:type="dxa"/>
            <w:shd w:val="clear" w:color="auto" w:fill="auto"/>
            <w:noWrap/>
            <w:vAlign w:val="bottom"/>
            <w:hideMark/>
          </w:tcPr>
          <w:p w14:paraId="4A257383"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0.43571</w:t>
            </w:r>
          </w:p>
        </w:tc>
        <w:tc>
          <w:tcPr>
            <w:tcW w:w="820" w:type="dxa"/>
            <w:shd w:val="clear" w:color="auto" w:fill="auto"/>
            <w:noWrap/>
            <w:vAlign w:val="bottom"/>
            <w:hideMark/>
          </w:tcPr>
          <w:p w14:paraId="19CD5769"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w:t>
            </w:r>
          </w:p>
        </w:tc>
        <w:tc>
          <w:tcPr>
            <w:tcW w:w="820" w:type="dxa"/>
            <w:shd w:val="clear" w:color="auto" w:fill="auto"/>
            <w:noWrap/>
            <w:vAlign w:val="bottom"/>
            <w:hideMark/>
          </w:tcPr>
          <w:p w14:paraId="759F236B"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w:t>
            </w:r>
          </w:p>
        </w:tc>
        <w:tc>
          <w:tcPr>
            <w:tcW w:w="820" w:type="dxa"/>
            <w:shd w:val="clear" w:color="auto" w:fill="auto"/>
            <w:noWrap/>
            <w:vAlign w:val="bottom"/>
            <w:hideMark/>
          </w:tcPr>
          <w:p w14:paraId="751EBCA0"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20</w:t>
            </w:r>
          </w:p>
        </w:tc>
      </w:tr>
      <w:tr w:rsidR="005969E0" w:rsidRPr="005969E0" w14:paraId="03A1E37D" w14:textId="77777777" w:rsidTr="006E3644">
        <w:trPr>
          <w:trHeight w:val="315"/>
          <w:jc w:val="center"/>
        </w:trPr>
        <w:tc>
          <w:tcPr>
            <w:tcW w:w="820" w:type="dxa"/>
            <w:shd w:val="clear" w:color="auto" w:fill="auto"/>
            <w:noWrap/>
            <w:vAlign w:val="bottom"/>
            <w:hideMark/>
          </w:tcPr>
          <w:p w14:paraId="5B503BC4"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3</w:t>
            </w:r>
          </w:p>
        </w:tc>
        <w:tc>
          <w:tcPr>
            <w:tcW w:w="820" w:type="dxa"/>
            <w:shd w:val="clear" w:color="auto" w:fill="auto"/>
            <w:noWrap/>
            <w:vAlign w:val="bottom"/>
            <w:hideMark/>
          </w:tcPr>
          <w:p w14:paraId="3011B468" w14:textId="77777777" w:rsidR="005969E0" w:rsidRPr="005969E0" w:rsidRDefault="005969E0" w:rsidP="005969E0">
            <w:pPr>
              <w:jc w:val="center"/>
              <w:rPr>
                <w:rFonts w:ascii="Calibri" w:eastAsia="Times New Roman" w:hAnsi="Calibri" w:cs="Calibri"/>
                <w:color w:val="000000"/>
                <w:lang w:eastAsia="pt-BR"/>
              </w:rPr>
            </w:pPr>
            <w:proofErr w:type="gramStart"/>
            <w:r w:rsidRPr="005969E0">
              <w:rPr>
                <w:rFonts w:ascii="Calibri" w:eastAsia="Times New Roman" w:hAnsi="Calibri" w:cs="Calibri"/>
                <w:color w:val="000000"/>
                <w:lang w:eastAsia="pt-BR"/>
              </w:rPr>
              <w:t>cubo</w:t>
            </w:r>
            <w:proofErr w:type="gramEnd"/>
          </w:p>
        </w:tc>
        <w:tc>
          <w:tcPr>
            <w:tcW w:w="820" w:type="dxa"/>
            <w:shd w:val="clear" w:color="auto" w:fill="auto"/>
            <w:noWrap/>
            <w:vAlign w:val="bottom"/>
            <w:hideMark/>
          </w:tcPr>
          <w:p w14:paraId="3242CA55"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5</w:t>
            </w:r>
          </w:p>
        </w:tc>
        <w:tc>
          <w:tcPr>
            <w:tcW w:w="998" w:type="dxa"/>
            <w:shd w:val="clear" w:color="auto" w:fill="auto"/>
            <w:noWrap/>
            <w:vAlign w:val="bottom"/>
            <w:hideMark/>
          </w:tcPr>
          <w:p w14:paraId="4758DC78"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20</w:t>
            </w:r>
          </w:p>
        </w:tc>
        <w:tc>
          <w:tcPr>
            <w:tcW w:w="820" w:type="dxa"/>
            <w:shd w:val="clear" w:color="auto" w:fill="auto"/>
            <w:noWrap/>
            <w:vAlign w:val="bottom"/>
            <w:hideMark/>
          </w:tcPr>
          <w:p w14:paraId="370ECD46"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125</w:t>
            </w:r>
          </w:p>
        </w:tc>
        <w:tc>
          <w:tcPr>
            <w:tcW w:w="940" w:type="dxa"/>
            <w:shd w:val="clear" w:color="auto" w:fill="auto"/>
            <w:noWrap/>
            <w:vAlign w:val="bottom"/>
            <w:hideMark/>
          </w:tcPr>
          <w:p w14:paraId="4DE5BC90"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0.43571</w:t>
            </w:r>
          </w:p>
        </w:tc>
        <w:tc>
          <w:tcPr>
            <w:tcW w:w="820" w:type="dxa"/>
            <w:shd w:val="clear" w:color="auto" w:fill="auto"/>
            <w:noWrap/>
            <w:vAlign w:val="bottom"/>
            <w:hideMark/>
          </w:tcPr>
          <w:p w14:paraId="017FBAC1"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-0.006</w:t>
            </w:r>
          </w:p>
        </w:tc>
        <w:tc>
          <w:tcPr>
            <w:tcW w:w="820" w:type="dxa"/>
            <w:shd w:val="clear" w:color="auto" w:fill="auto"/>
            <w:noWrap/>
            <w:vAlign w:val="bottom"/>
            <w:hideMark/>
          </w:tcPr>
          <w:p w14:paraId="1C2C3ACF"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-2E-04</w:t>
            </w:r>
          </w:p>
        </w:tc>
        <w:tc>
          <w:tcPr>
            <w:tcW w:w="820" w:type="dxa"/>
            <w:shd w:val="clear" w:color="auto" w:fill="auto"/>
            <w:noWrap/>
            <w:vAlign w:val="bottom"/>
            <w:hideMark/>
          </w:tcPr>
          <w:p w14:paraId="67D8CF9F"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300</w:t>
            </w:r>
          </w:p>
        </w:tc>
      </w:tr>
      <w:tr w:rsidR="005969E0" w:rsidRPr="005969E0" w14:paraId="5205416C" w14:textId="77777777" w:rsidTr="006E3644">
        <w:trPr>
          <w:trHeight w:val="315"/>
          <w:jc w:val="center"/>
        </w:trPr>
        <w:tc>
          <w:tcPr>
            <w:tcW w:w="820" w:type="dxa"/>
            <w:shd w:val="clear" w:color="auto" w:fill="auto"/>
            <w:noWrap/>
            <w:vAlign w:val="bottom"/>
            <w:hideMark/>
          </w:tcPr>
          <w:p w14:paraId="74A0F099"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4</w:t>
            </w:r>
          </w:p>
        </w:tc>
        <w:tc>
          <w:tcPr>
            <w:tcW w:w="820" w:type="dxa"/>
            <w:shd w:val="clear" w:color="auto" w:fill="auto"/>
            <w:noWrap/>
            <w:vAlign w:val="bottom"/>
            <w:hideMark/>
          </w:tcPr>
          <w:p w14:paraId="5D3B14A4" w14:textId="77777777" w:rsidR="005969E0" w:rsidRPr="005969E0" w:rsidRDefault="005969E0" w:rsidP="005969E0">
            <w:pPr>
              <w:jc w:val="center"/>
              <w:rPr>
                <w:rFonts w:ascii="Calibri" w:eastAsia="Times New Roman" w:hAnsi="Calibri" w:cs="Calibri"/>
                <w:color w:val="000000"/>
                <w:lang w:eastAsia="pt-BR"/>
              </w:rPr>
            </w:pPr>
            <w:proofErr w:type="gramStart"/>
            <w:r w:rsidRPr="005969E0">
              <w:rPr>
                <w:rFonts w:ascii="Calibri" w:eastAsia="Times New Roman" w:hAnsi="Calibri" w:cs="Calibri"/>
                <w:color w:val="000000"/>
                <w:lang w:eastAsia="pt-BR"/>
              </w:rPr>
              <w:t>cubo</w:t>
            </w:r>
            <w:proofErr w:type="gramEnd"/>
          </w:p>
        </w:tc>
        <w:tc>
          <w:tcPr>
            <w:tcW w:w="820" w:type="dxa"/>
            <w:shd w:val="clear" w:color="auto" w:fill="auto"/>
            <w:noWrap/>
            <w:vAlign w:val="bottom"/>
            <w:hideMark/>
          </w:tcPr>
          <w:p w14:paraId="3E93C98B"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-10</w:t>
            </w:r>
          </w:p>
        </w:tc>
        <w:tc>
          <w:tcPr>
            <w:tcW w:w="998" w:type="dxa"/>
            <w:shd w:val="clear" w:color="auto" w:fill="auto"/>
            <w:noWrap/>
            <w:vAlign w:val="bottom"/>
            <w:hideMark/>
          </w:tcPr>
          <w:p w14:paraId="46A7BDE6"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20</w:t>
            </w:r>
          </w:p>
        </w:tc>
        <w:tc>
          <w:tcPr>
            <w:tcW w:w="820" w:type="dxa"/>
            <w:shd w:val="clear" w:color="auto" w:fill="auto"/>
            <w:noWrap/>
            <w:vAlign w:val="bottom"/>
            <w:hideMark/>
          </w:tcPr>
          <w:p w14:paraId="2C2D09AE"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130</w:t>
            </w:r>
          </w:p>
        </w:tc>
        <w:tc>
          <w:tcPr>
            <w:tcW w:w="940" w:type="dxa"/>
            <w:shd w:val="clear" w:color="auto" w:fill="auto"/>
            <w:noWrap/>
            <w:vAlign w:val="bottom"/>
            <w:hideMark/>
          </w:tcPr>
          <w:p w14:paraId="56D92BFB"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w:t>
            </w:r>
          </w:p>
        </w:tc>
        <w:tc>
          <w:tcPr>
            <w:tcW w:w="820" w:type="dxa"/>
            <w:shd w:val="clear" w:color="auto" w:fill="auto"/>
            <w:noWrap/>
            <w:vAlign w:val="bottom"/>
            <w:hideMark/>
          </w:tcPr>
          <w:p w14:paraId="647918DE"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-0.035</w:t>
            </w:r>
          </w:p>
        </w:tc>
        <w:tc>
          <w:tcPr>
            <w:tcW w:w="820" w:type="dxa"/>
            <w:shd w:val="clear" w:color="auto" w:fill="auto"/>
            <w:noWrap/>
            <w:vAlign w:val="bottom"/>
            <w:hideMark/>
          </w:tcPr>
          <w:p w14:paraId="14BBF0F1"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0.0005</w:t>
            </w:r>
          </w:p>
        </w:tc>
        <w:tc>
          <w:tcPr>
            <w:tcW w:w="820" w:type="dxa"/>
            <w:shd w:val="clear" w:color="auto" w:fill="auto"/>
            <w:noWrap/>
            <w:vAlign w:val="bottom"/>
            <w:hideMark/>
          </w:tcPr>
          <w:p w14:paraId="0916FD6F"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320</w:t>
            </w:r>
          </w:p>
        </w:tc>
      </w:tr>
      <w:tr w:rsidR="005969E0" w:rsidRPr="005969E0" w14:paraId="2C23CF36" w14:textId="77777777" w:rsidTr="006E3644">
        <w:trPr>
          <w:trHeight w:val="315"/>
          <w:jc w:val="center"/>
        </w:trPr>
        <w:tc>
          <w:tcPr>
            <w:tcW w:w="820" w:type="dxa"/>
            <w:shd w:val="clear" w:color="auto" w:fill="auto"/>
            <w:noWrap/>
            <w:vAlign w:val="bottom"/>
            <w:hideMark/>
          </w:tcPr>
          <w:p w14:paraId="2EABAB9F"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5</w:t>
            </w:r>
          </w:p>
        </w:tc>
        <w:tc>
          <w:tcPr>
            <w:tcW w:w="820" w:type="dxa"/>
            <w:shd w:val="clear" w:color="auto" w:fill="auto"/>
            <w:noWrap/>
            <w:vAlign w:val="bottom"/>
            <w:hideMark/>
          </w:tcPr>
          <w:p w14:paraId="0AE3AF02" w14:textId="77777777" w:rsidR="005969E0" w:rsidRPr="005969E0" w:rsidRDefault="005969E0" w:rsidP="005969E0">
            <w:pPr>
              <w:jc w:val="center"/>
              <w:rPr>
                <w:rFonts w:ascii="Calibri" w:eastAsia="Times New Roman" w:hAnsi="Calibri" w:cs="Calibri"/>
                <w:color w:val="000000"/>
                <w:lang w:eastAsia="pt-BR"/>
              </w:rPr>
            </w:pPr>
            <w:proofErr w:type="gramStart"/>
            <w:r w:rsidRPr="005969E0">
              <w:rPr>
                <w:rFonts w:ascii="Calibri" w:eastAsia="Times New Roman" w:hAnsi="Calibri" w:cs="Calibri"/>
                <w:color w:val="000000"/>
                <w:lang w:eastAsia="pt-BR"/>
              </w:rPr>
              <w:t>reta</w:t>
            </w:r>
            <w:proofErr w:type="gramEnd"/>
          </w:p>
        </w:tc>
        <w:tc>
          <w:tcPr>
            <w:tcW w:w="820" w:type="dxa"/>
            <w:shd w:val="clear" w:color="auto" w:fill="auto"/>
            <w:noWrap/>
            <w:vAlign w:val="bottom"/>
            <w:hideMark/>
          </w:tcPr>
          <w:p w14:paraId="5BBD94B3"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-113</w:t>
            </w:r>
          </w:p>
        </w:tc>
        <w:tc>
          <w:tcPr>
            <w:tcW w:w="998" w:type="dxa"/>
            <w:shd w:val="clear" w:color="auto" w:fill="auto"/>
            <w:noWrap/>
            <w:vAlign w:val="bottom"/>
            <w:hideMark/>
          </w:tcPr>
          <w:p w14:paraId="12FE80FB"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140</w:t>
            </w:r>
          </w:p>
        </w:tc>
        <w:tc>
          <w:tcPr>
            <w:tcW w:w="820" w:type="dxa"/>
            <w:shd w:val="clear" w:color="auto" w:fill="auto"/>
            <w:noWrap/>
            <w:vAlign w:val="bottom"/>
            <w:hideMark/>
          </w:tcPr>
          <w:p w14:paraId="48A6CA84"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120</w:t>
            </w:r>
          </w:p>
        </w:tc>
        <w:tc>
          <w:tcPr>
            <w:tcW w:w="940" w:type="dxa"/>
            <w:shd w:val="clear" w:color="auto" w:fill="auto"/>
            <w:noWrap/>
            <w:vAlign w:val="bottom"/>
            <w:hideMark/>
          </w:tcPr>
          <w:p w14:paraId="41B3FFAC"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-0.8071</w:t>
            </w:r>
          </w:p>
        </w:tc>
        <w:tc>
          <w:tcPr>
            <w:tcW w:w="820" w:type="dxa"/>
            <w:shd w:val="clear" w:color="auto" w:fill="auto"/>
            <w:noWrap/>
            <w:vAlign w:val="bottom"/>
            <w:hideMark/>
          </w:tcPr>
          <w:p w14:paraId="31643B88"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w:t>
            </w:r>
          </w:p>
        </w:tc>
        <w:tc>
          <w:tcPr>
            <w:tcW w:w="820" w:type="dxa"/>
            <w:shd w:val="clear" w:color="auto" w:fill="auto"/>
            <w:noWrap/>
            <w:vAlign w:val="bottom"/>
            <w:hideMark/>
          </w:tcPr>
          <w:p w14:paraId="6D4CA646"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w:t>
            </w:r>
          </w:p>
        </w:tc>
        <w:tc>
          <w:tcPr>
            <w:tcW w:w="820" w:type="dxa"/>
            <w:shd w:val="clear" w:color="auto" w:fill="auto"/>
            <w:noWrap/>
            <w:vAlign w:val="bottom"/>
            <w:hideMark/>
          </w:tcPr>
          <w:p w14:paraId="3093AB6A"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340</w:t>
            </w:r>
          </w:p>
        </w:tc>
      </w:tr>
      <w:tr w:rsidR="005969E0" w:rsidRPr="005969E0" w14:paraId="58FCD702" w14:textId="77777777" w:rsidTr="006E3644">
        <w:trPr>
          <w:trHeight w:val="315"/>
          <w:jc w:val="center"/>
        </w:trPr>
        <w:tc>
          <w:tcPr>
            <w:tcW w:w="820" w:type="dxa"/>
            <w:shd w:val="clear" w:color="auto" w:fill="auto"/>
            <w:noWrap/>
            <w:vAlign w:val="bottom"/>
            <w:hideMark/>
          </w:tcPr>
          <w:p w14:paraId="74D10BF4"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6</w:t>
            </w:r>
          </w:p>
        </w:tc>
        <w:tc>
          <w:tcPr>
            <w:tcW w:w="820" w:type="dxa"/>
            <w:shd w:val="clear" w:color="auto" w:fill="auto"/>
            <w:noWrap/>
            <w:vAlign w:val="bottom"/>
            <w:hideMark/>
          </w:tcPr>
          <w:p w14:paraId="12C47878" w14:textId="77777777" w:rsidR="005969E0" w:rsidRPr="005969E0" w:rsidRDefault="005969E0" w:rsidP="005969E0">
            <w:pPr>
              <w:jc w:val="center"/>
              <w:rPr>
                <w:rFonts w:ascii="Calibri" w:eastAsia="Times New Roman" w:hAnsi="Calibri" w:cs="Calibri"/>
                <w:color w:val="000000"/>
                <w:lang w:eastAsia="pt-BR"/>
              </w:rPr>
            </w:pPr>
            <w:proofErr w:type="gramStart"/>
            <w:r w:rsidRPr="005969E0">
              <w:rPr>
                <w:rFonts w:ascii="Calibri" w:eastAsia="Times New Roman" w:hAnsi="Calibri" w:cs="Calibri"/>
                <w:color w:val="000000"/>
                <w:lang w:eastAsia="pt-BR"/>
              </w:rPr>
              <w:t>cubo</w:t>
            </w:r>
            <w:proofErr w:type="gramEnd"/>
          </w:p>
        </w:tc>
        <w:tc>
          <w:tcPr>
            <w:tcW w:w="820" w:type="dxa"/>
            <w:shd w:val="clear" w:color="auto" w:fill="auto"/>
            <w:noWrap/>
            <w:vAlign w:val="bottom"/>
            <w:hideMark/>
          </w:tcPr>
          <w:p w14:paraId="164E4B91"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-7</w:t>
            </w:r>
          </w:p>
        </w:tc>
        <w:tc>
          <w:tcPr>
            <w:tcW w:w="998" w:type="dxa"/>
            <w:shd w:val="clear" w:color="auto" w:fill="auto"/>
            <w:noWrap/>
            <w:vAlign w:val="bottom"/>
            <w:hideMark/>
          </w:tcPr>
          <w:p w14:paraId="54B5C773"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20</w:t>
            </w:r>
          </w:p>
        </w:tc>
        <w:tc>
          <w:tcPr>
            <w:tcW w:w="820" w:type="dxa"/>
            <w:shd w:val="clear" w:color="auto" w:fill="auto"/>
            <w:noWrap/>
            <w:vAlign w:val="bottom"/>
            <w:hideMark/>
          </w:tcPr>
          <w:p w14:paraId="5CB17572"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7</w:t>
            </w:r>
          </w:p>
        </w:tc>
        <w:tc>
          <w:tcPr>
            <w:tcW w:w="940" w:type="dxa"/>
            <w:shd w:val="clear" w:color="auto" w:fill="auto"/>
            <w:noWrap/>
            <w:vAlign w:val="bottom"/>
            <w:hideMark/>
          </w:tcPr>
          <w:p w14:paraId="1EF37B1F"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-0.8071</w:t>
            </w:r>
          </w:p>
        </w:tc>
        <w:tc>
          <w:tcPr>
            <w:tcW w:w="820" w:type="dxa"/>
            <w:shd w:val="clear" w:color="auto" w:fill="auto"/>
            <w:noWrap/>
            <w:vAlign w:val="bottom"/>
            <w:hideMark/>
          </w:tcPr>
          <w:p w14:paraId="7DC70C88"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0.0282</w:t>
            </w:r>
          </w:p>
        </w:tc>
        <w:tc>
          <w:tcPr>
            <w:tcW w:w="820" w:type="dxa"/>
            <w:shd w:val="clear" w:color="auto" w:fill="auto"/>
            <w:noWrap/>
            <w:vAlign w:val="bottom"/>
            <w:hideMark/>
          </w:tcPr>
          <w:p w14:paraId="5838A70E"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-3E-04</w:t>
            </w:r>
          </w:p>
        </w:tc>
        <w:tc>
          <w:tcPr>
            <w:tcW w:w="820" w:type="dxa"/>
            <w:shd w:val="clear" w:color="auto" w:fill="auto"/>
            <w:noWrap/>
            <w:vAlign w:val="bottom"/>
            <w:hideMark/>
          </w:tcPr>
          <w:p w14:paraId="106DA26D" w14:textId="77777777" w:rsidR="005969E0" w:rsidRPr="005969E0" w:rsidRDefault="005969E0" w:rsidP="005969E0">
            <w:pPr>
              <w:jc w:val="center"/>
              <w:rPr>
                <w:rFonts w:ascii="Calibri" w:eastAsia="Times New Roman" w:hAnsi="Calibri" w:cs="Calibri"/>
                <w:color w:val="000000"/>
                <w:lang w:eastAsia="pt-BR"/>
              </w:rPr>
            </w:pPr>
            <w:r w:rsidRPr="005969E0">
              <w:rPr>
                <w:rFonts w:ascii="Calibri" w:eastAsia="Times New Roman" w:hAnsi="Calibri" w:cs="Calibri"/>
                <w:color w:val="000000"/>
                <w:lang w:eastAsia="pt-BR"/>
              </w:rPr>
              <w:t>480</w:t>
            </w:r>
          </w:p>
        </w:tc>
      </w:tr>
    </w:tbl>
    <w:p w14:paraId="597A1C2C" w14:textId="77777777" w:rsidR="005969E0" w:rsidRDefault="005969E0" w:rsidP="002426B7">
      <w:pPr>
        <w:spacing w:line="360" w:lineRule="auto"/>
        <w:jc w:val="both"/>
        <w:rPr>
          <w:rFonts w:asciiTheme="majorHAnsi" w:hAnsiTheme="majorHAnsi" w:cstheme="majorHAnsi"/>
        </w:rPr>
      </w:pPr>
    </w:p>
    <w:p w14:paraId="03CBE891" w14:textId="377BEE5F" w:rsidR="002426B7" w:rsidRPr="00AC30F0" w:rsidRDefault="002426B7" w:rsidP="002426B7">
      <w:pPr>
        <w:spacing w:line="360" w:lineRule="auto"/>
        <w:jc w:val="both"/>
        <w:rPr>
          <w:rFonts w:asciiTheme="majorHAnsi" w:hAnsiTheme="majorHAnsi" w:cstheme="majorHAnsi"/>
        </w:rPr>
      </w:pPr>
      <w:r w:rsidRPr="00AC30F0">
        <w:rPr>
          <w:rFonts w:asciiTheme="majorHAnsi" w:hAnsiTheme="majorHAnsi" w:cstheme="majorHAnsi"/>
        </w:rPr>
        <w:t>Os parâmetros da rampa de curva são:</w:t>
      </w:r>
    </w:p>
    <w:tbl>
      <w:tblPr>
        <w:tblStyle w:val="Tabelacomgrade"/>
        <w:tblW w:w="5665" w:type="dxa"/>
        <w:jc w:val="center"/>
        <w:tblLook w:val="04A0" w:firstRow="1" w:lastRow="0" w:firstColumn="1" w:lastColumn="0" w:noHBand="0" w:noVBand="1"/>
      </w:tblPr>
      <w:tblGrid>
        <w:gridCol w:w="3029"/>
        <w:gridCol w:w="1077"/>
        <w:gridCol w:w="1559"/>
      </w:tblGrid>
      <w:tr w:rsidR="002426B7" w:rsidRPr="00AC30F0" w14:paraId="37962F8B" w14:textId="77777777" w:rsidTr="006E3644">
        <w:trPr>
          <w:trHeight w:val="422"/>
          <w:jc w:val="center"/>
        </w:trPr>
        <w:tc>
          <w:tcPr>
            <w:tcW w:w="3029" w:type="dxa"/>
            <w:vAlign w:val="bottom"/>
          </w:tcPr>
          <w:p w14:paraId="0ADCA3CA" w14:textId="5140CD6F" w:rsidR="002426B7" w:rsidRPr="00AC30F0" w:rsidRDefault="00D52488" w:rsidP="00D52488">
            <w:pPr>
              <w:spacing w:line="360" w:lineRule="auto"/>
              <w:jc w:val="center"/>
              <w:rPr>
                <w:rFonts w:asciiTheme="majorHAnsi" w:hAnsiTheme="majorHAnsi" w:cstheme="majorHAnsi"/>
              </w:rPr>
            </w:pPr>
            <w:r w:rsidRPr="00AC30F0">
              <w:rPr>
                <w:rFonts w:asciiTheme="majorHAnsi" w:hAnsiTheme="majorHAnsi" w:cstheme="majorHAnsi"/>
              </w:rPr>
              <w:t>Frequência</w:t>
            </w:r>
            <w:r w:rsidR="002426B7" w:rsidRPr="00AC30F0">
              <w:rPr>
                <w:rFonts w:asciiTheme="majorHAnsi" w:hAnsiTheme="majorHAnsi" w:cstheme="majorHAnsi"/>
              </w:rPr>
              <w:t xml:space="preserve"> do ciclo</w:t>
            </w:r>
          </w:p>
        </w:tc>
        <w:tc>
          <w:tcPr>
            <w:tcW w:w="1077" w:type="dxa"/>
            <w:vAlign w:val="bottom"/>
          </w:tcPr>
          <w:p w14:paraId="4D84285D" w14:textId="355E6C94" w:rsidR="002426B7" w:rsidRPr="00AC30F0" w:rsidRDefault="002426B7" w:rsidP="00D52488">
            <w:pPr>
              <w:spacing w:line="360" w:lineRule="auto"/>
              <w:jc w:val="center"/>
              <w:rPr>
                <w:rFonts w:asciiTheme="majorHAnsi" w:hAnsiTheme="majorHAnsi" w:cstheme="majorHAnsi"/>
              </w:rPr>
            </w:pPr>
            <w:r w:rsidRPr="00AC30F0">
              <w:rPr>
                <w:rFonts w:asciiTheme="majorHAnsi" w:hAnsiTheme="majorHAnsi" w:cstheme="majorHAnsi"/>
              </w:rPr>
              <w:t>2</w:t>
            </w:r>
          </w:p>
        </w:tc>
        <w:tc>
          <w:tcPr>
            <w:tcW w:w="1559" w:type="dxa"/>
            <w:vAlign w:val="bottom"/>
          </w:tcPr>
          <w:p w14:paraId="620D6986" w14:textId="02783A9E" w:rsidR="002426B7" w:rsidRPr="00AC30F0" w:rsidRDefault="002426B7" w:rsidP="00D52488">
            <w:pPr>
              <w:spacing w:line="360" w:lineRule="auto"/>
              <w:jc w:val="center"/>
              <w:rPr>
                <w:rFonts w:asciiTheme="majorHAnsi" w:hAnsiTheme="majorHAnsi" w:cstheme="majorHAnsi"/>
              </w:rPr>
            </w:pPr>
            <w:r w:rsidRPr="00AC30F0">
              <w:rPr>
                <w:rFonts w:asciiTheme="majorHAnsi" w:hAnsiTheme="majorHAnsi" w:cstheme="majorHAnsi"/>
              </w:rPr>
              <w:t>Hz</w:t>
            </w:r>
          </w:p>
        </w:tc>
      </w:tr>
      <w:tr w:rsidR="002426B7" w:rsidRPr="00AC30F0" w14:paraId="3DCF6549" w14:textId="77777777" w:rsidTr="006E3644">
        <w:trPr>
          <w:trHeight w:val="437"/>
          <w:jc w:val="center"/>
        </w:trPr>
        <w:tc>
          <w:tcPr>
            <w:tcW w:w="3029" w:type="dxa"/>
            <w:vAlign w:val="bottom"/>
          </w:tcPr>
          <w:p w14:paraId="17AAB6A0" w14:textId="56CE6DB2" w:rsidR="002426B7" w:rsidRPr="00AC30F0" w:rsidRDefault="002426B7" w:rsidP="00D52488">
            <w:pPr>
              <w:spacing w:line="360" w:lineRule="auto"/>
              <w:jc w:val="center"/>
              <w:rPr>
                <w:rFonts w:asciiTheme="majorHAnsi" w:hAnsiTheme="majorHAnsi" w:cstheme="majorHAnsi"/>
              </w:rPr>
            </w:pPr>
            <w:r w:rsidRPr="00AC30F0">
              <w:rPr>
                <w:rFonts w:asciiTheme="majorHAnsi" w:hAnsiTheme="majorHAnsi" w:cstheme="majorHAnsi"/>
              </w:rPr>
              <w:t>Período do ciclo</w:t>
            </w:r>
          </w:p>
        </w:tc>
        <w:tc>
          <w:tcPr>
            <w:tcW w:w="1077" w:type="dxa"/>
            <w:vAlign w:val="bottom"/>
          </w:tcPr>
          <w:p w14:paraId="0B2CC469" w14:textId="4853244C" w:rsidR="002426B7" w:rsidRPr="00AC30F0" w:rsidRDefault="002426B7" w:rsidP="00D52488">
            <w:pPr>
              <w:spacing w:line="360" w:lineRule="auto"/>
              <w:jc w:val="center"/>
              <w:rPr>
                <w:rFonts w:asciiTheme="majorHAnsi" w:hAnsiTheme="majorHAnsi" w:cstheme="majorHAnsi"/>
              </w:rPr>
            </w:pPr>
            <w:r w:rsidRPr="00AC30F0">
              <w:rPr>
                <w:rFonts w:asciiTheme="majorHAnsi" w:hAnsiTheme="majorHAnsi" w:cstheme="majorHAnsi"/>
              </w:rPr>
              <w:t>500</w:t>
            </w:r>
          </w:p>
        </w:tc>
        <w:tc>
          <w:tcPr>
            <w:tcW w:w="1559" w:type="dxa"/>
            <w:vAlign w:val="bottom"/>
          </w:tcPr>
          <w:p w14:paraId="4F77B108" w14:textId="264512D3" w:rsidR="002426B7" w:rsidRPr="00AC30F0" w:rsidRDefault="006E3644" w:rsidP="00D52488">
            <w:pPr>
              <w:spacing w:line="360" w:lineRule="auto"/>
              <w:jc w:val="center"/>
              <w:rPr>
                <w:rFonts w:asciiTheme="majorHAnsi" w:hAnsiTheme="majorHAnsi" w:cstheme="majorHAnsi"/>
              </w:rPr>
            </w:pPr>
            <w:proofErr w:type="spellStart"/>
            <w:proofErr w:type="gramStart"/>
            <w:r>
              <w:rPr>
                <w:rFonts w:asciiTheme="majorHAnsi" w:hAnsiTheme="majorHAnsi" w:cstheme="majorHAnsi"/>
              </w:rPr>
              <w:t>m</w:t>
            </w:r>
            <w:r w:rsidR="002426B7" w:rsidRPr="00AC30F0">
              <w:rPr>
                <w:rFonts w:asciiTheme="majorHAnsi" w:hAnsiTheme="majorHAnsi" w:cstheme="majorHAnsi"/>
              </w:rPr>
              <w:t>s</w:t>
            </w:r>
            <w:proofErr w:type="spellEnd"/>
            <w:proofErr w:type="gramEnd"/>
          </w:p>
        </w:tc>
      </w:tr>
      <w:tr w:rsidR="002426B7" w:rsidRPr="00AC30F0" w14:paraId="7FD9FB9A" w14:textId="77777777" w:rsidTr="006E3644">
        <w:trPr>
          <w:trHeight w:val="353"/>
          <w:jc w:val="center"/>
        </w:trPr>
        <w:tc>
          <w:tcPr>
            <w:tcW w:w="3029" w:type="dxa"/>
            <w:vAlign w:val="bottom"/>
          </w:tcPr>
          <w:p w14:paraId="586D7224" w14:textId="767C2EB1" w:rsidR="002426B7" w:rsidRPr="00AC30F0" w:rsidRDefault="002426B7" w:rsidP="00D52488">
            <w:pPr>
              <w:spacing w:line="360" w:lineRule="auto"/>
              <w:jc w:val="center"/>
              <w:rPr>
                <w:rFonts w:asciiTheme="majorHAnsi" w:hAnsiTheme="majorHAnsi" w:cstheme="majorHAnsi"/>
              </w:rPr>
            </w:pPr>
            <w:r w:rsidRPr="00AC30F0">
              <w:rPr>
                <w:rFonts w:asciiTheme="majorHAnsi" w:hAnsiTheme="majorHAnsi" w:cstheme="majorHAnsi"/>
              </w:rPr>
              <w:t>Número de pontos por ciclo</w:t>
            </w:r>
          </w:p>
        </w:tc>
        <w:tc>
          <w:tcPr>
            <w:tcW w:w="1077" w:type="dxa"/>
            <w:vAlign w:val="bottom"/>
          </w:tcPr>
          <w:p w14:paraId="79C0B9FF" w14:textId="58E409C8" w:rsidR="002426B7" w:rsidRPr="00AC30F0" w:rsidRDefault="002426B7" w:rsidP="00D52488">
            <w:pPr>
              <w:spacing w:line="360" w:lineRule="auto"/>
              <w:jc w:val="center"/>
              <w:rPr>
                <w:rFonts w:asciiTheme="majorHAnsi" w:hAnsiTheme="majorHAnsi" w:cstheme="majorHAnsi"/>
              </w:rPr>
            </w:pPr>
            <w:r w:rsidRPr="00AC30F0">
              <w:rPr>
                <w:rFonts w:asciiTheme="majorHAnsi" w:hAnsiTheme="majorHAnsi" w:cstheme="majorHAnsi"/>
              </w:rPr>
              <w:t>2048</w:t>
            </w:r>
          </w:p>
        </w:tc>
        <w:tc>
          <w:tcPr>
            <w:tcW w:w="1559" w:type="dxa"/>
            <w:vAlign w:val="bottom"/>
          </w:tcPr>
          <w:p w14:paraId="71AC738E" w14:textId="15183B75" w:rsidR="002426B7" w:rsidRPr="00AC30F0" w:rsidRDefault="002426B7" w:rsidP="00D52488">
            <w:pPr>
              <w:spacing w:line="360" w:lineRule="auto"/>
              <w:jc w:val="center"/>
              <w:rPr>
                <w:rFonts w:asciiTheme="majorHAnsi" w:hAnsiTheme="majorHAnsi" w:cstheme="majorHAnsi"/>
              </w:rPr>
            </w:pPr>
            <w:proofErr w:type="spellStart"/>
            <w:proofErr w:type="gramStart"/>
            <w:r w:rsidRPr="00AC30F0">
              <w:rPr>
                <w:rFonts w:asciiTheme="majorHAnsi" w:hAnsiTheme="majorHAnsi" w:cstheme="majorHAnsi"/>
              </w:rPr>
              <w:t>pts</w:t>
            </w:r>
            <w:proofErr w:type="spellEnd"/>
            <w:proofErr w:type="gramEnd"/>
          </w:p>
        </w:tc>
      </w:tr>
      <w:tr w:rsidR="002426B7" w:rsidRPr="00AC30F0" w14:paraId="3C49033E" w14:textId="77777777" w:rsidTr="006E3644">
        <w:trPr>
          <w:trHeight w:val="422"/>
          <w:jc w:val="center"/>
        </w:trPr>
        <w:tc>
          <w:tcPr>
            <w:tcW w:w="3029" w:type="dxa"/>
            <w:vAlign w:val="bottom"/>
          </w:tcPr>
          <w:p w14:paraId="68964E3C" w14:textId="3F58146C" w:rsidR="002426B7" w:rsidRPr="00AC30F0" w:rsidRDefault="002426B7" w:rsidP="00D52488">
            <w:pPr>
              <w:spacing w:line="360" w:lineRule="auto"/>
              <w:jc w:val="center"/>
              <w:rPr>
                <w:rFonts w:asciiTheme="majorHAnsi" w:hAnsiTheme="majorHAnsi" w:cstheme="majorHAnsi"/>
              </w:rPr>
            </w:pPr>
            <w:r w:rsidRPr="00AC30F0">
              <w:rPr>
                <w:rFonts w:asciiTheme="majorHAnsi" w:hAnsiTheme="majorHAnsi" w:cstheme="majorHAnsi"/>
              </w:rPr>
              <w:t>Intervalo entre os pontos</w:t>
            </w:r>
          </w:p>
        </w:tc>
        <w:tc>
          <w:tcPr>
            <w:tcW w:w="1077" w:type="dxa"/>
            <w:vAlign w:val="bottom"/>
          </w:tcPr>
          <w:p w14:paraId="69444769" w14:textId="31145A1D" w:rsidR="002426B7" w:rsidRPr="00AC30F0" w:rsidRDefault="002426B7" w:rsidP="00D52488">
            <w:pPr>
              <w:spacing w:line="360" w:lineRule="auto"/>
              <w:jc w:val="center"/>
              <w:rPr>
                <w:rFonts w:asciiTheme="majorHAnsi" w:hAnsiTheme="majorHAnsi" w:cstheme="majorHAnsi"/>
              </w:rPr>
            </w:pPr>
            <w:r w:rsidRPr="00AC30F0">
              <w:rPr>
                <w:rFonts w:asciiTheme="majorHAnsi" w:hAnsiTheme="majorHAnsi" w:cstheme="majorHAnsi"/>
              </w:rPr>
              <w:t>244</w:t>
            </w:r>
          </w:p>
        </w:tc>
        <w:tc>
          <w:tcPr>
            <w:tcW w:w="1559" w:type="dxa"/>
            <w:vAlign w:val="bottom"/>
          </w:tcPr>
          <w:p w14:paraId="7B746B65" w14:textId="50511854" w:rsidR="002426B7" w:rsidRPr="00AC30F0" w:rsidRDefault="002426B7" w:rsidP="00D52488">
            <w:pPr>
              <w:spacing w:line="360" w:lineRule="auto"/>
              <w:jc w:val="center"/>
              <w:rPr>
                <w:rFonts w:asciiTheme="majorHAnsi" w:hAnsiTheme="majorHAnsi" w:cstheme="majorHAnsi"/>
              </w:rPr>
            </w:pPr>
            <w:r w:rsidRPr="00AC30F0">
              <w:rPr>
                <w:rFonts w:asciiTheme="majorHAnsi" w:hAnsiTheme="majorHAnsi" w:cstheme="majorHAnsi"/>
              </w:rPr>
              <w:t>µs</w:t>
            </w:r>
          </w:p>
        </w:tc>
      </w:tr>
    </w:tbl>
    <w:p w14:paraId="7745BAE9" w14:textId="77777777" w:rsidR="00CB2729" w:rsidRDefault="00D035CE" w:rsidP="007B666A">
      <w:pPr>
        <w:keepNext/>
        <w:spacing w:line="360" w:lineRule="auto"/>
        <w:ind w:firstLine="720"/>
        <w:jc w:val="both"/>
      </w:pPr>
      <w:r w:rsidRPr="00AC30F0">
        <w:rPr>
          <w:rFonts w:asciiTheme="majorHAnsi" w:hAnsiTheme="majorHAnsi" w:cstheme="majorHAnsi"/>
          <w:noProof/>
          <w:lang w:eastAsia="pt-BR"/>
        </w:rPr>
        <w:drawing>
          <wp:inline distT="0" distB="0" distL="0" distR="0" wp14:anchorId="264D8625" wp14:editId="4D24564C">
            <wp:extent cx="5018405" cy="2334700"/>
            <wp:effectExtent l="0" t="0" r="0" b="8890"/>
            <wp:docPr id="1" name="Imagem 1" descr="C:\Users\labimas\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imas\Desktop\figur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6791" cy="2566563"/>
                    </a:xfrm>
                    <a:prstGeom prst="rect">
                      <a:avLst/>
                    </a:prstGeom>
                    <a:noFill/>
                    <a:ln>
                      <a:noFill/>
                    </a:ln>
                  </pic:spPr>
                </pic:pic>
              </a:graphicData>
            </a:graphic>
          </wp:inline>
        </w:drawing>
      </w:r>
    </w:p>
    <w:p w14:paraId="0A6F8576" w14:textId="50DD1BEA" w:rsidR="00D035CE" w:rsidRDefault="00CB2729" w:rsidP="00CB2729">
      <w:pPr>
        <w:pStyle w:val="Legenda"/>
        <w:jc w:val="center"/>
        <w:rPr>
          <w:color w:val="auto"/>
        </w:rPr>
      </w:pPr>
      <w:r w:rsidRPr="00CB2729">
        <w:rPr>
          <w:b/>
          <w:color w:val="auto"/>
        </w:rPr>
        <w:t xml:space="preserve">Figura </w:t>
      </w:r>
      <w:r w:rsidRPr="00CB2729">
        <w:rPr>
          <w:b/>
          <w:color w:val="auto"/>
        </w:rPr>
        <w:fldChar w:fldCharType="begin"/>
      </w:r>
      <w:r w:rsidRPr="00CB2729">
        <w:rPr>
          <w:b/>
          <w:color w:val="auto"/>
        </w:rPr>
        <w:instrText xml:space="preserve"> SEQ Figura \* ARABIC </w:instrText>
      </w:r>
      <w:r w:rsidRPr="00CB2729">
        <w:rPr>
          <w:b/>
          <w:color w:val="auto"/>
        </w:rPr>
        <w:fldChar w:fldCharType="separate"/>
      </w:r>
      <w:r w:rsidR="00552A0A">
        <w:rPr>
          <w:b/>
          <w:noProof/>
          <w:color w:val="auto"/>
        </w:rPr>
        <w:t>10</w:t>
      </w:r>
      <w:r w:rsidRPr="00CB2729">
        <w:rPr>
          <w:b/>
          <w:color w:val="auto"/>
        </w:rPr>
        <w:fldChar w:fldCharType="end"/>
      </w:r>
      <w:r w:rsidRPr="00CB2729">
        <w:rPr>
          <w:b/>
          <w:color w:val="auto"/>
        </w:rPr>
        <w:t>:</w:t>
      </w:r>
      <w:r w:rsidRPr="00CB2729">
        <w:rPr>
          <w:color w:val="auto"/>
        </w:rPr>
        <w:t xml:space="preserve"> 15 ciclos da curva triangular amortecida.</w:t>
      </w:r>
    </w:p>
    <w:p w14:paraId="0B3025C5" w14:textId="77777777" w:rsidR="00D5788D" w:rsidRPr="00D5788D" w:rsidRDefault="00D5788D" w:rsidP="00D5788D">
      <w:pPr>
        <w:textAlignment w:val="baseline"/>
        <w:rPr>
          <w:rFonts w:ascii="Segoe UI" w:eastAsia="Times New Roman" w:hAnsi="Segoe UI" w:cs="Segoe UI"/>
          <w:lang w:eastAsia="pt-BR"/>
        </w:rPr>
      </w:pPr>
      <w:r w:rsidRPr="00D5788D">
        <w:rPr>
          <w:rFonts w:ascii="Calibri" w:eastAsia="Times New Roman" w:hAnsi="Calibri" w:cs="Calibri"/>
          <w:b/>
          <w:bCs/>
          <w:lang w:eastAsia="pt-BR"/>
        </w:rPr>
        <w:t>Método:</w:t>
      </w:r>
      <w:r w:rsidRPr="00D5788D">
        <w:rPr>
          <w:rFonts w:ascii="Calibri" w:eastAsia="Times New Roman" w:hAnsi="Calibri" w:cs="Calibri"/>
          <w:lang w:eastAsia="pt-BR"/>
        </w:rPr>
        <w:t> </w:t>
      </w:r>
    </w:p>
    <w:p w14:paraId="5125AA31" w14:textId="77777777" w:rsidR="00D5788D" w:rsidRPr="00D5788D" w:rsidRDefault="00D5788D" w:rsidP="00D5788D">
      <w:pPr>
        <w:numPr>
          <w:ilvl w:val="0"/>
          <w:numId w:val="17"/>
        </w:numPr>
        <w:ind w:left="360"/>
        <w:textAlignment w:val="baseline"/>
        <w:rPr>
          <w:rFonts w:ascii="Calibri" w:eastAsia="Times New Roman" w:hAnsi="Calibri" w:cs="Calibri"/>
          <w:lang w:eastAsia="pt-BR"/>
        </w:rPr>
      </w:pPr>
      <w:r w:rsidRPr="00D5788D">
        <w:rPr>
          <w:rFonts w:ascii="Calibri" w:eastAsia="Times New Roman" w:hAnsi="Calibri" w:cs="Calibri"/>
          <w:b/>
          <w:bCs/>
          <w:lang w:eastAsia="pt-BR"/>
        </w:rPr>
        <w:t> </w:t>
      </w:r>
      <w:r w:rsidRPr="00D5788D">
        <w:rPr>
          <w:rFonts w:ascii="Calibri" w:eastAsia="Times New Roman" w:hAnsi="Calibri" w:cs="Calibri"/>
          <w:lang w:eastAsia="pt-BR"/>
        </w:rPr>
        <w:t>Realizar a ciclagem de desmagnetização com os parâmetros estabelecidos pelos testes (80 ciclos 2 segundos); </w:t>
      </w:r>
    </w:p>
    <w:p w14:paraId="2CFEF969" w14:textId="77777777" w:rsidR="00D5788D" w:rsidRPr="00D5788D" w:rsidRDefault="00D5788D" w:rsidP="00D5788D">
      <w:pPr>
        <w:numPr>
          <w:ilvl w:val="0"/>
          <w:numId w:val="17"/>
        </w:numPr>
        <w:ind w:left="360"/>
        <w:textAlignment w:val="baseline"/>
        <w:rPr>
          <w:rFonts w:ascii="Calibri" w:eastAsia="Times New Roman" w:hAnsi="Calibri" w:cs="Calibri"/>
          <w:lang w:eastAsia="pt-BR"/>
        </w:rPr>
      </w:pPr>
      <w:r w:rsidRPr="00D5788D">
        <w:rPr>
          <w:rFonts w:ascii="Calibri" w:eastAsia="Times New Roman" w:hAnsi="Calibri" w:cs="Calibri"/>
          <w:lang w:eastAsia="pt-BR"/>
        </w:rPr>
        <w:t xml:space="preserve">Executar gradativamente os ciclos triangulares suavizados de 1 </w:t>
      </w:r>
      <w:proofErr w:type="gramStart"/>
      <w:r w:rsidRPr="00D5788D">
        <w:rPr>
          <w:rFonts w:ascii="Calibri" w:eastAsia="Times New Roman" w:hAnsi="Calibri" w:cs="Calibri"/>
          <w:lang w:eastAsia="pt-BR"/>
        </w:rPr>
        <w:t>à</w:t>
      </w:r>
      <w:proofErr w:type="gramEnd"/>
      <w:r w:rsidRPr="00D5788D">
        <w:rPr>
          <w:rFonts w:ascii="Calibri" w:eastAsia="Times New Roman" w:hAnsi="Calibri" w:cs="Calibri"/>
          <w:lang w:eastAsia="pt-BR"/>
        </w:rPr>
        <w:t xml:space="preserve"> 15; </w:t>
      </w:r>
    </w:p>
    <w:p w14:paraId="4CB3024B" w14:textId="77777777" w:rsidR="00D5788D" w:rsidRPr="00D5788D" w:rsidRDefault="00D5788D" w:rsidP="00D5788D">
      <w:pPr>
        <w:numPr>
          <w:ilvl w:val="0"/>
          <w:numId w:val="17"/>
        </w:numPr>
        <w:ind w:left="360"/>
        <w:textAlignment w:val="baseline"/>
        <w:rPr>
          <w:rFonts w:ascii="Calibri" w:eastAsia="Times New Roman" w:hAnsi="Calibri" w:cs="Calibri"/>
          <w:lang w:eastAsia="pt-BR"/>
        </w:rPr>
      </w:pPr>
      <w:r w:rsidRPr="00D5788D">
        <w:rPr>
          <w:rFonts w:ascii="Calibri" w:eastAsia="Times New Roman" w:hAnsi="Calibri" w:cs="Calibri"/>
          <w:lang w:eastAsia="pt-BR"/>
        </w:rPr>
        <w:t>A cada ciclo, executar a rampa de: 0, 2, 4, 6, 8, 10, 30, 50, 70, 90, 110, 130, 110, 90, 70 ,50, 30 ,10, 8, 6, 4, 2, 0 A; </w:t>
      </w:r>
    </w:p>
    <w:p w14:paraId="0A6BC639" w14:textId="77777777" w:rsidR="00D5788D" w:rsidRPr="00D5788D" w:rsidRDefault="00D5788D" w:rsidP="00D5788D">
      <w:pPr>
        <w:numPr>
          <w:ilvl w:val="0"/>
          <w:numId w:val="17"/>
        </w:numPr>
        <w:ind w:left="360"/>
        <w:textAlignment w:val="baseline"/>
        <w:rPr>
          <w:rFonts w:ascii="Calibri" w:eastAsia="Times New Roman" w:hAnsi="Calibri" w:cs="Calibri"/>
          <w:lang w:eastAsia="pt-BR"/>
        </w:rPr>
      </w:pPr>
      <w:r w:rsidRPr="00D5788D">
        <w:rPr>
          <w:rFonts w:ascii="Calibri" w:eastAsia="Times New Roman" w:hAnsi="Calibri" w:cs="Calibri"/>
          <w:lang w:eastAsia="pt-BR"/>
        </w:rPr>
        <w:t>Salvar as medidas apenas para: 0, 10, 70, 130, 70, 10, 0; </w:t>
      </w:r>
    </w:p>
    <w:p w14:paraId="448A13A1" w14:textId="5D6A0E6C" w:rsidR="00D5788D" w:rsidRPr="00D5788D" w:rsidRDefault="00D5788D" w:rsidP="00D5788D">
      <w:pPr>
        <w:numPr>
          <w:ilvl w:val="0"/>
          <w:numId w:val="17"/>
        </w:numPr>
        <w:ind w:left="360"/>
        <w:textAlignment w:val="baseline"/>
        <w:rPr>
          <w:rFonts w:ascii="Calibri" w:eastAsia="Times New Roman" w:hAnsi="Calibri" w:cs="Calibri"/>
          <w:lang w:eastAsia="pt-BR"/>
        </w:rPr>
      </w:pPr>
      <w:r w:rsidRPr="00D5788D">
        <w:rPr>
          <w:rFonts w:ascii="Calibri" w:eastAsia="Times New Roman" w:hAnsi="Calibri" w:cs="Calibri"/>
          <w:lang w:eastAsia="pt-BR"/>
        </w:rPr>
        <w:t>A cada novo ciclo, realizar a ciclagem de desmagnetização;  </w:t>
      </w:r>
    </w:p>
    <w:p w14:paraId="130B7251" w14:textId="77777777" w:rsidR="00C01E38" w:rsidRDefault="00C01E38" w:rsidP="00C01E38">
      <w:pPr>
        <w:spacing w:line="360" w:lineRule="auto"/>
        <w:rPr>
          <w:rFonts w:asciiTheme="majorHAnsi" w:hAnsiTheme="majorHAnsi" w:cstheme="majorHAnsi"/>
        </w:rPr>
        <w:sectPr w:rsidR="00C01E38" w:rsidSect="00C01E38">
          <w:pgSz w:w="11900" w:h="16840"/>
          <w:pgMar w:top="1440" w:right="845" w:bottom="1440" w:left="1797" w:header="709" w:footer="709" w:gutter="0"/>
          <w:cols w:space="708"/>
        </w:sectPr>
      </w:pPr>
    </w:p>
    <w:p w14:paraId="11DC1723" w14:textId="62F6042F" w:rsidR="00D5788D" w:rsidRDefault="00C01E38" w:rsidP="00C01E38">
      <w:pPr>
        <w:spacing w:line="360" w:lineRule="auto"/>
        <w:rPr>
          <w:rFonts w:asciiTheme="majorHAnsi" w:hAnsiTheme="majorHAnsi" w:cstheme="majorHAnsi"/>
        </w:rPr>
      </w:pPr>
      <w:r>
        <w:rPr>
          <w:rFonts w:asciiTheme="majorHAnsi" w:hAnsiTheme="majorHAnsi" w:cstheme="majorHAnsi"/>
          <w:noProof/>
          <w:lang w:eastAsia="pt-BR"/>
        </w:rPr>
        <w:lastRenderedPageBreak/>
        <w:drawing>
          <wp:inline distT="0" distB="0" distL="0" distR="0" wp14:anchorId="7D79E23D" wp14:editId="36B5296C">
            <wp:extent cx="8915400" cy="4037981"/>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1832" cy="4054482"/>
                    </a:xfrm>
                    <a:prstGeom prst="rect">
                      <a:avLst/>
                    </a:prstGeom>
                    <a:noFill/>
                    <a:ln>
                      <a:noFill/>
                    </a:ln>
                  </pic:spPr>
                </pic:pic>
              </a:graphicData>
            </a:graphic>
          </wp:inline>
        </w:drawing>
      </w:r>
    </w:p>
    <w:p w14:paraId="43705728" w14:textId="77777777" w:rsidR="00D5788D" w:rsidRPr="00AC30F0" w:rsidRDefault="00D5788D" w:rsidP="00AB5B0B">
      <w:pPr>
        <w:spacing w:line="360" w:lineRule="auto"/>
        <w:jc w:val="both"/>
        <w:rPr>
          <w:rFonts w:asciiTheme="majorHAnsi" w:hAnsiTheme="majorHAnsi" w:cstheme="majorHAnsi"/>
        </w:rPr>
      </w:pPr>
    </w:p>
    <w:p w14:paraId="2F921482" w14:textId="77777777" w:rsidR="00AB5B0B" w:rsidRPr="00AC30F0" w:rsidRDefault="00AB5B0B" w:rsidP="00AB5B0B">
      <w:pPr>
        <w:spacing w:line="360" w:lineRule="auto"/>
        <w:jc w:val="both"/>
        <w:rPr>
          <w:rFonts w:asciiTheme="majorHAnsi" w:hAnsiTheme="majorHAnsi" w:cstheme="majorHAnsi"/>
        </w:rPr>
      </w:pPr>
    </w:p>
    <w:p w14:paraId="4FF715F6" w14:textId="77777777" w:rsidR="00ED745A" w:rsidRDefault="00ED745A" w:rsidP="00AB5B0B">
      <w:pPr>
        <w:spacing w:line="360" w:lineRule="auto"/>
        <w:jc w:val="both"/>
        <w:rPr>
          <w:rFonts w:asciiTheme="majorHAnsi" w:hAnsiTheme="majorHAnsi" w:cstheme="majorHAnsi"/>
        </w:rPr>
      </w:pPr>
    </w:p>
    <w:p w14:paraId="55125E33" w14:textId="77777777" w:rsidR="00ED745A" w:rsidRDefault="00ED745A" w:rsidP="00AB5B0B">
      <w:pPr>
        <w:spacing w:line="360" w:lineRule="auto"/>
        <w:jc w:val="both"/>
        <w:rPr>
          <w:rFonts w:asciiTheme="majorHAnsi" w:hAnsiTheme="majorHAnsi" w:cstheme="majorHAnsi"/>
        </w:rPr>
      </w:pPr>
    </w:p>
    <w:p w14:paraId="3CB4B095" w14:textId="77777777" w:rsidR="00ED745A" w:rsidRDefault="00ED745A" w:rsidP="00AB5B0B">
      <w:pPr>
        <w:spacing w:line="360" w:lineRule="auto"/>
        <w:jc w:val="both"/>
        <w:rPr>
          <w:rFonts w:asciiTheme="majorHAnsi" w:hAnsiTheme="majorHAnsi" w:cstheme="majorHAnsi"/>
        </w:rPr>
      </w:pPr>
    </w:p>
    <w:p w14:paraId="4F117419" w14:textId="77777777" w:rsidR="00C01E38" w:rsidRDefault="00C01E38" w:rsidP="00AB5B0B">
      <w:pPr>
        <w:spacing w:line="360" w:lineRule="auto"/>
        <w:jc w:val="both"/>
        <w:rPr>
          <w:rFonts w:asciiTheme="majorHAnsi" w:hAnsiTheme="majorHAnsi" w:cstheme="majorHAnsi"/>
        </w:rPr>
        <w:sectPr w:rsidR="00C01E38" w:rsidSect="00C01E38">
          <w:pgSz w:w="16840" w:h="11900" w:orient="landscape"/>
          <w:pgMar w:top="1797" w:right="1440" w:bottom="845" w:left="1440" w:header="709" w:footer="709" w:gutter="0"/>
          <w:cols w:space="708"/>
        </w:sectPr>
      </w:pPr>
    </w:p>
    <w:p w14:paraId="7AE706BD" w14:textId="7D916D0D" w:rsidR="00ED745A" w:rsidRDefault="00ED745A" w:rsidP="00AB5B0B">
      <w:pPr>
        <w:spacing w:line="360" w:lineRule="auto"/>
        <w:jc w:val="both"/>
        <w:rPr>
          <w:rFonts w:asciiTheme="majorHAnsi" w:hAnsiTheme="majorHAnsi" w:cstheme="majorHAnsi"/>
        </w:rPr>
      </w:pPr>
    </w:p>
    <w:p w14:paraId="21197297" w14:textId="0A24254E" w:rsidR="00ED745A" w:rsidRDefault="00C01E38" w:rsidP="00D43F3F">
      <w:pPr>
        <w:spacing w:line="360" w:lineRule="auto"/>
        <w:ind w:right="283"/>
        <w:rPr>
          <w:rFonts w:asciiTheme="majorHAnsi" w:hAnsiTheme="majorHAnsi" w:cstheme="majorHAnsi"/>
        </w:rPr>
      </w:pPr>
      <w:r>
        <w:rPr>
          <w:rFonts w:asciiTheme="majorHAnsi" w:hAnsiTheme="majorHAnsi" w:cstheme="majorHAnsi"/>
          <w:noProof/>
          <w:lang w:eastAsia="pt-BR"/>
        </w:rPr>
        <w:drawing>
          <wp:inline distT="0" distB="0" distL="0" distR="0" wp14:anchorId="0B2AF2C4" wp14:editId="429868A7">
            <wp:extent cx="9462909" cy="2981325"/>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70940" cy="2983855"/>
                    </a:xfrm>
                    <a:prstGeom prst="rect">
                      <a:avLst/>
                    </a:prstGeom>
                    <a:noFill/>
                    <a:ln>
                      <a:noFill/>
                    </a:ln>
                  </pic:spPr>
                </pic:pic>
              </a:graphicData>
            </a:graphic>
          </wp:inline>
        </w:drawing>
      </w:r>
    </w:p>
    <w:p w14:paraId="684DC1C7" w14:textId="77777777" w:rsidR="00ED745A" w:rsidRDefault="00ED745A" w:rsidP="00AB5B0B">
      <w:pPr>
        <w:spacing w:line="360" w:lineRule="auto"/>
        <w:jc w:val="both"/>
        <w:rPr>
          <w:rFonts w:asciiTheme="majorHAnsi" w:hAnsiTheme="majorHAnsi" w:cstheme="majorHAnsi"/>
        </w:rPr>
      </w:pPr>
    </w:p>
    <w:p w14:paraId="0A0FCE9B" w14:textId="77777777" w:rsidR="00ED745A" w:rsidRDefault="00ED745A" w:rsidP="00AB5B0B">
      <w:pPr>
        <w:spacing w:line="360" w:lineRule="auto"/>
        <w:jc w:val="both"/>
        <w:rPr>
          <w:rFonts w:asciiTheme="majorHAnsi" w:hAnsiTheme="majorHAnsi" w:cstheme="majorHAnsi"/>
        </w:rPr>
      </w:pPr>
    </w:p>
    <w:p w14:paraId="1B75C596" w14:textId="77777777" w:rsidR="00ED745A" w:rsidRDefault="00ED745A" w:rsidP="00AB5B0B">
      <w:pPr>
        <w:spacing w:line="360" w:lineRule="auto"/>
        <w:jc w:val="both"/>
        <w:rPr>
          <w:rFonts w:asciiTheme="majorHAnsi" w:hAnsiTheme="majorHAnsi" w:cstheme="majorHAnsi"/>
        </w:rPr>
      </w:pPr>
    </w:p>
    <w:p w14:paraId="1029C497" w14:textId="77777777" w:rsidR="00ED745A" w:rsidRDefault="00ED745A" w:rsidP="00AB5B0B">
      <w:pPr>
        <w:spacing w:line="360" w:lineRule="auto"/>
        <w:jc w:val="both"/>
        <w:rPr>
          <w:rFonts w:asciiTheme="majorHAnsi" w:hAnsiTheme="majorHAnsi" w:cstheme="majorHAnsi"/>
        </w:rPr>
      </w:pPr>
    </w:p>
    <w:p w14:paraId="55D83EC3" w14:textId="77777777" w:rsidR="00C01E38" w:rsidRDefault="00C01E38" w:rsidP="00AB5B0B">
      <w:pPr>
        <w:spacing w:line="360" w:lineRule="auto"/>
        <w:jc w:val="both"/>
        <w:rPr>
          <w:rFonts w:asciiTheme="majorHAnsi" w:hAnsiTheme="majorHAnsi" w:cstheme="majorHAnsi"/>
        </w:rPr>
        <w:sectPr w:rsidR="00C01E38" w:rsidSect="00C01E38">
          <w:pgSz w:w="16840" w:h="11900" w:orient="landscape"/>
          <w:pgMar w:top="1797" w:right="1440" w:bottom="845" w:left="1440" w:header="709" w:footer="709" w:gutter="0"/>
          <w:cols w:space="708"/>
        </w:sectPr>
      </w:pPr>
    </w:p>
    <w:p w14:paraId="2D679811" w14:textId="4FC1B8B8" w:rsidR="00ED745A" w:rsidRDefault="00ED745A" w:rsidP="00AB5B0B">
      <w:pPr>
        <w:spacing w:line="360" w:lineRule="auto"/>
        <w:jc w:val="both"/>
        <w:rPr>
          <w:rFonts w:asciiTheme="majorHAnsi" w:hAnsiTheme="majorHAnsi" w:cstheme="majorHAnsi"/>
        </w:rPr>
      </w:pPr>
    </w:p>
    <w:p w14:paraId="7A419B64" w14:textId="5594787F" w:rsidR="00ED745A" w:rsidRPr="00185C43" w:rsidRDefault="00185C43" w:rsidP="00185C43">
      <w:pPr>
        <w:pStyle w:val="PargrafodaLista"/>
        <w:numPr>
          <w:ilvl w:val="0"/>
          <w:numId w:val="18"/>
        </w:numPr>
        <w:spacing w:line="360" w:lineRule="auto"/>
        <w:jc w:val="both"/>
        <w:rPr>
          <w:rStyle w:val="eop"/>
          <w:rFonts w:asciiTheme="majorHAnsi" w:hAnsiTheme="majorHAnsi" w:cstheme="majorHAnsi"/>
        </w:rPr>
      </w:pPr>
      <w:r w:rsidRPr="00185C43">
        <w:rPr>
          <w:rStyle w:val="normaltextrun"/>
          <w:rFonts w:ascii="Calibri" w:hAnsi="Calibri" w:cs="Calibri"/>
          <w:b/>
          <w:bCs/>
          <w:sz w:val="22"/>
          <w:szCs w:val="22"/>
          <w:shd w:val="clear" w:color="auto" w:fill="FFFFFF"/>
        </w:rPr>
        <w:t>Comparativo do gradiente normal</w:t>
      </w:r>
      <w:r w:rsidRPr="00185C43">
        <w:rPr>
          <w:rStyle w:val="apple-converted-space"/>
          <w:rFonts w:ascii="Calibri" w:hAnsi="Calibri" w:cs="Calibri"/>
          <w:b/>
          <w:bCs/>
          <w:sz w:val="22"/>
          <w:szCs w:val="22"/>
          <w:shd w:val="clear" w:color="auto" w:fill="FFFFFF"/>
        </w:rPr>
        <w:t> </w:t>
      </w:r>
      <w:proofErr w:type="spellStart"/>
      <w:r w:rsidRPr="00185C43">
        <w:rPr>
          <w:rStyle w:val="spellingerror"/>
          <w:rFonts w:ascii="Calibri" w:hAnsi="Calibri" w:cs="Calibri"/>
          <w:b/>
          <w:bCs/>
          <w:sz w:val="22"/>
          <w:szCs w:val="22"/>
          <w:shd w:val="clear" w:color="auto" w:fill="FFFFFF"/>
        </w:rPr>
        <w:t>quadrupolar</w:t>
      </w:r>
      <w:proofErr w:type="spellEnd"/>
      <w:r w:rsidRPr="00185C43">
        <w:rPr>
          <w:rStyle w:val="apple-converted-space"/>
          <w:rFonts w:ascii="Calibri" w:hAnsi="Calibri" w:cs="Calibri"/>
          <w:b/>
          <w:bCs/>
          <w:sz w:val="22"/>
          <w:szCs w:val="22"/>
          <w:shd w:val="clear" w:color="auto" w:fill="FFFFFF"/>
        </w:rPr>
        <w:t> </w:t>
      </w:r>
      <w:r w:rsidRPr="00185C43">
        <w:rPr>
          <w:rStyle w:val="normaltextrun"/>
          <w:rFonts w:ascii="Calibri" w:hAnsi="Calibri" w:cs="Calibri"/>
          <w:b/>
          <w:bCs/>
          <w:sz w:val="22"/>
          <w:szCs w:val="22"/>
          <w:shd w:val="clear" w:color="auto" w:fill="FFFFFF"/>
        </w:rPr>
        <w:t>para corrente 130 A para o número de ciclos</w:t>
      </w:r>
      <w:r>
        <w:rPr>
          <w:rStyle w:val="normaltextrun"/>
          <w:rFonts w:ascii="Calibri" w:hAnsi="Calibri" w:cs="Calibri"/>
          <w:b/>
          <w:bCs/>
          <w:sz w:val="22"/>
          <w:szCs w:val="22"/>
          <w:shd w:val="clear" w:color="auto" w:fill="FFFFFF"/>
        </w:rPr>
        <w:t xml:space="preserve"> em %</w:t>
      </w:r>
      <w:r>
        <w:rPr>
          <w:rStyle w:val="eop"/>
          <w:rFonts w:ascii="Calibri" w:hAnsi="Calibri" w:cs="Calibri"/>
          <w:color w:val="000000"/>
          <w:sz w:val="22"/>
          <w:szCs w:val="22"/>
          <w:shd w:val="clear" w:color="auto" w:fill="FFFFFF"/>
        </w:rPr>
        <w:t>:</w:t>
      </w:r>
    </w:p>
    <w:tbl>
      <w:tblPr>
        <w:tblW w:w="7329" w:type="dxa"/>
        <w:jc w:val="center"/>
        <w:tblCellMar>
          <w:left w:w="70" w:type="dxa"/>
          <w:right w:w="70" w:type="dxa"/>
        </w:tblCellMar>
        <w:tblLook w:val="04A0" w:firstRow="1" w:lastRow="0" w:firstColumn="1" w:lastColumn="0" w:noHBand="0" w:noVBand="1"/>
      </w:tblPr>
      <w:tblGrid>
        <w:gridCol w:w="1086"/>
        <w:gridCol w:w="961"/>
        <w:gridCol w:w="961"/>
        <w:gridCol w:w="961"/>
        <w:gridCol w:w="1137"/>
        <w:gridCol w:w="1137"/>
        <w:gridCol w:w="1086"/>
      </w:tblGrid>
      <w:tr w:rsidR="00185C43" w:rsidRPr="00185C43" w14:paraId="014D0B9D" w14:textId="77777777" w:rsidTr="00185C43">
        <w:trPr>
          <w:trHeight w:val="300"/>
          <w:jc w:val="center"/>
        </w:trPr>
        <w:tc>
          <w:tcPr>
            <w:tcW w:w="1086" w:type="dxa"/>
            <w:tcBorders>
              <w:top w:val="single" w:sz="8" w:space="0" w:color="auto"/>
              <w:left w:val="single" w:sz="8" w:space="0" w:color="auto"/>
              <w:bottom w:val="single" w:sz="4" w:space="0" w:color="auto"/>
              <w:right w:val="single" w:sz="4" w:space="0" w:color="auto"/>
              <w:tl2br w:val="single" w:sz="4" w:space="0" w:color="auto"/>
            </w:tcBorders>
            <w:shd w:val="clear" w:color="000000" w:fill="FFFFFF"/>
            <w:vAlign w:val="center"/>
            <w:hideMark/>
          </w:tcPr>
          <w:p w14:paraId="6A79B5BD"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 </w:t>
            </w:r>
          </w:p>
        </w:tc>
        <w:tc>
          <w:tcPr>
            <w:tcW w:w="961" w:type="dxa"/>
            <w:tcBorders>
              <w:top w:val="single" w:sz="8" w:space="0" w:color="auto"/>
              <w:left w:val="nil"/>
              <w:bottom w:val="single" w:sz="4" w:space="0" w:color="auto"/>
              <w:right w:val="single" w:sz="4" w:space="0" w:color="auto"/>
            </w:tcBorders>
            <w:shd w:val="clear" w:color="000000" w:fill="FFFFFF"/>
            <w:vAlign w:val="center"/>
            <w:hideMark/>
          </w:tcPr>
          <w:p w14:paraId="5A3E1536"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1 Ciclo </w:t>
            </w:r>
          </w:p>
        </w:tc>
        <w:tc>
          <w:tcPr>
            <w:tcW w:w="961" w:type="dxa"/>
            <w:tcBorders>
              <w:top w:val="single" w:sz="8" w:space="0" w:color="auto"/>
              <w:left w:val="nil"/>
              <w:bottom w:val="single" w:sz="4" w:space="0" w:color="auto"/>
              <w:right w:val="single" w:sz="4" w:space="0" w:color="auto"/>
            </w:tcBorders>
            <w:shd w:val="clear" w:color="000000" w:fill="FFFFFF"/>
            <w:vAlign w:val="center"/>
            <w:hideMark/>
          </w:tcPr>
          <w:p w14:paraId="1AC094A2"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2 Ciclos </w:t>
            </w:r>
          </w:p>
        </w:tc>
        <w:tc>
          <w:tcPr>
            <w:tcW w:w="961" w:type="dxa"/>
            <w:tcBorders>
              <w:top w:val="single" w:sz="8" w:space="0" w:color="auto"/>
              <w:left w:val="nil"/>
              <w:bottom w:val="single" w:sz="4" w:space="0" w:color="auto"/>
              <w:right w:val="single" w:sz="4" w:space="0" w:color="auto"/>
            </w:tcBorders>
            <w:shd w:val="clear" w:color="000000" w:fill="FFFFFF"/>
            <w:vAlign w:val="center"/>
            <w:hideMark/>
          </w:tcPr>
          <w:p w14:paraId="6912C06C"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3 Ciclos </w:t>
            </w:r>
          </w:p>
        </w:tc>
        <w:tc>
          <w:tcPr>
            <w:tcW w:w="1137" w:type="dxa"/>
            <w:tcBorders>
              <w:top w:val="single" w:sz="8" w:space="0" w:color="auto"/>
              <w:left w:val="nil"/>
              <w:bottom w:val="single" w:sz="4" w:space="0" w:color="auto"/>
              <w:right w:val="single" w:sz="4" w:space="0" w:color="auto"/>
            </w:tcBorders>
            <w:shd w:val="clear" w:color="000000" w:fill="FFFFFF"/>
            <w:vAlign w:val="center"/>
            <w:hideMark/>
          </w:tcPr>
          <w:p w14:paraId="0F6CEA92"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10 Ciclos </w:t>
            </w:r>
          </w:p>
        </w:tc>
        <w:tc>
          <w:tcPr>
            <w:tcW w:w="1137" w:type="dxa"/>
            <w:tcBorders>
              <w:top w:val="single" w:sz="8" w:space="0" w:color="auto"/>
              <w:left w:val="nil"/>
              <w:bottom w:val="single" w:sz="4" w:space="0" w:color="auto"/>
              <w:right w:val="single" w:sz="4" w:space="0" w:color="auto"/>
            </w:tcBorders>
            <w:shd w:val="clear" w:color="000000" w:fill="FFFFFF"/>
            <w:vAlign w:val="center"/>
            <w:hideMark/>
          </w:tcPr>
          <w:p w14:paraId="606F95C4"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11 Ciclos </w:t>
            </w:r>
          </w:p>
        </w:tc>
        <w:tc>
          <w:tcPr>
            <w:tcW w:w="1086" w:type="dxa"/>
            <w:tcBorders>
              <w:top w:val="single" w:sz="8" w:space="0" w:color="auto"/>
              <w:left w:val="nil"/>
              <w:bottom w:val="single" w:sz="4" w:space="0" w:color="auto"/>
              <w:right w:val="single" w:sz="8" w:space="0" w:color="auto"/>
            </w:tcBorders>
            <w:shd w:val="clear" w:color="000000" w:fill="FFFFFF"/>
            <w:vAlign w:val="center"/>
            <w:hideMark/>
          </w:tcPr>
          <w:p w14:paraId="33D158EB"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12 Ciclos </w:t>
            </w:r>
          </w:p>
        </w:tc>
      </w:tr>
      <w:tr w:rsidR="00185C43" w:rsidRPr="00185C43" w14:paraId="0F82D62E" w14:textId="77777777" w:rsidTr="00185C43">
        <w:trPr>
          <w:trHeight w:val="300"/>
          <w:jc w:val="center"/>
        </w:trPr>
        <w:tc>
          <w:tcPr>
            <w:tcW w:w="1086" w:type="dxa"/>
            <w:tcBorders>
              <w:top w:val="nil"/>
              <w:left w:val="single" w:sz="8" w:space="0" w:color="auto"/>
              <w:bottom w:val="single" w:sz="4" w:space="0" w:color="auto"/>
              <w:right w:val="single" w:sz="4" w:space="0" w:color="auto"/>
            </w:tcBorders>
            <w:shd w:val="clear" w:color="000000" w:fill="FFFFFF"/>
            <w:vAlign w:val="center"/>
            <w:hideMark/>
          </w:tcPr>
          <w:p w14:paraId="03C32A28"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1 Ciclo </w:t>
            </w:r>
          </w:p>
        </w:tc>
        <w:tc>
          <w:tcPr>
            <w:tcW w:w="961" w:type="dxa"/>
            <w:tcBorders>
              <w:top w:val="nil"/>
              <w:left w:val="nil"/>
              <w:bottom w:val="single" w:sz="4" w:space="0" w:color="auto"/>
              <w:right w:val="single" w:sz="4" w:space="0" w:color="auto"/>
            </w:tcBorders>
            <w:shd w:val="clear" w:color="000000" w:fill="FFFFFF"/>
            <w:vAlign w:val="center"/>
            <w:hideMark/>
          </w:tcPr>
          <w:p w14:paraId="7134E2C6"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 </w:t>
            </w:r>
          </w:p>
        </w:tc>
        <w:tc>
          <w:tcPr>
            <w:tcW w:w="961" w:type="dxa"/>
            <w:tcBorders>
              <w:top w:val="nil"/>
              <w:left w:val="nil"/>
              <w:bottom w:val="single" w:sz="4" w:space="0" w:color="auto"/>
              <w:right w:val="single" w:sz="4" w:space="0" w:color="auto"/>
            </w:tcBorders>
            <w:shd w:val="clear" w:color="000000" w:fill="FFFFFF"/>
            <w:vAlign w:val="center"/>
            <w:hideMark/>
          </w:tcPr>
          <w:p w14:paraId="14ECABA5" w14:textId="336BB636"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0.0096 </w:t>
            </w:r>
          </w:p>
        </w:tc>
        <w:tc>
          <w:tcPr>
            <w:tcW w:w="961" w:type="dxa"/>
            <w:tcBorders>
              <w:top w:val="nil"/>
              <w:left w:val="nil"/>
              <w:bottom w:val="single" w:sz="4" w:space="0" w:color="auto"/>
              <w:right w:val="single" w:sz="4" w:space="0" w:color="auto"/>
            </w:tcBorders>
            <w:shd w:val="clear" w:color="000000" w:fill="FFFFFF"/>
            <w:vAlign w:val="center"/>
            <w:hideMark/>
          </w:tcPr>
          <w:p w14:paraId="568187C5" w14:textId="463A0A83"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0.0139 </w:t>
            </w:r>
          </w:p>
        </w:tc>
        <w:tc>
          <w:tcPr>
            <w:tcW w:w="1137" w:type="dxa"/>
            <w:tcBorders>
              <w:top w:val="nil"/>
              <w:left w:val="nil"/>
              <w:bottom w:val="single" w:sz="4" w:space="0" w:color="auto"/>
              <w:right w:val="single" w:sz="4" w:space="0" w:color="auto"/>
            </w:tcBorders>
            <w:shd w:val="clear" w:color="000000" w:fill="FFFFFF"/>
            <w:vAlign w:val="center"/>
            <w:hideMark/>
          </w:tcPr>
          <w:p w14:paraId="42427E90" w14:textId="3BB215B6"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0.0156 </w:t>
            </w:r>
          </w:p>
        </w:tc>
        <w:tc>
          <w:tcPr>
            <w:tcW w:w="1137" w:type="dxa"/>
            <w:tcBorders>
              <w:top w:val="nil"/>
              <w:left w:val="nil"/>
              <w:bottom w:val="single" w:sz="4" w:space="0" w:color="auto"/>
              <w:right w:val="single" w:sz="4" w:space="0" w:color="auto"/>
            </w:tcBorders>
            <w:shd w:val="clear" w:color="000000" w:fill="FFFFFF"/>
            <w:vAlign w:val="center"/>
            <w:hideMark/>
          </w:tcPr>
          <w:p w14:paraId="0BFE26AB" w14:textId="39F7C3F4"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0.0184 </w:t>
            </w:r>
          </w:p>
        </w:tc>
        <w:tc>
          <w:tcPr>
            <w:tcW w:w="1086" w:type="dxa"/>
            <w:tcBorders>
              <w:top w:val="nil"/>
              <w:left w:val="nil"/>
              <w:bottom w:val="single" w:sz="4" w:space="0" w:color="auto"/>
              <w:right w:val="single" w:sz="8" w:space="0" w:color="auto"/>
            </w:tcBorders>
            <w:shd w:val="clear" w:color="000000" w:fill="FFFFFF"/>
            <w:vAlign w:val="center"/>
            <w:hideMark/>
          </w:tcPr>
          <w:p w14:paraId="301E251F" w14:textId="71254380"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0.0200 </w:t>
            </w:r>
          </w:p>
        </w:tc>
      </w:tr>
      <w:tr w:rsidR="00185C43" w:rsidRPr="00185C43" w14:paraId="5B751EBA" w14:textId="77777777" w:rsidTr="00185C43">
        <w:trPr>
          <w:trHeight w:val="600"/>
          <w:jc w:val="center"/>
        </w:trPr>
        <w:tc>
          <w:tcPr>
            <w:tcW w:w="1086" w:type="dxa"/>
            <w:tcBorders>
              <w:top w:val="nil"/>
              <w:left w:val="single" w:sz="8" w:space="0" w:color="auto"/>
              <w:bottom w:val="single" w:sz="4" w:space="0" w:color="auto"/>
              <w:right w:val="single" w:sz="4" w:space="0" w:color="auto"/>
            </w:tcBorders>
            <w:shd w:val="clear" w:color="000000" w:fill="FFFFFF"/>
            <w:vAlign w:val="center"/>
            <w:hideMark/>
          </w:tcPr>
          <w:p w14:paraId="295F53DE"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2 Ciclos </w:t>
            </w:r>
          </w:p>
        </w:tc>
        <w:tc>
          <w:tcPr>
            <w:tcW w:w="961" w:type="dxa"/>
            <w:tcBorders>
              <w:top w:val="nil"/>
              <w:left w:val="nil"/>
              <w:bottom w:val="single" w:sz="4" w:space="0" w:color="auto"/>
              <w:right w:val="single" w:sz="4" w:space="0" w:color="auto"/>
            </w:tcBorders>
            <w:shd w:val="clear" w:color="000000" w:fill="FFFFFF"/>
            <w:vAlign w:val="center"/>
            <w:hideMark/>
          </w:tcPr>
          <w:p w14:paraId="4921251E" w14:textId="3D9B79DD"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-0.0096 </w:t>
            </w:r>
          </w:p>
        </w:tc>
        <w:tc>
          <w:tcPr>
            <w:tcW w:w="961" w:type="dxa"/>
            <w:tcBorders>
              <w:top w:val="nil"/>
              <w:left w:val="nil"/>
              <w:bottom w:val="single" w:sz="4" w:space="0" w:color="auto"/>
              <w:right w:val="single" w:sz="4" w:space="0" w:color="auto"/>
            </w:tcBorders>
            <w:shd w:val="clear" w:color="000000" w:fill="FFFFFF"/>
            <w:vAlign w:val="center"/>
            <w:hideMark/>
          </w:tcPr>
          <w:p w14:paraId="1799D5F4"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 </w:t>
            </w:r>
          </w:p>
        </w:tc>
        <w:tc>
          <w:tcPr>
            <w:tcW w:w="961" w:type="dxa"/>
            <w:tcBorders>
              <w:top w:val="nil"/>
              <w:left w:val="nil"/>
              <w:bottom w:val="single" w:sz="4" w:space="0" w:color="auto"/>
              <w:right w:val="single" w:sz="4" w:space="0" w:color="auto"/>
            </w:tcBorders>
            <w:shd w:val="clear" w:color="000000" w:fill="FFFFFF"/>
            <w:vAlign w:val="center"/>
            <w:hideMark/>
          </w:tcPr>
          <w:p w14:paraId="03B1B442" w14:textId="109EF093"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0.0043 </w:t>
            </w:r>
          </w:p>
        </w:tc>
        <w:tc>
          <w:tcPr>
            <w:tcW w:w="1137" w:type="dxa"/>
            <w:tcBorders>
              <w:top w:val="nil"/>
              <w:left w:val="nil"/>
              <w:bottom w:val="single" w:sz="4" w:space="0" w:color="auto"/>
              <w:right w:val="single" w:sz="4" w:space="0" w:color="auto"/>
            </w:tcBorders>
            <w:shd w:val="clear" w:color="000000" w:fill="FFFFFF"/>
            <w:vAlign w:val="center"/>
            <w:hideMark/>
          </w:tcPr>
          <w:p w14:paraId="535CE772" w14:textId="3C7FF059"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0.0060 </w:t>
            </w:r>
          </w:p>
        </w:tc>
        <w:tc>
          <w:tcPr>
            <w:tcW w:w="1137" w:type="dxa"/>
            <w:tcBorders>
              <w:top w:val="nil"/>
              <w:left w:val="nil"/>
              <w:bottom w:val="single" w:sz="4" w:space="0" w:color="auto"/>
              <w:right w:val="single" w:sz="4" w:space="0" w:color="auto"/>
            </w:tcBorders>
            <w:shd w:val="clear" w:color="000000" w:fill="FFFFFF"/>
            <w:vAlign w:val="center"/>
            <w:hideMark/>
          </w:tcPr>
          <w:p w14:paraId="2E27E558" w14:textId="133461F9"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0.0088 </w:t>
            </w:r>
          </w:p>
        </w:tc>
        <w:tc>
          <w:tcPr>
            <w:tcW w:w="1086" w:type="dxa"/>
            <w:tcBorders>
              <w:top w:val="nil"/>
              <w:left w:val="nil"/>
              <w:bottom w:val="single" w:sz="4" w:space="0" w:color="auto"/>
              <w:right w:val="single" w:sz="8" w:space="0" w:color="auto"/>
            </w:tcBorders>
            <w:shd w:val="clear" w:color="000000" w:fill="FFFFFF"/>
            <w:vAlign w:val="center"/>
            <w:hideMark/>
          </w:tcPr>
          <w:p w14:paraId="4B962E25" w14:textId="5B9F468D"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0.0105 </w:t>
            </w:r>
          </w:p>
        </w:tc>
      </w:tr>
      <w:tr w:rsidR="00185C43" w:rsidRPr="00185C43" w14:paraId="566EF768" w14:textId="77777777" w:rsidTr="00185C43">
        <w:trPr>
          <w:trHeight w:val="600"/>
          <w:jc w:val="center"/>
        </w:trPr>
        <w:tc>
          <w:tcPr>
            <w:tcW w:w="1086" w:type="dxa"/>
            <w:tcBorders>
              <w:top w:val="nil"/>
              <w:left w:val="single" w:sz="8" w:space="0" w:color="auto"/>
              <w:bottom w:val="single" w:sz="4" w:space="0" w:color="auto"/>
              <w:right w:val="single" w:sz="4" w:space="0" w:color="auto"/>
            </w:tcBorders>
            <w:shd w:val="clear" w:color="000000" w:fill="FFFFFF"/>
            <w:vAlign w:val="center"/>
            <w:hideMark/>
          </w:tcPr>
          <w:p w14:paraId="3728A4E1"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3 Ciclos </w:t>
            </w:r>
          </w:p>
        </w:tc>
        <w:tc>
          <w:tcPr>
            <w:tcW w:w="961" w:type="dxa"/>
            <w:tcBorders>
              <w:top w:val="nil"/>
              <w:left w:val="nil"/>
              <w:bottom w:val="single" w:sz="4" w:space="0" w:color="auto"/>
              <w:right w:val="single" w:sz="4" w:space="0" w:color="auto"/>
            </w:tcBorders>
            <w:shd w:val="clear" w:color="000000" w:fill="FFFFFF"/>
            <w:vAlign w:val="center"/>
            <w:hideMark/>
          </w:tcPr>
          <w:p w14:paraId="2D4A2761" w14:textId="2AE23040"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-0.0096 </w:t>
            </w:r>
          </w:p>
        </w:tc>
        <w:tc>
          <w:tcPr>
            <w:tcW w:w="961" w:type="dxa"/>
            <w:tcBorders>
              <w:top w:val="nil"/>
              <w:left w:val="nil"/>
              <w:bottom w:val="single" w:sz="4" w:space="0" w:color="auto"/>
              <w:right w:val="single" w:sz="4" w:space="0" w:color="auto"/>
            </w:tcBorders>
            <w:shd w:val="clear" w:color="000000" w:fill="FFFFFF"/>
            <w:vAlign w:val="center"/>
            <w:hideMark/>
          </w:tcPr>
          <w:p w14:paraId="10D56D56" w14:textId="6EF7937E"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-0.0043 </w:t>
            </w:r>
          </w:p>
        </w:tc>
        <w:tc>
          <w:tcPr>
            <w:tcW w:w="961" w:type="dxa"/>
            <w:tcBorders>
              <w:top w:val="nil"/>
              <w:left w:val="nil"/>
              <w:bottom w:val="single" w:sz="4" w:space="0" w:color="auto"/>
              <w:right w:val="single" w:sz="4" w:space="0" w:color="auto"/>
            </w:tcBorders>
            <w:shd w:val="clear" w:color="000000" w:fill="FFFFFF"/>
            <w:vAlign w:val="center"/>
            <w:hideMark/>
          </w:tcPr>
          <w:p w14:paraId="66D03F73"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 </w:t>
            </w:r>
          </w:p>
        </w:tc>
        <w:tc>
          <w:tcPr>
            <w:tcW w:w="1137" w:type="dxa"/>
            <w:tcBorders>
              <w:top w:val="nil"/>
              <w:left w:val="nil"/>
              <w:bottom w:val="single" w:sz="4" w:space="0" w:color="auto"/>
              <w:right w:val="single" w:sz="4" w:space="0" w:color="auto"/>
            </w:tcBorders>
            <w:shd w:val="clear" w:color="000000" w:fill="FFFFFF"/>
            <w:vAlign w:val="center"/>
            <w:hideMark/>
          </w:tcPr>
          <w:p w14:paraId="5E1F1C5B" w14:textId="3B5CB77A"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0.0016 </w:t>
            </w:r>
          </w:p>
        </w:tc>
        <w:tc>
          <w:tcPr>
            <w:tcW w:w="1137" w:type="dxa"/>
            <w:tcBorders>
              <w:top w:val="nil"/>
              <w:left w:val="nil"/>
              <w:bottom w:val="single" w:sz="4" w:space="0" w:color="auto"/>
              <w:right w:val="single" w:sz="4" w:space="0" w:color="auto"/>
            </w:tcBorders>
            <w:shd w:val="clear" w:color="000000" w:fill="FFFFFF"/>
            <w:vAlign w:val="center"/>
            <w:hideMark/>
          </w:tcPr>
          <w:p w14:paraId="6A8FB961" w14:textId="44C10153"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0.0045 </w:t>
            </w:r>
          </w:p>
        </w:tc>
        <w:tc>
          <w:tcPr>
            <w:tcW w:w="1086" w:type="dxa"/>
            <w:tcBorders>
              <w:top w:val="nil"/>
              <w:left w:val="nil"/>
              <w:bottom w:val="single" w:sz="4" w:space="0" w:color="auto"/>
              <w:right w:val="single" w:sz="8" w:space="0" w:color="auto"/>
            </w:tcBorders>
            <w:shd w:val="clear" w:color="000000" w:fill="FFFFFF"/>
            <w:vAlign w:val="center"/>
            <w:hideMark/>
          </w:tcPr>
          <w:p w14:paraId="26C7B4C7" w14:textId="086278CD"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0.0061 </w:t>
            </w:r>
          </w:p>
        </w:tc>
      </w:tr>
      <w:tr w:rsidR="00185C43" w:rsidRPr="00185C43" w14:paraId="209143D6" w14:textId="77777777" w:rsidTr="00185C43">
        <w:trPr>
          <w:trHeight w:val="600"/>
          <w:jc w:val="center"/>
        </w:trPr>
        <w:tc>
          <w:tcPr>
            <w:tcW w:w="1086" w:type="dxa"/>
            <w:tcBorders>
              <w:top w:val="nil"/>
              <w:left w:val="single" w:sz="8" w:space="0" w:color="auto"/>
              <w:bottom w:val="single" w:sz="4" w:space="0" w:color="auto"/>
              <w:right w:val="single" w:sz="4" w:space="0" w:color="auto"/>
            </w:tcBorders>
            <w:shd w:val="clear" w:color="000000" w:fill="FFFFFF"/>
            <w:vAlign w:val="center"/>
            <w:hideMark/>
          </w:tcPr>
          <w:p w14:paraId="7A1624B3"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10 Ciclos </w:t>
            </w:r>
          </w:p>
        </w:tc>
        <w:tc>
          <w:tcPr>
            <w:tcW w:w="961" w:type="dxa"/>
            <w:tcBorders>
              <w:top w:val="nil"/>
              <w:left w:val="nil"/>
              <w:bottom w:val="single" w:sz="4" w:space="0" w:color="auto"/>
              <w:right w:val="single" w:sz="4" w:space="0" w:color="auto"/>
            </w:tcBorders>
            <w:shd w:val="clear" w:color="000000" w:fill="FFFFFF"/>
            <w:vAlign w:val="center"/>
            <w:hideMark/>
          </w:tcPr>
          <w:p w14:paraId="3E8AD1A7" w14:textId="4261DB3F"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-0.0155 </w:t>
            </w:r>
          </w:p>
        </w:tc>
        <w:tc>
          <w:tcPr>
            <w:tcW w:w="961" w:type="dxa"/>
            <w:tcBorders>
              <w:top w:val="nil"/>
              <w:left w:val="nil"/>
              <w:bottom w:val="single" w:sz="4" w:space="0" w:color="auto"/>
              <w:right w:val="single" w:sz="4" w:space="0" w:color="auto"/>
            </w:tcBorders>
            <w:shd w:val="clear" w:color="000000" w:fill="FFFFFF"/>
            <w:vAlign w:val="center"/>
            <w:hideMark/>
          </w:tcPr>
          <w:p w14:paraId="6E99B96C" w14:textId="3F24CB1D"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-0.0060 </w:t>
            </w:r>
          </w:p>
        </w:tc>
        <w:tc>
          <w:tcPr>
            <w:tcW w:w="961" w:type="dxa"/>
            <w:tcBorders>
              <w:top w:val="nil"/>
              <w:left w:val="nil"/>
              <w:bottom w:val="single" w:sz="4" w:space="0" w:color="auto"/>
              <w:right w:val="single" w:sz="4" w:space="0" w:color="auto"/>
            </w:tcBorders>
            <w:shd w:val="clear" w:color="000000" w:fill="FFFFFF"/>
            <w:vAlign w:val="center"/>
            <w:hideMark/>
          </w:tcPr>
          <w:p w14:paraId="1A6B688F" w14:textId="0190FF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-0.0016 </w:t>
            </w:r>
          </w:p>
        </w:tc>
        <w:tc>
          <w:tcPr>
            <w:tcW w:w="1137" w:type="dxa"/>
            <w:tcBorders>
              <w:top w:val="nil"/>
              <w:left w:val="nil"/>
              <w:bottom w:val="single" w:sz="4" w:space="0" w:color="auto"/>
              <w:right w:val="single" w:sz="4" w:space="0" w:color="auto"/>
            </w:tcBorders>
            <w:shd w:val="clear" w:color="000000" w:fill="FFFFFF"/>
            <w:vAlign w:val="center"/>
            <w:hideMark/>
          </w:tcPr>
          <w:p w14:paraId="25970766"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 </w:t>
            </w:r>
          </w:p>
        </w:tc>
        <w:tc>
          <w:tcPr>
            <w:tcW w:w="1137" w:type="dxa"/>
            <w:tcBorders>
              <w:top w:val="nil"/>
              <w:left w:val="nil"/>
              <w:bottom w:val="single" w:sz="4" w:space="0" w:color="auto"/>
              <w:right w:val="single" w:sz="4" w:space="0" w:color="auto"/>
            </w:tcBorders>
            <w:shd w:val="clear" w:color="000000" w:fill="FFFFFF"/>
            <w:vAlign w:val="center"/>
            <w:hideMark/>
          </w:tcPr>
          <w:p w14:paraId="2E03988A" w14:textId="32A5293C"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0.0029 </w:t>
            </w:r>
          </w:p>
        </w:tc>
        <w:tc>
          <w:tcPr>
            <w:tcW w:w="1086" w:type="dxa"/>
            <w:tcBorders>
              <w:top w:val="nil"/>
              <w:left w:val="nil"/>
              <w:bottom w:val="single" w:sz="4" w:space="0" w:color="auto"/>
              <w:right w:val="single" w:sz="8" w:space="0" w:color="auto"/>
            </w:tcBorders>
            <w:shd w:val="clear" w:color="000000" w:fill="FFFFFF"/>
            <w:vAlign w:val="center"/>
            <w:hideMark/>
          </w:tcPr>
          <w:p w14:paraId="5AFFC0B8" w14:textId="052BB4B3"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0.0045 </w:t>
            </w:r>
          </w:p>
        </w:tc>
      </w:tr>
      <w:tr w:rsidR="00185C43" w:rsidRPr="00185C43" w14:paraId="7CFE171F" w14:textId="77777777" w:rsidTr="00185C43">
        <w:trPr>
          <w:trHeight w:val="600"/>
          <w:jc w:val="center"/>
        </w:trPr>
        <w:tc>
          <w:tcPr>
            <w:tcW w:w="1086" w:type="dxa"/>
            <w:tcBorders>
              <w:top w:val="nil"/>
              <w:left w:val="single" w:sz="8" w:space="0" w:color="auto"/>
              <w:bottom w:val="single" w:sz="4" w:space="0" w:color="auto"/>
              <w:right w:val="single" w:sz="4" w:space="0" w:color="auto"/>
            </w:tcBorders>
            <w:shd w:val="clear" w:color="000000" w:fill="FFFFFF"/>
            <w:vAlign w:val="center"/>
            <w:hideMark/>
          </w:tcPr>
          <w:p w14:paraId="7FE43F48"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11 Ciclos </w:t>
            </w:r>
          </w:p>
        </w:tc>
        <w:tc>
          <w:tcPr>
            <w:tcW w:w="961" w:type="dxa"/>
            <w:tcBorders>
              <w:top w:val="nil"/>
              <w:left w:val="nil"/>
              <w:bottom w:val="single" w:sz="4" w:space="0" w:color="auto"/>
              <w:right w:val="single" w:sz="4" w:space="0" w:color="auto"/>
            </w:tcBorders>
            <w:shd w:val="clear" w:color="000000" w:fill="FFFFFF"/>
            <w:vAlign w:val="center"/>
            <w:hideMark/>
          </w:tcPr>
          <w:p w14:paraId="725CA57D" w14:textId="03B139C0"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-0.0184 </w:t>
            </w:r>
          </w:p>
        </w:tc>
        <w:tc>
          <w:tcPr>
            <w:tcW w:w="961" w:type="dxa"/>
            <w:tcBorders>
              <w:top w:val="nil"/>
              <w:left w:val="nil"/>
              <w:bottom w:val="single" w:sz="4" w:space="0" w:color="auto"/>
              <w:right w:val="single" w:sz="4" w:space="0" w:color="auto"/>
            </w:tcBorders>
            <w:shd w:val="clear" w:color="000000" w:fill="FFFFFF"/>
            <w:vAlign w:val="center"/>
            <w:hideMark/>
          </w:tcPr>
          <w:p w14:paraId="6745A1D2" w14:textId="1B7C1EAB"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-0.0088 </w:t>
            </w:r>
          </w:p>
        </w:tc>
        <w:tc>
          <w:tcPr>
            <w:tcW w:w="961" w:type="dxa"/>
            <w:tcBorders>
              <w:top w:val="nil"/>
              <w:left w:val="nil"/>
              <w:bottom w:val="single" w:sz="4" w:space="0" w:color="auto"/>
              <w:right w:val="single" w:sz="4" w:space="0" w:color="auto"/>
            </w:tcBorders>
            <w:shd w:val="clear" w:color="000000" w:fill="FFFFFF"/>
            <w:vAlign w:val="center"/>
            <w:hideMark/>
          </w:tcPr>
          <w:p w14:paraId="755DE767" w14:textId="7B5F8B9E"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-0.0045 </w:t>
            </w:r>
          </w:p>
        </w:tc>
        <w:tc>
          <w:tcPr>
            <w:tcW w:w="1137" w:type="dxa"/>
            <w:tcBorders>
              <w:top w:val="nil"/>
              <w:left w:val="nil"/>
              <w:bottom w:val="single" w:sz="4" w:space="0" w:color="auto"/>
              <w:right w:val="single" w:sz="4" w:space="0" w:color="auto"/>
            </w:tcBorders>
            <w:shd w:val="clear" w:color="000000" w:fill="FFFFFF"/>
            <w:vAlign w:val="center"/>
            <w:hideMark/>
          </w:tcPr>
          <w:p w14:paraId="2E834CC3" w14:textId="749E639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-0.0029 </w:t>
            </w:r>
          </w:p>
        </w:tc>
        <w:tc>
          <w:tcPr>
            <w:tcW w:w="1137" w:type="dxa"/>
            <w:tcBorders>
              <w:top w:val="nil"/>
              <w:left w:val="nil"/>
              <w:bottom w:val="single" w:sz="4" w:space="0" w:color="auto"/>
              <w:right w:val="single" w:sz="4" w:space="0" w:color="auto"/>
            </w:tcBorders>
            <w:shd w:val="clear" w:color="000000" w:fill="FFFFFF"/>
            <w:vAlign w:val="center"/>
            <w:hideMark/>
          </w:tcPr>
          <w:p w14:paraId="7E248F81"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 </w:t>
            </w:r>
          </w:p>
        </w:tc>
        <w:tc>
          <w:tcPr>
            <w:tcW w:w="1086" w:type="dxa"/>
            <w:tcBorders>
              <w:top w:val="nil"/>
              <w:left w:val="nil"/>
              <w:bottom w:val="single" w:sz="4" w:space="0" w:color="auto"/>
              <w:right w:val="single" w:sz="8" w:space="0" w:color="auto"/>
            </w:tcBorders>
            <w:shd w:val="clear" w:color="000000" w:fill="FFFFFF"/>
            <w:vAlign w:val="center"/>
            <w:hideMark/>
          </w:tcPr>
          <w:p w14:paraId="5BA250AE" w14:textId="78BFE418"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0.0016 </w:t>
            </w:r>
          </w:p>
        </w:tc>
      </w:tr>
      <w:tr w:rsidR="00185C43" w:rsidRPr="00185C43" w14:paraId="0582724C" w14:textId="77777777" w:rsidTr="00185C43">
        <w:trPr>
          <w:trHeight w:val="615"/>
          <w:jc w:val="center"/>
        </w:trPr>
        <w:tc>
          <w:tcPr>
            <w:tcW w:w="1086" w:type="dxa"/>
            <w:tcBorders>
              <w:top w:val="nil"/>
              <w:left w:val="single" w:sz="8" w:space="0" w:color="auto"/>
              <w:bottom w:val="single" w:sz="8" w:space="0" w:color="auto"/>
              <w:right w:val="single" w:sz="4" w:space="0" w:color="auto"/>
            </w:tcBorders>
            <w:shd w:val="clear" w:color="000000" w:fill="FFFFFF"/>
            <w:vAlign w:val="center"/>
            <w:hideMark/>
          </w:tcPr>
          <w:p w14:paraId="3ACA0064"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12 Ciclos </w:t>
            </w:r>
          </w:p>
        </w:tc>
        <w:tc>
          <w:tcPr>
            <w:tcW w:w="961" w:type="dxa"/>
            <w:tcBorders>
              <w:top w:val="nil"/>
              <w:left w:val="nil"/>
              <w:bottom w:val="single" w:sz="8" w:space="0" w:color="auto"/>
              <w:right w:val="single" w:sz="4" w:space="0" w:color="auto"/>
            </w:tcBorders>
            <w:shd w:val="clear" w:color="000000" w:fill="FFFFFF"/>
            <w:vAlign w:val="center"/>
            <w:hideMark/>
          </w:tcPr>
          <w:p w14:paraId="727DC72E" w14:textId="410133FF"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-0.0200 </w:t>
            </w:r>
          </w:p>
        </w:tc>
        <w:tc>
          <w:tcPr>
            <w:tcW w:w="961" w:type="dxa"/>
            <w:tcBorders>
              <w:top w:val="nil"/>
              <w:left w:val="nil"/>
              <w:bottom w:val="single" w:sz="8" w:space="0" w:color="auto"/>
              <w:right w:val="single" w:sz="4" w:space="0" w:color="auto"/>
            </w:tcBorders>
            <w:shd w:val="clear" w:color="000000" w:fill="FFFFFF"/>
            <w:vAlign w:val="center"/>
            <w:hideMark/>
          </w:tcPr>
          <w:p w14:paraId="5E4F1B28" w14:textId="66348EC8"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-0.0104 </w:t>
            </w:r>
          </w:p>
        </w:tc>
        <w:tc>
          <w:tcPr>
            <w:tcW w:w="961" w:type="dxa"/>
            <w:tcBorders>
              <w:top w:val="nil"/>
              <w:left w:val="nil"/>
              <w:bottom w:val="single" w:sz="8" w:space="0" w:color="auto"/>
              <w:right w:val="single" w:sz="4" w:space="0" w:color="auto"/>
            </w:tcBorders>
            <w:shd w:val="clear" w:color="000000" w:fill="FFFFFF"/>
            <w:vAlign w:val="center"/>
            <w:hideMark/>
          </w:tcPr>
          <w:p w14:paraId="1BD1B9A8" w14:textId="095683FF"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-0.0061 </w:t>
            </w:r>
          </w:p>
        </w:tc>
        <w:tc>
          <w:tcPr>
            <w:tcW w:w="1137" w:type="dxa"/>
            <w:tcBorders>
              <w:top w:val="nil"/>
              <w:left w:val="nil"/>
              <w:bottom w:val="single" w:sz="8" w:space="0" w:color="auto"/>
              <w:right w:val="single" w:sz="4" w:space="0" w:color="auto"/>
            </w:tcBorders>
            <w:shd w:val="clear" w:color="000000" w:fill="FFFFFF"/>
            <w:vAlign w:val="center"/>
            <w:hideMark/>
          </w:tcPr>
          <w:p w14:paraId="57CC19A0" w14:textId="57129258"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-0.0045 </w:t>
            </w:r>
          </w:p>
        </w:tc>
        <w:tc>
          <w:tcPr>
            <w:tcW w:w="1137" w:type="dxa"/>
            <w:tcBorders>
              <w:top w:val="nil"/>
              <w:left w:val="nil"/>
              <w:bottom w:val="single" w:sz="8" w:space="0" w:color="auto"/>
              <w:right w:val="single" w:sz="4" w:space="0" w:color="auto"/>
            </w:tcBorders>
            <w:shd w:val="clear" w:color="000000" w:fill="FFFFFF"/>
            <w:vAlign w:val="center"/>
            <w:hideMark/>
          </w:tcPr>
          <w:p w14:paraId="4C0006C9" w14:textId="7E852975"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-0.0016 </w:t>
            </w:r>
          </w:p>
        </w:tc>
        <w:tc>
          <w:tcPr>
            <w:tcW w:w="1086" w:type="dxa"/>
            <w:tcBorders>
              <w:top w:val="nil"/>
              <w:left w:val="nil"/>
              <w:bottom w:val="single" w:sz="8" w:space="0" w:color="auto"/>
              <w:right w:val="single" w:sz="8" w:space="0" w:color="auto"/>
            </w:tcBorders>
            <w:shd w:val="clear" w:color="000000" w:fill="FFFFFF"/>
            <w:vAlign w:val="center"/>
            <w:hideMark/>
          </w:tcPr>
          <w:p w14:paraId="381129EE" w14:textId="77777777" w:rsidR="00185C43" w:rsidRPr="00185C43" w:rsidRDefault="00185C43" w:rsidP="00185C43">
            <w:pPr>
              <w:rPr>
                <w:rFonts w:ascii="Calibri" w:eastAsia="Times New Roman" w:hAnsi="Calibri" w:cs="Calibri"/>
                <w:sz w:val="22"/>
                <w:szCs w:val="22"/>
                <w:lang w:eastAsia="pt-BR"/>
              </w:rPr>
            </w:pPr>
            <w:r w:rsidRPr="00185C43">
              <w:rPr>
                <w:rFonts w:ascii="Calibri" w:eastAsia="Times New Roman" w:hAnsi="Calibri" w:cs="Calibri"/>
                <w:sz w:val="22"/>
                <w:szCs w:val="22"/>
                <w:lang w:eastAsia="pt-BR"/>
              </w:rPr>
              <w:t>-- </w:t>
            </w:r>
          </w:p>
        </w:tc>
      </w:tr>
    </w:tbl>
    <w:p w14:paraId="4386766E" w14:textId="77777777" w:rsidR="00185C43" w:rsidRDefault="00185C43" w:rsidP="00185C43">
      <w:pPr>
        <w:pStyle w:val="PargrafodaLista"/>
        <w:spacing w:line="360" w:lineRule="auto"/>
        <w:jc w:val="both"/>
        <w:rPr>
          <w:rFonts w:asciiTheme="majorHAnsi" w:hAnsiTheme="majorHAnsi" w:cstheme="majorHAnsi"/>
        </w:rPr>
      </w:pPr>
    </w:p>
    <w:p w14:paraId="5E2442CD" w14:textId="77777777" w:rsidR="00185C43" w:rsidRDefault="00185C43" w:rsidP="00185C43">
      <w:pPr>
        <w:pStyle w:val="PargrafodaLista"/>
        <w:keepNext/>
        <w:spacing w:line="360" w:lineRule="auto"/>
        <w:jc w:val="both"/>
      </w:pPr>
      <w:r w:rsidRPr="00185C43">
        <w:rPr>
          <w:rFonts w:asciiTheme="majorHAnsi" w:hAnsiTheme="majorHAnsi" w:cstheme="majorHAnsi"/>
          <w:noProof/>
          <w:lang w:eastAsia="pt-BR"/>
        </w:rPr>
        <w:drawing>
          <wp:inline distT="0" distB="0" distL="0" distR="0" wp14:anchorId="7D8B27CD" wp14:editId="1FA5452A">
            <wp:extent cx="5085715" cy="2850119"/>
            <wp:effectExtent l="0" t="0" r="635" b="7620"/>
            <wp:docPr id="26" name="Imagem 26" descr="C:\Users\lucas.balthazar.ABTLUS\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balthazar.ABTLUS\Downloads\image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0498" cy="2858404"/>
                    </a:xfrm>
                    <a:prstGeom prst="rect">
                      <a:avLst/>
                    </a:prstGeom>
                    <a:noFill/>
                    <a:ln>
                      <a:noFill/>
                    </a:ln>
                  </pic:spPr>
                </pic:pic>
              </a:graphicData>
            </a:graphic>
          </wp:inline>
        </w:drawing>
      </w:r>
    </w:p>
    <w:p w14:paraId="3BDF77E1" w14:textId="59EEC0DD" w:rsidR="00185C43" w:rsidRPr="006E2DC6" w:rsidRDefault="00185C43" w:rsidP="006E2DC6">
      <w:pPr>
        <w:pStyle w:val="Legenda"/>
        <w:jc w:val="center"/>
        <w:rPr>
          <w:rFonts w:asciiTheme="majorHAnsi" w:hAnsiTheme="majorHAnsi" w:cstheme="majorHAnsi"/>
          <w:color w:val="auto"/>
        </w:rPr>
      </w:pPr>
      <w:r w:rsidRPr="006E2DC6">
        <w:rPr>
          <w:b/>
          <w:color w:val="auto"/>
        </w:rPr>
        <w:t xml:space="preserve">Figura </w:t>
      </w:r>
      <w:r w:rsidRPr="006E2DC6">
        <w:rPr>
          <w:b/>
          <w:color w:val="auto"/>
        </w:rPr>
        <w:fldChar w:fldCharType="begin"/>
      </w:r>
      <w:r w:rsidRPr="006E2DC6">
        <w:rPr>
          <w:b/>
          <w:color w:val="auto"/>
        </w:rPr>
        <w:instrText xml:space="preserve"> SEQ Figura \* ARABIC </w:instrText>
      </w:r>
      <w:r w:rsidRPr="006E2DC6">
        <w:rPr>
          <w:b/>
          <w:color w:val="auto"/>
        </w:rPr>
        <w:fldChar w:fldCharType="separate"/>
      </w:r>
      <w:r w:rsidR="00552A0A">
        <w:rPr>
          <w:b/>
          <w:noProof/>
          <w:color w:val="auto"/>
        </w:rPr>
        <w:t>11</w:t>
      </w:r>
      <w:r w:rsidRPr="006E2DC6">
        <w:rPr>
          <w:b/>
          <w:color w:val="auto"/>
        </w:rPr>
        <w:fldChar w:fldCharType="end"/>
      </w:r>
      <w:r w:rsidRPr="006E2DC6">
        <w:rPr>
          <w:b/>
          <w:color w:val="auto"/>
        </w:rPr>
        <w:t>:</w:t>
      </w:r>
      <w:r w:rsidRPr="006E2DC6">
        <w:rPr>
          <w:color w:val="auto"/>
        </w:rPr>
        <w:t xml:space="preserve"> Excitação entre 1 ciclo e 10 ciclos. Curvas praticamente superpostas.</w:t>
      </w:r>
    </w:p>
    <w:p w14:paraId="41F335A7" w14:textId="77777777" w:rsidR="00ED745A" w:rsidRDefault="00ED745A" w:rsidP="00AB5B0B">
      <w:pPr>
        <w:spacing w:line="360" w:lineRule="auto"/>
        <w:jc w:val="both"/>
        <w:rPr>
          <w:rFonts w:asciiTheme="majorHAnsi" w:hAnsiTheme="majorHAnsi" w:cstheme="majorHAnsi"/>
        </w:rPr>
      </w:pPr>
    </w:p>
    <w:p w14:paraId="2A5E17EB" w14:textId="25565508" w:rsidR="00ED745A" w:rsidRPr="00B473B0" w:rsidRDefault="00B473B0" w:rsidP="00AB5B0B">
      <w:pPr>
        <w:spacing w:line="360" w:lineRule="auto"/>
        <w:jc w:val="both"/>
        <w:rPr>
          <w:rFonts w:asciiTheme="majorHAnsi" w:hAnsiTheme="majorHAnsi" w:cstheme="majorHAnsi"/>
        </w:rPr>
      </w:pPr>
      <w:r>
        <w:rPr>
          <w:rFonts w:asciiTheme="majorHAnsi" w:hAnsiTheme="majorHAnsi" w:cstheme="majorHAnsi"/>
          <w:b/>
        </w:rPr>
        <w:t xml:space="preserve">Conclusão: </w:t>
      </w:r>
      <w:r>
        <w:rPr>
          <w:rFonts w:asciiTheme="majorHAnsi" w:hAnsiTheme="majorHAnsi" w:cstheme="majorHAnsi"/>
        </w:rPr>
        <w:t xml:space="preserve">A partir do 2 ciclo de excitação monopolar, o magneto (Quadrupolo Booster) apresenta o comportamento esperado. Quanto maior o número de ciclos, melhor abrangida estará a região de operação do ímã. Número de ciclos adotados: de </w:t>
      </w:r>
      <w:r w:rsidRPr="00B473B0">
        <w:rPr>
          <w:rFonts w:asciiTheme="majorHAnsi" w:hAnsiTheme="majorHAnsi" w:cstheme="majorHAnsi"/>
          <w:b/>
        </w:rPr>
        <w:t>12 a 15 ciclos</w:t>
      </w:r>
      <w:r>
        <w:rPr>
          <w:rFonts w:asciiTheme="majorHAnsi" w:hAnsiTheme="majorHAnsi" w:cstheme="majorHAnsi"/>
          <w:b/>
        </w:rPr>
        <w:t>.</w:t>
      </w:r>
    </w:p>
    <w:p w14:paraId="526B4803" w14:textId="77777777" w:rsidR="00AA65BE" w:rsidRDefault="00AA65BE" w:rsidP="00AB5B0B">
      <w:pPr>
        <w:spacing w:line="360" w:lineRule="auto"/>
        <w:jc w:val="both"/>
        <w:rPr>
          <w:rFonts w:asciiTheme="majorHAnsi" w:hAnsiTheme="majorHAnsi" w:cstheme="majorHAnsi"/>
        </w:rPr>
      </w:pPr>
    </w:p>
    <w:p w14:paraId="78B67E5E" w14:textId="77777777" w:rsidR="00AA65BE" w:rsidRDefault="00AA65BE" w:rsidP="00AB5B0B">
      <w:pPr>
        <w:spacing w:line="360" w:lineRule="auto"/>
        <w:jc w:val="both"/>
        <w:rPr>
          <w:rFonts w:asciiTheme="majorHAnsi" w:hAnsiTheme="majorHAnsi" w:cstheme="majorHAnsi"/>
        </w:rPr>
      </w:pPr>
    </w:p>
    <w:p w14:paraId="0C1ACFD7" w14:textId="77777777" w:rsidR="00AA65BE" w:rsidRDefault="00AA65BE" w:rsidP="00AB5B0B">
      <w:pPr>
        <w:spacing w:line="360" w:lineRule="auto"/>
        <w:jc w:val="both"/>
        <w:rPr>
          <w:rFonts w:asciiTheme="majorHAnsi" w:hAnsiTheme="majorHAnsi" w:cstheme="majorHAnsi"/>
        </w:rPr>
      </w:pPr>
    </w:p>
    <w:p w14:paraId="7BA42FF6" w14:textId="77777777" w:rsidR="00AA65BE" w:rsidRDefault="00AA65BE" w:rsidP="00AB5B0B">
      <w:pPr>
        <w:spacing w:line="360" w:lineRule="auto"/>
        <w:jc w:val="both"/>
        <w:rPr>
          <w:rFonts w:asciiTheme="majorHAnsi" w:hAnsiTheme="majorHAnsi" w:cstheme="majorHAnsi"/>
        </w:rPr>
      </w:pPr>
    </w:p>
    <w:p w14:paraId="3E3F87A5" w14:textId="77777777" w:rsidR="00AA65BE" w:rsidRDefault="00AA65BE" w:rsidP="00AB5B0B">
      <w:pPr>
        <w:spacing w:line="360" w:lineRule="auto"/>
        <w:jc w:val="both"/>
        <w:rPr>
          <w:rFonts w:asciiTheme="majorHAnsi" w:hAnsiTheme="majorHAnsi" w:cstheme="majorHAnsi"/>
        </w:rPr>
      </w:pPr>
    </w:p>
    <w:p w14:paraId="0D0F3ABC" w14:textId="61C94673" w:rsidR="00AA65BE" w:rsidRDefault="00AA65BE" w:rsidP="00AA65BE">
      <w:pPr>
        <w:pStyle w:val="Ttulo2"/>
        <w:numPr>
          <w:ilvl w:val="1"/>
          <w:numId w:val="14"/>
        </w:numPr>
        <w:rPr>
          <w:rFonts w:cstheme="majorHAnsi"/>
          <w:b w:val="0"/>
        </w:rPr>
      </w:pPr>
      <w:bookmarkStart w:id="9" w:name="_Toc471982026"/>
      <w:r w:rsidRPr="004A7780">
        <w:rPr>
          <w:b w:val="0"/>
          <w:shd w:val="clear" w:color="auto" w:fill="FFFFFF"/>
        </w:rPr>
        <w:t xml:space="preserve">Testes </w:t>
      </w:r>
      <w:r>
        <w:rPr>
          <w:b w:val="0"/>
          <w:shd w:val="clear" w:color="auto" w:fill="FFFFFF"/>
        </w:rPr>
        <w:t>para quantidade de voltas suficientes para a realização de uma medida confiável</w:t>
      </w:r>
      <w:bookmarkEnd w:id="9"/>
    </w:p>
    <w:p w14:paraId="2643AB4C" w14:textId="77777777" w:rsidR="00AA65BE" w:rsidRDefault="00AA65BE" w:rsidP="00AB5B0B">
      <w:pPr>
        <w:spacing w:line="360" w:lineRule="auto"/>
        <w:jc w:val="both"/>
        <w:rPr>
          <w:rFonts w:asciiTheme="majorHAnsi" w:hAnsiTheme="majorHAnsi" w:cstheme="majorHAnsi"/>
        </w:rPr>
      </w:pPr>
    </w:p>
    <w:p w14:paraId="2B8C5374" w14:textId="42936024" w:rsidR="00AA65BE" w:rsidRPr="00AA65BE" w:rsidRDefault="00AA65BE" w:rsidP="00AA65BE">
      <w:pPr>
        <w:spacing w:line="360" w:lineRule="auto"/>
        <w:ind w:firstLine="720"/>
        <w:jc w:val="both"/>
        <w:textAlignment w:val="baseline"/>
        <w:rPr>
          <w:rFonts w:ascii="Segoe UI" w:eastAsia="Times New Roman" w:hAnsi="Segoe UI" w:cs="Segoe UI"/>
          <w:lang w:eastAsia="pt-BR"/>
        </w:rPr>
      </w:pPr>
      <w:r>
        <w:rPr>
          <w:rFonts w:ascii="Calibri" w:eastAsia="Times New Roman" w:hAnsi="Calibri" w:cs="Calibri"/>
          <w:bCs/>
          <w:lang w:eastAsia="pt-BR"/>
        </w:rPr>
        <w:t>O teste em questão visa e</w:t>
      </w:r>
      <w:r w:rsidRPr="00AA65BE">
        <w:rPr>
          <w:rFonts w:ascii="Calibri" w:eastAsia="Times New Roman" w:hAnsi="Calibri" w:cs="Calibri"/>
          <w:lang w:eastAsia="pt-BR"/>
        </w:rPr>
        <w:t>stabelecer o número suficiente de voltas da bobina que satisfazem a condição de não alterar o resultado da medida. Ou seja, qual o número de mínimo de voltas necessárias para termos uma medida confiável. </w:t>
      </w:r>
      <w:r>
        <w:rPr>
          <w:rFonts w:ascii="Calibri" w:eastAsia="Times New Roman" w:hAnsi="Calibri" w:cs="Calibri"/>
          <w:lang w:eastAsia="pt-BR"/>
        </w:rPr>
        <w:t>No início de cada coleta, o programa realiza o descarte das voltas finais e inicias por motivos de aceleração e desaceleração.</w:t>
      </w:r>
    </w:p>
    <w:p w14:paraId="416A4755" w14:textId="77777777" w:rsidR="00AA65BE" w:rsidRPr="00AA65BE" w:rsidRDefault="00AA65BE" w:rsidP="00AA65BE">
      <w:pPr>
        <w:spacing w:line="360" w:lineRule="auto"/>
        <w:jc w:val="both"/>
        <w:textAlignment w:val="baseline"/>
        <w:rPr>
          <w:rFonts w:ascii="Segoe UI" w:eastAsia="Times New Roman" w:hAnsi="Segoe UI" w:cs="Segoe UI"/>
          <w:lang w:eastAsia="pt-BR"/>
        </w:rPr>
      </w:pPr>
      <w:r w:rsidRPr="00AA65BE">
        <w:rPr>
          <w:rFonts w:ascii="Calibri" w:eastAsia="Times New Roman" w:hAnsi="Calibri" w:cs="Calibri"/>
          <w:lang w:eastAsia="pt-BR"/>
        </w:rPr>
        <w:t> </w:t>
      </w:r>
    </w:p>
    <w:p w14:paraId="253F5894" w14:textId="404DA605" w:rsidR="00AA65BE" w:rsidRPr="00AA65BE" w:rsidRDefault="00AA65BE" w:rsidP="00AA65BE">
      <w:pPr>
        <w:spacing w:line="360" w:lineRule="auto"/>
        <w:jc w:val="both"/>
        <w:textAlignment w:val="baseline"/>
        <w:rPr>
          <w:rFonts w:ascii="Segoe UI" w:eastAsia="Times New Roman" w:hAnsi="Segoe UI" w:cs="Segoe UI"/>
          <w:lang w:eastAsia="pt-BR"/>
        </w:rPr>
      </w:pPr>
      <w:r w:rsidRPr="00E53E36">
        <w:rPr>
          <w:rFonts w:ascii="Calibri" w:eastAsia="Times New Roman" w:hAnsi="Calibri" w:cs="Calibri"/>
          <w:bCs/>
          <w:i/>
          <w:lang w:eastAsia="pt-BR"/>
        </w:rPr>
        <w:t>Configuração Atual:</w:t>
      </w:r>
      <w:r w:rsidRPr="00AA65BE">
        <w:rPr>
          <w:rFonts w:ascii="Calibri" w:eastAsia="Times New Roman" w:hAnsi="Calibri" w:cs="Calibri"/>
          <w:b/>
          <w:bCs/>
          <w:lang w:eastAsia="pt-BR"/>
        </w:rPr>
        <w:t> </w:t>
      </w:r>
      <w:r>
        <w:rPr>
          <w:rFonts w:ascii="Calibri" w:eastAsia="Times New Roman" w:hAnsi="Calibri" w:cs="Calibri"/>
          <w:lang w:eastAsia="pt-BR"/>
        </w:rPr>
        <w:t>Atualmente (01/2017</w:t>
      </w:r>
      <w:r w:rsidRPr="00AA65BE">
        <w:rPr>
          <w:rFonts w:ascii="Calibri" w:eastAsia="Times New Roman" w:hAnsi="Calibri" w:cs="Calibri"/>
          <w:lang w:eastAsia="pt-BR"/>
        </w:rPr>
        <w:t>) as configurações gerais da bobina estão </w:t>
      </w:r>
      <w:proofErr w:type="spellStart"/>
      <w:r w:rsidRPr="00AA65BE">
        <w:rPr>
          <w:rFonts w:ascii="Calibri" w:eastAsia="Times New Roman" w:hAnsi="Calibri" w:cs="Calibri"/>
          <w:lang w:eastAsia="pt-BR"/>
        </w:rPr>
        <w:t>pré</w:t>
      </w:r>
      <w:proofErr w:type="spellEnd"/>
      <w:r w:rsidRPr="00AA65BE">
        <w:rPr>
          <w:rFonts w:ascii="Calibri" w:eastAsia="Times New Roman" w:hAnsi="Calibri" w:cs="Calibri"/>
          <w:lang w:eastAsia="pt-BR"/>
        </w:rPr>
        <w:t>-configuradas para: </w:t>
      </w:r>
    </w:p>
    <w:p w14:paraId="0A35F14C" w14:textId="77777777" w:rsidR="00AA65BE" w:rsidRPr="00AA65BE" w:rsidRDefault="00AA65BE" w:rsidP="00AA65BE">
      <w:pPr>
        <w:numPr>
          <w:ilvl w:val="0"/>
          <w:numId w:val="19"/>
        </w:numPr>
        <w:spacing w:line="360" w:lineRule="auto"/>
        <w:ind w:left="360"/>
        <w:jc w:val="both"/>
        <w:textAlignment w:val="baseline"/>
        <w:rPr>
          <w:rFonts w:ascii="Calibri" w:eastAsia="Times New Roman" w:hAnsi="Calibri" w:cs="Calibri"/>
          <w:lang w:eastAsia="pt-BR"/>
        </w:rPr>
      </w:pPr>
      <w:r w:rsidRPr="00AA65BE">
        <w:rPr>
          <w:rFonts w:ascii="Calibri" w:eastAsia="Times New Roman" w:hAnsi="Calibri" w:cs="Calibri"/>
          <w:lang w:eastAsia="pt-BR"/>
        </w:rPr>
        <w:t> Descarte de voltas iniciais: 6 </w:t>
      </w:r>
    </w:p>
    <w:p w14:paraId="5276A7AE" w14:textId="77777777" w:rsidR="00AA65BE" w:rsidRPr="00AA65BE" w:rsidRDefault="00AA65BE" w:rsidP="00AA65BE">
      <w:pPr>
        <w:numPr>
          <w:ilvl w:val="0"/>
          <w:numId w:val="19"/>
        </w:numPr>
        <w:spacing w:line="360" w:lineRule="auto"/>
        <w:ind w:left="360"/>
        <w:jc w:val="both"/>
        <w:textAlignment w:val="baseline"/>
        <w:rPr>
          <w:rFonts w:ascii="Calibri" w:eastAsia="Times New Roman" w:hAnsi="Calibri" w:cs="Calibri"/>
          <w:lang w:eastAsia="pt-BR"/>
        </w:rPr>
      </w:pPr>
      <w:r w:rsidRPr="00AA65BE">
        <w:rPr>
          <w:rFonts w:ascii="Calibri" w:eastAsia="Times New Roman" w:hAnsi="Calibri" w:cs="Calibri"/>
          <w:lang w:eastAsia="pt-BR"/>
        </w:rPr>
        <w:t>Descarte de voltas finais: 6 </w:t>
      </w:r>
    </w:p>
    <w:p w14:paraId="2D0BAB75" w14:textId="77777777" w:rsidR="00AA65BE" w:rsidRPr="00AA65BE" w:rsidRDefault="00AA65BE" w:rsidP="00AA65BE">
      <w:pPr>
        <w:numPr>
          <w:ilvl w:val="0"/>
          <w:numId w:val="19"/>
        </w:numPr>
        <w:spacing w:line="360" w:lineRule="auto"/>
        <w:ind w:left="360"/>
        <w:jc w:val="both"/>
        <w:textAlignment w:val="baseline"/>
        <w:rPr>
          <w:rFonts w:ascii="Calibri" w:eastAsia="Times New Roman" w:hAnsi="Calibri" w:cs="Calibri"/>
          <w:lang w:eastAsia="pt-BR"/>
        </w:rPr>
      </w:pPr>
      <w:r w:rsidRPr="00AA65BE">
        <w:rPr>
          <w:rFonts w:ascii="Calibri" w:eastAsia="Times New Roman" w:hAnsi="Calibri" w:cs="Calibri"/>
          <w:lang w:eastAsia="pt-BR"/>
        </w:rPr>
        <w:t>Voltas Coletadas: 15 </w:t>
      </w:r>
    </w:p>
    <w:p w14:paraId="0720A9C4" w14:textId="096E1127" w:rsidR="00AA65BE" w:rsidRPr="00AA65BE" w:rsidRDefault="00AA65BE" w:rsidP="00AA65BE">
      <w:pPr>
        <w:numPr>
          <w:ilvl w:val="0"/>
          <w:numId w:val="19"/>
        </w:numPr>
        <w:spacing w:line="360" w:lineRule="auto"/>
        <w:ind w:left="360"/>
        <w:jc w:val="both"/>
        <w:textAlignment w:val="baseline"/>
        <w:rPr>
          <w:rFonts w:ascii="Calibri" w:eastAsia="Times New Roman" w:hAnsi="Calibri" w:cs="Calibri"/>
          <w:lang w:eastAsia="pt-BR"/>
        </w:rPr>
      </w:pPr>
      <w:r w:rsidRPr="00AA65BE">
        <w:rPr>
          <w:rFonts w:ascii="Calibri" w:eastAsia="Times New Roman" w:hAnsi="Calibri" w:cs="Calibri"/>
          <w:lang w:eastAsia="pt-BR"/>
        </w:rPr>
        <w:t>Voltas Salvas: 10 </w:t>
      </w:r>
    </w:p>
    <w:p w14:paraId="05D290E3" w14:textId="086E5B49" w:rsidR="00AA65BE" w:rsidRPr="00AA65BE" w:rsidRDefault="00AA65BE" w:rsidP="00AA65BE">
      <w:pPr>
        <w:spacing w:line="360" w:lineRule="auto"/>
        <w:jc w:val="both"/>
        <w:textAlignment w:val="baseline"/>
        <w:rPr>
          <w:rFonts w:ascii="Segoe UI" w:eastAsia="Times New Roman" w:hAnsi="Segoe UI" w:cs="Segoe UI"/>
          <w:lang w:eastAsia="pt-BR"/>
        </w:rPr>
      </w:pPr>
      <w:r w:rsidRPr="00AA65BE">
        <w:rPr>
          <w:rFonts w:ascii="Calibri" w:eastAsia="Times New Roman" w:hAnsi="Calibri" w:cs="Calibri"/>
          <w:lang w:eastAsia="pt-BR"/>
        </w:rPr>
        <w:t>Voltas totais da bobina 6 + 15 + 6 = 27  </w:t>
      </w:r>
    </w:p>
    <w:p w14:paraId="7A0CF5CE" w14:textId="77777777" w:rsidR="00AA65BE" w:rsidRPr="00AA65BE" w:rsidRDefault="00AA65BE" w:rsidP="00AA65BE">
      <w:pPr>
        <w:spacing w:line="360" w:lineRule="auto"/>
        <w:jc w:val="both"/>
        <w:textAlignment w:val="baseline"/>
        <w:rPr>
          <w:rFonts w:ascii="Segoe UI" w:eastAsia="Times New Roman" w:hAnsi="Segoe UI" w:cs="Segoe UI"/>
          <w:lang w:eastAsia="pt-BR"/>
        </w:rPr>
      </w:pPr>
      <w:r w:rsidRPr="00E53E36">
        <w:rPr>
          <w:rFonts w:ascii="Calibri" w:eastAsia="Times New Roman" w:hAnsi="Calibri" w:cs="Calibri"/>
          <w:bCs/>
          <w:i/>
          <w:lang w:eastAsia="pt-BR"/>
        </w:rPr>
        <w:t>Proposta:</w:t>
      </w:r>
      <w:r w:rsidRPr="00AA65BE">
        <w:rPr>
          <w:rFonts w:ascii="Calibri" w:eastAsia="Times New Roman" w:hAnsi="Calibri" w:cs="Calibri"/>
          <w:bCs/>
          <w:lang w:eastAsia="pt-BR"/>
        </w:rPr>
        <w:t xml:space="preserve"> Alterar o número de voltas de descarte para 2 (início/fim) e coletadas para 10.</w:t>
      </w:r>
      <w:r w:rsidRPr="00AA65BE">
        <w:rPr>
          <w:rFonts w:ascii="Calibri" w:eastAsia="Times New Roman" w:hAnsi="Calibri" w:cs="Calibri"/>
          <w:lang w:eastAsia="pt-BR"/>
        </w:rPr>
        <w:t> </w:t>
      </w:r>
    </w:p>
    <w:p w14:paraId="2C2B9C8F" w14:textId="0CB0A570" w:rsidR="00AA65BE" w:rsidRPr="00AA65BE" w:rsidRDefault="00AA65BE" w:rsidP="00AA65BE">
      <w:pPr>
        <w:spacing w:line="360" w:lineRule="auto"/>
        <w:jc w:val="both"/>
        <w:textAlignment w:val="baseline"/>
        <w:rPr>
          <w:rFonts w:ascii="Segoe UI" w:eastAsia="Times New Roman" w:hAnsi="Segoe UI" w:cs="Segoe UI"/>
          <w:lang w:eastAsia="pt-BR"/>
        </w:rPr>
      </w:pPr>
      <w:r w:rsidRPr="00AA65BE">
        <w:rPr>
          <w:rFonts w:ascii="Calibri" w:eastAsia="Times New Roman" w:hAnsi="Calibri" w:cs="Calibri"/>
          <w:lang w:eastAsia="pt-BR"/>
        </w:rPr>
        <w:t> </w:t>
      </w:r>
      <w:r w:rsidRPr="00AA65BE">
        <w:rPr>
          <w:rFonts w:ascii="Calibri" w:eastAsia="Times New Roman" w:hAnsi="Calibri" w:cs="Calibri"/>
          <w:b/>
          <w:bCs/>
          <w:lang w:eastAsia="pt-BR"/>
        </w:rPr>
        <w:t>Método:</w:t>
      </w:r>
      <w:r w:rsidRPr="00AA65BE">
        <w:rPr>
          <w:rFonts w:ascii="Calibri" w:eastAsia="Times New Roman" w:hAnsi="Calibri" w:cs="Calibri"/>
          <w:lang w:eastAsia="pt-BR"/>
        </w:rPr>
        <w:t> </w:t>
      </w:r>
    </w:p>
    <w:p w14:paraId="2021DA3D" w14:textId="77777777" w:rsidR="00AA65BE" w:rsidRPr="00AA65BE" w:rsidRDefault="00AA65BE" w:rsidP="00AA65BE">
      <w:pPr>
        <w:numPr>
          <w:ilvl w:val="0"/>
          <w:numId w:val="20"/>
        </w:numPr>
        <w:spacing w:line="360" w:lineRule="auto"/>
        <w:ind w:left="360"/>
        <w:jc w:val="both"/>
        <w:textAlignment w:val="baseline"/>
        <w:rPr>
          <w:rFonts w:ascii="Calibri" w:eastAsia="Times New Roman" w:hAnsi="Calibri" w:cs="Calibri"/>
          <w:lang w:eastAsia="pt-BR"/>
        </w:rPr>
      </w:pPr>
      <w:r w:rsidRPr="00AA65BE">
        <w:rPr>
          <w:rFonts w:ascii="Calibri" w:eastAsia="Times New Roman" w:hAnsi="Calibri" w:cs="Calibri"/>
          <w:lang w:eastAsia="pt-BR"/>
        </w:rPr>
        <w:t> Colocar o ímã na corrente de operação: </w:t>
      </w:r>
      <w:r w:rsidRPr="00AA65BE">
        <w:rPr>
          <w:rFonts w:ascii="Calibri" w:eastAsia="Times New Roman" w:hAnsi="Calibri" w:cs="Calibri"/>
          <w:b/>
          <w:bCs/>
          <w:lang w:eastAsia="pt-BR"/>
        </w:rPr>
        <w:t>120 A</w:t>
      </w:r>
      <w:r w:rsidRPr="00AA65BE">
        <w:rPr>
          <w:rFonts w:ascii="Calibri" w:eastAsia="Times New Roman" w:hAnsi="Calibri" w:cs="Calibri"/>
          <w:lang w:eastAsia="pt-BR"/>
        </w:rPr>
        <w:t>; </w:t>
      </w:r>
    </w:p>
    <w:p w14:paraId="4DBE2A27" w14:textId="77777777" w:rsidR="00AA65BE" w:rsidRPr="00AA65BE" w:rsidRDefault="00AA65BE" w:rsidP="00AA65BE">
      <w:pPr>
        <w:numPr>
          <w:ilvl w:val="0"/>
          <w:numId w:val="20"/>
        </w:numPr>
        <w:spacing w:line="360" w:lineRule="auto"/>
        <w:ind w:left="360"/>
        <w:jc w:val="both"/>
        <w:textAlignment w:val="baseline"/>
        <w:rPr>
          <w:rFonts w:ascii="Calibri" w:eastAsia="Times New Roman" w:hAnsi="Calibri" w:cs="Calibri"/>
          <w:lang w:eastAsia="pt-BR"/>
        </w:rPr>
      </w:pPr>
      <w:r w:rsidRPr="00AA65BE">
        <w:rPr>
          <w:rFonts w:ascii="Calibri" w:eastAsia="Times New Roman" w:hAnsi="Calibri" w:cs="Calibri"/>
          <w:lang w:eastAsia="pt-BR"/>
        </w:rPr>
        <w:t>Realizar a medida com a configuração original (6 + 15 + 6); </w:t>
      </w:r>
    </w:p>
    <w:p w14:paraId="13640BC3" w14:textId="77777777" w:rsidR="00AA65BE" w:rsidRPr="00AA65BE" w:rsidRDefault="00AA65BE" w:rsidP="00AA65BE">
      <w:pPr>
        <w:numPr>
          <w:ilvl w:val="0"/>
          <w:numId w:val="20"/>
        </w:numPr>
        <w:spacing w:line="360" w:lineRule="auto"/>
        <w:ind w:left="360"/>
        <w:jc w:val="both"/>
        <w:textAlignment w:val="baseline"/>
        <w:rPr>
          <w:rFonts w:ascii="Calibri" w:eastAsia="Times New Roman" w:hAnsi="Calibri" w:cs="Calibri"/>
          <w:lang w:eastAsia="pt-BR"/>
        </w:rPr>
      </w:pPr>
      <w:r w:rsidRPr="00AA65BE">
        <w:rPr>
          <w:rFonts w:ascii="Calibri" w:eastAsia="Times New Roman" w:hAnsi="Calibri" w:cs="Calibri"/>
          <w:lang w:eastAsia="pt-BR"/>
        </w:rPr>
        <w:t>Salvar dados; </w:t>
      </w:r>
    </w:p>
    <w:p w14:paraId="0023F968" w14:textId="77777777" w:rsidR="00AA65BE" w:rsidRPr="00AA65BE" w:rsidRDefault="00AA65BE" w:rsidP="00AA65BE">
      <w:pPr>
        <w:numPr>
          <w:ilvl w:val="0"/>
          <w:numId w:val="20"/>
        </w:numPr>
        <w:spacing w:line="360" w:lineRule="auto"/>
        <w:ind w:left="360"/>
        <w:jc w:val="both"/>
        <w:textAlignment w:val="baseline"/>
        <w:rPr>
          <w:rFonts w:ascii="Calibri" w:eastAsia="Times New Roman" w:hAnsi="Calibri" w:cs="Calibri"/>
          <w:lang w:eastAsia="pt-BR"/>
        </w:rPr>
      </w:pPr>
      <w:r w:rsidRPr="00AA65BE">
        <w:rPr>
          <w:rFonts w:ascii="Calibri" w:eastAsia="Times New Roman" w:hAnsi="Calibri" w:cs="Calibri"/>
          <w:lang w:eastAsia="pt-BR"/>
        </w:rPr>
        <w:t>Alterar as configurações para: 2 + 12 + 2; 6 + 12 + 6; 2 + 15 + 2 </w:t>
      </w:r>
    </w:p>
    <w:p w14:paraId="7F23BBC8" w14:textId="77777777" w:rsidR="00AA65BE" w:rsidRPr="00AA65BE" w:rsidRDefault="00AA65BE" w:rsidP="00AA65BE">
      <w:pPr>
        <w:numPr>
          <w:ilvl w:val="0"/>
          <w:numId w:val="20"/>
        </w:numPr>
        <w:spacing w:line="360" w:lineRule="auto"/>
        <w:ind w:left="360"/>
        <w:jc w:val="both"/>
        <w:textAlignment w:val="baseline"/>
        <w:rPr>
          <w:rFonts w:ascii="Calibri" w:eastAsia="Times New Roman" w:hAnsi="Calibri" w:cs="Calibri"/>
          <w:lang w:eastAsia="pt-BR"/>
        </w:rPr>
      </w:pPr>
      <w:r w:rsidRPr="00AA65BE">
        <w:rPr>
          <w:rFonts w:ascii="Calibri" w:eastAsia="Times New Roman" w:hAnsi="Calibri" w:cs="Calibri"/>
          <w:lang w:eastAsia="pt-BR"/>
        </w:rPr>
        <w:t>Salvar dados; </w:t>
      </w:r>
    </w:p>
    <w:p w14:paraId="72EB2CA2" w14:textId="46341A37" w:rsidR="00AA65BE" w:rsidRPr="00B473B0" w:rsidRDefault="00AA65BE" w:rsidP="00B9605C">
      <w:pPr>
        <w:numPr>
          <w:ilvl w:val="0"/>
          <w:numId w:val="20"/>
        </w:numPr>
        <w:spacing w:line="360" w:lineRule="auto"/>
        <w:ind w:left="360"/>
        <w:jc w:val="both"/>
        <w:textAlignment w:val="baseline"/>
        <w:rPr>
          <w:rFonts w:ascii="Calibri" w:eastAsia="Times New Roman" w:hAnsi="Calibri" w:cs="Calibri"/>
          <w:lang w:eastAsia="pt-BR"/>
        </w:rPr>
      </w:pPr>
      <w:r w:rsidRPr="00B473B0">
        <w:rPr>
          <w:rFonts w:ascii="Calibri" w:eastAsia="Times New Roman" w:hAnsi="Calibri" w:cs="Calibri"/>
          <w:lang w:eastAsia="pt-BR"/>
        </w:rPr>
        <w:t>Comparar e analisar dados. </w:t>
      </w:r>
    </w:p>
    <w:p w14:paraId="431C3079" w14:textId="3AA31137" w:rsidR="00AA65BE" w:rsidRDefault="00AA65BE" w:rsidP="00AB7F9F">
      <w:pPr>
        <w:spacing w:line="360" w:lineRule="auto"/>
        <w:jc w:val="center"/>
        <w:textAlignment w:val="baseline"/>
        <w:rPr>
          <w:rFonts w:ascii="Calibri" w:hAnsi="Calibri" w:cs="Calibri"/>
          <w:b/>
          <w:bCs/>
          <w:color w:val="000000"/>
          <w:sz w:val="22"/>
          <w:szCs w:val="22"/>
          <w:shd w:val="clear" w:color="auto" w:fill="FFFFFF"/>
        </w:rPr>
      </w:pPr>
      <w:r>
        <w:rPr>
          <w:rFonts w:ascii="Calibri" w:hAnsi="Calibri" w:cs="Calibri"/>
          <w:b/>
          <w:bCs/>
          <w:color w:val="000000"/>
          <w:sz w:val="22"/>
          <w:szCs w:val="22"/>
          <w:shd w:val="clear" w:color="auto" w:fill="FFFFFF"/>
        </w:rPr>
        <w:t>Padrão (6 + 15 + 6)</w:t>
      </w:r>
    </w:p>
    <w:tbl>
      <w:tblPr>
        <w:tblW w:w="3814"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left w:w="0" w:type="dxa"/>
          <w:right w:w="0" w:type="dxa"/>
        </w:tblCellMar>
        <w:tblLook w:val="04A0" w:firstRow="1" w:lastRow="0" w:firstColumn="1" w:lastColumn="0" w:noHBand="0" w:noVBand="1"/>
      </w:tblPr>
      <w:tblGrid>
        <w:gridCol w:w="135"/>
        <w:gridCol w:w="1858"/>
        <w:gridCol w:w="1821"/>
      </w:tblGrid>
      <w:tr w:rsidR="00AA65BE" w:rsidRPr="00AA65BE" w14:paraId="10EFCBA3" w14:textId="77777777" w:rsidTr="00AB7F9F">
        <w:trPr>
          <w:jc w:val="center"/>
        </w:trPr>
        <w:tc>
          <w:tcPr>
            <w:tcW w:w="0" w:type="auto"/>
            <w:shd w:val="clear" w:color="auto" w:fill="auto"/>
            <w:tcMar>
              <w:top w:w="45" w:type="dxa"/>
              <w:left w:w="0" w:type="dxa"/>
              <w:bottom w:w="45" w:type="dxa"/>
              <w:right w:w="0" w:type="dxa"/>
            </w:tcMar>
            <w:hideMark/>
          </w:tcPr>
          <w:p w14:paraId="40B87EAC" w14:textId="53EACD9C" w:rsidR="00AA65BE" w:rsidRPr="00AA65BE" w:rsidRDefault="00AA65BE" w:rsidP="00AB7F9F">
            <w:pPr>
              <w:jc w:val="center"/>
              <w:textAlignment w:val="baseline"/>
              <w:rPr>
                <w:rFonts w:ascii="Segoe UI" w:eastAsia="Times New Roman" w:hAnsi="Segoe UI" w:cs="Segoe UI"/>
                <w:sz w:val="12"/>
                <w:szCs w:val="12"/>
                <w:lang w:eastAsia="pt-BR"/>
              </w:rPr>
            </w:pPr>
            <w:proofErr w:type="gramStart"/>
            <w:r w:rsidRPr="00AA65BE">
              <w:rPr>
                <w:rFonts w:ascii="Calibri" w:eastAsia="Times New Roman" w:hAnsi="Calibri" w:cs="Calibri"/>
                <w:b/>
                <w:bCs/>
                <w:sz w:val="22"/>
                <w:szCs w:val="22"/>
                <w:lang w:eastAsia="pt-BR"/>
              </w:rPr>
              <w:t>n</w:t>
            </w:r>
            <w:proofErr w:type="gramEnd"/>
          </w:p>
        </w:tc>
        <w:tc>
          <w:tcPr>
            <w:tcW w:w="0" w:type="auto"/>
            <w:shd w:val="clear" w:color="auto" w:fill="auto"/>
            <w:tcMar>
              <w:top w:w="45" w:type="dxa"/>
              <w:left w:w="0" w:type="dxa"/>
              <w:bottom w:w="45" w:type="dxa"/>
              <w:right w:w="0" w:type="dxa"/>
            </w:tcMar>
            <w:hideMark/>
          </w:tcPr>
          <w:p w14:paraId="00E0632E" w14:textId="71DEB7EE" w:rsidR="00AA65BE" w:rsidRPr="00AA65BE" w:rsidRDefault="00AA65BE" w:rsidP="00AB7F9F">
            <w:pPr>
              <w:jc w:val="center"/>
              <w:textAlignment w:val="baseline"/>
              <w:rPr>
                <w:rFonts w:ascii="Segoe UI" w:eastAsia="Times New Roman" w:hAnsi="Segoe UI" w:cs="Segoe UI"/>
                <w:sz w:val="12"/>
                <w:szCs w:val="12"/>
                <w:lang w:eastAsia="pt-BR"/>
              </w:rPr>
            </w:pPr>
            <w:proofErr w:type="spellStart"/>
            <w:proofErr w:type="gramStart"/>
            <w:r w:rsidRPr="00AA65BE">
              <w:rPr>
                <w:rFonts w:ascii="Calibri" w:eastAsia="Times New Roman" w:hAnsi="Calibri" w:cs="Calibri"/>
                <w:b/>
                <w:bCs/>
                <w:sz w:val="22"/>
                <w:szCs w:val="22"/>
                <w:lang w:eastAsia="pt-BR"/>
              </w:rPr>
              <w:t>avg</w:t>
            </w:r>
            <w:proofErr w:type="gramEnd"/>
            <w:r w:rsidRPr="00AA65BE">
              <w:rPr>
                <w:rFonts w:ascii="Calibri" w:eastAsia="Times New Roman" w:hAnsi="Calibri" w:cs="Calibri"/>
                <w:b/>
                <w:bCs/>
                <w:sz w:val="22"/>
                <w:szCs w:val="22"/>
                <w:lang w:eastAsia="pt-BR"/>
              </w:rPr>
              <w:t>_L.Nn</w:t>
            </w:r>
            <w:proofErr w:type="spellEnd"/>
            <w:r w:rsidRPr="00AA65BE">
              <w:rPr>
                <w:rFonts w:ascii="Calibri" w:eastAsia="Times New Roman" w:hAnsi="Calibri" w:cs="Calibri"/>
                <w:b/>
                <w:bCs/>
                <w:sz w:val="22"/>
                <w:szCs w:val="22"/>
                <w:lang w:eastAsia="pt-BR"/>
              </w:rPr>
              <w:t>(T/m^n-2)</w:t>
            </w:r>
          </w:p>
        </w:tc>
        <w:tc>
          <w:tcPr>
            <w:tcW w:w="0" w:type="auto"/>
            <w:shd w:val="clear" w:color="auto" w:fill="auto"/>
            <w:tcMar>
              <w:top w:w="45" w:type="dxa"/>
              <w:left w:w="0" w:type="dxa"/>
              <w:bottom w:w="45" w:type="dxa"/>
              <w:right w:w="0" w:type="dxa"/>
            </w:tcMar>
            <w:hideMark/>
          </w:tcPr>
          <w:p w14:paraId="3B499542" w14:textId="084312A3" w:rsidR="00AA65BE" w:rsidRPr="00AA65BE" w:rsidRDefault="00AA65BE" w:rsidP="00AB7F9F">
            <w:pPr>
              <w:jc w:val="center"/>
              <w:textAlignment w:val="baseline"/>
              <w:rPr>
                <w:rFonts w:ascii="Segoe UI" w:eastAsia="Times New Roman" w:hAnsi="Segoe UI" w:cs="Segoe UI"/>
                <w:sz w:val="12"/>
                <w:szCs w:val="12"/>
                <w:lang w:eastAsia="pt-BR"/>
              </w:rPr>
            </w:pPr>
            <w:proofErr w:type="spellStart"/>
            <w:proofErr w:type="gramStart"/>
            <w:r w:rsidRPr="00AA65BE">
              <w:rPr>
                <w:rFonts w:ascii="Calibri" w:eastAsia="Times New Roman" w:hAnsi="Calibri" w:cs="Calibri"/>
                <w:b/>
                <w:bCs/>
                <w:sz w:val="22"/>
                <w:szCs w:val="22"/>
                <w:lang w:eastAsia="pt-BR"/>
              </w:rPr>
              <w:t>std</w:t>
            </w:r>
            <w:proofErr w:type="gramEnd"/>
            <w:r w:rsidRPr="00AA65BE">
              <w:rPr>
                <w:rFonts w:ascii="Calibri" w:eastAsia="Times New Roman" w:hAnsi="Calibri" w:cs="Calibri"/>
                <w:b/>
                <w:bCs/>
                <w:sz w:val="22"/>
                <w:szCs w:val="22"/>
                <w:lang w:eastAsia="pt-BR"/>
              </w:rPr>
              <w:t>_L.Nn</w:t>
            </w:r>
            <w:proofErr w:type="spellEnd"/>
            <w:r w:rsidRPr="00AA65BE">
              <w:rPr>
                <w:rFonts w:ascii="Calibri" w:eastAsia="Times New Roman" w:hAnsi="Calibri" w:cs="Calibri"/>
                <w:b/>
                <w:bCs/>
                <w:sz w:val="22"/>
                <w:szCs w:val="22"/>
                <w:lang w:eastAsia="pt-BR"/>
              </w:rPr>
              <w:t>(T/m^n-2)</w:t>
            </w:r>
          </w:p>
        </w:tc>
      </w:tr>
      <w:tr w:rsidR="00AA65BE" w:rsidRPr="00AA65BE" w14:paraId="2933DEE4" w14:textId="77777777" w:rsidTr="00AB7F9F">
        <w:trPr>
          <w:jc w:val="center"/>
        </w:trPr>
        <w:tc>
          <w:tcPr>
            <w:tcW w:w="0" w:type="auto"/>
            <w:shd w:val="clear" w:color="auto" w:fill="auto"/>
            <w:tcMar>
              <w:top w:w="45" w:type="dxa"/>
              <w:left w:w="0" w:type="dxa"/>
              <w:bottom w:w="45" w:type="dxa"/>
              <w:right w:w="0" w:type="dxa"/>
            </w:tcMar>
            <w:hideMark/>
          </w:tcPr>
          <w:p w14:paraId="5A63F62B" w14:textId="102E9D5B" w:rsidR="00AA65BE" w:rsidRPr="00AA65BE" w:rsidRDefault="00AA65BE" w:rsidP="00AB7F9F">
            <w:pPr>
              <w:jc w:val="center"/>
              <w:textAlignment w:val="baseline"/>
              <w:rPr>
                <w:rFonts w:ascii="Segoe UI" w:eastAsia="Times New Roman" w:hAnsi="Segoe UI" w:cs="Segoe UI"/>
                <w:sz w:val="12"/>
                <w:szCs w:val="12"/>
                <w:lang w:eastAsia="pt-BR"/>
              </w:rPr>
            </w:pPr>
            <w:r w:rsidRPr="00AA65BE">
              <w:rPr>
                <w:rFonts w:ascii="Calibri" w:eastAsia="Times New Roman" w:hAnsi="Calibri" w:cs="Calibri"/>
                <w:sz w:val="22"/>
                <w:szCs w:val="22"/>
                <w:lang w:eastAsia="pt-BR"/>
              </w:rPr>
              <w:t>1</w:t>
            </w:r>
          </w:p>
        </w:tc>
        <w:tc>
          <w:tcPr>
            <w:tcW w:w="0" w:type="auto"/>
            <w:shd w:val="clear" w:color="auto" w:fill="auto"/>
            <w:tcMar>
              <w:top w:w="45" w:type="dxa"/>
              <w:left w:w="0" w:type="dxa"/>
              <w:bottom w:w="45" w:type="dxa"/>
              <w:right w:w="0" w:type="dxa"/>
            </w:tcMar>
            <w:hideMark/>
          </w:tcPr>
          <w:p w14:paraId="47E7B42D" w14:textId="675770FE" w:rsidR="00AA65BE" w:rsidRPr="00AA65BE" w:rsidRDefault="00AA65BE" w:rsidP="00AB7F9F">
            <w:pPr>
              <w:jc w:val="center"/>
              <w:textAlignment w:val="baseline"/>
              <w:rPr>
                <w:rFonts w:ascii="Segoe UI" w:eastAsia="Times New Roman" w:hAnsi="Segoe UI" w:cs="Segoe UI"/>
                <w:sz w:val="12"/>
                <w:szCs w:val="12"/>
                <w:lang w:eastAsia="pt-BR"/>
              </w:rPr>
            </w:pPr>
            <w:r w:rsidRPr="00AA65BE">
              <w:rPr>
                <w:rFonts w:ascii="Calibri" w:eastAsia="Times New Roman" w:hAnsi="Calibri" w:cs="Calibri"/>
                <w:sz w:val="22"/>
                <w:szCs w:val="22"/>
                <w:lang w:eastAsia="pt-BR"/>
              </w:rPr>
              <w:t>-3.60E-05</w:t>
            </w:r>
          </w:p>
        </w:tc>
        <w:tc>
          <w:tcPr>
            <w:tcW w:w="0" w:type="auto"/>
            <w:shd w:val="clear" w:color="auto" w:fill="auto"/>
            <w:tcMar>
              <w:top w:w="45" w:type="dxa"/>
              <w:left w:w="0" w:type="dxa"/>
              <w:bottom w:w="45" w:type="dxa"/>
              <w:right w:w="0" w:type="dxa"/>
            </w:tcMar>
            <w:hideMark/>
          </w:tcPr>
          <w:p w14:paraId="1EF7F30C" w14:textId="20969E50" w:rsidR="00AA65BE" w:rsidRPr="00AA65BE" w:rsidRDefault="00AA65BE" w:rsidP="00AB7F9F">
            <w:pPr>
              <w:jc w:val="center"/>
              <w:textAlignment w:val="baseline"/>
              <w:rPr>
                <w:rFonts w:ascii="Segoe UI" w:eastAsia="Times New Roman" w:hAnsi="Segoe UI" w:cs="Segoe UI"/>
                <w:sz w:val="12"/>
                <w:szCs w:val="12"/>
                <w:lang w:eastAsia="pt-BR"/>
              </w:rPr>
            </w:pPr>
            <w:r w:rsidRPr="00AA65BE">
              <w:rPr>
                <w:rFonts w:ascii="Calibri" w:eastAsia="Times New Roman" w:hAnsi="Calibri" w:cs="Calibri"/>
                <w:sz w:val="22"/>
                <w:szCs w:val="22"/>
                <w:lang w:eastAsia="pt-BR"/>
              </w:rPr>
              <w:t>1.84E-07</w:t>
            </w:r>
          </w:p>
        </w:tc>
      </w:tr>
      <w:tr w:rsidR="00AA65BE" w:rsidRPr="00AA65BE" w14:paraId="3E07CADB" w14:textId="77777777" w:rsidTr="00AB7F9F">
        <w:trPr>
          <w:jc w:val="center"/>
        </w:trPr>
        <w:tc>
          <w:tcPr>
            <w:tcW w:w="0" w:type="auto"/>
            <w:shd w:val="clear" w:color="auto" w:fill="auto"/>
            <w:tcMar>
              <w:top w:w="45" w:type="dxa"/>
              <w:left w:w="0" w:type="dxa"/>
              <w:bottom w:w="45" w:type="dxa"/>
              <w:right w:w="0" w:type="dxa"/>
            </w:tcMar>
            <w:hideMark/>
          </w:tcPr>
          <w:p w14:paraId="45FA87E6" w14:textId="4D4414F7" w:rsidR="00AA65BE" w:rsidRPr="00AA65BE" w:rsidRDefault="00AA65BE" w:rsidP="00AB7F9F">
            <w:pPr>
              <w:jc w:val="center"/>
              <w:textAlignment w:val="baseline"/>
              <w:rPr>
                <w:rFonts w:ascii="Segoe UI" w:eastAsia="Times New Roman" w:hAnsi="Segoe UI" w:cs="Segoe UI"/>
                <w:sz w:val="12"/>
                <w:szCs w:val="12"/>
                <w:lang w:eastAsia="pt-BR"/>
              </w:rPr>
            </w:pPr>
            <w:r w:rsidRPr="00AA65BE">
              <w:rPr>
                <w:rFonts w:ascii="Calibri" w:eastAsia="Times New Roman" w:hAnsi="Calibri" w:cs="Calibri"/>
                <w:sz w:val="22"/>
                <w:szCs w:val="22"/>
                <w:lang w:eastAsia="pt-BR"/>
              </w:rPr>
              <w:t>2</w:t>
            </w:r>
          </w:p>
        </w:tc>
        <w:tc>
          <w:tcPr>
            <w:tcW w:w="0" w:type="auto"/>
            <w:shd w:val="clear" w:color="auto" w:fill="auto"/>
            <w:tcMar>
              <w:top w:w="45" w:type="dxa"/>
              <w:left w:w="0" w:type="dxa"/>
              <w:bottom w:w="45" w:type="dxa"/>
              <w:right w:w="0" w:type="dxa"/>
            </w:tcMar>
            <w:hideMark/>
          </w:tcPr>
          <w:p w14:paraId="373C6FCD" w14:textId="47E52085" w:rsidR="00AA65BE" w:rsidRPr="00AA65BE" w:rsidRDefault="00AA65BE" w:rsidP="00AB7F9F">
            <w:pPr>
              <w:jc w:val="center"/>
              <w:textAlignment w:val="baseline"/>
              <w:rPr>
                <w:rFonts w:ascii="Segoe UI" w:eastAsia="Times New Roman" w:hAnsi="Segoe UI" w:cs="Segoe UI"/>
                <w:sz w:val="12"/>
                <w:szCs w:val="12"/>
                <w:lang w:eastAsia="pt-BR"/>
              </w:rPr>
            </w:pPr>
            <w:r w:rsidRPr="00AA65BE">
              <w:rPr>
                <w:rFonts w:ascii="Calibri" w:eastAsia="Times New Roman" w:hAnsi="Calibri" w:cs="Calibri"/>
                <w:sz w:val="22"/>
                <w:szCs w:val="22"/>
                <w:lang w:eastAsia="pt-BR"/>
              </w:rPr>
              <w:t>-4.48E+00</w:t>
            </w:r>
          </w:p>
        </w:tc>
        <w:tc>
          <w:tcPr>
            <w:tcW w:w="0" w:type="auto"/>
            <w:shd w:val="clear" w:color="auto" w:fill="auto"/>
            <w:tcMar>
              <w:top w:w="45" w:type="dxa"/>
              <w:left w:w="0" w:type="dxa"/>
              <w:bottom w:w="45" w:type="dxa"/>
              <w:right w:w="0" w:type="dxa"/>
            </w:tcMar>
            <w:hideMark/>
          </w:tcPr>
          <w:p w14:paraId="2499DEDF" w14:textId="3C1D7186" w:rsidR="00AA65BE" w:rsidRPr="00AA65BE" w:rsidRDefault="00AA65BE" w:rsidP="00AB7F9F">
            <w:pPr>
              <w:jc w:val="center"/>
              <w:textAlignment w:val="baseline"/>
              <w:rPr>
                <w:rFonts w:ascii="Segoe UI" w:eastAsia="Times New Roman" w:hAnsi="Segoe UI" w:cs="Segoe UI"/>
                <w:sz w:val="12"/>
                <w:szCs w:val="12"/>
                <w:lang w:eastAsia="pt-BR"/>
              </w:rPr>
            </w:pPr>
            <w:r w:rsidRPr="00AA65BE">
              <w:rPr>
                <w:rFonts w:ascii="Calibri" w:eastAsia="Times New Roman" w:hAnsi="Calibri" w:cs="Calibri"/>
                <w:color w:val="FF0000"/>
                <w:sz w:val="22"/>
                <w:szCs w:val="22"/>
                <w:lang w:eastAsia="pt-BR"/>
              </w:rPr>
              <w:t>8.55E-06</w:t>
            </w:r>
          </w:p>
        </w:tc>
      </w:tr>
      <w:tr w:rsidR="00AA65BE" w:rsidRPr="00AA65BE" w14:paraId="1E418631" w14:textId="77777777" w:rsidTr="00AB7F9F">
        <w:trPr>
          <w:jc w:val="center"/>
        </w:trPr>
        <w:tc>
          <w:tcPr>
            <w:tcW w:w="0" w:type="auto"/>
            <w:shd w:val="clear" w:color="auto" w:fill="auto"/>
            <w:tcMar>
              <w:top w:w="45" w:type="dxa"/>
              <w:left w:w="0" w:type="dxa"/>
              <w:bottom w:w="45" w:type="dxa"/>
              <w:right w:w="0" w:type="dxa"/>
            </w:tcMar>
            <w:hideMark/>
          </w:tcPr>
          <w:p w14:paraId="4BFE1617" w14:textId="5098E809" w:rsidR="00AA65BE" w:rsidRPr="00AA65BE" w:rsidRDefault="00AA65BE" w:rsidP="00AB7F9F">
            <w:pPr>
              <w:jc w:val="center"/>
              <w:textAlignment w:val="baseline"/>
              <w:rPr>
                <w:rFonts w:ascii="Segoe UI" w:eastAsia="Times New Roman" w:hAnsi="Segoe UI" w:cs="Segoe UI"/>
                <w:sz w:val="12"/>
                <w:szCs w:val="12"/>
                <w:lang w:eastAsia="pt-BR"/>
              </w:rPr>
            </w:pPr>
            <w:r w:rsidRPr="00AA65BE">
              <w:rPr>
                <w:rFonts w:ascii="Calibri" w:eastAsia="Times New Roman" w:hAnsi="Calibri" w:cs="Calibri"/>
                <w:sz w:val="22"/>
                <w:szCs w:val="22"/>
                <w:lang w:eastAsia="pt-BR"/>
              </w:rPr>
              <w:t>3</w:t>
            </w:r>
          </w:p>
        </w:tc>
        <w:tc>
          <w:tcPr>
            <w:tcW w:w="0" w:type="auto"/>
            <w:shd w:val="clear" w:color="auto" w:fill="auto"/>
            <w:tcMar>
              <w:top w:w="45" w:type="dxa"/>
              <w:left w:w="0" w:type="dxa"/>
              <w:bottom w:w="45" w:type="dxa"/>
              <w:right w:w="0" w:type="dxa"/>
            </w:tcMar>
            <w:hideMark/>
          </w:tcPr>
          <w:p w14:paraId="6DA244B9" w14:textId="150A909E" w:rsidR="00AA65BE" w:rsidRPr="00AA65BE" w:rsidRDefault="00AA65BE" w:rsidP="00AB7F9F">
            <w:pPr>
              <w:jc w:val="center"/>
              <w:textAlignment w:val="baseline"/>
              <w:rPr>
                <w:rFonts w:ascii="Segoe UI" w:eastAsia="Times New Roman" w:hAnsi="Segoe UI" w:cs="Segoe UI"/>
                <w:sz w:val="12"/>
                <w:szCs w:val="12"/>
                <w:lang w:eastAsia="pt-BR"/>
              </w:rPr>
            </w:pPr>
            <w:r w:rsidRPr="00AA65BE">
              <w:rPr>
                <w:rFonts w:ascii="Calibri" w:eastAsia="Times New Roman" w:hAnsi="Calibri" w:cs="Calibri"/>
                <w:sz w:val="22"/>
                <w:szCs w:val="22"/>
                <w:lang w:eastAsia="pt-BR"/>
              </w:rPr>
              <w:t>1.62E-03</w:t>
            </w:r>
          </w:p>
        </w:tc>
        <w:tc>
          <w:tcPr>
            <w:tcW w:w="0" w:type="auto"/>
            <w:shd w:val="clear" w:color="auto" w:fill="auto"/>
            <w:tcMar>
              <w:top w:w="45" w:type="dxa"/>
              <w:left w:w="0" w:type="dxa"/>
              <w:bottom w:w="45" w:type="dxa"/>
              <w:right w:w="0" w:type="dxa"/>
            </w:tcMar>
            <w:hideMark/>
          </w:tcPr>
          <w:p w14:paraId="05335B48" w14:textId="515AADBA" w:rsidR="00AA65BE" w:rsidRPr="00AA65BE" w:rsidRDefault="00AA65BE" w:rsidP="00AB7F9F">
            <w:pPr>
              <w:jc w:val="center"/>
              <w:textAlignment w:val="baseline"/>
              <w:rPr>
                <w:rFonts w:ascii="Segoe UI" w:eastAsia="Times New Roman" w:hAnsi="Segoe UI" w:cs="Segoe UI"/>
                <w:sz w:val="12"/>
                <w:szCs w:val="12"/>
                <w:lang w:eastAsia="pt-BR"/>
              </w:rPr>
            </w:pPr>
            <w:r w:rsidRPr="00AA65BE">
              <w:rPr>
                <w:rFonts w:ascii="Calibri" w:eastAsia="Times New Roman" w:hAnsi="Calibri" w:cs="Calibri"/>
                <w:sz w:val="22"/>
                <w:szCs w:val="22"/>
                <w:lang w:eastAsia="pt-BR"/>
              </w:rPr>
              <w:t>6.74E-04</w:t>
            </w:r>
          </w:p>
        </w:tc>
      </w:tr>
    </w:tbl>
    <w:p w14:paraId="1CD83AC8" w14:textId="3046BD64" w:rsidR="00AA65BE" w:rsidRDefault="00E53E36" w:rsidP="00E51B12">
      <w:pPr>
        <w:spacing w:line="360" w:lineRule="auto"/>
        <w:jc w:val="center"/>
        <w:textAlignment w:val="baseline"/>
        <w:rPr>
          <w:rFonts w:ascii="Calibri" w:hAnsi="Calibri" w:cs="Calibri"/>
          <w:b/>
          <w:bCs/>
          <w:color w:val="000000"/>
          <w:sz w:val="22"/>
          <w:szCs w:val="22"/>
          <w:shd w:val="clear" w:color="auto" w:fill="FFFFFF"/>
        </w:rPr>
      </w:pPr>
      <w:r>
        <w:rPr>
          <w:rFonts w:ascii="Calibri" w:hAnsi="Calibri" w:cs="Calibri"/>
          <w:b/>
          <w:bCs/>
          <w:color w:val="000000"/>
          <w:sz w:val="22"/>
          <w:szCs w:val="22"/>
          <w:shd w:val="clear" w:color="auto" w:fill="FFFFFF"/>
        </w:rPr>
        <w:lastRenderedPageBreak/>
        <w:t>Alterados (2 + 12 + 2)</w:t>
      </w:r>
    </w:p>
    <w:tbl>
      <w:tblPr>
        <w:tblW w:w="0"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left w:w="0" w:type="dxa"/>
          <w:right w:w="0" w:type="dxa"/>
        </w:tblCellMar>
        <w:tblLook w:val="04A0" w:firstRow="1" w:lastRow="0" w:firstColumn="1" w:lastColumn="0" w:noHBand="0" w:noVBand="1"/>
      </w:tblPr>
      <w:tblGrid>
        <w:gridCol w:w="129"/>
        <w:gridCol w:w="1778"/>
        <w:gridCol w:w="1743"/>
      </w:tblGrid>
      <w:tr w:rsidR="00E53E36" w:rsidRPr="00E53E36" w14:paraId="46BC5983" w14:textId="77777777" w:rsidTr="00E51B12">
        <w:trPr>
          <w:jc w:val="center"/>
        </w:trPr>
        <w:tc>
          <w:tcPr>
            <w:tcW w:w="0" w:type="auto"/>
            <w:shd w:val="clear" w:color="auto" w:fill="auto"/>
            <w:tcMar>
              <w:top w:w="45" w:type="dxa"/>
              <w:left w:w="0" w:type="dxa"/>
              <w:bottom w:w="45" w:type="dxa"/>
              <w:right w:w="0" w:type="dxa"/>
            </w:tcMar>
            <w:hideMark/>
          </w:tcPr>
          <w:p w14:paraId="353B4D1D" w14:textId="086C5BCE" w:rsidR="00E53E36" w:rsidRPr="00E53E36" w:rsidRDefault="00E53E36" w:rsidP="00E51B12">
            <w:pPr>
              <w:jc w:val="center"/>
              <w:textAlignment w:val="baseline"/>
              <w:rPr>
                <w:rFonts w:ascii="Segoe UI" w:eastAsia="Times New Roman" w:hAnsi="Segoe UI" w:cs="Segoe UI"/>
                <w:sz w:val="12"/>
                <w:szCs w:val="12"/>
                <w:lang w:eastAsia="pt-BR"/>
              </w:rPr>
            </w:pPr>
            <w:proofErr w:type="gramStart"/>
            <w:r w:rsidRPr="00E53E36">
              <w:rPr>
                <w:rFonts w:ascii="Calibri" w:eastAsia="Times New Roman" w:hAnsi="Calibri" w:cs="Calibri"/>
                <w:b/>
                <w:bCs/>
                <w:sz w:val="22"/>
                <w:szCs w:val="22"/>
                <w:lang w:eastAsia="pt-BR"/>
              </w:rPr>
              <w:t>n</w:t>
            </w:r>
            <w:proofErr w:type="gramEnd"/>
          </w:p>
        </w:tc>
        <w:tc>
          <w:tcPr>
            <w:tcW w:w="0" w:type="auto"/>
            <w:shd w:val="clear" w:color="auto" w:fill="auto"/>
            <w:tcMar>
              <w:top w:w="45" w:type="dxa"/>
              <w:left w:w="0" w:type="dxa"/>
              <w:bottom w:w="45" w:type="dxa"/>
              <w:right w:w="0" w:type="dxa"/>
            </w:tcMar>
            <w:hideMark/>
          </w:tcPr>
          <w:p w14:paraId="3F0A2874" w14:textId="400A9673" w:rsidR="00E53E36" w:rsidRPr="00E53E36" w:rsidRDefault="00E53E36" w:rsidP="00E51B12">
            <w:pPr>
              <w:jc w:val="center"/>
              <w:textAlignment w:val="baseline"/>
              <w:rPr>
                <w:rFonts w:ascii="Segoe UI" w:eastAsia="Times New Roman" w:hAnsi="Segoe UI" w:cs="Segoe UI"/>
                <w:sz w:val="12"/>
                <w:szCs w:val="12"/>
                <w:lang w:eastAsia="pt-BR"/>
              </w:rPr>
            </w:pPr>
            <w:proofErr w:type="spellStart"/>
            <w:proofErr w:type="gramStart"/>
            <w:r w:rsidRPr="00E53E36">
              <w:rPr>
                <w:rFonts w:ascii="Calibri" w:eastAsia="Times New Roman" w:hAnsi="Calibri" w:cs="Calibri"/>
                <w:b/>
                <w:bCs/>
                <w:sz w:val="22"/>
                <w:szCs w:val="22"/>
                <w:lang w:eastAsia="pt-BR"/>
              </w:rPr>
              <w:t>avg</w:t>
            </w:r>
            <w:proofErr w:type="gramEnd"/>
            <w:r w:rsidRPr="00E53E36">
              <w:rPr>
                <w:rFonts w:ascii="Calibri" w:eastAsia="Times New Roman" w:hAnsi="Calibri" w:cs="Calibri"/>
                <w:b/>
                <w:bCs/>
                <w:sz w:val="22"/>
                <w:szCs w:val="22"/>
                <w:lang w:eastAsia="pt-BR"/>
              </w:rPr>
              <w:t>_L.Nn</w:t>
            </w:r>
            <w:proofErr w:type="spellEnd"/>
            <w:r w:rsidRPr="00E53E36">
              <w:rPr>
                <w:rFonts w:ascii="Calibri" w:eastAsia="Times New Roman" w:hAnsi="Calibri" w:cs="Calibri"/>
                <w:b/>
                <w:bCs/>
                <w:sz w:val="22"/>
                <w:szCs w:val="22"/>
                <w:lang w:eastAsia="pt-BR"/>
              </w:rPr>
              <w:t>(T/m^n-2)</w:t>
            </w:r>
          </w:p>
        </w:tc>
        <w:tc>
          <w:tcPr>
            <w:tcW w:w="0" w:type="auto"/>
            <w:shd w:val="clear" w:color="auto" w:fill="auto"/>
            <w:tcMar>
              <w:top w:w="45" w:type="dxa"/>
              <w:left w:w="0" w:type="dxa"/>
              <w:bottom w:w="45" w:type="dxa"/>
              <w:right w:w="0" w:type="dxa"/>
            </w:tcMar>
            <w:hideMark/>
          </w:tcPr>
          <w:p w14:paraId="03BEB898" w14:textId="713A7E7C" w:rsidR="00E53E36" w:rsidRPr="00E53E36" w:rsidRDefault="00E53E36" w:rsidP="00E51B12">
            <w:pPr>
              <w:jc w:val="center"/>
              <w:textAlignment w:val="baseline"/>
              <w:rPr>
                <w:rFonts w:ascii="Segoe UI" w:eastAsia="Times New Roman" w:hAnsi="Segoe UI" w:cs="Segoe UI"/>
                <w:sz w:val="12"/>
                <w:szCs w:val="12"/>
                <w:lang w:eastAsia="pt-BR"/>
              </w:rPr>
            </w:pPr>
            <w:proofErr w:type="spellStart"/>
            <w:proofErr w:type="gramStart"/>
            <w:r w:rsidRPr="00E53E36">
              <w:rPr>
                <w:rFonts w:ascii="Calibri" w:eastAsia="Times New Roman" w:hAnsi="Calibri" w:cs="Calibri"/>
                <w:b/>
                <w:bCs/>
                <w:sz w:val="22"/>
                <w:szCs w:val="22"/>
                <w:lang w:eastAsia="pt-BR"/>
              </w:rPr>
              <w:t>std</w:t>
            </w:r>
            <w:proofErr w:type="gramEnd"/>
            <w:r w:rsidRPr="00E53E36">
              <w:rPr>
                <w:rFonts w:ascii="Calibri" w:eastAsia="Times New Roman" w:hAnsi="Calibri" w:cs="Calibri"/>
                <w:b/>
                <w:bCs/>
                <w:sz w:val="22"/>
                <w:szCs w:val="22"/>
                <w:lang w:eastAsia="pt-BR"/>
              </w:rPr>
              <w:t>_L.Nn</w:t>
            </w:r>
            <w:proofErr w:type="spellEnd"/>
            <w:r w:rsidRPr="00E53E36">
              <w:rPr>
                <w:rFonts w:ascii="Calibri" w:eastAsia="Times New Roman" w:hAnsi="Calibri" w:cs="Calibri"/>
                <w:b/>
                <w:bCs/>
                <w:sz w:val="22"/>
                <w:szCs w:val="22"/>
                <w:lang w:eastAsia="pt-BR"/>
              </w:rPr>
              <w:t>(T/m^n-2)</w:t>
            </w:r>
          </w:p>
        </w:tc>
      </w:tr>
      <w:tr w:rsidR="00E53E36" w:rsidRPr="00E53E36" w14:paraId="5FC5FE98" w14:textId="77777777" w:rsidTr="00E51B12">
        <w:trPr>
          <w:jc w:val="center"/>
        </w:trPr>
        <w:tc>
          <w:tcPr>
            <w:tcW w:w="0" w:type="auto"/>
            <w:shd w:val="clear" w:color="auto" w:fill="auto"/>
            <w:tcMar>
              <w:top w:w="45" w:type="dxa"/>
              <w:left w:w="0" w:type="dxa"/>
              <w:bottom w:w="45" w:type="dxa"/>
              <w:right w:w="0" w:type="dxa"/>
            </w:tcMar>
            <w:hideMark/>
          </w:tcPr>
          <w:p w14:paraId="42C2DC91" w14:textId="6C134A8A"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1</w:t>
            </w:r>
          </w:p>
        </w:tc>
        <w:tc>
          <w:tcPr>
            <w:tcW w:w="0" w:type="auto"/>
            <w:shd w:val="clear" w:color="auto" w:fill="auto"/>
            <w:tcMar>
              <w:top w:w="45" w:type="dxa"/>
              <w:left w:w="0" w:type="dxa"/>
              <w:bottom w:w="45" w:type="dxa"/>
              <w:right w:w="0" w:type="dxa"/>
            </w:tcMar>
            <w:hideMark/>
          </w:tcPr>
          <w:p w14:paraId="489488AF" w14:textId="3B1F74C3"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-3.52E-05</w:t>
            </w:r>
          </w:p>
        </w:tc>
        <w:tc>
          <w:tcPr>
            <w:tcW w:w="0" w:type="auto"/>
            <w:shd w:val="clear" w:color="auto" w:fill="auto"/>
            <w:tcMar>
              <w:top w:w="45" w:type="dxa"/>
              <w:left w:w="0" w:type="dxa"/>
              <w:bottom w:w="45" w:type="dxa"/>
              <w:right w:w="0" w:type="dxa"/>
            </w:tcMar>
            <w:hideMark/>
          </w:tcPr>
          <w:p w14:paraId="054C6B88" w14:textId="40CF3495"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6.32E-07</w:t>
            </w:r>
          </w:p>
        </w:tc>
      </w:tr>
      <w:tr w:rsidR="00E53E36" w:rsidRPr="00E53E36" w14:paraId="4728A5F9" w14:textId="77777777" w:rsidTr="00E51B12">
        <w:trPr>
          <w:jc w:val="center"/>
        </w:trPr>
        <w:tc>
          <w:tcPr>
            <w:tcW w:w="0" w:type="auto"/>
            <w:shd w:val="clear" w:color="auto" w:fill="auto"/>
            <w:tcMar>
              <w:top w:w="45" w:type="dxa"/>
              <w:left w:w="0" w:type="dxa"/>
              <w:bottom w:w="45" w:type="dxa"/>
              <w:right w:w="0" w:type="dxa"/>
            </w:tcMar>
            <w:hideMark/>
          </w:tcPr>
          <w:p w14:paraId="49C50448" w14:textId="68210680"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2</w:t>
            </w:r>
          </w:p>
        </w:tc>
        <w:tc>
          <w:tcPr>
            <w:tcW w:w="0" w:type="auto"/>
            <w:shd w:val="clear" w:color="auto" w:fill="auto"/>
            <w:tcMar>
              <w:top w:w="45" w:type="dxa"/>
              <w:left w:w="0" w:type="dxa"/>
              <w:bottom w:w="45" w:type="dxa"/>
              <w:right w:w="0" w:type="dxa"/>
            </w:tcMar>
            <w:hideMark/>
          </w:tcPr>
          <w:p w14:paraId="264209B0" w14:textId="56035C8D"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-4.48E+00</w:t>
            </w:r>
          </w:p>
        </w:tc>
        <w:tc>
          <w:tcPr>
            <w:tcW w:w="0" w:type="auto"/>
            <w:shd w:val="clear" w:color="auto" w:fill="auto"/>
            <w:tcMar>
              <w:top w:w="45" w:type="dxa"/>
              <w:left w:w="0" w:type="dxa"/>
              <w:bottom w:w="45" w:type="dxa"/>
              <w:right w:w="0" w:type="dxa"/>
            </w:tcMar>
            <w:hideMark/>
          </w:tcPr>
          <w:p w14:paraId="4E7A5C02" w14:textId="5A027752"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color w:val="FF0000"/>
                <w:sz w:val="22"/>
                <w:szCs w:val="22"/>
                <w:lang w:eastAsia="pt-BR"/>
              </w:rPr>
              <w:t>4.34E-05</w:t>
            </w:r>
          </w:p>
        </w:tc>
      </w:tr>
      <w:tr w:rsidR="00E53E36" w:rsidRPr="00E53E36" w14:paraId="72C632A5" w14:textId="77777777" w:rsidTr="00E51B12">
        <w:trPr>
          <w:jc w:val="center"/>
        </w:trPr>
        <w:tc>
          <w:tcPr>
            <w:tcW w:w="0" w:type="auto"/>
            <w:shd w:val="clear" w:color="auto" w:fill="auto"/>
            <w:tcMar>
              <w:top w:w="45" w:type="dxa"/>
              <w:left w:w="0" w:type="dxa"/>
              <w:bottom w:w="45" w:type="dxa"/>
              <w:right w:w="0" w:type="dxa"/>
            </w:tcMar>
            <w:hideMark/>
          </w:tcPr>
          <w:p w14:paraId="7D7414D9" w14:textId="2BA8666C"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3</w:t>
            </w:r>
          </w:p>
        </w:tc>
        <w:tc>
          <w:tcPr>
            <w:tcW w:w="0" w:type="auto"/>
            <w:shd w:val="clear" w:color="auto" w:fill="auto"/>
            <w:tcMar>
              <w:top w:w="45" w:type="dxa"/>
              <w:left w:w="0" w:type="dxa"/>
              <w:bottom w:w="45" w:type="dxa"/>
              <w:right w:w="0" w:type="dxa"/>
            </w:tcMar>
            <w:hideMark/>
          </w:tcPr>
          <w:p w14:paraId="6950CF67" w14:textId="766E0AB5"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-1.52E-03</w:t>
            </w:r>
          </w:p>
        </w:tc>
        <w:tc>
          <w:tcPr>
            <w:tcW w:w="0" w:type="auto"/>
            <w:shd w:val="clear" w:color="auto" w:fill="auto"/>
            <w:tcMar>
              <w:top w:w="45" w:type="dxa"/>
              <w:left w:w="0" w:type="dxa"/>
              <w:bottom w:w="45" w:type="dxa"/>
              <w:right w:w="0" w:type="dxa"/>
            </w:tcMar>
            <w:hideMark/>
          </w:tcPr>
          <w:p w14:paraId="5C3184F3" w14:textId="769DBAE9"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1.48E-03</w:t>
            </w:r>
          </w:p>
        </w:tc>
      </w:tr>
    </w:tbl>
    <w:p w14:paraId="770B266C" w14:textId="77777777" w:rsidR="000C3784" w:rsidRDefault="000C3784" w:rsidP="00E51B12">
      <w:pPr>
        <w:spacing w:line="360" w:lineRule="auto"/>
        <w:jc w:val="center"/>
        <w:textAlignment w:val="baseline"/>
        <w:rPr>
          <w:rStyle w:val="normaltextrun"/>
          <w:rFonts w:ascii="Calibri" w:hAnsi="Calibri" w:cs="Calibri"/>
          <w:b/>
          <w:bCs/>
          <w:sz w:val="22"/>
          <w:szCs w:val="22"/>
          <w:shd w:val="clear" w:color="auto" w:fill="FFFFFF"/>
        </w:rPr>
      </w:pPr>
    </w:p>
    <w:p w14:paraId="3891D203" w14:textId="1C1871E9" w:rsidR="00E53E36" w:rsidRPr="00AA65BE" w:rsidRDefault="00E53E36" w:rsidP="00E51B12">
      <w:pPr>
        <w:spacing w:line="360" w:lineRule="auto"/>
        <w:jc w:val="center"/>
        <w:textAlignment w:val="baseline"/>
        <w:rPr>
          <w:rFonts w:ascii="Calibri" w:eastAsia="Times New Roman" w:hAnsi="Calibri" w:cs="Calibri"/>
          <w:lang w:eastAsia="pt-BR"/>
        </w:rPr>
      </w:pPr>
      <w:r>
        <w:rPr>
          <w:rStyle w:val="normaltextrun"/>
          <w:rFonts w:ascii="Calibri" w:hAnsi="Calibri" w:cs="Calibri"/>
          <w:b/>
          <w:bCs/>
          <w:sz w:val="22"/>
          <w:szCs w:val="22"/>
          <w:shd w:val="clear" w:color="auto" w:fill="FFFFFF"/>
        </w:rPr>
        <w:t>Alterados (6 + 12 + 6)</w:t>
      </w:r>
    </w:p>
    <w:tbl>
      <w:tblPr>
        <w:tblW w:w="0"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left w:w="0" w:type="dxa"/>
          <w:right w:w="0" w:type="dxa"/>
        </w:tblCellMar>
        <w:tblLook w:val="04A0" w:firstRow="1" w:lastRow="0" w:firstColumn="1" w:lastColumn="0" w:noHBand="0" w:noVBand="1"/>
      </w:tblPr>
      <w:tblGrid>
        <w:gridCol w:w="129"/>
        <w:gridCol w:w="1778"/>
        <w:gridCol w:w="1741"/>
      </w:tblGrid>
      <w:tr w:rsidR="00E53E36" w:rsidRPr="00E53E36" w14:paraId="4CD90AD6" w14:textId="77777777" w:rsidTr="00E51B12">
        <w:trPr>
          <w:jc w:val="center"/>
        </w:trPr>
        <w:tc>
          <w:tcPr>
            <w:tcW w:w="0" w:type="auto"/>
            <w:shd w:val="clear" w:color="auto" w:fill="auto"/>
            <w:tcMar>
              <w:top w:w="45" w:type="dxa"/>
              <w:left w:w="0" w:type="dxa"/>
              <w:bottom w:w="45" w:type="dxa"/>
              <w:right w:w="0" w:type="dxa"/>
            </w:tcMar>
            <w:hideMark/>
          </w:tcPr>
          <w:p w14:paraId="3F2ABE5F" w14:textId="70D6B575" w:rsidR="00E53E36" w:rsidRPr="00E53E36" w:rsidRDefault="00E53E36" w:rsidP="00E51B12">
            <w:pPr>
              <w:jc w:val="center"/>
              <w:textAlignment w:val="baseline"/>
              <w:rPr>
                <w:rFonts w:ascii="Segoe UI" w:eastAsia="Times New Roman" w:hAnsi="Segoe UI" w:cs="Segoe UI"/>
                <w:sz w:val="12"/>
                <w:szCs w:val="12"/>
                <w:lang w:eastAsia="pt-BR"/>
              </w:rPr>
            </w:pPr>
            <w:proofErr w:type="gramStart"/>
            <w:r w:rsidRPr="00E53E36">
              <w:rPr>
                <w:rFonts w:ascii="Calibri" w:eastAsia="Times New Roman" w:hAnsi="Calibri" w:cs="Calibri"/>
                <w:b/>
                <w:bCs/>
                <w:sz w:val="22"/>
                <w:szCs w:val="22"/>
                <w:lang w:eastAsia="pt-BR"/>
              </w:rPr>
              <w:t>n</w:t>
            </w:r>
            <w:proofErr w:type="gramEnd"/>
          </w:p>
        </w:tc>
        <w:tc>
          <w:tcPr>
            <w:tcW w:w="0" w:type="auto"/>
            <w:shd w:val="clear" w:color="auto" w:fill="auto"/>
            <w:tcMar>
              <w:top w:w="45" w:type="dxa"/>
              <w:left w:w="0" w:type="dxa"/>
              <w:bottom w:w="45" w:type="dxa"/>
              <w:right w:w="0" w:type="dxa"/>
            </w:tcMar>
            <w:hideMark/>
          </w:tcPr>
          <w:p w14:paraId="65D61F92" w14:textId="77FC4415" w:rsidR="00E53E36" w:rsidRPr="00E53E36" w:rsidRDefault="00E53E36" w:rsidP="00E51B12">
            <w:pPr>
              <w:jc w:val="center"/>
              <w:textAlignment w:val="baseline"/>
              <w:rPr>
                <w:rFonts w:ascii="Segoe UI" w:eastAsia="Times New Roman" w:hAnsi="Segoe UI" w:cs="Segoe UI"/>
                <w:sz w:val="12"/>
                <w:szCs w:val="12"/>
                <w:lang w:eastAsia="pt-BR"/>
              </w:rPr>
            </w:pPr>
            <w:proofErr w:type="spellStart"/>
            <w:proofErr w:type="gramStart"/>
            <w:r w:rsidRPr="00E53E36">
              <w:rPr>
                <w:rFonts w:ascii="Calibri" w:eastAsia="Times New Roman" w:hAnsi="Calibri" w:cs="Calibri"/>
                <w:b/>
                <w:bCs/>
                <w:sz w:val="22"/>
                <w:szCs w:val="22"/>
                <w:lang w:eastAsia="pt-BR"/>
              </w:rPr>
              <w:t>avg</w:t>
            </w:r>
            <w:proofErr w:type="gramEnd"/>
            <w:r w:rsidRPr="00E53E36">
              <w:rPr>
                <w:rFonts w:ascii="Calibri" w:eastAsia="Times New Roman" w:hAnsi="Calibri" w:cs="Calibri"/>
                <w:b/>
                <w:bCs/>
                <w:sz w:val="22"/>
                <w:szCs w:val="22"/>
                <w:lang w:eastAsia="pt-BR"/>
              </w:rPr>
              <w:t>_L.Nn</w:t>
            </w:r>
            <w:proofErr w:type="spellEnd"/>
            <w:r w:rsidRPr="00E53E36">
              <w:rPr>
                <w:rFonts w:ascii="Calibri" w:eastAsia="Times New Roman" w:hAnsi="Calibri" w:cs="Calibri"/>
                <w:b/>
                <w:bCs/>
                <w:sz w:val="22"/>
                <w:szCs w:val="22"/>
                <w:lang w:eastAsia="pt-BR"/>
              </w:rPr>
              <w:t>(T/m^n-2)</w:t>
            </w:r>
          </w:p>
        </w:tc>
        <w:tc>
          <w:tcPr>
            <w:tcW w:w="0" w:type="auto"/>
            <w:shd w:val="clear" w:color="auto" w:fill="auto"/>
            <w:tcMar>
              <w:top w:w="45" w:type="dxa"/>
              <w:left w:w="0" w:type="dxa"/>
              <w:bottom w:w="45" w:type="dxa"/>
              <w:right w:w="0" w:type="dxa"/>
            </w:tcMar>
            <w:hideMark/>
          </w:tcPr>
          <w:p w14:paraId="628614CE" w14:textId="23CCE021" w:rsidR="00E53E36" w:rsidRPr="00E53E36" w:rsidRDefault="00E53E36" w:rsidP="00E51B12">
            <w:pPr>
              <w:jc w:val="center"/>
              <w:textAlignment w:val="baseline"/>
              <w:rPr>
                <w:rFonts w:ascii="Segoe UI" w:eastAsia="Times New Roman" w:hAnsi="Segoe UI" w:cs="Segoe UI"/>
                <w:sz w:val="12"/>
                <w:szCs w:val="12"/>
                <w:lang w:eastAsia="pt-BR"/>
              </w:rPr>
            </w:pPr>
            <w:proofErr w:type="spellStart"/>
            <w:proofErr w:type="gramStart"/>
            <w:r w:rsidRPr="00E53E36">
              <w:rPr>
                <w:rFonts w:ascii="Calibri" w:eastAsia="Times New Roman" w:hAnsi="Calibri" w:cs="Calibri"/>
                <w:b/>
                <w:bCs/>
                <w:sz w:val="22"/>
                <w:szCs w:val="22"/>
                <w:lang w:eastAsia="pt-BR"/>
              </w:rPr>
              <w:t>std</w:t>
            </w:r>
            <w:proofErr w:type="gramEnd"/>
            <w:r w:rsidRPr="00E53E36">
              <w:rPr>
                <w:rFonts w:ascii="Calibri" w:eastAsia="Times New Roman" w:hAnsi="Calibri" w:cs="Calibri"/>
                <w:b/>
                <w:bCs/>
                <w:sz w:val="22"/>
                <w:szCs w:val="22"/>
                <w:lang w:eastAsia="pt-BR"/>
              </w:rPr>
              <w:t>_L.Nn</w:t>
            </w:r>
            <w:proofErr w:type="spellEnd"/>
            <w:r w:rsidRPr="00E53E36">
              <w:rPr>
                <w:rFonts w:ascii="Calibri" w:eastAsia="Times New Roman" w:hAnsi="Calibri" w:cs="Calibri"/>
                <w:b/>
                <w:bCs/>
                <w:sz w:val="22"/>
                <w:szCs w:val="22"/>
                <w:lang w:eastAsia="pt-BR"/>
              </w:rPr>
              <w:t>(T/m^n-2</w:t>
            </w:r>
            <w:r w:rsidRPr="00E53E36">
              <w:rPr>
                <w:rFonts w:ascii="Calibri" w:eastAsia="Times New Roman" w:hAnsi="Calibri" w:cs="Calibri"/>
                <w:sz w:val="22"/>
                <w:szCs w:val="22"/>
                <w:lang w:eastAsia="pt-BR"/>
              </w:rPr>
              <w:t>)</w:t>
            </w:r>
          </w:p>
        </w:tc>
      </w:tr>
      <w:tr w:rsidR="00E53E36" w:rsidRPr="00E53E36" w14:paraId="340333AD" w14:textId="77777777" w:rsidTr="00E51B12">
        <w:trPr>
          <w:jc w:val="center"/>
        </w:trPr>
        <w:tc>
          <w:tcPr>
            <w:tcW w:w="0" w:type="auto"/>
            <w:shd w:val="clear" w:color="auto" w:fill="auto"/>
            <w:tcMar>
              <w:top w:w="45" w:type="dxa"/>
              <w:left w:w="0" w:type="dxa"/>
              <w:bottom w:w="45" w:type="dxa"/>
              <w:right w:w="0" w:type="dxa"/>
            </w:tcMar>
            <w:hideMark/>
          </w:tcPr>
          <w:p w14:paraId="3D819214" w14:textId="05BF0744"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1</w:t>
            </w:r>
          </w:p>
        </w:tc>
        <w:tc>
          <w:tcPr>
            <w:tcW w:w="0" w:type="auto"/>
            <w:shd w:val="clear" w:color="auto" w:fill="auto"/>
            <w:tcMar>
              <w:top w:w="45" w:type="dxa"/>
              <w:left w:w="0" w:type="dxa"/>
              <w:bottom w:w="45" w:type="dxa"/>
              <w:right w:w="0" w:type="dxa"/>
            </w:tcMar>
            <w:hideMark/>
          </w:tcPr>
          <w:p w14:paraId="2ECDD70B" w14:textId="0C8674CD"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-3.58E-05</w:t>
            </w:r>
          </w:p>
        </w:tc>
        <w:tc>
          <w:tcPr>
            <w:tcW w:w="0" w:type="auto"/>
            <w:shd w:val="clear" w:color="auto" w:fill="auto"/>
            <w:tcMar>
              <w:top w:w="45" w:type="dxa"/>
              <w:left w:w="0" w:type="dxa"/>
              <w:bottom w:w="45" w:type="dxa"/>
              <w:right w:w="0" w:type="dxa"/>
            </w:tcMar>
            <w:hideMark/>
          </w:tcPr>
          <w:p w14:paraId="29BF894E" w14:textId="1D3B9FB0"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3.47E-07</w:t>
            </w:r>
          </w:p>
        </w:tc>
      </w:tr>
      <w:tr w:rsidR="00E53E36" w:rsidRPr="00E53E36" w14:paraId="1F740CD5" w14:textId="77777777" w:rsidTr="00E51B12">
        <w:trPr>
          <w:jc w:val="center"/>
        </w:trPr>
        <w:tc>
          <w:tcPr>
            <w:tcW w:w="0" w:type="auto"/>
            <w:shd w:val="clear" w:color="auto" w:fill="auto"/>
            <w:tcMar>
              <w:top w:w="45" w:type="dxa"/>
              <w:left w:w="0" w:type="dxa"/>
              <w:bottom w:w="45" w:type="dxa"/>
              <w:right w:w="0" w:type="dxa"/>
            </w:tcMar>
            <w:hideMark/>
          </w:tcPr>
          <w:p w14:paraId="79E2527B" w14:textId="1369D3CB"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2</w:t>
            </w:r>
          </w:p>
        </w:tc>
        <w:tc>
          <w:tcPr>
            <w:tcW w:w="0" w:type="auto"/>
            <w:shd w:val="clear" w:color="auto" w:fill="auto"/>
            <w:tcMar>
              <w:top w:w="45" w:type="dxa"/>
              <w:left w:w="0" w:type="dxa"/>
              <w:bottom w:w="45" w:type="dxa"/>
              <w:right w:w="0" w:type="dxa"/>
            </w:tcMar>
            <w:hideMark/>
          </w:tcPr>
          <w:p w14:paraId="7A832254" w14:textId="5DEED6B4"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-4.48E+00</w:t>
            </w:r>
          </w:p>
        </w:tc>
        <w:tc>
          <w:tcPr>
            <w:tcW w:w="0" w:type="auto"/>
            <w:shd w:val="clear" w:color="auto" w:fill="auto"/>
            <w:tcMar>
              <w:top w:w="45" w:type="dxa"/>
              <w:left w:w="0" w:type="dxa"/>
              <w:bottom w:w="45" w:type="dxa"/>
              <w:right w:w="0" w:type="dxa"/>
            </w:tcMar>
            <w:hideMark/>
          </w:tcPr>
          <w:p w14:paraId="13C8F537" w14:textId="2EAFADEE"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color w:val="FF0000"/>
                <w:sz w:val="22"/>
                <w:szCs w:val="22"/>
                <w:lang w:eastAsia="pt-BR"/>
              </w:rPr>
              <w:t>1.54E-05</w:t>
            </w:r>
          </w:p>
        </w:tc>
      </w:tr>
      <w:tr w:rsidR="00E53E36" w:rsidRPr="00E53E36" w14:paraId="12D2751B" w14:textId="77777777" w:rsidTr="00E51B12">
        <w:trPr>
          <w:jc w:val="center"/>
        </w:trPr>
        <w:tc>
          <w:tcPr>
            <w:tcW w:w="0" w:type="auto"/>
            <w:shd w:val="clear" w:color="auto" w:fill="auto"/>
            <w:tcMar>
              <w:top w:w="45" w:type="dxa"/>
              <w:left w:w="0" w:type="dxa"/>
              <w:bottom w:w="45" w:type="dxa"/>
              <w:right w:w="0" w:type="dxa"/>
            </w:tcMar>
            <w:hideMark/>
          </w:tcPr>
          <w:p w14:paraId="421D16A7" w14:textId="24B04493"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3</w:t>
            </w:r>
          </w:p>
        </w:tc>
        <w:tc>
          <w:tcPr>
            <w:tcW w:w="0" w:type="auto"/>
            <w:shd w:val="clear" w:color="auto" w:fill="auto"/>
            <w:tcMar>
              <w:top w:w="45" w:type="dxa"/>
              <w:left w:w="0" w:type="dxa"/>
              <w:bottom w:w="45" w:type="dxa"/>
              <w:right w:w="0" w:type="dxa"/>
            </w:tcMar>
            <w:hideMark/>
          </w:tcPr>
          <w:p w14:paraId="70FAE53F" w14:textId="19438F53"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-1.35E-03</w:t>
            </w:r>
          </w:p>
        </w:tc>
        <w:tc>
          <w:tcPr>
            <w:tcW w:w="0" w:type="auto"/>
            <w:shd w:val="clear" w:color="auto" w:fill="auto"/>
            <w:tcMar>
              <w:top w:w="45" w:type="dxa"/>
              <w:left w:w="0" w:type="dxa"/>
              <w:bottom w:w="45" w:type="dxa"/>
              <w:right w:w="0" w:type="dxa"/>
            </w:tcMar>
            <w:hideMark/>
          </w:tcPr>
          <w:p w14:paraId="6439A742" w14:textId="4FDE2769"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2.00E-03</w:t>
            </w:r>
          </w:p>
        </w:tc>
      </w:tr>
    </w:tbl>
    <w:p w14:paraId="1E89E743" w14:textId="77777777" w:rsidR="00E201E8" w:rsidRDefault="00E201E8" w:rsidP="00E51B12">
      <w:pPr>
        <w:spacing w:line="360" w:lineRule="auto"/>
        <w:jc w:val="center"/>
        <w:rPr>
          <w:rStyle w:val="normaltextrun"/>
          <w:rFonts w:ascii="Calibri" w:hAnsi="Calibri" w:cs="Calibri"/>
          <w:b/>
          <w:bCs/>
          <w:sz w:val="22"/>
          <w:szCs w:val="22"/>
          <w:shd w:val="clear" w:color="auto" w:fill="FFFFFF"/>
        </w:rPr>
      </w:pPr>
    </w:p>
    <w:p w14:paraId="2EE35664" w14:textId="189AD332" w:rsidR="00E53E36" w:rsidRDefault="00E53E36" w:rsidP="00E51B12">
      <w:pPr>
        <w:spacing w:line="360" w:lineRule="auto"/>
        <w:jc w:val="center"/>
        <w:rPr>
          <w:rStyle w:val="eop"/>
          <w:rFonts w:ascii="Calibri" w:hAnsi="Calibri" w:cs="Calibri"/>
          <w:color w:val="000000"/>
          <w:sz w:val="22"/>
          <w:szCs w:val="22"/>
          <w:shd w:val="clear" w:color="auto" w:fill="FFFFFF"/>
        </w:rPr>
      </w:pPr>
      <w:r>
        <w:rPr>
          <w:rStyle w:val="normaltextrun"/>
          <w:rFonts w:ascii="Calibri" w:hAnsi="Calibri" w:cs="Calibri"/>
          <w:b/>
          <w:bCs/>
          <w:sz w:val="22"/>
          <w:szCs w:val="22"/>
          <w:shd w:val="clear" w:color="auto" w:fill="FFFFFF"/>
        </w:rPr>
        <w:t>Alterados (2 + 15 + 2)</w:t>
      </w:r>
    </w:p>
    <w:tbl>
      <w:tblPr>
        <w:tblW w:w="0"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left w:w="0" w:type="dxa"/>
          <w:right w:w="0" w:type="dxa"/>
        </w:tblCellMar>
        <w:tblLook w:val="04A0" w:firstRow="1" w:lastRow="0" w:firstColumn="1" w:lastColumn="0" w:noHBand="0" w:noVBand="1"/>
      </w:tblPr>
      <w:tblGrid>
        <w:gridCol w:w="129"/>
        <w:gridCol w:w="1778"/>
        <w:gridCol w:w="1743"/>
      </w:tblGrid>
      <w:tr w:rsidR="00E53E36" w:rsidRPr="00E53E36" w14:paraId="651C4824" w14:textId="77777777" w:rsidTr="00E51B12">
        <w:trPr>
          <w:jc w:val="center"/>
        </w:trPr>
        <w:tc>
          <w:tcPr>
            <w:tcW w:w="0" w:type="auto"/>
            <w:shd w:val="clear" w:color="auto" w:fill="auto"/>
            <w:tcMar>
              <w:top w:w="45" w:type="dxa"/>
              <w:left w:w="0" w:type="dxa"/>
              <w:bottom w:w="45" w:type="dxa"/>
              <w:right w:w="0" w:type="dxa"/>
            </w:tcMar>
            <w:hideMark/>
          </w:tcPr>
          <w:p w14:paraId="5495EFC6" w14:textId="06A4D5CC" w:rsidR="00E53E36" w:rsidRPr="00E53E36" w:rsidRDefault="00E53E36" w:rsidP="00E51B12">
            <w:pPr>
              <w:jc w:val="center"/>
              <w:textAlignment w:val="baseline"/>
              <w:rPr>
                <w:rFonts w:ascii="Segoe UI" w:eastAsia="Times New Roman" w:hAnsi="Segoe UI" w:cs="Segoe UI"/>
                <w:sz w:val="12"/>
                <w:szCs w:val="12"/>
                <w:lang w:eastAsia="pt-BR"/>
              </w:rPr>
            </w:pPr>
            <w:proofErr w:type="gramStart"/>
            <w:r w:rsidRPr="00E53E36">
              <w:rPr>
                <w:rFonts w:ascii="Calibri" w:eastAsia="Times New Roman" w:hAnsi="Calibri" w:cs="Calibri"/>
                <w:b/>
                <w:bCs/>
                <w:sz w:val="22"/>
                <w:szCs w:val="22"/>
                <w:lang w:eastAsia="pt-BR"/>
              </w:rPr>
              <w:t>n</w:t>
            </w:r>
            <w:proofErr w:type="gramEnd"/>
          </w:p>
        </w:tc>
        <w:tc>
          <w:tcPr>
            <w:tcW w:w="0" w:type="auto"/>
            <w:shd w:val="clear" w:color="auto" w:fill="auto"/>
            <w:tcMar>
              <w:top w:w="45" w:type="dxa"/>
              <w:left w:w="0" w:type="dxa"/>
              <w:bottom w:w="45" w:type="dxa"/>
              <w:right w:w="0" w:type="dxa"/>
            </w:tcMar>
            <w:hideMark/>
          </w:tcPr>
          <w:p w14:paraId="171C6731" w14:textId="7CAAA229" w:rsidR="00E53E36" w:rsidRPr="00E53E36" w:rsidRDefault="00E53E36" w:rsidP="00E51B12">
            <w:pPr>
              <w:jc w:val="center"/>
              <w:textAlignment w:val="baseline"/>
              <w:rPr>
                <w:rFonts w:ascii="Segoe UI" w:eastAsia="Times New Roman" w:hAnsi="Segoe UI" w:cs="Segoe UI"/>
                <w:sz w:val="12"/>
                <w:szCs w:val="12"/>
                <w:lang w:eastAsia="pt-BR"/>
              </w:rPr>
            </w:pPr>
            <w:proofErr w:type="spellStart"/>
            <w:proofErr w:type="gramStart"/>
            <w:r w:rsidRPr="00E53E36">
              <w:rPr>
                <w:rFonts w:ascii="Calibri" w:eastAsia="Times New Roman" w:hAnsi="Calibri" w:cs="Calibri"/>
                <w:b/>
                <w:bCs/>
                <w:sz w:val="22"/>
                <w:szCs w:val="22"/>
                <w:lang w:eastAsia="pt-BR"/>
              </w:rPr>
              <w:t>avg</w:t>
            </w:r>
            <w:proofErr w:type="gramEnd"/>
            <w:r w:rsidRPr="00E53E36">
              <w:rPr>
                <w:rFonts w:ascii="Calibri" w:eastAsia="Times New Roman" w:hAnsi="Calibri" w:cs="Calibri"/>
                <w:b/>
                <w:bCs/>
                <w:sz w:val="22"/>
                <w:szCs w:val="22"/>
                <w:lang w:eastAsia="pt-BR"/>
              </w:rPr>
              <w:t>_L.Nn</w:t>
            </w:r>
            <w:proofErr w:type="spellEnd"/>
            <w:r w:rsidRPr="00E53E36">
              <w:rPr>
                <w:rFonts w:ascii="Calibri" w:eastAsia="Times New Roman" w:hAnsi="Calibri" w:cs="Calibri"/>
                <w:b/>
                <w:bCs/>
                <w:sz w:val="22"/>
                <w:szCs w:val="22"/>
                <w:lang w:eastAsia="pt-BR"/>
              </w:rPr>
              <w:t>(T/m^n-2)</w:t>
            </w:r>
          </w:p>
        </w:tc>
        <w:tc>
          <w:tcPr>
            <w:tcW w:w="0" w:type="auto"/>
            <w:shd w:val="clear" w:color="auto" w:fill="auto"/>
            <w:tcMar>
              <w:top w:w="45" w:type="dxa"/>
              <w:left w:w="0" w:type="dxa"/>
              <w:bottom w:w="45" w:type="dxa"/>
              <w:right w:w="0" w:type="dxa"/>
            </w:tcMar>
            <w:hideMark/>
          </w:tcPr>
          <w:p w14:paraId="37AF8F61" w14:textId="391C01CC" w:rsidR="00E53E36" w:rsidRPr="00E53E36" w:rsidRDefault="00E53E36" w:rsidP="00E51B12">
            <w:pPr>
              <w:jc w:val="center"/>
              <w:textAlignment w:val="baseline"/>
              <w:rPr>
                <w:rFonts w:ascii="Segoe UI" w:eastAsia="Times New Roman" w:hAnsi="Segoe UI" w:cs="Segoe UI"/>
                <w:sz w:val="12"/>
                <w:szCs w:val="12"/>
                <w:lang w:eastAsia="pt-BR"/>
              </w:rPr>
            </w:pPr>
            <w:proofErr w:type="spellStart"/>
            <w:proofErr w:type="gramStart"/>
            <w:r w:rsidRPr="00E53E36">
              <w:rPr>
                <w:rFonts w:ascii="Calibri" w:eastAsia="Times New Roman" w:hAnsi="Calibri" w:cs="Calibri"/>
                <w:b/>
                <w:bCs/>
                <w:sz w:val="22"/>
                <w:szCs w:val="22"/>
                <w:lang w:eastAsia="pt-BR"/>
              </w:rPr>
              <w:t>std</w:t>
            </w:r>
            <w:proofErr w:type="gramEnd"/>
            <w:r w:rsidRPr="00E53E36">
              <w:rPr>
                <w:rFonts w:ascii="Calibri" w:eastAsia="Times New Roman" w:hAnsi="Calibri" w:cs="Calibri"/>
                <w:b/>
                <w:bCs/>
                <w:sz w:val="22"/>
                <w:szCs w:val="22"/>
                <w:lang w:eastAsia="pt-BR"/>
              </w:rPr>
              <w:t>_L.Nn</w:t>
            </w:r>
            <w:proofErr w:type="spellEnd"/>
            <w:r w:rsidRPr="00E53E36">
              <w:rPr>
                <w:rFonts w:ascii="Calibri" w:eastAsia="Times New Roman" w:hAnsi="Calibri" w:cs="Calibri"/>
                <w:b/>
                <w:bCs/>
                <w:sz w:val="22"/>
                <w:szCs w:val="22"/>
                <w:lang w:eastAsia="pt-BR"/>
              </w:rPr>
              <w:t>(T/m^n-2)</w:t>
            </w:r>
          </w:p>
        </w:tc>
      </w:tr>
      <w:tr w:rsidR="00E53E36" w:rsidRPr="00E53E36" w14:paraId="6EBC2664" w14:textId="77777777" w:rsidTr="00E51B12">
        <w:trPr>
          <w:jc w:val="center"/>
        </w:trPr>
        <w:tc>
          <w:tcPr>
            <w:tcW w:w="0" w:type="auto"/>
            <w:shd w:val="clear" w:color="auto" w:fill="auto"/>
            <w:tcMar>
              <w:top w:w="45" w:type="dxa"/>
              <w:left w:w="0" w:type="dxa"/>
              <w:bottom w:w="45" w:type="dxa"/>
              <w:right w:w="0" w:type="dxa"/>
            </w:tcMar>
            <w:hideMark/>
          </w:tcPr>
          <w:p w14:paraId="090866FF" w14:textId="027DAF2D"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1</w:t>
            </w:r>
          </w:p>
        </w:tc>
        <w:tc>
          <w:tcPr>
            <w:tcW w:w="0" w:type="auto"/>
            <w:shd w:val="clear" w:color="auto" w:fill="auto"/>
            <w:tcMar>
              <w:top w:w="45" w:type="dxa"/>
              <w:left w:w="0" w:type="dxa"/>
              <w:bottom w:w="45" w:type="dxa"/>
              <w:right w:w="0" w:type="dxa"/>
            </w:tcMar>
            <w:hideMark/>
          </w:tcPr>
          <w:p w14:paraId="2263F6EA" w14:textId="2AB61070"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-3.59E-05</w:t>
            </w:r>
          </w:p>
        </w:tc>
        <w:tc>
          <w:tcPr>
            <w:tcW w:w="0" w:type="auto"/>
            <w:shd w:val="clear" w:color="auto" w:fill="auto"/>
            <w:tcMar>
              <w:top w:w="45" w:type="dxa"/>
              <w:left w:w="0" w:type="dxa"/>
              <w:bottom w:w="45" w:type="dxa"/>
              <w:right w:w="0" w:type="dxa"/>
            </w:tcMar>
            <w:hideMark/>
          </w:tcPr>
          <w:p w14:paraId="70044446" w14:textId="25A17048"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7.16E-07</w:t>
            </w:r>
          </w:p>
        </w:tc>
      </w:tr>
      <w:tr w:rsidR="00E53E36" w:rsidRPr="00E53E36" w14:paraId="04858AB4" w14:textId="77777777" w:rsidTr="00E51B12">
        <w:trPr>
          <w:jc w:val="center"/>
        </w:trPr>
        <w:tc>
          <w:tcPr>
            <w:tcW w:w="0" w:type="auto"/>
            <w:shd w:val="clear" w:color="auto" w:fill="auto"/>
            <w:tcMar>
              <w:top w:w="45" w:type="dxa"/>
              <w:left w:w="0" w:type="dxa"/>
              <w:bottom w:w="45" w:type="dxa"/>
              <w:right w:w="0" w:type="dxa"/>
            </w:tcMar>
            <w:hideMark/>
          </w:tcPr>
          <w:p w14:paraId="4319B8FF" w14:textId="3D5D5199"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2</w:t>
            </w:r>
          </w:p>
        </w:tc>
        <w:tc>
          <w:tcPr>
            <w:tcW w:w="0" w:type="auto"/>
            <w:shd w:val="clear" w:color="auto" w:fill="auto"/>
            <w:tcMar>
              <w:top w:w="45" w:type="dxa"/>
              <w:left w:w="0" w:type="dxa"/>
              <w:bottom w:w="45" w:type="dxa"/>
              <w:right w:w="0" w:type="dxa"/>
            </w:tcMar>
            <w:hideMark/>
          </w:tcPr>
          <w:p w14:paraId="4CDAF36A" w14:textId="40103373"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-4.48E+00</w:t>
            </w:r>
          </w:p>
        </w:tc>
        <w:tc>
          <w:tcPr>
            <w:tcW w:w="0" w:type="auto"/>
            <w:shd w:val="clear" w:color="auto" w:fill="auto"/>
            <w:tcMar>
              <w:top w:w="45" w:type="dxa"/>
              <w:left w:w="0" w:type="dxa"/>
              <w:bottom w:w="45" w:type="dxa"/>
              <w:right w:w="0" w:type="dxa"/>
            </w:tcMar>
            <w:hideMark/>
          </w:tcPr>
          <w:p w14:paraId="06B90F1D" w14:textId="48928696"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color w:val="FF0000"/>
                <w:sz w:val="22"/>
                <w:szCs w:val="22"/>
                <w:lang w:eastAsia="pt-BR"/>
              </w:rPr>
              <w:t>3.31E-05</w:t>
            </w:r>
          </w:p>
        </w:tc>
      </w:tr>
      <w:tr w:rsidR="00E53E36" w:rsidRPr="00E53E36" w14:paraId="3B4E72B6" w14:textId="77777777" w:rsidTr="00E51B12">
        <w:trPr>
          <w:jc w:val="center"/>
        </w:trPr>
        <w:tc>
          <w:tcPr>
            <w:tcW w:w="0" w:type="auto"/>
            <w:shd w:val="clear" w:color="auto" w:fill="auto"/>
            <w:tcMar>
              <w:top w:w="45" w:type="dxa"/>
              <w:left w:w="0" w:type="dxa"/>
              <w:bottom w:w="45" w:type="dxa"/>
              <w:right w:w="0" w:type="dxa"/>
            </w:tcMar>
            <w:hideMark/>
          </w:tcPr>
          <w:p w14:paraId="1226D397" w14:textId="38421118"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3</w:t>
            </w:r>
          </w:p>
        </w:tc>
        <w:tc>
          <w:tcPr>
            <w:tcW w:w="0" w:type="auto"/>
            <w:shd w:val="clear" w:color="auto" w:fill="auto"/>
            <w:tcMar>
              <w:top w:w="45" w:type="dxa"/>
              <w:left w:w="0" w:type="dxa"/>
              <w:bottom w:w="45" w:type="dxa"/>
              <w:right w:w="0" w:type="dxa"/>
            </w:tcMar>
            <w:hideMark/>
          </w:tcPr>
          <w:p w14:paraId="7690042B" w14:textId="59968F13"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-8.68E-04</w:t>
            </w:r>
          </w:p>
        </w:tc>
        <w:tc>
          <w:tcPr>
            <w:tcW w:w="0" w:type="auto"/>
            <w:shd w:val="clear" w:color="auto" w:fill="auto"/>
            <w:tcMar>
              <w:top w:w="45" w:type="dxa"/>
              <w:left w:w="0" w:type="dxa"/>
              <w:bottom w:w="45" w:type="dxa"/>
              <w:right w:w="0" w:type="dxa"/>
            </w:tcMar>
            <w:hideMark/>
          </w:tcPr>
          <w:p w14:paraId="0DFCEE4B" w14:textId="7FFB9F12" w:rsidR="00E53E36" w:rsidRPr="00E53E36" w:rsidRDefault="00E53E36" w:rsidP="00E51B12">
            <w:pPr>
              <w:jc w:val="center"/>
              <w:textAlignment w:val="baseline"/>
              <w:rPr>
                <w:rFonts w:ascii="Segoe UI" w:eastAsia="Times New Roman" w:hAnsi="Segoe UI" w:cs="Segoe UI"/>
                <w:sz w:val="12"/>
                <w:szCs w:val="12"/>
                <w:lang w:eastAsia="pt-BR"/>
              </w:rPr>
            </w:pPr>
            <w:r w:rsidRPr="00E53E36">
              <w:rPr>
                <w:rFonts w:ascii="Calibri" w:eastAsia="Times New Roman" w:hAnsi="Calibri" w:cs="Calibri"/>
                <w:sz w:val="22"/>
                <w:szCs w:val="22"/>
                <w:lang w:eastAsia="pt-BR"/>
              </w:rPr>
              <w:t>1.90E-03</w:t>
            </w:r>
          </w:p>
        </w:tc>
      </w:tr>
    </w:tbl>
    <w:p w14:paraId="0B5A13BD" w14:textId="3504D926" w:rsidR="006E2DC6" w:rsidRDefault="00E53E36" w:rsidP="00AB5B0B">
      <w:pPr>
        <w:spacing w:line="360" w:lineRule="auto"/>
        <w:jc w:val="both"/>
        <w:rPr>
          <w:rFonts w:asciiTheme="majorHAnsi" w:hAnsiTheme="majorHAnsi" w:cstheme="majorHAnsi"/>
        </w:rPr>
      </w:pPr>
      <w:r>
        <w:rPr>
          <w:rFonts w:asciiTheme="majorHAnsi" w:hAnsiTheme="majorHAnsi" w:cstheme="majorHAnsi"/>
          <w:noProof/>
          <w:lang w:eastAsia="pt-BR"/>
        </w:rPr>
        <w:drawing>
          <wp:inline distT="0" distB="0" distL="0" distR="0" wp14:anchorId="7B09A371" wp14:editId="36F42623">
            <wp:extent cx="6070670" cy="1790700"/>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2763" cy="1791317"/>
                    </a:xfrm>
                    <a:prstGeom prst="rect">
                      <a:avLst/>
                    </a:prstGeom>
                    <a:noFill/>
                    <a:ln>
                      <a:noFill/>
                    </a:ln>
                  </pic:spPr>
                </pic:pic>
              </a:graphicData>
            </a:graphic>
          </wp:inline>
        </w:drawing>
      </w:r>
    </w:p>
    <w:p w14:paraId="2ADC2177" w14:textId="77777777" w:rsidR="00AA65BE" w:rsidRDefault="00AA65BE" w:rsidP="00AB5B0B">
      <w:pPr>
        <w:spacing w:line="360" w:lineRule="auto"/>
        <w:jc w:val="both"/>
        <w:rPr>
          <w:rFonts w:asciiTheme="majorHAnsi" w:hAnsiTheme="majorHAnsi" w:cstheme="majorHAnsi"/>
        </w:rPr>
      </w:pPr>
    </w:p>
    <w:p w14:paraId="53379B4A" w14:textId="77777777" w:rsidR="000C3784" w:rsidRDefault="00E53E36" w:rsidP="000C3784">
      <w:pPr>
        <w:keepNext/>
        <w:spacing w:line="360" w:lineRule="auto"/>
        <w:jc w:val="both"/>
      </w:pPr>
      <w:r>
        <w:rPr>
          <w:rFonts w:asciiTheme="majorHAnsi" w:hAnsiTheme="majorHAnsi" w:cstheme="majorHAnsi"/>
          <w:noProof/>
          <w:lang w:eastAsia="pt-BR"/>
        </w:rPr>
        <w:drawing>
          <wp:inline distT="0" distB="0" distL="0" distR="0" wp14:anchorId="7F50638D" wp14:editId="209F3D50">
            <wp:extent cx="6006802" cy="17621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8576" cy="1762645"/>
                    </a:xfrm>
                    <a:prstGeom prst="rect">
                      <a:avLst/>
                    </a:prstGeom>
                    <a:noFill/>
                    <a:ln>
                      <a:noFill/>
                    </a:ln>
                  </pic:spPr>
                </pic:pic>
              </a:graphicData>
            </a:graphic>
          </wp:inline>
        </w:drawing>
      </w:r>
    </w:p>
    <w:p w14:paraId="6308BB4E" w14:textId="05CED9D1" w:rsidR="00E53E36" w:rsidRPr="00E67B39" w:rsidRDefault="000C3784" w:rsidP="00E67B39">
      <w:pPr>
        <w:pStyle w:val="Legenda"/>
        <w:jc w:val="center"/>
        <w:rPr>
          <w:rFonts w:asciiTheme="majorHAnsi" w:hAnsiTheme="majorHAnsi" w:cstheme="majorHAnsi"/>
          <w:color w:val="auto"/>
        </w:rPr>
      </w:pPr>
      <w:r w:rsidRPr="00E67B39">
        <w:rPr>
          <w:b/>
          <w:color w:val="auto"/>
        </w:rPr>
        <w:t xml:space="preserve">Figura </w:t>
      </w:r>
      <w:r w:rsidRPr="00E67B39">
        <w:rPr>
          <w:b/>
          <w:color w:val="auto"/>
        </w:rPr>
        <w:fldChar w:fldCharType="begin"/>
      </w:r>
      <w:r w:rsidRPr="00E67B39">
        <w:rPr>
          <w:b/>
          <w:color w:val="auto"/>
        </w:rPr>
        <w:instrText xml:space="preserve"> SEQ Figura \* ARABIC </w:instrText>
      </w:r>
      <w:r w:rsidRPr="00E67B39">
        <w:rPr>
          <w:b/>
          <w:color w:val="auto"/>
        </w:rPr>
        <w:fldChar w:fldCharType="separate"/>
      </w:r>
      <w:r w:rsidR="00552A0A">
        <w:rPr>
          <w:b/>
          <w:noProof/>
          <w:color w:val="auto"/>
        </w:rPr>
        <w:t>12</w:t>
      </w:r>
      <w:r w:rsidRPr="00E67B39">
        <w:rPr>
          <w:b/>
          <w:color w:val="auto"/>
        </w:rPr>
        <w:fldChar w:fldCharType="end"/>
      </w:r>
      <w:r w:rsidRPr="00E67B39">
        <w:rPr>
          <w:b/>
          <w:color w:val="auto"/>
        </w:rPr>
        <w:t>:</w:t>
      </w:r>
      <w:r w:rsidRPr="00E67B39">
        <w:rPr>
          <w:color w:val="auto"/>
        </w:rPr>
        <w:t xml:space="preserve"> Gráficos </w:t>
      </w:r>
      <w:proofErr w:type="spellStart"/>
      <w:r w:rsidRPr="00E67B39">
        <w:rPr>
          <w:color w:val="auto"/>
        </w:rPr>
        <w:t>Monolog</w:t>
      </w:r>
      <w:proofErr w:type="spellEnd"/>
      <w:r w:rsidRPr="00E67B39">
        <w:rPr>
          <w:color w:val="auto"/>
        </w:rPr>
        <w:t xml:space="preserve"> dos multipolos de primeira ordem</w:t>
      </w:r>
      <w:r w:rsidRPr="00E67B39">
        <w:rPr>
          <w:noProof/>
          <w:color w:val="auto"/>
        </w:rPr>
        <w:t>.</w:t>
      </w:r>
    </w:p>
    <w:p w14:paraId="01CDF473" w14:textId="77777777" w:rsidR="000C3784" w:rsidRDefault="0046435B" w:rsidP="00AB5B0B">
      <w:pPr>
        <w:spacing w:line="360" w:lineRule="auto"/>
        <w:jc w:val="both"/>
        <w:rPr>
          <w:rFonts w:asciiTheme="majorHAnsi" w:hAnsiTheme="majorHAnsi" w:cstheme="majorHAnsi"/>
        </w:rPr>
      </w:pPr>
      <w:r>
        <w:rPr>
          <w:rFonts w:asciiTheme="majorHAnsi" w:hAnsiTheme="majorHAnsi" w:cstheme="majorHAnsi"/>
        </w:rPr>
        <w:lastRenderedPageBreak/>
        <w:tab/>
      </w:r>
    </w:p>
    <w:p w14:paraId="54ABBEEE" w14:textId="55279E7E" w:rsidR="0046435B" w:rsidRDefault="0046435B" w:rsidP="00AB5B0B">
      <w:pPr>
        <w:spacing w:line="360" w:lineRule="auto"/>
        <w:jc w:val="both"/>
        <w:rPr>
          <w:rFonts w:asciiTheme="majorHAnsi" w:hAnsiTheme="majorHAnsi" w:cstheme="majorHAnsi"/>
        </w:rPr>
      </w:pPr>
      <w:r>
        <w:rPr>
          <w:rFonts w:asciiTheme="majorHAnsi" w:hAnsiTheme="majorHAnsi" w:cstheme="majorHAnsi"/>
        </w:rPr>
        <w:t xml:space="preserve">Fazendo o </w:t>
      </w:r>
      <w:r>
        <w:rPr>
          <w:rFonts w:asciiTheme="majorHAnsi" w:hAnsiTheme="majorHAnsi" w:cstheme="majorHAnsi"/>
          <w:i/>
        </w:rPr>
        <w:t>Curve</w:t>
      </w:r>
      <w:r w:rsidRPr="0046435B">
        <w:rPr>
          <w:rFonts w:asciiTheme="majorHAnsi" w:hAnsiTheme="majorHAnsi" w:cstheme="majorHAnsi"/>
          <w:i/>
        </w:rPr>
        <w:t xml:space="preserve"> </w:t>
      </w:r>
      <w:proofErr w:type="spellStart"/>
      <w:r w:rsidRPr="0046435B">
        <w:rPr>
          <w:rFonts w:asciiTheme="majorHAnsi" w:hAnsiTheme="majorHAnsi" w:cstheme="majorHAnsi"/>
          <w:i/>
        </w:rPr>
        <w:t>Fitting</w:t>
      </w:r>
      <w:proofErr w:type="spellEnd"/>
      <w:r>
        <w:rPr>
          <w:rFonts w:asciiTheme="majorHAnsi" w:hAnsiTheme="majorHAnsi" w:cstheme="majorHAnsi"/>
          <w:i/>
        </w:rPr>
        <w:t xml:space="preserve"> </w:t>
      </w:r>
      <w:r>
        <w:rPr>
          <w:rFonts w:asciiTheme="majorHAnsi" w:hAnsiTheme="majorHAnsi" w:cstheme="majorHAnsi"/>
        </w:rPr>
        <w:t>dos pontos alisados através de uma regressão linear do tipo:</w:t>
      </w:r>
    </w:p>
    <w:p w14:paraId="6D1171DE" w14:textId="77777777" w:rsidR="0046435B" w:rsidRDefault="0046435B" w:rsidP="0046435B">
      <w:pPr>
        <w:spacing w:line="360" w:lineRule="auto"/>
        <w:jc w:val="center"/>
        <w:rPr>
          <w:rFonts w:asciiTheme="majorHAnsi" w:hAnsiTheme="majorHAnsi" w:cstheme="majorHAnsi"/>
        </w:rPr>
      </w:pPr>
      <m:oMath>
        <m:r>
          <w:rPr>
            <w:rFonts w:ascii="Cambria Math" w:hAnsi="Cambria Math" w:cstheme="majorHAnsi"/>
          </w:rPr>
          <m:t>f</m:t>
        </m:r>
        <m:d>
          <m:dPr>
            <m:ctrlPr>
              <w:rPr>
                <w:rFonts w:ascii="Cambria Math" w:hAnsi="Cambria Math" w:cstheme="majorHAnsi"/>
                <w:i/>
              </w:rPr>
            </m:ctrlPr>
          </m:dPr>
          <m:e>
            <m:r>
              <w:rPr>
                <w:rFonts w:ascii="Cambria Math" w:hAnsi="Cambria Math" w:cstheme="majorHAnsi"/>
              </w:rPr>
              <m:t>x</m:t>
            </m:r>
          </m:e>
        </m:d>
        <m:r>
          <w:rPr>
            <w:rFonts w:ascii="Cambria Math" w:hAnsi="Cambria Math" w:cstheme="majorHAnsi"/>
          </w:rPr>
          <m:t>=a+bx</m:t>
        </m:r>
      </m:oMath>
      <w:r>
        <w:rPr>
          <w:rFonts w:asciiTheme="majorHAnsi" w:hAnsiTheme="majorHAnsi" w:cstheme="majorHAnsi"/>
        </w:rPr>
        <w:t xml:space="preserve">, </w:t>
      </w:r>
    </w:p>
    <w:p w14:paraId="61067906" w14:textId="4D09454E" w:rsidR="00E53E36" w:rsidRDefault="0046435B" w:rsidP="003B6F22">
      <w:pPr>
        <w:spacing w:line="360" w:lineRule="auto"/>
        <w:rPr>
          <w:rFonts w:asciiTheme="majorHAnsi" w:hAnsiTheme="majorHAnsi" w:cstheme="majorHAnsi"/>
        </w:rPr>
      </w:pPr>
      <w:r>
        <w:rPr>
          <w:rFonts w:asciiTheme="majorHAnsi" w:hAnsiTheme="majorHAnsi" w:cstheme="majorHAnsi"/>
        </w:rPr>
        <w:t xml:space="preserve">Para estimar a condicional (valor esperado) da variável </w:t>
      </w:r>
      <w:proofErr w:type="gramStart"/>
      <w:r>
        <w:rPr>
          <w:rFonts w:asciiTheme="majorHAnsi" w:hAnsiTheme="majorHAnsi" w:cstheme="majorHAnsi"/>
        </w:rPr>
        <w:t>f(</w:t>
      </w:r>
      <w:proofErr w:type="gramEnd"/>
      <w:r>
        <w:rPr>
          <w:rFonts w:asciiTheme="majorHAnsi" w:hAnsiTheme="majorHAnsi" w:cstheme="majorHAnsi"/>
        </w:rPr>
        <w:t>x), temos:</w:t>
      </w:r>
    </w:p>
    <w:tbl>
      <w:tblPr>
        <w:tblStyle w:val="Tabelacomgrade"/>
        <w:tblW w:w="0" w:type="auto"/>
        <w:jc w:val="center"/>
        <w:tblLook w:val="04A0" w:firstRow="1" w:lastRow="0" w:firstColumn="1" w:lastColumn="0" w:noHBand="0" w:noVBand="1"/>
      </w:tblPr>
      <w:tblGrid>
        <w:gridCol w:w="2405"/>
        <w:gridCol w:w="1569"/>
        <w:gridCol w:w="1728"/>
        <w:gridCol w:w="1818"/>
        <w:gridCol w:w="1728"/>
      </w:tblGrid>
      <w:tr w:rsidR="007377F6" w14:paraId="2F9CF4BB" w14:textId="02FF5CB6" w:rsidTr="004E5057">
        <w:trPr>
          <w:trHeight w:val="718"/>
          <w:jc w:val="center"/>
        </w:trPr>
        <w:tc>
          <w:tcPr>
            <w:tcW w:w="2405" w:type="dxa"/>
            <w:vAlign w:val="center"/>
          </w:tcPr>
          <w:p w14:paraId="3E8DCF28" w14:textId="5F64F41D" w:rsidR="007377F6" w:rsidRPr="00E67B39" w:rsidRDefault="007377F6" w:rsidP="0046435B">
            <w:pPr>
              <w:spacing w:line="360" w:lineRule="auto"/>
              <w:jc w:val="center"/>
              <w:rPr>
                <w:rFonts w:asciiTheme="majorHAnsi" w:hAnsiTheme="majorHAnsi" w:cstheme="majorHAnsi"/>
                <w:b/>
              </w:rPr>
            </w:pPr>
            <w:r w:rsidRPr="00E67B39">
              <w:rPr>
                <w:rFonts w:asciiTheme="majorHAnsi" w:hAnsiTheme="majorHAnsi" w:cstheme="majorHAnsi"/>
                <w:b/>
              </w:rPr>
              <w:t>Vol</w:t>
            </w:r>
            <w:r>
              <w:rPr>
                <w:rFonts w:asciiTheme="majorHAnsi" w:hAnsiTheme="majorHAnsi" w:cstheme="majorHAnsi"/>
                <w:b/>
              </w:rPr>
              <w:t>.</w:t>
            </w:r>
            <w:r w:rsidRPr="00E67B39">
              <w:rPr>
                <w:rFonts w:asciiTheme="majorHAnsi" w:hAnsiTheme="majorHAnsi" w:cstheme="majorHAnsi"/>
                <w:b/>
              </w:rPr>
              <w:t xml:space="preserve"> </w:t>
            </w:r>
            <w:proofErr w:type="spellStart"/>
            <w:r>
              <w:rPr>
                <w:rFonts w:asciiTheme="majorHAnsi" w:hAnsiTheme="majorHAnsi" w:cstheme="majorHAnsi"/>
                <w:b/>
              </w:rPr>
              <w:t>ini</w:t>
            </w:r>
            <w:proofErr w:type="spellEnd"/>
            <w:r>
              <w:rPr>
                <w:rFonts w:asciiTheme="majorHAnsi" w:hAnsiTheme="majorHAnsi" w:cstheme="majorHAnsi"/>
                <w:b/>
              </w:rPr>
              <w:t xml:space="preserve">. </w:t>
            </w:r>
            <w:proofErr w:type="spellStart"/>
            <w:proofErr w:type="gramStart"/>
            <w:r w:rsidRPr="00E67B39">
              <w:rPr>
                <w:rFonts w:asciiTheme="majorHAnsi" w:hAnsiTheme="majorHAnsi" w:cstheme="majorHAnsi"/>
                <w:b/>
              </w:rPr>
              <w:t>desc</w:t>
            </w:r>
            <w:proofErr w:type="spellEnd"/>
            <w:proofErr w:type="gramEnd"/>
            <w:r w:rsidRPr="00E67B39">
              <w:rPr>
                <w:rFonts w:asciiTheme="majorHAnsi" w:hAnsiTheme="majorHAnsi" w:cstheme="majorHAnsi"/>
                <w:b/>
              </w:rPr>
              <w:t xml:space="preserve"> + vol. colet. </w:t>
            </w:r>
            <w:proofErr w:type="gramStart"/>
            <w:r w:rsidRPr="00E67B39">
              <w:rPr>
                <w:rFonts w:asciiTheme="majorHAnsi" w:hAnsiTheme="majorHAnsi" w:cstheme="majorHAnsi"/>
                <w:b/>
              </w:rPr>
              <w:t>+</w:t>
            </w:r>
            <w:proofErr w:type="gramEnd"/>
            <w:r w:rsidRPr="00E67B39">
              <w:rPr>
                <w:rFonts w:asciiTheme="majorHAnsi" w:hAnsiTheme="majorHAnsi" w:cstheme="majorHAnsi"/>
                <w:b/>
              </w:rPr>
              <w:t xml:space="preserve"> vol.</w:t>
            </w:r>
            <w:r>
              <w:rPr>
                <w:rFonts w:asciiTheme="majorHAnsi" w:hAnsiTheme="majorHAnsi" w:cstheme="majorHAnsi"/>
                <w:b/>
              </w:rPr>
              <w:t xml:space="preserve"> fim </w:t>
            </w:r>
            <w:r w:rsidRPr="00E67B39">
              <w:rPr>
                <w:rFonts w:asciiTheme="majorHAnsi" w:hAnsiTheme="majorHAnsi" w:cstheme="majorHAnsi"/>
                <w:b/>
              </w:rPr>
              <w:t>desc.</w:t>
            </w:r>
          </w:p>
        </w:tc>
        <w:tc>
          <w:tcPr>
            <w:tcW w:w="1569" w:type="dxa"/>
            <w:vAlign w:val="center"/>
          </w:tcPr>
          <w:p w14:paraId="61510D3E" w14:textId="600C53E4" w:rsidR="007377F6" w:rsidRPr="00E67B39" w:rsidRDefault="007377F6" w:rsidP="0046435B">
            <w:pPr>
              <w:spacing w:line="360" w:lineRule="auto"/>
              <w:jc w:val="center"/>
              <w:rPr>
                <w:rFonts w:asciiTheme="majorHAnsi" w:hAnsiTheme="majorHAnsi" w:cstheme="majorHAnsi"/>
                <w:b/>
              </w:rPr>
            </w:pPr>
            <w:proofErr w:type="gramStart"/>
            <w:r w:rsidRPr="00E67B39">
              <w:rPr>
                <w:rFonts w:asciiTheme="majorHAnsi" w:hAnsiTheme="majorHAnsi" w:cstheme="majorHAnsi"/>
                <w:b/>
              </w:rPr>
              <w:t>a</w:t>
            </w:r>
            <w:proofErr w:type="gramEnd"/>
          </w:p>
        </w:tc>
        <w:tc>
          <w:tcPr>
            <w:tcW w:w="1728" w:type="dxa"/>
            <w:vAlign w:val="center"/>
          </w:tcPr>
          <w:p w14:paraId="72DC6180" w14:textId="47C47FA9" w:rsidR="007377F6" w:rsidRPr="00E67B39" w:rsidRDefault="007377F6" w:rsidP="0046435B">
            <w:pPr>
              <w:spacing w:line="360" w:lineRule="auto"/>
              <w:jc w:val="center"/>
              <w:rPr>
                <w:rFonts w:asciiTheme="majorHAnsi" w:hAnsiTheme="majorHAnsi" w:cstheme="majorHAnsi"/>
                <w:b/>
              </w:rPr>
            </w:pPr>
            <w:r>
              <w:rPr>
                <w:rFonts w:asciiTheme="majorHAnsi" w:hAnsiTheme="majorHAnsi" w:cstheme="majorHAnsi"/>
                <w:b/>
              </w:rPr>
              <w:t>±σ</w:t>
            </w:r>
          </w:p>
        </w:tc>
        <w:tc>
          <w:tcPr>
            <w:tcW w:w="1818" w:type="dxa"/>
            <w:vAlign w:val="center"/>
          </w:tcPr>
          <w:p w14:paraId="7D75E9F2" w14:textId="5F203D4B" w:rsidR="007377F6" w:rsidRPr="00E67B39" w:rsidRDefault="007377F6" w:rsidP="0046435B">
            <w:pPr>
              <w:spacing w:line="360" w:lineRule="auto"/>
              <w:jc w:val="center"/>
              <w:rPr>
                <w:rFonts w:asciiTheme="majorHAnsi" w:hAnsiTheme="majorHAnsi" w:cstheme="majorHAnsi"/>
                <w:b/>
              </w:rPr>
            </w:pPr>
            <w:proofErr w:type="gramStart"/>
            <w:r w:rsidRPr="00E67B39">
              <w:rPr>
                <w:rFonts w:asciiTheme="majorHAnsi" w:hAnsiTheme="majorHAnsi" w:cstheme="majorHAnsi"/>
                <w:b/>
              </w:rPr>
              <w:t>b</w:t>
            </w:r>
            <w:proofErr w:type="gramEnd"/>
          </w:p>
        </w:tc>
        <w:tc>
          <w:tcPr>
            <w:tcW w:w="1728" w:type="dxa"/>
            <w:vAlign w:val="center"/>
          </w:tcPr>
          <w:p w14:paraId="19945F00" w14:textId="58624EA9" w:rsidR="007377F6" w:rsidRPr="00E67B39" w:rsidRDefault="007377F6" w:rsidP="0046435B">
            <w:pPr>
              <w:spacing w:line="360" w:lineRule="auto"/>
              <w:jc w:val="center"/>
              <w:rPr>
                <w:rFonts w:asciiTheme="majorHAnsi" w:hAnsiTheme="majorHAnsi" w:cstheme="majorHAnsi"/>
                <w:b/>
              </w:rPr>
            </w:pPr>
            <w:r>
              <w:rPr>
                <w:rFonts w:asciiTheme="majorHAnsi" w:hAnsiTheme="majorHAnsi" w:cstheme="majorHAnsi"/>
                <w:b/>
              </w:rPr>
              <w:t>±σ</w:t>
            </w:r>
          </w:p>
        </w:tc>
      </w:tr>
      <w:tr w:rsidR="007377F6" w14:paraId="2DF4B8CB" w14:textId="6C0D5545" w:rsidTr="004E5057">
        <w:trPr>
          <w:jc w:val="center"/>
        </w:trPr>
        <w:tc>
          <w:tcPr>
            <w:tcW w:w="2405" w:type="dxa"/>
            <w:shd w:val="clear" w:color="auto" w:fill="D9D9D9" w:themeFill="background1" w:themeFillShade="D9"/>
            <w:vAlign w:val="center"/>
          </w:tcPr>
          <w:p w14:paraId="336581AD" w14:textId="0C079A17" w:rsidR="007377F6" w:rsidRDefault="007377F6" w:rsidP="0046435B">
            <w:pPr>
              <w:spacing w:line="360" w:lineRule="auto"/>
              <w:jc w:val="center"/>
              <w:rPr>
                <w:rFonts w:asciiTheme="majorHAnsi" w:hAnsiTheme="majorHAnsi" w:cstheme="majorHAnsi"/>
              </w:rPr>
            </w:pPr>
            <w:r>
              <w:rPr>
                <w:rFonts w:asciiTheme="majorHAnsi" w:hAnsiTheme="majorHAnsi" w:cstheme="majorHAnsi"/>
              </w:rPr>
              <w:t>6 +15 +6</w:t>
            </w:r>
          </w:p>
        </w:tc>
        <w:tc>
          <w:tcPr>
            <w:tcW w:w="1569" w:type="dxa"/>
            <w:shd w:val="clear" w:color="auto" w:fill="D9D9D9" w:themeFill="background1" w:themeFillShade="D9"/>
            <w:vAlign w:val="center"/>
          </w:tcPr>
          <w:p w14:paraId="582C9839" w14:textId="4EFE6459" w:rsidR="007377F6" w:rsidRDefault="007377F6" w:rsidP="0046435B">
            <w:pPr>
              <w:spacing w:line="360" w:lineRule="auto"/>
              <w:jc w:val="center"/>
              <w:rPr>
                <w:rFonts w:asciiTheme="majorHAnsi" w:hAnsiTheme="majorHAnsi" w:cstheme="majorHAnsi"/>
              </w:rPr>
            </w:pPr>
            <w:r w:rsidRPr="00672CFF">
              <w:rPr>
                <w:rFonts w:asciiTheme="majorHAnsi" w:hAnsiTheme="majorHAnsi" w:cstheme="majorHAnsi"/>
              </w:rPr>
              <w:t>-0.00010933</w:t>
            </w:r>
          </w:p>
        </w:tc>
        <w:tc>
          <w:tcPr>
            <w:tcW w:w="1728" w:type="dxa"/>
            <w:shd w:val="clear" w:color="auto" w:fill="D9D9D9" w:themeFill="background1" w:themeFillShade="D9"/>
            <w:vAlign w:val="center"/>
          </w:tcPr>
          <w:p w14:paraId="7D299761" w14:textId="3E783F0A" w:rsidR="007377F6" w:rsidRPr="00672CFF" w:rsidRDefault="004E5057" w:rsidP="0046435B">
            <w:pPr>
              <w:spacing w:line="360" w:lineRule="auto"/>
              <w:jc w:val="center"/>
              <w:rPr>
                <w:rFonts w:asciiTheme="majorHAnsi" w:hAnsiTheme="majorHAnsi" w:cstheme="majorHAnsi"/>
              </w:rPr>
            </w:pPr>
            <w:r w:rsidRPr="004E5057">
              <w:rPr>
                <w:rFonts w:asciiTheme="majorHAnsi" w:hAnsiTheme="majorHAnsi" w:cstheme="majorHAnsi"/>
              </w:rPr>
              <w:t>0.000245</w:t>
            </w:r>
          </w:p>
        </w:tc>
        <w:tc>
          <w:tcPr>
            <w:tcW w:w="1818" w:type="dxa"/>
            <w:shd w:val="clear" w:color="auto" w:fill="D9D9D9" w:themeFill="background1" w:themeFillShade="D9"/>
            <w:vAlign w:val="center"/>
          </w:tcPr>
          <w:p w14:paraId="41D89C65" w14:textId="0B9563FD" w:rsidR="007377F6" w:rsidRDefault="007377F6" w:rsidP="0046435B">
            <w:pPr>
              <w:spacing w:line="360" w:lineRule="auto"/>
              <w:jc w:val="center"/>
              <w:rPr>
                <w:rFonts w:asciiTheme="majorHAnsi" w:hAnsiTheme="majorHAnsi" w:cstheme="majorHAnsi"/>
              </w:rPr>
            </w:pPr>
            <w:r w:rsidRPr="00672CFF">
              <w:rPr>
                <w:rFonts w:asciiTheme="majorHAnsi" w:hAnsiTheme="majorHAnsi" w:cstheme="majorHAnsi"/>
              </w:rPr>
              <w:t>0.00033691</w:t>
            </w:r>
          </w:p>
        </w:tc>
        <w:tc>
          <w:tcPr>
            <w:tcW w:w="1728" w:type="dxa"/>
            <w:shd w:val="clear" w:color="auto" w:fill="D9D9D9" w:themeFill="background1" w:themeFillShade="D9"/>
            <w:vAlign w:val="center"/>
          </w:tcPr>
          <w:p w14:paraId="568D39D7" w14:textId="23EAB177" w:rsidR="007377F6" w:rsidRPr="00672CFF" w:rsidRDefault="004E5057" w:rsidP="0046435B">
            <w:pPr>
              <w:spacing w:line="360" w:lineRule="auto"/>
              <w:jc w:val="center"/>
              <w:rPr>
                <w:rFonts w:asciiTheme="majorHAnsi" w:hAnsiTheme="majorHAnsi" w:cstheme="majorHAnsi"/>
              </w:rPr>
            </w:pPr>
            <w:r w:rsidRPr="004E5057">
              <w:rPr>
                <w:rFonts w:asciiTheme="majorHAnsi" w:hAnsiTheme="majorHAnsi" w:cstheme="majorHAnsi"/>
              </w:rPr>
              <w:t>0.00019</w:t>
            </w:r>
          </w:p>
        </w:tc>
      </w:tr>
      <w:tr w:rsidR="007377F6" w14:paraId="48372CCD" w14:textId="02F0DE07" w:rsidTr="004E5057">
        <w:trPr>
          <w:jc w:val="center"/>
        </w:trPr>
        <w:tc>
          <w:tcPr>
            <w:tcW w:w="2405" w:type="dxa"/>
            <w:vAlign w:val="center"/>
          </w:tcPr>
          <w:p w14:paraId="2061FF04" w14:textId="1AAF2612" w:rsidR="007377F6" w:rsidRDefault="007377F6" w:rsidP="0046435B">
            <w:pPr>
              <w:spacing w:line="360" w:lineRule="auto"/>
              <w:jc w:val="center"/>
              <w:rPr>
                <w:rFonts w:asciiTheme="majorHAnsi" w:hAnsiTheme="majorHAnsi" w:cstheme="majorHAnsi"/>
              </w:rPr>
            </w:pPr>
            <w:r>
              <w:rPr>
                <w:rFonts w:asciiTheme="majorHAnsi" w:hAnsiTheme="majorHAnsi" w:cstheme="majorHAnsi"/>
              </w:rPr>
              <w:t>2 + 12+ 2</w:t>
            </w:r>
          </w:p>
        </w:tc>
        <w:tc>
          <w:tcPr>
            <w:tcW w:w="1569" w:type="dxa"/>
            <w:vAlign w:val="center"/>
          </w:tcPr>
          <w:p w14:paraId="6A8109ED" w14:textId="01856F4A" w:rsidR="007377F6" w:rsidRDefault="007377F6" w:rsidP="0046435B">
            <w:pPr>
              <w:spacing w:line="360" w:lineRule="auto"/>
              <w:jc w:val="center"/>
              <w:rPr>
                <w:rFonts w:asciiTheme="majorHAnsi" w:hAnsiTheme="majorHAnsi" w:cstheme="majorHAnsi"/>
              </w:rPr>
            </w:pPr>
            <w:r w:rsidRPr="000C3784">
              <w:rPr>
                <w:rFonts w:asciiTheme="majorHAnsi" w:hAnsiTheme="majorHAnsi" w:cstheme="majorHAnsi"/>
              </w:rPr>
              <w:t>-0.000231673</w:t>
            </w:r>
          </w:p>
        </w:tc>
        <w:tc>
          <w:tcPr>
            <w:tcW w:w="1728" w:type="dxa"/>
            <w:vAlign w:val="center"/>
          </w:tcPr>
          <w:p w14:paraId="2DE4B162" w14:textId="2676EC72" w:rsidR="007377F6" w:rsidRPr="00E67B39" w:rsidRDefault="004E5057" w:rsidP="0046435B">
            <w:pPr>
              <w:spacing w:line="360" w:lineRule="auto"/>
              <w:jc w:val="center"/>
              <w:rPr>
                <w:rFonts w:asciiTheme="majorHAnsi" w:hAnsiTheme="majorHAnsi" w:cstheme="majorHAnsi"/>
              </w:rPr>
            </w:pPr>
            <w:r w:rsidRPr="004E5057">
              <w:rPr>
                <w:rFonts w:asciiTheme="majorHAnsi" w:hAnsiTheme="majorHAnsi" w:cstheme="majorHAnsi"/>
              </w:rPr>
              <w:t>0.000519</w:t>
            </w:r>
          </w:p>
        </w:tc>
        <w:tc>
          <w:tcPr>
            <w:tcW w:w="1818" w:type="dxa"/>
            <w:vAlign w:val="center"/>
          </w:tcPr>
          <w:p w14:paraId="7366C241" w14:textId="3FA16677" w:rsidR="007377F6" w:rsidRDefault="007377F6" w:rsidP="0046435B">
            <w:pPr>
              <w:spacing w:line="360" w:lineRule="auto"/>
              <w:jc w:val="center"/>
              <w:rPr>
                <w:rFonts w:asciiTheme="majorHAnsi" w:hAnsiTheme="majorHAnsi" w:cstheme="majorHAnsi"/>
              </w:rPr>
            </w:pPr>
            <w:r w:rsidRPr="00E67B39">
              <w:rPr>
                <w:rFonts w:asciiTheme="majorHAnsi" w:hAnsiTheme="majorHAnsi" w:cstheme="majorHAnsi"/>
              </w:rPr>
              <w:t>0.000739684</w:t>
            </w:r>
          </w:p>
        </w:tc>
        <w:tc>
          <w:tcPr>
            <w:tcW w:w="1728" w:type="dxa"/>
            <w:vAlign w:val="center"/>
          </w:tcPr>
          <w:p w14:paraId="6D825BC0" w14:textId="69237463" w:rsidR="007377F6" w:rsidRPr="00E67B39" w:rsidRDefault="004E5057" w:rsidP="0046435B">
            <w:pPr>
              <w:spacing w:line="360" w:lineRule="auto"/>
              <w:jc w:val="center"/>
              <w:rPr>
                <w:rFonts w:asciiTheme="majorHAnsi" w:hAnsiTheme="majorHAnsi" w:cstheme="majorHAnsi"/>
              </w:rPr>
            </w:pPr>
            <w:r w:rsidRPr="004E5057">
              <w:rPr>
                <w:rFonts w:asciiTheme="majorHAnsi" w:hAnsiTheme="majorHAnsi" w:cstheme="majorHAnsi"/>
              </w:rPr>
              <w:t>0.000402</w:t>
            </w:r>
          </w:p>
        </w:tc>
      </w:tr>
      <w:tr w:rsidR="007377F6" w14:paraId="79224C15" w14:textId="3D06D135" w:rsidTr="004E5057">
        <w:trPr>
          <w:jc w:val="center"/>
        </w:trPr>
        <w:tc>
          <w:tcPr>
            <w:tcW w:w="2405" w:type="dxa"/>
            <w:vAlign w:val="center"/>
          </w:tcPr>
          <w:p w14:paraId="07BE919D" w14:textId="183CF750" w:rsidR="007377F6" w:rsidRDefault="007377F6" w:rsidP="0046435B">
            <w:pPr>
              <w:spacing w:line="360" w:lineRule="auto"/>
              <w:jc w:val="center"/>
              <w:rPr>
                <w:rFonts w:asciiTheme="majorHAnsi" w:hAnsiTheme="majorHAnsi" w:cstheme="majorHAnsi"/>
              </w:rPr>
            </w:pPr>
            <w:r>
              <w:rPr>
                <w:rFonts w:asciiTheme="majorHAnsi" w:hAnsiTheme="majorHAnsi" w:cstheme="majorHAnsi"/>
              </w:rPr>
              <w:t>6 + 12 + 6</w:t>
            </w:r>
          </w:p>
        </w:tc>
        <w:tc>
          <w:tcPr>
            <w:tcW w:w="1569" w:type="dxa"/>
            <w:vAlign w:val="center"/>
          </w:tcPr>
          <w:p w14:paraId="34E4DF0C" w14:textId="2A37C7FF" w:rsidR="007377F6" w:rsidRDefault="007377F6" w:rsidP="0046435B">
            <w:pPr>
              <w:spacing w:line="360" w:lineRule="auto"/>
              <w:jc w:val="center"/>
              <w:rPr>
                <w:rFonts w:asciiTheme="majorHAnsi" w:hAnsiTheme="majorHAnsi" w:cstheme="majorHAnsi"/>
              </w:rPr>
            </w:pPr>
            <w:r w:rsidRPr="00672CFF">
              <w:rPr>
                <w:rFonts w:asciiTheme="majorHAnsi" w:hAnsiTheme="majorHAnsi" w:cstheme="majorHAnsi"/>
              </w:rPr>
              <w:t>-0.000327911</w:t>
            </w:r>
          </w:p>
        </w:tc>
        <w:tc>
          <w:tcPr>
            <w:tcW w:w="1728" w:type="dxa"/>
            <w:vAlign w:val="center"/>
          </w:tcPr>
          <w:p w14:paraId="7588C30F" w14:textId="17757FA1" w:rsidR="007377F6" w:rsidRPr="00672CFF" w:rsidRDefault="004E5057" w:rsidP="0046435B">
            <w:pPr>
              <w:spacing w:line="360" w:lineRule="auto"/>
              <w:jc w:val="center"/>
              <w:rPr>
                <w:rFonts w:asciiTheme="majorHAnsi" w:hAnsiTheme="majorHAnsi" w:cstheme="majorHAnsi"/>
              </w:rPr>
            </w:pPr>
            <w:r w:rsidRPr="004E5057">
              <w:rPr>
                <w:rFonts w:asciiTheme="majorHAnsi" w:hAnsiTheme="majorHAnsi" w:cstheme="majorHAnsi"/>
              </w:rPr>
              <w:t>0.000734</w:t>
            </w:r>
          </w:p>
        </w:tc>
        <w:tc>
          <w:tcPr>
            <w:tcW w:w="1818" w:type="dxa"/>
            <w:vAlign w:val="center"/>
          </w:tcPr>
          <w:p w14:paraId="4B4D8CE0" w14:textId="3975C163" w:rsidR="007377F6" w:rsidRDefault="007377F6" w:rsidP="0046435B">
            <w:pPr>
              <w:spacing w:line="360" w:lineRule="auto"/>
              <w:jc w:val="center"/>
              <w:rPr>
                <w:rFonts w:asciiTheme="majorHAnsi" w:hAnsiTheme="majorHAnsi" w:cstheme="majorHAnsi"/>
              </w:rPr>
            </w:pPr>
            <w:r w:rsidRPr="00672CFF">
              <w:rPr>
                <w:rFonts w:asciiTheme="majorHAnsi" w:hAnsiTheme="majorHAnsi" w:cstheme="majorHAnsi"/>
              </w:rPr>
              <w:t>0.000999827</w:t>
            </w:r>
          </w:p>
        </w:tc>
        <w:tc>
          <w:tcPr>
            <w:tcW w:w="1728" w:type="dxa"/>
            <w:vAlign w:val="center"/>
          </w:tcPr>
          <w:p w14:paraId="4994C3C8" w14:textId="68C03621" w:rsidR="007377F6" w:rsidRPr="00672CFF" w:rsidRDefault="004E5057" w:rsidP="0046435B">
            <w:pPr>
              <w:spacing w:line="360" w:lineRule="auto"/>
              <w:jc w:val="center"/>
              <w:rPr>
                <w:rFonts w:asciiTheme="majorHAnsi" w:hAnsiTheme="majorHAnsi" w:cstheme="majorHAnsi"/>
              </w:rPr>
            </w:pPr>
            <w:r w:rsidRPr="004E5057">
              <w:rPr>
                <w:rFonts w:asciiTheme="majorHAnsi" w:hAnsiTheme="majorHAnsi" w:cstheme="majorHAnsi"/>
              </w:rPr>
              <w:t>0.000569</w:t>
            </w:r>
          </w:p>
        </w:tc>
      </w:tr>
      <w:tr w:rsidR="007377F6" w14:paraId="1774ACA1" w14:textId="6B27AE37" w:rsidTr="004E5057">
        <w:trPr>
          <w:jc w:val="center"/>
        </w:trPr>
        <w:tc>
          <w:tcPr>
            <w:tcW w:w="2405" w:type="dxa"/>
            <w:vAlign w:val="center"/>
          </w:tcPr>
          <w:p w14:paraId="33CDB23F" w14:textId="75E8743A" w:rsidR="007377F6" w:rsidRDefault="007377F6" w:rsidP="0046435B">
            <w:pPr>
              <w:spacing w:line="360" w:lineRule="auto"/>
              <w:jc w:val="center"/>
              <w:rPr>
                <w:rFonts w:asciiTheme="majorHAnsi" w:hAnsiTheme="majorHAnsi" w:cstheme="majorHAnsi"/>
              </w:rPr>
            </w:pPr>
            <w:r>
              <w:rPr>
                <w:rFonts w:asciiTheme="majorHAnsi" w:hAnsiTheme="majorHAnsi" w:cstheme="majorHAnsi"/>
              </w:rPr>
              <w:t>2 + 15 + 2</w:t>
            </w:r>
          </w:p>
        </w:tc>
        <w:tc>
          <w:tcPr>
            <w:tcW w:w="1569" w:type="dxa"/>
            <w:vAlign w:val="center"/>
          </w:tcPr>
          <w:p w14:paraId="753BF506" w14:textId="02740D77" w:rsidR="007377F6" w:rsidRDefault="007377F6" w:rsidP="0046435B">
            <w:pPr>
              <w:spacing w:line="360" w:lineRule="auto"/>
              <w:jc w:val="center"/>
              <w:rPr>
                <w:rFonts w:asciiTheme="majorHAnsi" w:hAnsiTheme="majorHAnsi" w:cstheme="majorHAnsi"/>
              </w:rPr>
            </w:pPr>
            <w:r w:rsidRPr="00043545">
              <w:rPr>
                <w:rFonts w:asciiTheme="majorHAnsi" w:hAnsiTheme="majorHAnsi" w:cstheme="majorHAnsi"/>
              </w:rPr>
              <w:t>-0.000305037</w:t>
            </w:r>
          </w:p>
        </w:tc>
        <w:tc>
          <w:tcPr>
            <w:tcW w:w="1728" w:type="dxa"/>
            <w:vAlign w:val="center"/>
          </w:tcPr>
          <w:p w14:paraId="7161AAD4" w14:textId="477EE40F" w:rsidR="007377F6" w:rsidRPr="00043545" w:rsidRDefault="004E5057" w:rsidP="0046435B">
            <w:pPr>
              <w:spacing w:line="360" w:lineRule="auto"/>
              <w:jc w:val="center"/>
              <w:rPr>
                <w:rFonts w:asciiTheme="majorHAnsi" w:hAnsiTheme="majorHAnsi" w:cstheme="majorHAnsi"/>
              </w:rPr>
            </w:pPr>
            <w:r w:rsidRPr="004E5057">
              <w:rPr>
                <w:rFonts w:asciiTheme="majorHAnsi" w:hAnsiTheme="majorHAnsi" w:cstheme="majorHAnsi"/>
              </w:rPr>
              <w:t>0.000684</w:t>
            </w:r>
          </w:p>
        </w:tc>
        <w:tc>
          <w:tcPr>
            <w:tcW w:w="1818" w:type="dxa"/>
            <w:vAlign w:val="center"/>
          </w:tcPr>
          <w:p w14:paraId="1833D4BA" w14:textId="1AB01D53" w:rsidR="007377F6" w:rsidRDefault="007377F6" w:rsidP="0046435B">
            <w:pPr>
              <w:spacing w:line="360" w:lineRule="auto"/>
              <w:jc w:val="center"/>
              <w:rPr>
                <w:rFonts w:asciiTheme="majorHAnsi" w:hAnsiTheme="majorHAnsi" w:cstheme="majorHAnsi"/>
              </w:rPr>
            </w:pPr>
            <w:r w:rsidRPr="00043545">
              <w:rPr>
                <w:rFonts w:asciiTheme="majorHAnsi" w:hAnsiTheme="majorHAnsi" w:cstheme="majorHAnsi"/>
              </w:rPr>
              <w:t>0.000949642</w:t>
            </w:r>
          </w:p>
        </w:tc>
        <w:tc>
          <w:tcPr>
            <w:tcW w:w="1728" w:type="dxa"/>
            <w:vAlign w:val="center"/>
          </w:tcPr>
          <w:p w14:paraId="6C5356A9" w14:textId="1D546DA4" w:rsidR="007377F6" w:rsidRPr="00043545" w:rsidRDefault="004E5057" w:rsidP="0046435B">
            <w:pPr>
              <w:spacing w:line="360" w:lineRule="auto"/>
              <w:jc w:val="center"/>
              <w:rPr>
                <w:rFonts w:asciiTheme="majorHAnsi" w:hAnsiTheme="majorHAnsi" w:cstheme="majorHAnsi"/>
              </w:rPr>
            </w:pPr>
            <w:r w:rsidRPr="004E5057">
              <w:rPr>
                <w:rFonts w:asciiTheme="majorHAnsi" w:hAnsiTheme="majorHAnsi" w:cstheme="majorHAnsi"/>
              </w:rPr>
              <w:t>0.00053</w:t>
            </w:r>
          </w:p>
        </w:tc>
      </w:tr>
    </w:tbl>
    <w:p w14:paraId="1A9032B9" w14:textId="77777777" w:rsidR="0046435B" w:rsidRPr="0046435B" w:rsidRDefault="0046435B" w:rsidP="0046435B">
      <w:pPr>
        <w:spacing w:line="360" w:lineRule="auto"/>
        <w:jc w:val="center"/>
        <w:rPr>
          <w:rFonts w:asciiTheme="majorHAnsi" w:hAnsiTheme="majorHAnsi" w:cstheme="majorHAnsi"/>
        </w:rPr>
      </w:pPr>
    </w:p>
    <w:p w14:paraId="505DC547" w14:textId="4FBE7CE0" w:rsidR="00E53E36" w:rsidRDefault="00E67B39" w:rsidP="00AB5B0B">
      <w:pPr>
        <w:spacing w:line="360" w:lineRule="auto"/>
        <w:jc w:val="both"/>
        <w:rPr>
          <w:rFonts w:asciiTheme="majorHAnsi" w:hAnsiTheme="majorHAnsi" w:cstheme="majorHAnsi"/>
        </w:rPr>
      </w:pPr>
      <w:r>
        <w:rPr>
          <w:rFonts w:asciiTheme="majorHAnsi" w:hAnsiTheme="majorHAnsi" w:cstheme="majorHAnsi"/>
        </w:rPr>
        <w:t>Onde:</w:t>
      </w:r>
    </w:p>
    <w:p w14:paraId="12728E01" w14:textId="567465B7" w:rsidR="00E67B39" w:rsidRDefault="00E67B39" w:rsidP="00AB5B0B">
      <w:pPr>
        <w:spacing w:line="360" w:lineRule="auto"/>
        <w:jc w:val="both"/>
        <w:rPr>
          <w:rFonts w:asciiTheme="majorHAnsi" w:hAnsiTheme="majorHAnsi" w:cstheme="majorHAnsi"/>
        </w:rPr>
      </w:pPr>
      <w:r>
        <w:rPr>
          <w:rFonts w:asciiTheme="majorHAnsi" w:hAnsiTheme="majorHAnsi" w:cstheme="majorHAnsi"/>
        </w:rPr>
        <w:t>vol.</w:t>
      </w:r>
      <w:r w:rsidR="00672CFF">
        <w:rPr>
          <w:rFonts w:asciiTheme="majorHAnsi" w:hAnsiTheme="majorHAnsi" w:cstheme="majorHAnsi"/>
        </w:rPr>
        <w:t xml:space="preserve"> </w:t>
      </w:r>
      <w:proofErr w:type="spellStart"/>
      <w:r w:rsidR="00672CFF">
        <w:rPr>
          <w:rFonts w:asciiTheme="majorHAnsi" w:hAnsiTheme="majorHAnsi" w:cstheme="majorHAnsi"/>
        </w:rPr>
        <w:t>ini</w:t>
      </w:r>
      <w:proofErr w:type="spellEnd"/>
      <w:r w:rsidR="008A7C3D">
        <w:rPr>
          <w:rFonts w:asciiTheme="majorHAnsi" w:hAnsiTheme="majorHAnsi" w:cstheme="majorHAnsi"/>
        </w:rPr>
        <w:t xml:space="preserve">. </w:t>
      </w:r>
      <w:proofErr w:type="spellStart"/>
      <w:proofErr w:type="gramStart"/>
      <w:r>
        <w:rPr>
          <w:rFonts w:asciiTheme="majorHAnsi" w:hAnsiTheme="majorHAnsi" w:cstheme="majorHAnsi"/>
        </w:rPr>
        <w:t>de</w:t>
      </w:r>
      <w:r w:rsidR="008A7C3D">
        <w:rPr>
          <w:rFonts w:asciiTheme="majorHAnsi" w:hAnsiTheme="majorHAnsi" w:cstheme="majorHAnsi"/>
        </w:rPr>
        <w:t>s</w:t>
      </w:r>
      <w:r>
        <w:rPr>
          <w:rFonts w:asciiTheme="majorHAnsi" w:hAnsiTheme="majorHAnsi" w:cstheme="majorHAnsi"/>
        </w:rPr>
        <w:t>c</w:t>
      </w:r>
      <w:proofErr w:type="spellEnd"/>
      <w:proofErr w:type="gramEnd"/>
      <w:r>
        <w:rPr>
          <w:rFonts w:asciiTheme="majorHAnsi" w:hAnsiTheme="majorHAnsi" w:cstheme="majorHAnsi"/>
        </w:rPr>
        <w:t xml:space="preserve"> = </w:t>
      </w:r>
      <w:r w:rsidR="008A7C3D" w:rsidRPr="00AA65BE">
        <w:rPr>
          <w:rFonts w:ascii="Calibri" w:eastAsia="Times New Roman" w:hAnsi="Calibri" w:cs="Calibri"/>
          <w:lang w:eastAsia="pt-BR"/>
        </w:rPr>
        <w:t>Descarte de voltas iniciais</w:t>
      </w:r>
      <w:r>
        <w:rPr>
          <w:rFonts w:asciiTheme="majorHAnsi" w:hAnsiTheme="majorHAnsi" w:cstheme="majorHAnsi"/>
        </w:rPr>
        <w:t>;</w:t>
      </w:r>
    </w:p>
    <w:p w14:paraId="689F7FC4" w14:textId="77777777" w:rsidR="003B6F22" w:rsidRDefault="003B6F22" w:rsidP="003B6F22">
      <w:pPr>
        <w:spacing w:line="360" w:lineRule="auto"/>
        <w:jc w:val="both"/>
        <w:rPr>
          <w:rFonts w:asciiTheme="majorHAnsi" w:hAnsiTheme="majorHAnsi" w:cstheme="majorHAnsi"/>
        </w:rPr>
      </w:pPr>
      <w:r>
        <w:rPr>
          <w:rFonts w:asciiTheme="majorHAnsi" w:hAnsiTheme="majorHAnsi" w:cstheme="majorHAnsi"/>
        </w:rPr>
        <w:t xml:space="preserve">vol. colet. = </w:t>
      </w:r>
      <w:r w:rsidRPr="00AA65BE">
        <w:rPr>
          <w:rFonts w:ascii="Calibri" w:eastAsia="Times New Roman" w:hAnsi="Calibri" w:cs="Calibri"/>
          <w:lang w:eastAsia="pt-BR"/>
        </w:rPr>
        <w:t>Voltas Coletadas</w:t>
      </w:r>
      <w:r>
        <w:rPr>
          <w:rFonts w:ascii="Calibri" w:eastAsia="Times New Roman" w:hAnsi="Calibri" w:cs="Calibri"/>
          <w:lang w:eastAsia="pt-BR"/>
        </w:rPr>
        <w:t>;</w:t>
      </w:r>
    </w:p>
    <w:p w14:paraId="697F806E" w14:textId="35A0DC86" w:rsidR="00E67B39" w:rsidRDefault="00E67B39" w:rsidP="00AB5B0B">
      <w:pPr>
        <w:spacing w:line="360" w:lineRule="auto"/>
        <w:jc w:val="both"/>
        <w:rPr>
          <w:rFonts w:asciiTheme="majorHAnsi" w:hAnsiTheme="majorHAnsi" w:cstheme="majorHAnsi"/>
        </w:rPr>
      </w:pPr>
      <w:r>
        <w:rPr>
          <w:rFonts w:asciiTheme="majorHAnsi" w:hAnsiTheme="majorHAnsi" w:cstheme="majorHAnsi"/>
        </w:rPr>
        <w:t xml:space="preserve">vol. </w:t>
      </w:r>
      <w:r w:rsidR="008A7C3D">
        <w:rPr>
          <w:rFonts w:asciiTheme="majorHAnsi" w:hAnsiTheme="majorHAnsi" w:cstheme="majorHAnsi"/>
        </w:rPr>
        <w:t xml:space="preserve">fim </w:t>
      </w:r>
      <w:proofErr w:type="spellStart"/>
      <w:r w:rsidR="008A7C3D">
        <w:rPr>
          <w:rFonts w:asciiTheme="majorHAnsi" w:hAnsiTheme="majorHAnsi" w:cstheme="majorHAnsi"/>
        </w:rPr>
        <w:t>desc</w:t>
      </w:r>
      <w:proofErr w:type="spellEnd"/>
      <w:r>
        <w:rPr>
          <w:rFonts w:asciiTheme="majorHAnsi" w:hAnsiTheme="majorHAnsi" w:cstheme="majorHAnsi"/>
        </w:rPr>
        <w:t xml:space="preserve"> = </w:t>
      </w:r>
      <w:r w:rsidR="008A7C3D" w:rsidRPr="00AA65BE">
        <w:rPr>
          <w:rFonts w:ascii="Calibri" w:eastAsia="Times New Roman" w:hAnsi="Calibri" w:cs="Calibri"/>
          <w:lang w:eastAsia="pt-BR"/>
        </w:rPr>
        <w:t>Descarte de voltas finais</w:t>
      </w:r>
      <w:r>
        <w:rPr>
          <w:rFonts w:asciiTheme="majorHAnsi" w:hAnsiTheme="majorHAnsi" w:cstheme="majorHAnsi"/>
        </w:rPr>
        <w:t>;</w:t>
      </w:r>
    </w:p>
    <w:p w14:paraId="3A4B3ED7" w14:textId="77777777" w:rsidR="003B6F22" w:rsidRDefault="003B6F22" w:rsidP="00AB7F9F">
      <w:pPr>
        <w:pStyle w:val="paragraph"/>
        <w:spacing w:before="0" w:beforeAutospacing="0" w:after="0" w:afterAutospacing="0" w:line="360" w:lineRule="auto"/>
        <w:ind w:firstLine="720"/>
        <w:jc w:val="both"/>
        <w:textAlignment w:val="baseline"/>
        <w:rPr>
          <w:rStyle w:val="normaltextrun"/>
          <w:rFonts w:ascii="Calibri" w:hAnsi="Calibri" w:cs="Calibri"/>
        </w:rPr>
      </w:pPr>
      <w:r>
        <w:rPr>
          <w:rStyle w:val="normaltextrun"/>
          <w:rFonts w:ascii="Calibri" w:hAnsi="Calibri" w:cs="Calibri"/>
        </w:rPr>
        <w:t xml:space="preserve">É importante salientar que dentre as voltas coletadas o programa utiliza 10 voltas com melhores desvios padrão médio, descartando as voltas com maiores e menores </w:t>
      </w:r>
      <w:proofErr w:type="spellStart"/>
      <w:r w:rsidRPr="003B6F22">
        <w:rPr>
          <w:rStyle w:val="normaltextrun"/>
          <w:rFonts w:ascii="Calibri" w:hAnsi="Calibri" w:cs="Calibri"/>
          <w:i/>
        </w:rPr>
        <w:t>std</w:t>
      </w:r>
      <w:proofErr w:type="spellEnd"/>
      <w:r>
        <w:rPr>
          <w:rStyle w:val="normaltextrun"/>
          <w:rFonts w:ascii="Calibri" w:hAnsi="Calibri" w:cs="Calibri"/>
        </w:rPr>
        <w:t xml:space="preserve">. </w:t>
      </w:r>
    </w:p>
    <w:p w14:paraId="537F3AAB" w14:textId="73B69DC9" w:rsidR="00E53E36" w:rsidRPr="00E53E36" w:rsidRDefault="00E53E36" w:rsidP="00AB7F9F">
      <w:pPr>
        <w:pStyle w:val="paragraph"/>
        <w:spacing w:before="0" w:beforeAutospacing="0" w:after="0" w:afterAutospacing="0" w:line="360" w:lineRule="auto"/>
        <w:ind w:firstLine="720"/>
        <w:jc w:val="both"/>
        <w:textAlignment w:val="baseline"/>
        <w:rPr>
          <w:rFonts w:ascii="Segoe UI" w:hAnsi="Segoe UI" w:cs="Segoe UI"/>
        </w:rPr>
      </w:pPr>
      <w:r w:rsidRPr="00E53E36">
        <w:rPr>
          <w:rStyle w:val="normaltextrun"/>
          <w:rFonts w:ascii="Calibri" w:hAnsi="Calibri" w:cs="Calibri"/>
        </w:rPr>
        <w:t>Analisando o gráfico</w:t>
      </w:r>
      <w:r w:rsidRPr="00E53E36">
        <w:rPr>
          <w:rStyle w:val="apple-converted-space"/>
          <w:rFonts w:ascii="Calibri" w:hAnsi="Calibri" w:cs="Calibri"/>
        </w:rPr>
        <w:t> </w:t>
      </w:r>
      <w:proofErr w:type="spellStart"/>
      <w:r w:rsidRPr="00E53E36">
        <w:rPr>
          <w:rStyle w:val="spellingerror"/>
          <w:rFonts w:ascii="Calibri" w:hAnsi="Calibri" w:cs="Calibri"/>
        </w:rPr>
        <w:t>monolog</w:t>
      </w:r>
      <w:proofErr w:type="spellEnd"/>
      <w:r w:rsidRPr="00E53E36">
        <w:rPr>
          <w:rStyle w:val="apple-converted-space"/>
          <w:rFonts w:ascii="Calibri" w:hAnsi="Calibri" w:cs="Calibri"/>
        </w:rPr>
        <w:t> </w:t>
      </w:r>
      <w:r w:rsidRPr="00E53E36">
        <w:rPr>
          <w:rStyle w:val="normaltextrun"/>
          <w:rFonts w:ascii="Calibri" w:hAnsi="Calibri" w:cs="Calibri"/>
        </w:rPr>
        <w:t>dos três primeiros harmônicos (n =1,2,3) percebe-se o aumento ou a flutuação positiva da componente</w:t>
      </w:r>
      <w:r w:rsidRPr="00E53E36">
        <w:rPr>
          <w:rStyle w:val="apple-converted-space"/>
          <w:rFonts w:ascii="Calibri" w:hAnsi="Calibri" w:cs="Calibri"/>
        </w:rPr>
        <w:t> </w:t>
      </w:r>
      <w:proofErr w:type="spellStart"/>
      <w:r w:rsidRPr="00E53E36">
        <w:rPr>
          <w:rStyle w:val="spellingerror"/>
          <w:rFonts w:ascii="Calibri" w:hAnsi="Calibri" w:cs="Calibri"/>
        </w:rPr>
        <w:t>quadrupolar</w:t>
      </w:r>
      <w:proofErr w:type="spellEnd"/>
      <w:r w:rsidRPr="00E53E36">
        <w:rPr>
          <w:rStyle w:val="apple-converted-space"/>
          <w:rFonts w:ascii="Calibri" w:hAnsi="Calibri" w:cs="Calibri"/>
        </w:rPr>
        <w:t> </w:t>
      </w:r>
      <w:r w:rsidRPr="00E53E36">
        <w:rPr>
          <w:rStyle w:val="normaltextrun"/>
          <w:rFonts w:ascii="Calibri" w:hAnsi="Calibri" w:cs="Calibri"/>
        </w:rPr>
        <w:t>(n=2) em relação ao adotado como padrão,</w:t>
      </w:r>
      <w:r w:rsidR="00043545">
        <w:rPr>
          <w:rStyle w:val="normaltextrun"/>
          <w:rFonts w:ascii="Calibri" w:hAnsi="Calibri" w:cs="Calibri"/>
        </w:rPr>
        <w:t xml:space="preserve"> ou seja, quanto menor o coeficiente angular da curva menor o desvio padrão na medida e, consequentemente, melhor </w:t>
      </w:r>
      <w:r w:rsidR="008A7C3D">
        <w:rPr>
          <w:rStyle w:val="normaltextrun"/>
          <w:rFonts w:ascii="Calibri" w:hAnsi="Calibri" w:cs="Calibri"/>
        </w:rPr>
        <w:t>a</w:t>
      </w:r>
      <w:r w:rsidR="00043545">
        <w:rPr>
          <w:rStyle w:val="normaltextrun"/>
          <w:rFonts w:ascii="Calibri" w:hAnsi="Calibri" w:cs="Calibri"/>
        </w:rPr>
        <w:t xml:space="preserve"> medida. Coeficientes angulares maiores</w:t>
      </w:r>
      <w:r w:rsidRPr="00E53E36">
        <w:rPr>
          <w:rStyle w:val="normaltextrun"/>
          <w:rFonts w:ascii="Calibri" w:hAnsi="Calibri" w:cs="Calibri"/>
        </w:rPr>
        <w:t xml:space="preserve"> result</w:t>
      </w:r>
      <w:r w:rsidR="00043545">
        <w:rPr>
          <w:rStyle w:val="normaltextrun"/>
          <w:rFonts w:ascii="Calibri" w:hAnsi="Calibri" w:cs="Calibri"/>
        </w:rPr>
        <w:t>am</w:t>
      </w:r>
      <w:r w:rsidRPr="00E53E36">
        <w:rPr>
          <w:rStyle w:val="normaltextrun"/>
          <w:rFonts w:ascii="Calibri" w:hAnsi="Calibri" w:cs="Calibri"/>
        </w:rPr>
        <w:t xml:space="preserve"> no aumento do erro da medida o que se torna pouco viável.</w:t>
      </w:r>
      <w:r w:rsidRPr="00E53E36">
        <w:rPr>
          <w:rStyle w:val="eop"/>
          <w:rFonts w:ascii="Calibri" w:hAnsi="Calibri" w:cs="Calibri"/>
        </w:rPr>
        <w:t> </w:t>
      </w:r>
    </w:p>
    <w:p w14:paraId="52FA9720" w14:textId="053C8776" w:rsidR="00E53E36" w:rsidRPr="00E53E36" w:rsidRDefault="00141F0B" w:rsidP="00E53E36">
      <w:pPr>
        <w:pStyle w:val="paragraph"/>
        <w:spacing w:before="0" w:beforeAutospacing="0" w:after="0" w:afterAutospacing="0" w:line="360" w:lineRule="auto"/>
        <w:jc w:val="both"/>
        <w:textAlignment w:val="baseline"/>
        <w:rPr>
          <w:rFonts w:ascii="Segoe UI" w:hAnsi="Segoe UI" w:cs="Segoe UI"/>
        </w:rPr>
      </w:pPr>
      <w:r w:rsidRPr="00AB7F9F">
        <w:rPr>
          <w:rStyle w:val="normaltextrun"/>
          <w:rFonts w:ascii="Calibri" w:hAnsi="Calibri" w:cs="Calibri"/>
          <w:b/>
        </w:rPr>
        <w:t>Conclusão:</w:t>
      </w:r>
      <w:r w:rsidR="00E53E36" w:rsidRPr="00E53E36">
        <w:rPr>
          <w:rStyle w:val="normaltextrun"/>
          <w:rFonts w:ascii="Calibri" w:hAnsi="Calibri" w:cs="Calibri"/>
        </w:rPr>
        <w:t xml:space="preserve"> </w:t>
      </w:r>
      <w:r w:rsidR="00AB7F9F">
        <w:rPr>
          <w:rStyle w:val="normaltextrun"/>
          <w:rFonts w:ascii="Calibri" w:hAnsi="Calibri" w:cs="Calibri"/>
        </w:rPr>
        <w:t>G</w:t>
      </w:r>
      <w:r w:rsidR="00E53E36" w:rsidRPr="00E53E36">
        <w:rPr>
          <w:rStyle w:val="normaltextrun"/>
          <w:rFonts w:ascii="Calibri" w:hAnsi="Calibri" w:cs="Calibri"/>
        </w:rPr>
        <w:t>anho de tempo provocado pela mudança no número de voltas age em detrimento à precisão da medida.</w:t>
      </w:r>
      <w:r w:rsidR="00E53E36" w:rsidRPr="00E53E36">
        <w:rPr>
          <w:rStyle w:val="eop"/>
          <w:rFonts w:ascii="Calibri" w:hAnsi="Calibri" w:cs="Calibri"/>
        </w:rPr>
        <w:t> </w:t>
      </w:r>
    </w:p>
    <w:p w14:paraId="2CA3F75F" w14:textId="77777777" w:rsidR="004558C1" w:rsidRDefault="004558C1" w:rsidP="00AB5B0B">
      <w:pPr>
        <w:spacing w:line="360" w:lineRule="auto"/>
        <w:jc w:val="both"/>
        <w:rPr>
          <w:rFonts w:asciiTheme="majorHAnsi" w:hAnsiTheme="majorHAnsi" w:cstheme="majorHAnsi"/>
        </w:rPr>
      </w:pPr>
    </w:p>
    <w:p w14:paraId="3303831D" w14:textId="77777777" w:rsidR="008A7C3D" w:rsidRDefault="008A7C3D" w:rsidP="00AB5B0B">
      <w:pPr>
        <w:spacing w:line="360" w:lineRule="auto"/>
        <w:jc w:val="both"/>
        <w:rPr>
          <w:rFonts w:asciiTheme="majorHAnsi" w:hAnsiTheme="majorHAnsi" w:cstheme="majorHAnsi"/>
        </w:rPr>
      </w:pPr>
    </w:p>
    <w:p w14:paraId="28C9BF69" w14:textId="77777777" w:rsidR="008A7C3D" w:rsidRDefault="008A7C3D" w:rsidP="00AB5B0B">
      <w:pPr>
        <w:spacing w:line="360" w:lineRule="auto"/>
        <w:jc w:val="both"/>
        <w:rPr>
          <w:rFonts w:asciiTheme="majorHAnsi" w:hAnsiTheme="majorHAnsi" w:cstheme="majorHAnsi"/>
        </w:rPr>
      </w:pPr>
    </w:p>
    <w:p w14:paraId="5EC0EABF" w14:textId="77777777" w:rsidR="008A7C3D" w:rsidRDefault="008A7C3D" w:rsidP="00AB5B0B">
      <w:pPr>
        <w:spacing w:line="360" w:lineRule="auto"/>
        <w:jc w:val="both"/>
        <w:rPr>
          <w:rFonts w:asciiTheme="majorHAnsi" w:hAnsiTheme="majorHAnsi" w:cstheme="majorHAnsi"/>
        </w:rPr>
      </w:pPr>
    </w:p>
    <w:p w14:paraId="07877200" w14:textId="77777777" w:rsidR="008A7C3D" w:rsidRDefault="008A7C3D" w:rsidP="00AB5B0B">
      <w:pPr>
        <w:spacing w:line="360" w:lineRule="auto"/>
        <w:jc w:val="both"/>
        <w:rPr>
          <w:rFonts w:asciiTheme="majorHAnsi" w:hAnsiTheme="majorHAnsi" w:cstheme="majorHAnsi"/>
        </w:rPr>
      </w:pPr>
    </w:p>
    <w:p w14:paraId="087D7B83" w14:textId="77777777" w:rsidR="008A7C3D" w:rsidRDefault="008A7C3D" w:rsidP="00AB5B0B">
      <w:pPr>
        <w:spacing w:line="360" w:lineRule="auto"/>
        <w:jc w:val="both"/>
        <w:rPr>
          <w:rFonts w:asciiTheme="majorHAnsi" w:hAnsiTheme="majorHAnsi" w:cstheme="majorHAnsi"/>
        </w:rPr>
      </w:pPr>
    </w:p>
    <w:p w14:paraId="5853A926" w14:textId="15B474AB" w:rsidR="004558C1" w:rsidRDefault="004558C1" w:rsidP="004558C1">
      <w:pPr>
        <w:pStyle w:val="Ttulo2"/>
        <w:numPr>
          <w:ilvl w:val="1"/>
          <w:numId w:val="14"/>
        </w:numPr>
        <w:rPr>
          <w:b w:val="0"/>
          <w:shd w:val="clear" w:color="auto" w:fill="FFFFFF"/>
        </w:rPr>
      </w:pPr>
      <w:bookmarkStart w:id="10" w:name="_Toc471982027"/>
      <w:r>
        <w:rPr>
          <w:b w:val="0"/>
          <w:shd w:val="clear" w:color="auto" w:fill="FFFFFF"/>
        </w:rPr>
        <w:lastRenderedPageBreak/>
        <w:t xml:space="preserve">Teste para 100 curvas de rampa e análise </w:t>
      </w:r>
      <w:r w:rsidR="00B17D51">
        <w:rPr>
          <w:b w:val="0"/>
          <w:shd w:val="clear" w:color="auto" w:fill="FFFFFF"/>
        </w:rPr>
        <w:t>do regime</w:t>
      </w:r>
      <w:r>
        <w:rPr>
          <w:b w:val="0"/>
          <w:shd w:val="clear" w:color="auto" w:fill="FFFFFF"/>
        </w:rPr>
        <w:t xml:space="preserve"> </w:t>
      </w:r>
      <w:r w:rsidR="00B17D51">
        <w:rPr>
          <w:b w:val="0"/>
          <w:shd w:val="clear" w:color="auto" w:fill="FFFFFF"/>
        </w:rPr>
        <w:t>de operação</w:t>
      </w:r>
      <w:bookmarkEnd w:id="10"/>
    </w:p>
    <w:p w14:paraId="7C87310B" w14:textId="77777777" w:rsidR="004558C1" w:rsidRDefault="004558C1" w:rsidP="004558C1"/>
    <w:p w14:paraId="478CBD80" w14:textId="6A4B4C06" w:rsidR="00BD4881" w:rsidRPr="00BD4881" w:rsidRDefault="008A7C3D" w:rsidP="008E67F3">
      <w:pPr>
        <w:spacing w:line="360" w:lineRule="auto"/>
        <w:ind w:firstLine="720"/>
        <w:jc w:val="both"/>
        <w:textAlignment w:val="baseline"/>
        <w:rPr>
          <w:rFonts w:ascii="Calibri" w:eastAsia="Times New Roman" w:hAnsi="Calibri" w:cs="Calibri"/>
          <w:lang w:eastAsia="pt-BR"/>
        </w:rPr>
      </w:pPr>
      <w:r>
        <w:rPr>
          <w:rFonts w:ascii="Calibri" w:eastAsia="Times New Roman" w:hAnsi="Calibri" w:cs="Calibri"/>
          <w:bCs/>
          <w:lang w:eastAsia="pt-BR"/>
        </w:rPr>
        <w:t xml:space="preserve">Este teste </w:t>
      </w:r>
      <w:r w:rsidR="00B17D51">
        <w:rPr>
          <w:rFonts w:ascii="Calibri" w:eastAsia="Times New Roman" w:hAnsi="Calibri" w:cs="Calibri"/>
          <w:bCs/>
          <w:lang w:eastAsia="pt-BR"/>
        </w:rPr>
        <w:t>verifica</w:t>
      </w:r>
      <w:r>
        <w:rPr>
          <w:rFonts w:ascii="Calibri" w:eastAsia="Times New Roman" w:hAnsi="Calibri" w:cs="Calibri"/>
          <w:bCs/>
          <w:lang w:eastAsia="pt-BR"/>
        </w:rPr>
        <w:t xml:space="preserve"> a </w:t>
      </w:r>
      <w:r w:rsidR="00B17D51">
        <w:rPr>
          <w:rFonts w:ascii="Calibri" w:eastAsia="Times New Roman" w:hAnsi="Calibri" w:cs="Calibri"/>
          <w:bCs/>
          <w:lang w:eastAsia="pt-BR"/>
        </w:rPr>
        <w:t>região</w:t>
      </w:r>
      <w:r>
        <w:rPr>
          <w:rFonts w:ascii="Calibri" w:eastAsia="Times New Roman" w:hAnsi="Calibri" w:cs="Calibri"/>
          <w:bCs/>
          <w:lang w:eastAsia="pt-BR"/>
        </w:rPr>
        <w:t xml:space="preserve"> de operação do ímã após executar 100 vezes uma rampa de corrente crescente e decrescente. Dess</w:t>
      </w:r>
      <w:r w:rsidR="00BD4881" w:rsidRPr="00BD4881">
        <w:rPr>
          <w:rFonts w:ascii="Calibri" w:eastAsia="Times New Roman" w:hAnsi="Calibri" w:cs="Calibri"/>
          <w:lang w:eastAsia="pt-BR"/>
        </w:rPr>
        <w:t>a</w:t>
      </w:r>
      <w:r w:rsidR="00B17D51">
        <w:rPr>
          <w:rFonts w:ascii="Calibri" w:eastAsia="Times New Roman" w:hAnsi="Calibri" w:cs="Calibri"/>
          <w:lang w:eastAsia="pt-BR"/>
        </w:rPr>
        <w:t xml:space="preserve"> forma verifica-se o ciclo de histerese do ímã e em quanto tempo após ciclagem o magneto atinge seu regime de operação</w:t>
      </w:r>
      <w:r w:rsidR="00BD4881" w:rsidRPr="00BD4881">
        <w:rPr>
          <w:rFonts w:ascii="Calibri" w:eastAsia="Times New Roman" w:hAnsi="Calibri" w:cs="Calibri"/>
          <w:lang w:eastAsia="pt-BR"/>
        </w:rPr>
        <w:t>. Pontos de corrente analisados através do Multímetro </w:t>
      </w:r>
      <w:proofErr w:type="spellStart"/>
      <w:r w:rsidR="00BD4881" w:rsidRPr="00BD4881">
        <w:rPr>
          <w:rFonts w:ascii="Calibri" w:eastAsia="Times New Roman" w:hAnsi="Calibri" w:cs="Calibri"/>
          <w:lang w:eastAsia="pt-BR"/>
        </w:rPr>
        <w:t>Agilent</w:t>
      </w:r>
      <w:proofErr w:type="spellEnd"/>
      <w:r w:rsidR="00BD4881" w:rsidRPr="00BD4881">
        <w:rPr>
          <w:rFonts w:ascii="Calibri" w:eastAsia="Times New Roman" w:hAnsi="Calibri" w:cs="Calibri"/>
          <w:lang w:eastAsia="pt-BR"/>
        </w:rPr>
        <w:t> 34401. </w:t>
      </w:r>
    </w:p>
    <w:p w14:paraId="7D4EAC64" w14:textId="77777777" w:rsidR="00BD4881" w:rsidRPr="00BD4881" w:rsidRDefault="00BD4881" w:rsidP="00BD4881">
      <w:pPr>
        <w:spacing w:line="360" w:lineRule="auto"/>
        <w:textAlignment w:val="baseline"/>
        <w:rPr>
          <w:rFonts w:ascii="Segoe UI" w:eastAsia="Times New Roman" w:hAnsi="Segoe UI" w:cs="Segoe UI"/>
          <w:lang w:eastAsia="pt-BR"/>
        </w:rPr>
      </w:pPr>
      <w:r w:rsidRPr="00BD4881">
        <w:rPr>
          <w:rFonts w:ascii="Calibri" w:eastAsia="Times New Roman" w:hAnsi="Calibri" w:cs="Calibri"/>
          <w:lang w:eastAsia="pt-BR"/>
        </w:rPr>
        <w:t> </w:t>
      </w:r>
    </w:p>
    <w:p w14:paraId="4E3870D0" w14:textId="77777777" w:rsidR="00BD4881" w:rsidRPr="00BD4881" w:rsidRDefault="00BD4881" w:rsidP="00BD4881">
      <w:pPr>
        <w:spacing w:line="360" w:lineRule="auto"/>
        <w:textAlignment w:val="baseline"/>
        <w:rPr>
          <w:rFonts w:ascii="Segoe UI" w:eastAsia="Times New Roman" w:hAnsi="Segoe UI" w:cs="Segoe UI"/>
          <w:lang w:eastAsia="pt-BR"/>
        </w:rPr>
      </w:pPr>
      <w:r w:rsidRPr="00BD4881">
        <w:rPr>
          <w:rFonts w:ascii="Calibri" w:eastAsia="Times New Roman" w:hAnsi="Calibri" w:cs="Calibri"/>
          <w:b/>
          <w:bCs/>
          <w:lang w:eastAsia="pt-BR"/>
        </w:rPr>
        <w:t>Método:</w:t>
      </w:r>
      <w:r w:rsidRPr="00BD4881">
        <w:rPr>
          <w:rFonts w:ascii="Calibri" w:eastAsia="Times New Roman" w:hAnsi="Calibri" w:cs="Calibri"/>
          <w:lang w:eastAsia="pt-BR"/>
        </w:rPr>
        <w:t>  </w:t>
      </w:r>
    </w:p>
    <w:p w14:paraId="664CB866" w14:textId="77777777" w:rsidR="00BD4881" w:rsidRPr="00BD4881" w:rsidRDefault="00BD4881" w:rsidP="00BD4881">
      <w:pPr>
        <w:numPr>
          <w:ilvl w:val="0"/>
          <w:numId w:val="21"/>
        </w:numPr>
        <w:spacing w:line="360" w:lineRule="auto"/>
        <w:ind w:left="360"/>
        <w:textAlignment w:val="baseline"/>
        <w:rPr>
          <w:rFonts w:ascii="Calibri" w:eastAsia="Times New Roman" w:hAnsi="Calibri" w:cs="Calibri"/>
          <w:lang w:eastAsia="pt-BR"/>
        </w:rPr>
      </w:pPr>
      <w:r w:rsidRPr="00BD4881">
        <w:rPr>
          <w:rFonts w:ascii="Calibri" w:eastAsia="Times New Roman" w:hAnsi="Calibri" w:cs="Calibri"/>
          <w:lang w:eastAsia="pt-BR"/>
        </w:rPr>
        <w:t>Ajusta a rampa de curvas para os valores:  0, 2, 4, 6, 8, 10, 30, 50, 70, 90, 110, 130,</w:t>
      </w:r>
      <w:bookmarkStart w:id="11" w:name="_GoBack"/>
      <w:bookmarkEnd w:id="11"/>
      <w:r w:rsidRPr="00BD4881">
        <w:rPr>
          <w:rFonts w:ascii="Calibri" w:eastAsia="Times New Roman" w:hAnsi="Calibri" w:cs="Calibri"/>
          <w:lang w:eastAsia="pt-BR"/>
        </w:rPr>
        <w:t xml:space="preserve"> 110, 90, 70 ,50, 30 ,10, 8, 6, 4, 2, 0 A. </w:t>
      </w:r>
    </w:p>
    <w:p w14:paraId="284AFCEB" w14:textId="77777777" w:rsidR="00BD4881" w:rsidRPr="00BD4881" w:rsidRDefault="00BD4881" w:rsidP="00BD4881">
      <w:pPr>
        <w:numPr>
          <w:ilvl w:val="0"/>
          <w:numId w:val="21"/>
        </w:numPr>
        <w:spacing w:line="360" w:lineRule="auto"/>
        <w:ind w:left="360"/>
        <w:textAlignment w:val="baseline"/>
        <w:rPr>
          <w:rFonts w:ascii="Calibri" w:eastAsia="Times New Roman" w:hAnsi="Calibri" w:cs="Calibri"/>
          <w:lang w:eastAsia="pt-BR"/>
        </w:rPr>
      </w:pPr>
      <w:r w:rsidRPr="00BD4881">
        <w:rPr>
          <w:rFonts w:ascii="Calibri" w:eastAsia="Times New Roman" w:hAnsi="Calibri" w:cs="Calibri"/>
          <w:lang w:eastAsia="pt-BR"/>
        </w:rPr>
        <w:t>Dos pontos acima salvar apenas os valores: </w:t>
      </w:r>
      <w:r w:rsidRPr="00BD4881">
        <w:rPr>
          <w:rFonts w:ascii="Calibri" w:eastAsia="Times New Roman" w:hAnsi="Calibri" w:cs="Calibri"/>
          <w:b/>
          <w:bCs/>
          <w:lang w:eastAsia="pt-BR"/>
        </w:rPr>
        <w:t>0, 10, 70, 130, 70, 10, 0</w:t>
      </w:r>
      <w:r w:rsidRPr="00BD4881">
        <w:rPr>
          <w:rFonts w:ascii="Calibri" w:eastAsia="Times New Roman" w:hAnsi="Calibri" w:cs="Calibri"/>
          <w:lang w:eastAsia="pt-BR"/>
        </w:rPr>
        <w:t>; </w:t>
      </w:r>
    </w:p>
    <w:p w14:paraId="5FD5915F" w14:textId="6212A727" w:rsidR="00BD4881" w:rsidRPr="00BD4881" w:rsidRDefault="00BD4881" w:rsidP="00BD4881">
      <w:pPr>
        <w:numPr>
          <w:ilvl w:val="0"/>
          <w:numId w:val="21"/>
        </w:numPr>
        <w:spacing w:line="360" w:lineRule="auto"/>
        <w:ind w:left="360"/>
        <w:textAlignment w:val="baseline"/>
        <w:rPr>
          <w:rFonts w:ascii="Calibri" w:eastAsia="Times New Roman" w:hAnsi="Calibri" w:cs="Calibri"/>
          <w:lang w:eastAsia="pt-BR"/>
        </w:rPr>
      </w:pPr>
      <w:r w:rsidRPr="00BD4881">
        <w:rPr>
          <w:rFonts w:ascii="Calibri" w:eastAsia="Times New Roman" w:hAnsi="Calibri" w:cs="Calibri"/>
          <w:lang w:eastAsia="pt-BR"/>
        </w:rPr>
        <w:t>R</w:t>
      </w:r>
      <w:r w:rsidR="00BC4385">
        <w:rPr>
          <w:rFonts w:ascii="Calibri" w:eastAsia="Times New Roman" w:hAnsi="Calibri" w:cs="Calibri"/>
          <w:lang w:eastAsia="pt-BR"/>
        </w:rPr>
        <w:t>esultando em 2201 pontos totais;</w:t>
      </w:r>
    </w:p>
    <w:p w14:paraId="76BDB377" w14:textId="5D08AF85" w:rsidR="00BD4881" w:rsidRPr="00BD4881" w:rsidRDefault="00BD4881" w:rsidP="00BD4881">
      <w:pPr>
        <w:numPr>
          <w:ilvl w:val="0"/>
          <w:numId w:val="21"/>
        </w:numPr>
        <w:spacing w:line="360" w:lineRule="auto"/>
        <w:ind w:left="360"/>
        <w:textAlignment w:val="baseline"/>
        <w:rPr>
          <w:rFonts w:ascii="Calibri" w:eastAsia="Times New Roman" w:hAnsi="Calibri" w:cs="Calibri"/>
          <w:lang w:eastAsia="pt-BR"/>
        </w:rPr>
      </w:pPr>
      <w:r w:rsidRPr="00BD4881">
        <w:rPr>
          <w:rFonts w:ascii="Calibri" w:eastAsia="Times New Roman" w:hAnsi="Calibri" w:cs="Calibri"/>
          <w:lang w:eastAsia="pt-BR"/>
        </w:rPr>
        <w:t>Pontos totais salvos: 601 </w:t>
      </w:r>
    </w:p>
    <w:p w14:paraId="5F70A2B9" w14:textId="77777777" w:rsidR="00BD4881" w:rsidRDefault="00BD4881" w:rsidP="00BD4881">
      <w:pPr>
        <w:pStyle w:val="paragraph"/>
        <w:spacing w:before="0" w:beforeAutospacing="0" w:after="0" w:afterAutospacing="0"/>
        <w:textAlignment w:val="baseline"/>
        <w:rPr>
          <w:rFonts w:ascii="Segoe UI" w:hAnsi="Segoe UI" w:cs="Segoe UI"/>
          <w:sz w:val="12"/>
          <w:szCs w:val="12"/>
        </w:rPr>
      </w:pPr>
      <w:r>
        <w:rPr>
          <w:rStyle w:val="normaltextrun"/>
          <w:rFonts w:ascii="Calibri" w:hAnsi="Calibri" w:cs="Calibri"/>
          <w:b/>
          <w:bCs/>
          <w:sz w:val="22"/>
          <w:szCs w:val="22"/>
        </w:rPr>
        <w:t>Data e hora de início da medida:</w:t>
      </w:r>
      <w:r>
        <w:rPr>
          <w:rStyle w:val="apple-converted-space"/>
          <w:rFonts w:ascii="Calibri" w:hAnsi="Calibri" w:cs="Calibri"/>
          <w:b/>
          <w:bCs/>
          <w:sz w:val="22"/>
          <w:szCs w:val="22"/>
        </w:rPr>
        <w:t> </w:t>
      </w:r>
      <w:r>
        <w:rPr>
          <w:rStyle w:val="normaltextrun"/>
          <w:rFonts w:ascii="Calibri" w:hAnsi="Calibri" w:cs="Calibri"/>
          <w:sz w:val="22"/>
          <w:szCs w:val="22"/>
        </w:rPr>
        <w:t>14/03/16 às 16:36 h</w:t>
      </w:r>
      <w:r>
        <w:rPr>
          <w:rStyle w:val="eop"/>
          <w:rFonts w:ascii="Calibri" w:hAnsi="Calibri" w:cs="Calibri"/>
          <w:sz w:val="22"/>
          <w:szCs w:val="22"/>
        </w:rPr>
        <w:t> </w:t>
      </w:r>
    </w:p>
    <w:p w14:paraId="7F1F81A6" w14:textId="77777777" w:rsidR="00BD4881" w:rsidRDefault="00BD4881" w:rsidP="00BD4881">
      <w:pPr>
        <w:pStyle w:val="paragraph"/>
        <w:spacing w:before="0" w:beforeAutospacing="0" w:after="0" w:afterAutospacing="0"/>
        <w:textAlignment w:val="baseline"/>
        <w:rPr>
          <w:rFonts w:ascii="Segoe UI" w:hAnsi="Segoe UI" w:cs="Segoe UI"/>
          <w:sz w:val="12"/>
          <w:szCs w:val="12"/>
        </w:rPr>
      </w:pPr>
      <w:r>
        <w:rPr>
          <w:rStyle w:val="normaltextrun"/>
          <w:rFonts w:ascii="Calibri" w:hAnsi="Calibri" w:cs="Calibri"/>
          <w:b/>
          <w:bCs/>
          <w:sz w:val="22"/>
          <w:szCs w:val="22"/>
        </w:rPr>
        <w:t>Data e hora do fim da medida:</w:t>
      </w:r>
      <w:r>
        <w:rPr>
          <w:rStyle w:val="apple-converted-space"/>
          <w:rFonts w:ascii="Calibri" w:hAnsi="Calibri" w:cs="Calibri"/>
          <w:b/>
          <w:bCs/>
          <w:sz w:val="22"/>
          <w:szCs w:val="22"/>
        </w:rPr>
        <w:t> </w:t>
      </w:r>
      <w:r>
        <w:rPr>
          <w:rStyle w:val="normaltextrun"/>
          <w:rFonts w:ascii="Calibri" w:hAnsi="Calibri" w:cs="Calibri"/>
          <w:sz w:val="22"/>
          <w:szCs w:val="22"/>
        </w:rPr>
        <w:t>15/03/16 às 2:58 h</w:t>
      </w:r>
      <w:r>
        <w:rPr>
          <w:rStyle w:val="eop"/>
          <w:rFonts w:ascii="Calibri" w:hAnsi="Calibri" w:cs="Calibri"/>
          <w:sz w:val="22"/>
          <w:szCs w:val="22"/>
        </w:rPr>
        <w:t> </w:t>
      </w:r>
    </w:p>
    <w:p w14:paraId="6971658F" w14:textId="77777777" w:rsidR="004558C1" w:rsidRPr="00BD4881" w:rsidRDefault="004558C1" w:rsidP="00BD4881">
      <w:pPr>
        <w:spacing w:line="360" w:lineRule="auto"/>
      </w:pPr>
    </w:p>
    <w:p w14:paraId="52641178" w14:textId="77777777" w:rsidR="00BC4385" w:rsidRDefault="00DA6D7A" w:rsidP="00BC4385">
      <w:pPr>
        <w:keepNext/>
        <w:spacing w:line="360" w:lineRule="auto"/>
        <w:jc w:val="center"/>
      </w:pPr>
      <w:r w:rsidRPr="00DA6D7A">
        <w:rPr>
          <w:rFonts w:asciiTheme="majorHAnsi" w:hAnsiTheme="majorHAnsi" w:cstheme="majorHAnsi"/>
          <w:noProof/>
          <w:lang w:eastAsia="pt-BR"/>
        </w:rPr>
        <w:drawing>
          <wp:inline distT="0" distB="0" distL="0" distR="0" wp14:anchorId="4FA1BB19" wp14:editId="37562E56">
            <wp:extent cx="3999816" cy="2362835"/>
            <wp:effectExtent l="0" t="0" r="1270" b="0"/>
            <wp:docPr id="31" name="Imagem 31" descr="C:\Users\lucas.balthazar.ABTLUS\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as.balthazar.ABTLUS\Downloads\image (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9888" cy="2374692"/>
                    </a:xfrm>
                    <a:prstGeom prst="rect">
                      <a:avLst/>
                    </a:prstGeom>
                    <a:noFill/>
                    <a:ln>
                      <a:noFill/>
                    </a:ln>
                  </pic:spPr>
                </pic:pic>
              </a:graphicData>
            </a:graphic>
          </wp:inline>
        </w:drawing>
      </w:r>
    </w:p>
    <w:p w14:paraId="2955B6D4" w14:textId="4970A617" w:rsidR="004558C1" w:rsidRPr="00BC4385" w:rsidRDefault="00BC4385" w:rsidP="00BC4385">
      <w:pPr>
        <w:pStyle w:val="Legenda"/>
        <w:jc w:val="center"/>
        <w:rPr>
          <w:rFonts w:asciiTheme="majorHAnsi" w:hAnsiTheme="majorHAnsi" w:cstheme="majorHAnsi"/>
          <w:color w:val="auto"/>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sidR="00552A0A">
        <w:rPr>
          <w:noProof/>
          <w:color w:val="auto"/>
        </w:rPr>
        <w:t>13</w:t>
      </w:r>
      <w:r w:rsidRPr="00BC4385">
        <w:rPr>
          <w:color w:val="auto"/>
        </w:rPr>
        <w:fldChar w:fldCharType="end"/>
      </w:r>
      <w:r w:rsidRPr="00BC4385">
        <w:rPr>
          <w:color w:val="auto"/>
        </w:rPr>
        <w:t>: 100 curvas para 0 A durante a subida.</w:t>
      </w:r>
    </w:p>
    <w:p w14:paraId="003C5F3B" w14:textId="2BAC5394" w:rsidR="00DA6D7A" w:rsidRPr="00BC4385" w:rsidRDefault="00DA6D7A" w:rsidP="00DA6D7A">
      <w:pPr>
        <w:spacing w:line="360" w:lineRule="auto"/>
        <w:jc w:val="both"/>
        <w:rPr>
          <w:rFonts w:asciiTheme="majorHAnsi" w:hAnsiTheme="majorHAnsi" w:cstheme="majorHAnsi"/>
        </w:rPr>
      </w:pPr>
    </w:p>
    <w:p w14:paraId="7932E70F" w14:textId="025F7CD4" w:rsidR="00DA6D7A" w:rsidRPr="00BC4385" w:rsidRDefault="00DA6D7A" w:rsidP="00DA6D7A">
      <w:pPr>
        <w:spacing w:line="360" w:lineRule="auto"/>
        <w:jc w:val="center"/>
        <w:rPr>
          <w:rFonts w:asciiTheme="majorHAnsi" w:hAnsiTheme="majorHAnsi" w:cstheme="majorHAnsi"/>
        </w:rPr>
      </w:pPr>
    </w:p>
    <w:p w14:paraId="5AECB9F8" w14:textId="77777777" w:rsidR="00BC4385" w:rsidRPr="00BC4385" w:rsidRDefault="00BC4385" w:rsidP="00BC4385">
      <w:pPr>
        <w:keepNext/>
        <w:spacing w:line="360" w:lineRule="auto"/>
        <w:jc w:val="center"/>
      </w:pPr>
      <w:r w:rsidRPr="00BC4385">
        <w:rPr>
          <w:noProof/>
          <w:lang w:eastAsia="pt-BR"/>
        </w:rPr>
        <w:lastRenderedPageBreak/>
        <mc:AlternateContent>
          <mc:Choice Requires="wps">
            <w:drawing>
              <wp:anchor distT="0" distB="0" distL="114300" distR="114300" simplePos="0" relativeHeight="251662336" behindDoc="0" locked="0" layoutInCell="1" allowOverlap="1" wp14:anchorId="0A6DAC49" wp14:editId="04B7F9C8">
                <wp:simplePos x="0" y="0"/>
                <wp:positionH relativeFrom="column">
                  <wp:posOffset>40005</wp:posOffset>
                </wp:positionH>
                <wp:positionV relativeFrom="paragraph">
                  <wp:posOffset>2124710</wp:posOffset>
                </wp:positionV>
                <wp:extent cx="2727325" cy="635"/>
                <wp:effectExtent l="0" t="0" r="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2727325" cy="635"/>
                        </a:xfrm>
                        <a:prstGeom prst="rect">
                          <a:avLst/>
                        </a:prstGeom>
                        <a:solidFill>
                          <a:prstClr val="white"/>
                        </a:solidFill>
                        <a:ln>
                          <a:noFill/>
                        </a:ln>
                        <a:effectLst/>
                      </wps:spPr>
                      <wps:txbx>
                        <w:txbxContent>
                          <w:p w14:paraId="49DF9EFA" w14:textId="0A0B8182" w:rsidR="00B9605C" w:rsidRPr="00BC4385" w:rsidRDefault="00B9605C" w:rsidP="00BC4385">
                            <w:pPr>
                              <w:pStyle w:val="Legenda"/>
                              <w:rPr>
                                <w:rFonts w:asciiTheme="majorHAnsi" w:hAnsiTheme="majorHAnsi" w:cstheme="majorHAnsi"/>
                                <w:noProof/>
                                <w:color w:val="auto"/>
                                <w:sz w:val="24"/>
                                <w:szCs w:val="24"/>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Pr>
                                <w:noProof/>
                                <w:color w:val="auto"/>
                              </w:rPr>
                              <w:t>14</w:t>
                            </w:r>
                            <w:r w:rsidRPr="00BC4385">
                              <w:rPr>
                                <w:color w:val="auto"/>
                              </w:rPr>
                              <w:fldChar w:fldCharType="end"/>
                            </w:r>
                            <w:r w:rsidRPr="00BC4385">
                              <w:rPr>
                                <w:color w:val="auto"/>
                              </w:rPr>
                              <w:t>: 100 curvas para 10 A durante a subida.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6DAC49" id="_x0000_t202" coordsize="21600,21600" o:spt="202" path="m,l,21600r21600,l21600,xe">
                <v:stroke joinstyle="miter"/>
                <v:path gradientshapeok="t" o:connecttype="rect"/>
              </v:shapetype>
              <v:shape id="Caixa de texto 39" o:spid="_x0000_s1026" type="#_x0000_t202" style="position:absolute;left:0;text-align:left;margin-left:3.15pt;margin-top:167.3pt;width:21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" stroked="f">
                <v:textbox style="mso-fit-shape-to-text:t" inset="0,0,0,0">
                  <w:txbxContent>
                    <w:p w14:paraId="49DF9EFA" w14:textId="0A0B8182" w:rsidR="00B9605C" w:rsidRPr="00BC4385" w:rsidRDefault="00B9605C" w:rsidP="00BC4385">
                      <w:pPr>
                        <w:pStyle w:val="Legenda"/>
                        <w:rPr>
                          <w:rFonts w:asciiTheme="majorHAnsi" w:hAnsiTheme="majorHAnsi" w:cstheme="majorHAnsi"/>
                          <w:noProof/>
                          <w:color w:val="auto"/>
                          <w:sz w:val="24"/>
                          <w:szCs w:val="24"/>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Pr>
                          <w:noProof/>
                          <w:color w:val="auto"/>
                        </w:rPr>
                        <w:t>14</w:t>
                      </w:r>
                      <w:r w:rsidRPr="00BC4385">
                        <w:rPr>
                          <w:color w:val="auto"/>
                        </w:rPr>
                        <w:fldChar w:fldCharType="end"/>
                      </w:r>
                      <w:r w:rsidRPr="00BC4385">
                        <w:rPr>
                          <w:color w:val="auto"/>
                        </w:rPr>
                        <w:t>: 100 curvas para 10 A durante a subida.</w:t>
                      </w:r>
                    </w:p>
                  </w:txbxContent>
                </v:textbox>
                <w10:wrap type="square"/>
              </v:shape>
            </w:pict>
          </mc:Fallback>
        </mc:AlternateContent>
      </w:r>
      <w:r w:rsidR="00DA6D7A" w:rsidRPr="00BC4385">
        <w:rPr>
          <w:rFonts w:asciiTheme="majorHAnsi" w:hAnsiTheme="majorHAnsi" w:cstheme="majorHAnsi"/>
          <w:noProof/>
          <w:lang w:eastAsia="pt-BR"/>
        </w:rPr>
        <w:drawing>
          <wp:anchor distT="0" distB="0" distL="114300" distR="114300" simplePos="0" relativeHeight="251658240" behindDoc="0" locked="0" layoutInCell="1" allowOverlap="1" wp14:anchorId="59DA2EBD" wp14:editId="59E9DD27">
            <wp:simplePos x="0" y="0"/>
            <wp:positionH relativeFrom="margin">
              <wp:posOffset>40005</wp:posOffset>
            </wp:positionH>
            <wp:positionV relativeFrom="paragraph">
              <wp:posOffset>10160</wp:posOffset>
            </wp:positionV>
            <wp:extent cx="2727325" cy="2057400"/>
            <wp:effectExtent l="0" t="0" r="0" b="0"/>
            <wp:wrapSquare wrapText="bothSides"/>
            <wp:docPr id="32" name="Imagem 32" descr="C:\Users\lucas.balthazar.ABTLUS\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balthazar.ABTLUS\Downloads\image (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732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D7A" w:rsidRPr="00BC4385">
        <w:rPr>
          <w:rFonts w:asciiTheme="majorHAnsi" w:hAnsiTheme="majorHAnsi" w:cstheme="majorHAnsi"/>
          <w:noProof/>
          <w:lang w:eastAsia="pt-BR"/>
        </w:rPr>
        <w:drawing>
          <wp:inline distT="0" distB="0" distL="0" distR="0" wp14:anchorId="1B1B6A32" wp14:editId="69231A37">
            <wp:extent cx="2690152" cy="2028825"/>
            <wp:effectExtent l="0" t="0" r="0" b="0"/>
            <wp:docPr id="33" name="Imagem 33" descr="C:\Users\lucas.balthazar.ABTLUS\Downloads\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cas.balthazar.ABTLUS\Downloads\image (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816" cy="2059493"/>
                    </a:xfrm>
                    <a:prstGeom prst="rect">
                      <a:avLst/>
                    </a:prstGeom>
                    <a:noFill/>
                    <a:ln>
                      <a:noFill/>
                    </a:ln>
                  </pic:spPr>
                </pic:pic>
              </a:graphicData>
            </a:graphic>
          </wp:inline>
        </w:drawing>
      </w:r>
    </w:p>
    <w:p w14:paraId="7AB61E6F" w14:textId="30C21A11" w:rsidR="00DA6D7A" w:rsidRPr="00BC4385" w:rsidRDefault="00BC4385" w:rsidP="00BC4385">
      <w:pPr>
        <w:pStyle w:val="Legenda"/>
        <w:jc w:val="center"/>
        <w:rPr>
          <w:rFonts w:asciiTheme="majorHAnsi" w:hAnsiTheme="majorHAnsi" w:cstheme="majorHAnsi"/>
          <w:color w:val="auto"/>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sidR="00552A0A">
        <w:rPr>
          <w:noProof/>
          <w:color w:val="auto"/>
        </w:rPr>
        <w:t>15</w:t>
      </w:r>
      <w:r w:rsidRPr="00BC4385">
        <w:rPr>
          <w:color w:val="auto"/>
        </w:rPr>
        <w:fldChar w:fldCharType="end"/>
      </w:r>
      <w:r w:rsidRPr="00BC4385">
        <w:rPr>
          <w:color w:val="auto"/>
        </w:rPr>
        <w:t>:100 curvas para 70 A durante a subida.</w:t>
      </w:r>
    </w:p>
    <w:p w14:paraId="51CDA89B" w14:textId="1EE33904" w:rsidR="00DA6D7A" w:rsidRPr="00BC4385" w:rsidRDefault="00BC4385" w:rsidP="00DA6D7A">
      <w:pPr>
        <w:spacing w:line="360" w:lineRule="auto"/>
        <w:jc w:val="both"/>
        <w:rPr>
          <w:rFonts w:asciiTheme="majorHAnsi" w:hAnsiTheme="majorHAnsi" w:cstheme="majorHAnsi"/>
        </w:rPr>
      </w:pPr>
      <w:r w:rsidRPr="00BC4385">
        <w:rPr>
          <w:noProof/>
          <w:lang w:eastAsia="pt-BR"/>
        </w:rPr>
        <mc:AlternateContent>
          <mc:Choice Requires="wps">
            <w:drawing>
              <wp:anchor distT="0" distB="0" distL="114300" distR="114300" simplePos="0" relativeHeight="251664384" behindDoc="0" locked="0" layoutInCell="1" allowOverlap="1" wp14:anchorId="0E0EFFC2" wp14:editId="68E33E4D">
                <wp:simplePos x="0" y="0"/>
                <wp:positionH relativeFrom="column">
                  <wp:posOffset>0</wp:posOffset>
                </wp:positionH>
                <wp:positionV relativeFrom="paragraph">
                  <wp:posOffset>2340610</wp:posOffset>
                </wp:positionV>
                <wp:extent cx="2657475" cy="635"/>
                <wp:effectExtent l="0" t="0" r="0"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a:effectLst/>
                      </wps:spPr>
                      <wps:txbx>
                        <w:txbxContent>
                          <w:p w14:paraId="79D95EDE" w14:textId="5E5ABEC0" w:rsidR="00B9605C" w:rsidRPr="00BC4385" w:rsidRDefault="00B9605C" w:rsidP="00BC4385">
                            <w:pPr>
                              <w:pStyle w:val="Legenda"/>
                              <w:rPr>
                                <w:rFonts w:asciiTheme="majorHAnsi" w:hAnsiTheme="majorHAnsi" w:cstheme="majorHAnsi"/>
                                <w:noProof/>
                                <w:color w:val="auto"/>
                                <w:sz w:val="24"/>
                                <w:szCs w:val="24"/>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Pr>
                                <w:noProof/>
                                <w:color w:val="auto"/>
                              </w:rPr>
                              <w:t>16</w:t>
                            </w:r>
                            <w:r w:rsidRPr="00BC4385">
                              <w:rPr>
                                <w:color w:val="auto"/>
                              </w:rPr>
                              <w:fldChar w:fldCharType="end"/>
                            </w:r>
                            <w:r w:rsidRPr="00BC4385">
                              <w:rPr>
                                <w:color w:val="auto"/>
                              </w:rPr>
                              <w:t>: 100 curvas para 130 A durante a subida.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EFFC2" id="Caixa de texto 40" o:spid="_x0000_s1027" type="#_x0000_t202" style="position:absolute;left:0;text-align:left;margin-left:0;margin-top:184.3pt;width:20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" stroked="f">
                <v:textbox style="mso-fit-shape-to-text:t" inset="0,0,0,0">
                  <w:txbxContent>
                    <w:p w14:paraId="79D95EDE" w14:textId="5E5ABEC0" w:rsidR="00B9605C" w:rsidRPr="00BC4385" w:rsidRDefault="00B9605C" w:rsidP="00BC4385">
                      <w:pPr>
                        <w:pStyle w:val="Legenda"/>
                        <w:rPr>
                          <w:rFonts w:asciiTheme="majorHAnsi" w:hAnsiTheme="majorHAnsi" w:cstheme="majorHAnsi"/>
                          <w:noProof/>
                          <w:color w:val="auto"/>
                          <w:sz w:val="24"/>
                          <w:szCs w:val="24"/>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Pr>
                          <w:noProof/>
                          <w:color w:val="auto"/>
                        </w:rPr>
                        <w:t>16</w:t>
                      </w:r>
                      <w:r w:rsidRPr="00BC4385">
                        <w:rPr>
                          <w:color w:val="auto"/>
                        </w:rPr>
                        <w:fldChar w:fldCharType="end"/>
                      </w:r>
                      <w:r w:rsidRPr="00BC4385">
                        <w:rPr>
                          <w:color w:val="auto"/>
                        </w:rPr>
                        <w:t>: 100 curvas para 130 A durante a subida.</w:t>
                      </w:r>
                    </w:p>
                  </w:txbxContent>
                </v:textbox>
                <w10:wrap type="square"/>
              </v:shape>
            </w:pict>
          </mc:Fallback>
        </mc:AlternateContent>
      </w:r>
      <w:r w:rsidR="00DA6D7A" w:rsidRPr="00BC4385">
        <w:rPr>
          <w:rFonts w:asciiTheme="majorHAnsi" w:hAnsiTheme="majorHAnsi" w:cstheme="majorHAnsi"/>
          <w:noProof/>
          <w:lang w:eastAsia="pt-BR"/>
        </w:rPr>
        <w:drawing>
          <wp:anchor distT="0" distB="0" distL="114300" distR="114300" simplePos="0" relativeHeight="251659264" behindDoc="0" locked="0" layoutInCell="1" allowOverlap="1" wp14:anchorId="0F3C9BC2" wp14:editId="2FD5E0D8">
            <wp:simplePos x="0" y="0"/>
            <wp:positionH relativeFrom="margin">
              <wp:align>left</wp:align>
            </wp:positionH>
            <wp:positionV relativeFrom="paragraph">
              <wp:posOffset>279400</wp:posOffset>
            </wp:positionV>
            <wp:extent cx="2657475" cy="2004060"/>
            <wp:effectExtent l="0" t="0" r="9525" b="0"/>
            <wp:wrapSquare wrapText="bothSides"/>
            <wp:docPr id="34" name="Imagem 34" descr="C:\Users\lucas.balthazar.ABTLUS\Downloads\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as.balthazar.ABTLUS\Downloads\image (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7475" cy="200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25C25" w14:textId="77777777" w:rsidR="00BC4385" w:rsidRPr="00BC4385" w:rsidRDefault="00DA6D7A" w:rsidP="00BC4385">
      <w:pPr>
        <w:keepNext/>
        <w:spacing w:line="360" w:lineRule="auto"/>
        <w:jc w:val="both"/>
      </w:pPr>
      <w:r w:rsidRPr="00BC4385">
        <w:rPr>
          <w:rFonts w:asciiTheme="majorHAnsi" w:hAnsiTheme="majorHAnsi" w:cstheme="majorHAnsi"/>
          <w:noProof/>
          <w:lang w:eastAsia="pt-BR"/>
        </w:rPr>
        <w:drawing>
          <wp:inline distT="0" distB="0" distL="0" distR="0" wp14:anchorId="3C6CB33C" wp14:editId="1BED7817">
            <wp:extent cx="2627426" cy="1981517"/>
            <wp:effectExtent l="0" t="0" r="1905" b="0"/>
            <wp:docPr id="35" name="Imagem 35" descr="C:\Users\lucas.balthazar.ABTLUS\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cas.balthazar.ABTLUS\Downloads\image (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800" cy="2012720"/>
                    </a:xfrm>
                    <a:prstGeom prst="rect">
                      <a:avLst/>
                    </a:prstGeom>
                    <a:noFill/>
                    <a:ln>
                      <a:noFill/>
                    </a:ln>
                  </pic:spPr>
                </pic:pic>
              </a:graphicData>
            </a:graphic>
          </wp:inline>
        </w:drawing>
      </w:r>
    </w:p>
    <w:p w14:paraId="21F399FC" w14:textId="1FF75A1B" w:rsidR="00DA6D7A" w:rsidRPr="00BC4385" w:rsidRDefault="00BC4385" w:rsidP="00BC4385">
      <w:pPr>
        <w:pStyle w:val="Legenda"/>
        <w:jc w:val="both"/>
        <w:rPr>
          <w:rFonts w:asciiTheme="majorHAnsi" w:hAnsiTheme="majorHAnsi" w:cstheme="majorHAnsi"/>
          <w:color w:val="auto"/>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sidR="00552A0A">
        <w:rPr>
          <w:noProof/>
          <w:color w:val="auto"/>
        </w:rPr>
        <w:t>17</w:t>
      </w:r>
      <w:r w:rsidRPr="00BC4385">
        <w:rPr>
          <w:color w:val="auto"/>
        </w:rPr>
        <w:fldChar w:fldCharType="end"/>
      </w:r>
      <w:r w:rsidRPr="00BC4385">
        <w:rPr>
          <w:color w:val="auto"/>
        </w:rPr>
        <w:t>: 100 curvas para 70 A durante a descida.</w:t>
      </w:r>
    </w:p>
    <w:p w14:paraId="0AA69ED0" w14:textId="77777777" w:rsidR="00BC4385" w:rsidRPr="00BC4385" w:rsidRDefault="00BC4385" w:rsidP="00DA6D7A">
      <w:pPr>
        <w:spacing w:line="360" w:lineRule="auto"/>
        <w:jc w:val="both"/>
        <w:rPr>
          <w:rFonts w:asciiTheme="majorHAnsi" w:hAnsiTheme="majorHAnsi" w:cstheme="majorHAnsi"/>
        </w:rPr>
      </w:pPr>
    </w:p>
    <w:p w14:paraId="1EE9DECF" w14:textId="3357034C" w:rsidR="00BC4385" w:rsidRPr="00BC4385" w:rsidRDefault="00BC4385" w:rsidP="00BC4385">
      <w:pPr>
        <w:keepNext/>
        <w:spacing w:line="360" w:lineRule="auto"/>
        <w:jc w:val="both"/>
      </w:pPr>
      <w:r w:rsidRPr="00BC4385">
        <w:rPr>
          <w:rFonts w:asciiTheme="majorHAnsi" w:hAnsiTheme="majorHAnsi" w:cstheme="majorHAnsi"/>
          <w:noProof/>
          <w:lang w:eastAsia="pt-BR"/>
        </w:rPr>
        <w:drawing>
          <wp:anchor distT="0" distB="0" distL="114300" distR="114300" simplePos="0" relativeHeight="251660288" behindDoc="0" locked="0" layoutInCell="1" allowOverlap="1" wp14:anchorId="61300E1F" wp14:editId="69251A6F">
            <wp:simplePos x="0" y="0"/>
            <wp:positionH relativeFrom="margin">
              <wp:align>left</wp:align>
            </wp:positionH>
            <wp:positionV relativeFrom="paragraph">
              <wp:posOffset>21590</wp:posOffset>
            </wp:positionV>
            <wp:extent cx="2538095" cy="1914525"/>
            <wp:effectExtent l="0" t="0" r="0" b="9525"/>
            <wp:wrapSquare wrapText="bothSides"/>
            <wp:docPr id="36" name="Imagem 36" descr="C:\Users\lucas.balthazar.ABTLUS\Downloads\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as.balthazar.ABTLUS\Downloads\image (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809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4385">
        <w:rPr>
          <w:noProof/>
          <w:lang w:eastAsia="pt-BR"/>
        </w:rPr>
        <mc:AlternateContent>
          <mc:Choice Requires="wps">
            <w:drawing>
              <wp:anchor distT="0" distB="0" distL="114300" distR="114300" simplePos="0" relativeHeight="251666432" behindDoc="0" locked="0" layoutInCell="1" allowOverlap="1" wp14:anchorId="68FA6296" wp14:editId="2C265101">
                <wp:simplePos x="0" y="0"/>
                <wp:positionH relativeFrom="column">
                  <wp:posOffset>0</wp:posOffset>
                </wp:positionH>
                <wp:positionV relativeFrom="paragraph">
                  <wp:posOffset>2107565</wp:posOffset>
                </wp:positionV>
                <wp:extent cx="2538095" cy="635"/>
                <wp:effectExtent l="0" t="0" r="0" b="0"/>
                <wp:wrapSquare wrapText="bothSides"/>
                <wp:docPr id="41" name="Caixa de texto 41"/>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a:effectLst/>
                      </wps:spPr>
                      <wps:txbx>
                        <w:txbxContent>
                          <w:p w14:paraId="519503EA" w14:textId="23E7E2B8" w:rsidR="00B9605C" w:rsidRPr="00BC4385" w:rsidRDefault="00B9605C" w:rsidP="00BC4385">
                            <w:pPr>
                              <w:pStyle w:val="Legenda"/>
                              <w:rPr>
                                <w:rFonts w:asciiTheme="majorHAnsi" w:hAnsiTheme="majorHAnsi" w:cstheme="majorHAnsi"/>
                                <w:noProof/>
                                <w:color w:val="auto"/>
                                <w:sz w:val="24"/>
                                <w:szCs w:val="24"/>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Pr>
                                <w:noProof/>
                                <w:color w:val="auto"/>
                              </w:rPr>
                              <w:t>18</w:t>
                            </w:r>
                            <w:r w:rsidRPr="00BC4385">
                              <w:rPr>
                                <w:color w:val="auto"/>
                              </w:rPr>
                              <w:fldChar w:fldCharType="end"/>
                            </w:r>
                            <w:r w:rsidRPr="00BC4385">
                              <w:rPr>
                                <w:color w:val="auto"/>
                              </w:rPr>
                              <w:t>: 100 curvas para 10 A durante a descida.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A6296" id="Caixa de texto 41" o:spid="_x0000_s1028" type="#_x0000_t202" style="position:absolute;left:0;text-align:left;margin-left:0;margin-top:165.95pt;width:199.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" stroked="f">
                <v:textbox style="mso-fit-shape-to-text:t" inset="0,0,0,0">
                  <w:txbxContent>
                    <w:p w14:paraId="519503EA" w14:textId="23E7E2B8" w:rsidR="00B9605C" w:rsidRPr="00BC4385" w:rsidRDefault="00B9605C" w:rsidP="00BC4385">
                      <w:pPr>
                        <w:pStyle w:val="Legenda"/>
                        <w:rPr>
                          <w:rFonts w:asciiTheme="majorHAnsi" w:hAnsiTheme="majorHAnsi" w:cstheme="majorHAnsi"/>
                          <w:noProof/>
                          <w:color w:val="auto"/>
                          <w:sz w:val="24"/>
                          <w:szCs w:val="24"/>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Pr>
                          <w:noProof/>
                          <w:color w:val="auto"/>
                        </w:rPr>
                        <w:t>18</w:t>
                      </w:r>
                      <w:r w:rsidRPr="00BC4385">
                        <w:rPr>
                          <w:color w:val="auto"/>
                        </w:rPr>
                        <w:fldChar w:fldCharType="end"/>
                      </w:r>
                      <w:r w:rsidRPr="00BC4385">
                        <w:rPr>
                          <w:color w:val="auto"/>
                        </w:rPr>
                        <w:t>: 100 curvas para 10 A durante a descida.</w:t>
                      </w:r>
                    </w:p>
                  </w:txbxContent>
                </v:textbox>
                <w10:wrap type="square"/>
              </v:shape>
            </w:pict>
          </mc:Fallback>
        </mc:AlternateContent>
      </w:r>
      <w:r w:rsidR="00E57677" w:rsidRPr="00BC4385">
        <w:rPr>
          <w:rFonts w:asciiTheme="majorHAnsi" w:hAnsiTheme="majorHAnsi" w:cstheme="majorHAnsi"/>
          <w:noProof/>
          <w:lang w:eastAsia="pt-BR"/>
        </w:rPr>
        <w:drawing>
          <wp:inline distT="0" distB="0" distL="0" distR="0" wp14:anchorId="22875B5D" wp14:editId="549C3FDA">
            <wp:extent cx="2740676" cy="2066925"/>
            <wp:effectExtent l="0" t="0" r="2540" b="0"/>
            <wp:docPr id="37" name="Imagem 37" descr="C:\Users\lucas.balthazar.ABTLUS\Downloads\im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cas.balthazar.ABTLUS\Downloads\image (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7839" cy="2102494"/>
                    </a:xfrm>
                    <a:prstGeom prst="rect">
                      <a:avLst/>
                    </a:prstGeom>
                    <a:noFill/>
                    <a:ln>
                      <a:noFill/>
                    </a:ln>
                  </pic:spPr>
                </pic:pic>
              </a:graphicData>
            </a:graphic>
          </wp:inline>
        </w:drawing>
      </w:r>
    </w:p>
    <w:p w14:paraId="3B1F844D" w14:textId="7FF95A53" w:rsidR="00DA6D7A" w:rsidRDefault="00BC4385" w:rsidP="00BC4385">
      <w:pPr>
        <w:pStyle w:val="Legenda"/>
        <w:jc w:val="both"/>
        <w:rPr>
          <w:color w:val="auto"/>
        </w:rPr>
      </w:pPr>
      <w:r w:rsidRPr="00BC4385">
        <w:rPr>
          <w:color w:val="auto"/>
        </w:rPr>
        <w:t xml:space="preserve">Figura </w:t>
      </w:r>
      <w:r w:rsidRPr="00BC4385">
        <w:rPr>
          <w:color w:val="auto"/>
        </w:rPr>
        <w:fldChar w:fldCharType="begin"/>
      </w:r>
      <w:r w:rsidRPr="00BC4385">
        <w:rPr>
          <w:color w:val="auto"/>
        </w:rPr>
        <w:instrText xml:space="preserve"> SEQ Figura \* ARABIC </w:instrText>
      </w:r>
      <w:r w:rsidRPr="00BC4385">
        <w:rPr>
          <w:color w:val="auto"/>
        </w:rPr>
        <w:fldChar w:fldCharType="separate"/>
      </w:r>
      <w:r w:rsidR="00552A0A">
        <w:rPr>
          <w:noProof/>
          <w:color w:val="auto"/>
        </w:rPr>
        <w:t>19</w:t>
      </w:r>
      <w:r w:rsidRPr="00BC4385">
        <w:rPr>
          <w:color w:val="auto"/>
        </w:rPr>
        <w:fldChar w:fldCharType="end"/>
      </w:r>
      <w:r w:rsidRPr="00BC4385">
        <w:rPr>
          <w:color w:val="auto"/>
        </w:rPr>
        <w:t>: Região de operação após 100 curvas.</w:t>
      </w:r>
    </w:p>
    <w:p w14:paraId="7D09324A" w14:textId="77777777" w:rsidR="00306532" w:rsidRDefault="00306532" w:rsidP="00306532"/>
    <w:p w14:paraId="64DB3326" w14:textId="1BD8A67B" w:rsidR="00306532" w:rsidRDefault="00306532" w:rsidP="00306532">
      <w:pPr>
        <w:jc w:val="both"/>
        <w:rPr>
          <w:rFonts w:asciiTheme="majorHAnsi" w:hAnsiTheme="majorHAnsi" w:cstheme="majorHAnsi"/>
        </w:rPr>
      </w:pPr>
    </w:p>
    <w:p w14:paraId="00C8FEE3" w14:textId="77777777" w:rsidR="00B9605C" w:rsidRDefault="00B9605C" w:rsidP="00306532">
      <w:pPr>
        <w:jc w:val="both"/>
        <w:rPr>
          <w:rFonts w:asciiTheme="majorHAnsi" w:hAnsiTheme="majorHAnsi" w:cstheme="majorHAnsi"/>
        </w:rPr>
      </w:pPr>
    </w:p>
    <w:p w14:paraId="6F63844E" w14:textId="77777777" w:rsidR="00B9605C" w:rsidRDefault="00B9605C" w:rsidP="00306532">
      <w:pPr>
        <w:jc w:val="both"/>
        <w:rPr>
          <w:rFonts w:asciiTheme="majorHAnsi" w:hAnsiTheme="majorHAnsi" w:cstheme="majorHAnsi"/>
        </w:rPr>
      </w:pPr>
    </w:p>
    <w:p w14:paraId="57D79AB9" w14:textId="49DCF93A" w:rsidR="00B9605C" w:rsidRDefault="00B9605C" w:rsidP="00B9605C">
      <w:pPr>
        <w:pStyle w:val="Ttulo1"/>
      </w:pPr>
      <w:r>
        <w:lastRenderedPageBreak/>
        <w:t xml:space="preserve">3.0 Bancada 2 – </w:t>
      </w:r>
      <w:r w:rsidR="006F0C1E">
        <w:t>Ajustes para minimizar erros aleatórios</w:t>
      </w:r>
    </w:p>
    <w:p w14:paraId="6DA5E590" w14:textId="77777777" w:rsidR="00B9605C" w:rsidRDefault="00B9605C" w:rsidP="00B9605C"/>
    <w:p w14:paraId="003481BE" w14:textId="7293314C" w:rsidR="00B9605C" w:rsidRPr="004C0748" w:rsidRDefault="00125228" w:rsidP="00125228">
      <w:pPr>
        <w:pStyle w:val="Ttulo2"/>
        <w:spacing w:line="360" w:lineRule="auto"/>
        <w:rPr>
          <w:b w:val="0"/>
        </w:rPr>
      </w:pPr>
      <w:r w:rsidRPr="004C0748">
        <w:rPr>
          <w:b w:val="0"/>
        </w:rPr>
        <w:t>3.1 – Definições gerais</w:t>
      </w:r>
      <w:r w:rsidR="007D619A">
        <w:rPr>
          <w:b w:val="0"/>
        </w:rPr>
        <w:t xml:space="preserve"> para o</w:t>
      </w:r>
      <w:r w:rsidR="006F0C1E">
        <w:rPr>
          <w:b w:val="0"/>
        </w:rPr>
        <w:t>s</w:t>
      </w:r>
      <w:r w:rsidR="007D619A">
        <w:rPr>
          <w:b w:val="0"/>
        </w:rPr>
        <w:t xml:space="preserve"> multipolos</w:t>
      </w:r>
    </w:p>
    <w:p w14:paraId="0BD36F21" w14:textId="4CD89903" w:rsidR="007D619A" w:rsidRDefault="00125228" w:rsidP="00125228">
      <w:pPr>
        <w:spacing w:line="360" w:lineRule="auto"/>
        <w:jc w:val="both"/>
        <w:rPr>
          <w:rFonts w:asciiTheme="majorHAnsi" w:hAnsiTheme="majorHAnsi" w:cstheme="majorHAnsi"/>
        </w:rPr>
      </w:pPr>
      <w:r>
        <w:tab/>
      </w:r>
      <w:r>
        <w:rPr>
          <w:rFonts w:asciiTheme="majorHAnsi" w:hAnsiTheme="majorHAnsi" w:cstheme="majorHAnsi"/>
        </w:rPr>
        <w:t>Atendendo a</w:t>
      </w:r>
      <w:r>
        <w:rPr>
          <w:rFonts w:asciiTheme="majorHAnsi" w:hAnsiTheme="majorHAnsi" w:cstheme="majorHAnsi"/>
        </w:rPr>
        <w:t>os</w:t>
      </w:r>
      <w:r>
        <w:rPr>
          <w:rFonts w:asciiTheme="majorHAnsi" w:hAnsiTheme="majorHAnsi" w:cstheme="majorHAnsi"/>
        </w:rPr>
        <w:t xml:space="preserve"> processos que requerem acurácia</w:t>
      </w:r>
      <w:r>
        <w:rPr>
          <w:rFonts w:asciiTheme="majorHAnsi" w:hAnsiTheme="majorHAnsi" w:cstheme="majorHAnsi"/>
        </w:rPr>
        <w:t xml:space="preserve"> e acima de tudo</w:t>
      </w:r>
      <w:r>
        <w:rPr>
          <w:rFonts w:asciiTheme="majorHAnsi" w:hAnsiTheme="majorHAnsi" w:cstheme="majorHAnsi"/>
        </w:rPr>
        <w:t>,</w:t>
      </w:r>
      <w:r>
        <w:rPr>
          <w:rFonts w:asciiTheme="majorHAnsi" w:hAnsiTheme="majorHAnsi" w:cstheme="majorHAnsi"/>
        </w:rPr>
        <w:t xml:space="preserve"> flexibilidade na execução das medidas magnéticas a serem feitas para os ímãs do </w:t>
      </w:r>
      <w:r w:rsidR="004C0748">
        <w:rPr>
          <w:rFonts w:asciiTheme="majorHAnsi" w:hAnsiTheme="majorHAnsi" w:cstheme="majorHAnsi"/>
        </w:rPr>
        <w:t xml:space="preserve">projeto </w:t>
      </w:r>
      <w:r>
        <w:rPr>
          <w:rFonts w:asciiTheme="majorHAnsi" w:hAnsiTheme="majorHAnsi" w:cstheme="majorHAnsi"/>
        </w:rPr>
        <w:t>Sirius, foi construída uma nova</w:t>
      </w:r>
      <w:r>
        <w:rPr>
          <w:rFonts w:asciiTheme="majorHAnsi" w:hAnsiTheme="majorHAnsi" w:cstheme="majorHAnsi"/>
        </w:rPr>
        <w:t xml:space="preserve"> bancada </w:t>
      </w:r>
      <w:r>
        <w:rPr>
          <w:rFonts w:asciiTheme="majorHAnsi" w:hAnsiTheme="majorHAnsi" w:cstheme="majorHAnsi"/>
        </w:rPr>
        <w:t xml:space="preserve">de medição magnética </w:t>
      </w:r>
      <w:r w:rsidR="008F19C2">
        <w:rPr>
          <w:rFonts w:asciiTheme="majorHAnsi" w:hAnsiTheme="majorHAnsi" w:cstheme="majorHAnsi"/>
        </w:rPr>
        <w:t>baseada n</w:t>
      </w:r>
      <w:r>
        <w:rPr>
          <w:rFonts w:asciiTheme="majorHAnsi" w:hAnsiTheme="majorHAnsi" w:cstheme="majorHAnsi"/>
        </w:rPr>
        <w:t xml:space="preserve">a técnica </w:t>
      </w:r>
      <w:r>
        <w:rPr>
          <w:rFonts w:asciiTheme="majorHAnsi" w:hAnsiTheme="majorHAnsi" w:cstheme="majorHAnsi"/>
        </w:rPr>
        <w:t>da bobina girante</w:t>
      </w:r>
      <w:r w:rsidR="008F19C2">
        <w:rPr>
          <w:rFonts w:asciiTheme="majorHAnsi" w:hAnsiTheme="majorHAnsi" w:cstheme="majorHAnsi"/>
        </w:rPr>
        <w:t xml:space="preserve"> (análoga a bancada 1)</w:t>
      </w:r>
      <w:r w:rsidR="004C0748">
        <w:rPr>
          <w:rFonts w:asciiTheme="majorHAnsi" w:hAnsiTheme="majorHAnsi" w:cstheme="majorHAnsi"/>
        </w:rPr>
        <w:t xml:space="preserve"> que também</w:t>
      </w:r>
      <w:r>
        <w:rPr>
          <w:rFonts w:asciiTheme="majorHAnsi" w:hAnsiTheme="majorHAnsi" w:cstheme="majorHAnsi"/>
        </w:rPr>
        <w:t xml:space="preserve"> possibilita</w:t>
      </w:r>
      <w:r w:rsidR="006F0C1E">
        <w:rPr>
          <w:rFonts w:asciiTheme="majorHAnsi" w:hAnsiTheme="majorHAnsi" w:cstheme="majorHAnsi"/>
        </w:rPr>
        <w:t xml:space="preserve"> a medição e determinação do</w:t>
      </w:r>
      <w:r>
        <w:rPr>
          <w:rFonts w:asciiTheme="majorHAnsi" w:hAnsiTheme="majorHAnsi" w:cstheme="majorHAnsi"/>
        </w:rPr>
        <w:t>s componentes multipolares</w:t>
      </w:r>
      <w:r w:rsidR="008F19C2">
        <w:rPr>
          <w:rFonts w:asciiTheme="majorHAnsi" w:hAnsiTheme="majorHAnsi" w:cstheme="majorHAnsi"/>
        </w:rPr>
        <w:t xml:space="preserve"> </w:t>
      </w:r>
      <w:r w:rsidR="008F19C2">
        <w:rPr>
          <w:rFonts w:asciiTheme="majorHAnsi" w:hAnsiTheme="majorHAnsi" w:cstheme="majorHAnsi"/>
        </w:rPr>
        <w:t>bidimensionais</w:t>
      </w:r>
      <w:r w:rsidR="006F0C1E">
        <w:rPr>
          <w:rFonts w:asciiTheme="majorHAnsi" w:hAnsiTheme="majorHAnsi" w:cstheme="majorHAnsi"/>
        </w:rPr>
        <w:t xml:space="preserve"> integrado</w:t>
      </w:r>
      <w:r w:rsidR="008F19C2">
        <w:rPr>
          <w:rFonts w:asciiTheme="majorHAnsi" w:hAnsiTheme="majorHAnsi" w:cstheme="majorHAnsi"/>
        </w:rPr>
        <w:t>s</w:t>
      </w:r>
      <w:r>
        <w:rPr>
          <w:rFonts w:asciiTheme="majorHAnsi" w:hAnsiTheme="majorHAnsi" w:cstheme="majorHAnsi"/>
        </w:rPr>
        <w:t xml:space="preserve"> do campo </w:t>
      </w:r>
      <w:proofErr w:type="spellStart"/>
      <w:r>
        <w:rPr>
          <w:rFonts w:asciiTheme="majorHAnsi" w:hAnsiTheme="majorHAnsi" w:cstheme="majorHAnsi"/>
        </w:rPr>
        <w:t>magnetostático</w:t>
      </w:r>
      <w:proofErr w:type="spellEnd"/>
      <w:r>
        <w:rPr>
          <w:rFonts w:asciiTheme="majorHAnsi" w:hAnsiTheme="majorHAnsi" w:cstheme="majorHAnsi"/>
        </w:rPr>
        <w:t xml:space="preserve"> </w:t>
      </w:r>
      <w:r w:rsidR="004C0748">
        <w:rPr>
          <w:rFonts w:asciiTheme="majorHAnsi" w:hAnsiTheme="majorHAnsi" w:cstheme="majorHAnsi"/>
        </w:rPr>
        <w:t xml:space="preserve">dos elementos magnéticos componentes do anel de armazenamento </w:t>
      </w:r>
      <w:r w:rsidR="00A5742D">
        <w:rPr>
          <w:rFonts w:asciiTheme="majorHAnsi" w:hAnsiTheme="majorHAnsi" w:cstheme="majorHAnsi"/>
        </w:rPr>
        <w:t>(SI-</w:t>
      </w:r>
      <w:proofErr w:type="spellStart"/>
      <w:r w:rsidR="00A5742D">
        <w:rPr>
          <w:rFonts w:asciiTheme="majorHAnsi" w:hAnsiTheme="majorHAnsi" w:cstheme="majorHAnsi"/>
        </w:rPr>
        <w:t>m</w:t>
      </w:r>
      <w:r w:rsidR="004C0748">
        <w:rPr>
          <w:rFonts w:asciiTheme="majorHAnsi" w:hAnsiTheme="majorHAnsi" w:cstheme="majorHAnsi"/>
        </w:rPr>
        <w:t>agnets</w:t>
      </w:r>
      <w:proofErr w:type="spellEnd"/>
      <w:r w:rsidR="004C0748">
        <w:rPr>
          <w:rFonts w:asciiTheme="majorHAnsi" w:hAnsiTheme="majorHAnsi" w:cstheme="majorHAnsi"/>
        </w:rPr>
        <w:t>).</w:t>
      </w:r>
      <w:r>
        <w:rPr>
          <w:rFonts w:asciiTheme="majorHAnsi" w:hAnsiTheme="majorHAnsi" w:cstheme="majorHAnsi"/>
        </w:rPr>
        <w:t xml:space="preserve"> </w:t>
      </w:r>
    </w:p>
    <w:p w14:paraId="576DF805" w14:textId="495AF431" w:rsidR="00125228" w:rsidRDefault="00125228" w:rsidP="007D619A">
      <w:pPr>
        <w:spacing w:line="360" w:lineRule="auto"/>
        <w:ind w:firstLine="720"/>
        <w:jc w:val="both"/>
        <w:rPr>
          <w:rFonts w:asciiTheme="majorHAnsi" w:hAnsiTheme="majorHAnsi" w:cstheme="majorHAnsi"/>
        </w:rPr>
      </w:pPr>
      <w:r>
        <w:rPr>
          <w:rFonts w:asciiTheme="majorHAnsi" w:hAnsiTheme="majorHAnsi" w:cstheme="majorHAnsi"/>
        </w:rPr>
        <w:t>As vantagens da representação multipolar estão além da praticidade comumente usual, mas também, pela capacidade de fornecer a descrição de um campo magnético como um conjunto relativamente pequeno de coeficientes</w:t>
      </w:r>
      <w:r w:rsidR="004C0748">
        <w:rPr>
          <w:rFonts w:asciiTheme="majorHAnsi" w:hAnsiTheme="majorHAnsi" w:cstheme="majorHAnsi"/>
        </w:rPr>
        <w:t xml:space="preserve">, </w:t>
      </w:r>
      <w:r w:rsidR="004C0748" w:rsidRPr="004C0748">
        <w:rPr>
          <w:rFonts w:asciiTheme="majorHAnsi" w:hAnsiTheme="majorHAnsi" w:cstheme="majorHAnsi"/>
        </w:rPr>
        <w:t>a partir do qual as componentes de campo em qualquer ponto podem ser reconstruídas, usando as funções de base. Em outras palavras, uma representação multipolar é mais "portátil" do que um mapa de campo numérico.</w:t>
      </w:r>
      <w:r w:rsidR="00D50FF1">
        <w:rPr>
          <w:rFonts w:asciiTheme="majorHAnsi" w:hAnsiTheme="majorHAnsi" w:cstheme="majorHAnsi"/>
        </w:rPr>
        <w:t xml:space="preserve"> </w:t>
      </w:r>
    </w:p>
    <w:p w14:paraId="24B56744" w14:textId="3AE31942" w:rsidR="008F19C2" w:rsidRDefault="008F19C2" w:rsidP="008F19C2">
      <w:pPr>
        <w:spacing w:line="360" w:lineRule="auto"/>
        <w:ind w:firstLine="720"/>
        <w:jc w:val="both"/>
        <w:rPr>
          <w:rFonts w:asciiTheme="majorHAnsi" w:hAnsiTheme="majorHAnsi" w:cstheme="majorHAnsi"/>
        </w:rPr>
      </w:pPr>
      <w:r w:rsidRPr="008F19C2">
        <w:rPr>
          <w:rFonts w:asciiTheme="majorHAnsi" w:hAnsiTheme="majorHAnsi" w:cstheme="majorHAnsi"/>
        </w:rPr>
        <w:t>U</w:t>
      </w:r>
      <w:r w:rsidRPr="008F19C2">
        <w:rPr>
          <w:rFonts w:asciiTheme="majorHAnsi" w:hAnsiTheme="majorHAnsi" w:cstheme="majorHAnsi"/>
        </w:rPr>
        <w:t xml:space="preserve">ma representação baseada em uma expansão multipolar se presta a manipulação adicional de maneiras que um mapa de campo numérico não. Por exemplo, qualquer ruído nos dados (de medição ou erros computacionais) pode ser "suavizado" pela supressão de modos de ordem superior. Inversamente, erros aleatórios podem ser introduzidos em dados com base em um modelo com perfeita simetria, introduzindo coeficientes multipolar correspondentes a harmônicos "proibidos". Haverá, naturalmente, questões relacionadas com a supressão ou aumento de erros ajustando os coeficientes multipolar; </w:t>
      </w:r>
      <w:r w:rsidRPr="008F19C2">
        <w:rPr>
          <w:rFonts w:asciiTheme="majorHAnsi" w:hAnsiTheme="majorHAnsi" w:cstheme="majorHAnsi"/>
        </w:rPr>
        <w:t>no entanto</w:t>
      </w:r>
      <w:r w:rsidRPr="008F19C2">
        <w:rPr>
          <w:rFonts w:asciiTheme="majorHAnsi" w:hAnsiTheme="majorHAnsi" w:cstheme="majorHAnsi"/>
        </w:rPr>
        <w:t xml:space="preserve">, um benefício desta abordagem é que para qualquer conjunto de coeficientes multipolar, o campo é pelo menos um campo físico, no sentido de satisfazer as equações de Maxwell. </w:t>
      </w:r>
    </w:p>
    <w:p w14:paraId="0EF1937D" w14:textId="77777777" w:rsidR="005106FF" w:rsidRDefault="005106FF" w:rsidP="008F19C2">
      <w:pPr>
        <w:spacing w:line="360" w:lineRule="auto"/>
        <w:ind w:firstLine="720"/>
        <w:jc w:val="both"/>
        <w:rPr>
          <w:rFonts w:asciiTheme="majorHAnsi" w:hAnsiTheme="majorHAnsi" w:cstheme="majorHAnsi"/>
        </w:rPr>
      </w:pPr>
    </w:p>
    <w:p w14:paraId="4DB0E2D9" w14:textId="5C1B28A7" w:rsidR="000076CD" w:rsidRDefault="000076CD" w:rsidP="000076CD">
      <w:pPr>
        <w:pStyle w:val="Ttulo2"/>
        <w:spacing w:line="360" w:lineRule="auto"/>
        <w:rPr>
          <w:b w:val="0"/>
        </w:rPr>
      </w:pPr>
      <w:r w:rsidRPr="000076CD">
        <w:rPr>
          <w:b w:val="0"/>
        </w:rPr>
        <w:t xml:space="preserve">3.2 </w:t>
      </w:r>
      <w:r>
        <w:rPr>
          <w:b w:val="0"/>
        </w:rPr>
        <w:t>–</w:t>
      </w:r>
      <w:r w:rsidRPr="000076CD">
        <w:rPr>
          <w:b w:val="0"/>
        </w:rPr>
        <w:t xml:space="preserve"> Medições</w:t>
      </w:r>
      <w:r w:rsidR="00C80B22">
        <w:rPr>
          <w:b w:val="0"/>
        </w:rPr>
        <w:t xml:space="preserve"> e ajustes</w:t>
      </w:r>
    </w:p>
    <w:p w14:paraId="4F116D50" w14:textId="4A2081AA" w:rsidR="000076CD" w:rsidRDefault="000076CD" w:rsidP="005106FF">
      <w:pPr>
        <w:spacing w:line="360" w:lineRule="auto"/>
        <w:jc w:val="both"/>
        <w:rPr>
          <w:rFonts w:asciiTheme="majorHAnsi" w:hAnsiTheme="majorHAnsi" w:cstheme="majorHAnsi"/>
        </w:rPr>
      </w:pPr>
      <w:r>
        <w:tab/>
      </w:r>
      <w:r>
        <w:rPr>
          <w:rFonts w:asciiTheme="majorHAnsi" w:hAnsiTheme="majorHAnsi" w:cstheme="majorHAnsi"/>
        </w:rPr>
        <w:t xml:space="preserve">Para </w:t>
      </w:r>
      <w:r w:rsidR="00C80B22">
        <w:rPr>
          <w:rFonts w:asciiTheme="majorHAnsi" w:hAnsiTheme="majorHAnsi" w:cstheme="majorHAnsi"/>
        </w:rPr>
        <w:t xml:space="preserve">se </w:t>
      </w:r>
      <w:r>
        <w:rPr>
          <w:rFonts w:asciiTheme="majorHAnsi" w:hAnsiTheme="majorHAnsi" w:cstheme="majorHAnsi"/>
        </w:rPr>
        <w:t xml:space="preserve">ter </w:t>
      </w:r>
      <w:r w:rsidR="00C80B22">
        <w:rPr>
          <w:rFonts w:asciiTheme="majorHAnsi" w:hAnsiTheme="majorHAnsi" w:cstheme="majorHAnsi"/>
        </w:rPr>
        <w:t>um</w:t>
      </w:r>
      <w:r>
        <w:rPr>
          <w:rFonts w:asciiTheme="majorHAnsi" w:hAnsiTheme="majorHAnsi" w:cstheme="majorHAnsi"/>
        </w:rPr>
        <w:t>a noção do desempenho da técnica, um dos parâmetros utilizados é a repetibilidade</w:t>
      </w:r>
      <w:r w:rsidR="005106FF">
        <w:rPr>
          <w:rFonts w:asciiTheme="majorHAnsi" w:hAnsiTheme="majorHAnsi" w:cstheme="majorHAnsi"/>
        </w:rPr>
        <w:t xml:space="preserve"> dos resultados.</w:t>
      </w:r>
      <w:r w:rsidR="0062324C">
        <w:rPr>
          <w:rFonts w:asciiTheme="majorHAnsi" w:hAnsiTheme="majorHAnsi" w:cstheme="majorHAnsi"/>
        </w:rPr>
        <w:t xml:space="preserve"> Preservando-se as mesmas condições de temperatura, umidade e mecânica, esperam-se variações pequenas nos resultados entre períodos de medição ou</w:t>
      </w:r>
      <w:r w:rsidR="00281C9F">
        <w:rPr>
          <w:rFonts w:asciiTheme="majorHAnsi" w:hAnsiTheme="majorHAnsi" w:cstheme="majorHAnsi"/>
        </w:rPr>
        <w:t xml:space="preserve"> entre </w:t>
      </w:r>
      <w:r w:rsidR="00281C9F">
        <w:rPr>
          <w:rFonts w:asciiTheme="majorHAnsi" w:hAnsiTheme="majorHAnsi" w:cstheme="majorHAnsi"/>
        </w:rPr>
        <w:lastRenderedPageBreak/>
        <w:t>montagens e desmontagens da bobina.</w:t>
      </w:r>
      <w:r w:rsidR="003B1EAE">
        <w:rPr>
          <w:rFonts w:asciiTheme="majorHAnsi" w:hAnsiTheme="majorHAnsi" w:cstheme="majorHAnsi"/>
        </w:rPr>
        <w:t xml:space="preserve"> Para a garantia de alta repetibilidade do sistema, foi executada uma série de ajustes mecânicos nas peças de encaixe da bobina.</w:t>
      </w:r>
    </w:p>
    <w:p w14:paraId="0E7EF024" w14:textId="1E1C353E" w:rsidR="003B1EAE" w:rsidRDefault="003B1EAE" w:rsidP="005106FF">
      <w:pPr>
        <w:spacing w:line="360" w:lineRule="auto"/>
        <w:jc w:val="both"/>
        <w:rPr>
          <w:rFonts w:asciiTheme="majorHAnsi" w:hAnsiTheme="majorHAnsi" w:cstheme="majorHAnsi"/>
        </w:rPr>
      </w:pPr>
      <w:r>
        <w:rPr>
          <w:rFonts w:asciiTheme="majorHAnsi" w:hAnsiTheme="majorHAnsi" w:cstheme="majorHAnsi"/>
        </w:rPr>
        <w:tab/>
        <w:t xml:space="preserve">O ajuste mecânico do sistema é de significativa importância </w:t>
      </w:r>
      <w:r w:rsidR="00EA0119">
        <w:rPr>
          <w:rFonts w:asciiTheme="majorHAnsi" w:hAnsiTheme="majorHAnsi" w:cstheme="majorHAnsi"/>
        </w:rPr>
        <w:t>pois interfere</w:t>
      </w:r>
      <w:r>
        <w:rPr>
          <w:rFonts w:asciiTheme="majorHAnsi" w:hAnsiTheme="majorHAnsi" w:cstheme="majorHAnsi"/>
        </w:rPr>
        <w:t xml:space="preserve"> no surgimento de componentes multipolares</w:t>
      </w:r>
      <w:r w:rsidR="00C14913">
        <w:rPr>
          <w:rFonts w:asciiTheme="majorHAnsi" w:hAnsiTheme="majorHAnsi" w:cstheme="majorHAnsi"/>
        </w:rPr>
        <w:t xml:space="preserve"> aleatórias</w:t>
      </w:r>
      <w:r>
        <w:rPr>
          <w:rFonts w:asciiTheme="majorHAnsi" w:hAnsiTheme="majorHAnsi" w:cstheme="majorHAnsi"/>
        </w:rPr>
        <w:t xml:space="preserve"> adjacentes</w:t>
      </w:r>
      <w:r w:rsidR="00EA0119">
        <w:rPr>
          <w:rFonts w:asciiTheme="majorHAnsi" w:hAnsiTheme="majorHAnsi" w:cstheme="majorHAnsi"/>
        </w:rPr>
        <w:t xml:space="preserve"> que refletem diretamente nos resultados analisados. Essas contribuições resultantes de desalinhamento mecânico </w:t>
      </w:r>
      <w:r w:rsidR="00C80B22">
        <w:rPr>
          <w:rFonts w:asciiTheme="majorHAnsi" w:hAnsiTheme="majorHAnsi" w:cstheme="majorHAnsi"/>
        </w:rPr>
        <w:t xml:space="preserve">representam valores </w:t>
      </w:r>
      <w:r w:rsidR="00EA0119">
        <w:rPr>
          <w:rFonts w:asciiTheme="majorHAnsi" w:hAnsiTheme="majorHAnsi" w:cstheme="majorHAnsi"/>
        </w:rPr>
        <w:t>para o erro multipolar</w:t>
      </w:r>
      <w:r>
        <w:rPr>
          <w:rFonts w:asciiTheme="majorHAnsi" w:hAnsiTheme="majorHAnsi" w:cstheme="majorHAnsi"/>
        </w:rPr>
        <w:t xml:space="preserve"> </w:t>
      </w:r>
      <w:r w:rsidR="00EA0119">
        <w:rPr>
          <w:rFonts w:asciiTheme="majorHAnsi" w:hAnsiTheme="majorHAnsi" w:cstheme="majorHAnsi"/>
        </w:rPr>
        <w:t xml:space="preserve">acima do tolerado </w:t>
      </w:r>
      <w:r w:rsidR="00C80B22">
        <w:rPr>
          <w:rFonts w:asciiTheme="majorHAnsi" w:hAnsiTheme="majorHAnsi" w:cstheme="majorHAnsi"/>
        </w:rPr>
        <w:t xml:space="preserve">pelas </w:t>
      </w:r>
      <w:r w:rsidR="00C80B22">
        <w:rPr>
          <w:rFonts w:asciiTheme="majorHAnsi" w:hAnsiTheme="majorHAnsi" w:cstheme="majorHAnsi"/>
        </w:rPr>
        <w:t>especificações</w:t>
      </w:r>
      <w:r w:rsidR="00C80B22">
        <w:rPr>
          <w:rFonts w:asciiTheme="majorHAnsi" w:hAnsiTheme="majorHAnsi" w:cstheme="majorHAnsi"/>
        </w:rPr>
        <w:t xml:space="preserve">, </w:t>
      </w:r>
      <w:r w:rsidR="00EA0119">
        <w:rPr>
          <w:rFonts w:asciiTheme="majorHAnsi" w:hAnsiTheme="majorHAnsi" w:cstheme="majorHAnsi"/>
        </w:rPr>
        <w:t>ocasionando inconformidades na análise do magneto.</w:t>
      </w:r>
    </w:p>
    <w:p w14:paraId="037B1A87" w14:textId="5DA3F252" w:rsidR="008F19C2" w:rsidRDefault="00C14913" w:rsidP="00C14913">
      <w:pPr>
        <w:pStyle w:val="Ttulo3"/>
        <w:rPr>
          <w:color w:val="auto"/>
          <w:u w:val="single"/>
        </w:rPr>
      </w:pPr>
      <w:r w:rsidRPr="00C14913">
        <w:rPr>
          <w:color w:val="auto"/>
          <w:u w:val="single"/>
        </w:rPr>
        <w:t xml:space="preserve">3.2.1 – Surgimento do </w:t>
      </w:r>
      <w:proofErr w:type="spellStart"/>
      <w:r w:rsidRPr="00C14913">
        <w:rPr>
          <w:color w:val="auto"/>
          <w:u w:val="single"/>
        </w:rPr>
        <w:t>Sextupolo</w:t>
      </w:r>
      <w:proofErr w:type="spellEnd"/>
    </w:p>
    <w:p w14:paraId="607E27C9" w14:textId="0D2626C2" w:rsidR="00C14913" w:rsidRDefault="00C14913" w:rsidP="00C14913">
      <w:pPr>
        <w:spacing w:line="360" w:lineRule="auto"/>
        <w:jc w:val="both"/>
      </w:pPr>
      <w:r>
        <w:tab/>
      </w:r>
    </w:p>
    <w:p w14:paraId="0BA99CA6" w14:textId="6CE7F153" w:rsidR="00C14913" w:rsidRPr="00C14913" w:rsidRDefault="00C14913" w:rsidP="00C14913">
      <w:pPr>
        <w:spacing w:line="360" w:lineRule="auto"/>
        <w:jc w:val="both"/>
        <w:rPr>
          <w:rFonts w:asciiTheme="majorHAnsi" w:hAnsiTheme="majorHAnsi" w:cstheme="majorHAnsi"/>
        </w:rPr>
      </w:pPr>
      <w:r>
        <w:tab/>
      </w:r>
      <w:r>
        <w:rPr>
          <w:rFonts w:asciiTheme="majorHAnsi" w:hAnsiTheme="majorHAnsi" w:cstheme="majorHAnsi"/>
        </w:rPr>
        <w:t xml:space="preserve">Durante as medidas oficiais realizadas com os quadrupolos do anel </w:t>
      </w:r>
      <w:r w:rsidR="008E67F3">
        <w:rPr>
          <w:rFonts w:asciiTheme="majorHAnsi" w:hAnsiTheme="majorHAnsi" w:cstheme="majorHAnsi"/>
        </w:rPr>
        <w:t>com a melhor construção mecânica</w:t>
      </w:r>
      <w:r w:rsidR="008E67F3">
        <w:rPr>
          <w:rFonts w:asciiTheme="majorHAnsi" w:hAnsiTheme="majorHAnsi" w:cstheme="majorHAnsi"/>
        </w:rPr>
        <w:t xml:space="preserve"> </w:t>
      </w:r>
      <w:r>
        <w:rPr>
          <w:rFonts w:asciiTheme="majorHAnsi" w:hAnsiTheme="majorHAnsi" w:cstheme="majorHAnsi"/>
        </w:rPr>
        <w:t xml:space="preserve">adotados como </w:t>
      </w:r>
      <w:r w:rsidR="008E67F3">
        <w:rPr>
          <w:rFonts w:asciiTheme="majorHAnsi" w:hAnsiTheme="majorHAnsi" w:cstheme="majorHAnsi"/>
        </w:rPr>
        <w:t>referência</w:t>
      </w:r>
      <w:r w:rsidR="008E67F3">
        <w:rPr>
          <w:rFonts w:asciiTheme="majorHAnsi" w:hAnsiTheme="majorHAnsi" w:cstheme="majorHAnsi"/>
        </w:rPr>
        <w:t xml:space="preserve"> (Q20-003/002), verificou-se a presença de uma componente </w:t>
      </w:r>
      <w:proofErr w:type="spellStart"/>
      <w:r w:rsidR="008E67F3">
        <w:rPr>
          <w:rFonts w:asciiTheme="majorHAnsi" w:hAnsiTheme="majorHAnsi" w:cstheme="majorHAnsi"/>
        </w:rPr>
        <w:t>sextupolar</w:t>
      </w:r>
      <w:proofErr w:type="spellEnd"/>
      <w:r w:rsidR="008E67F3">
        <w:rPr>
          <w:rFonts w:asciiTheme="majorHAnsi" w:hAnsiTheme="majorHAnsi" w:cstheme="majorHAnsi"/>
        </w:rPr>
        <w:t xml:space="preserve"> elevada, tanto normal quanto </w:t>
      </w:r>
      <w:proofErr w:type="spellStart"/>
      <w:r w:rsidR="008E67F3">
        <w:rPr>
          <w:rFonts w:asciiTheme="majorHAnsi" w:hAnsiTheme="majorHAnsi" w:cstheme="majorHAnsi"/>
        </w:rPr>
        <w:t>skew</w:t>
      </w:r>
      <w:proofErr w:type="spellEnd"/>
      <w:r w:rsidR="008E67F3">
        <w:rPr>
          <w:rFonts w:asciiTheme="majorHAnsi" w:hAnsiTheme="majorHAnsi" w:cstheme="majorHAnsi"/>
        </w:rPr>
        <w:t xml:space="preserve"> excedendo a especificação do quadrupolo. Como são os ímãs melhor construídos, </w:t>
      </w:r>
    </w:p>
    <w:sectPr w:rsidR="00C14913" w:rsidRPr="00C14913" w:rsidSect="00C01E38">
      <w:pgSz w:w="11900" w:h="16840"/>
      <w:pgMar w:top="1440" w:right="845" w:bottom="1440" w:left="1797"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40E52" w14:textId="77777777" w:rsidR="007466C2" w:rsidRDefault="007466C2" w:rsidP="00B11EA7">
      <w:r>
        <w:separator/>
      </w:r>
    </w:p>
  </w:endnote>
  <w:endnote w:type="continuationSeparator" w:id="0">
    <w:p w14:paraId="5046BEE6" w14:textId="77777777" w:rsidR="007466C2" w:rsidRDefault="007466C2" w:rsidP="00B11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Lucida Grande">
    <w:altName w:val="Arial"/>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FD5A7" w14:textId="7505378F" w:rsidR="00B9605C" w:rsidRPr="005321BA" w:rsidRDefault="00B9605C" w:rsidP="00B20E55">
    <w:pPr>
      <w:pStyle w:val="Rodap"/>
      <w:ind w:left="-993"/>
      <w:jc w:val="center"/>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71828E" w14:textId="77777777" w:rsidR="007466C2" w:rsidRDefault="007466C2" w:rsidP="00B11EA7">
      <w:r>
        <w:separator/>
      </w:r>
    </w:p>
  </w:footnote>
  <w:footnote w:type="continuationSeparator" w:id="0">
    <w:p w14:paraId="1D28C369" w14:textId="77777777" w:rsidR="007466C2" w:rsidRDefault="007466C2" w:rsidP="00B11E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1972" w14:textId="0A10FD0C" w:rsidR="00B9605C" w:rsidRDefault="00B9605C">
    <w:pPr>
      <w:pStyle w:val="Cabealho"/>
    </w:pPr>
    <w:r>
      <w:rPr>
        <w:noProof/>
        <w:lang w:eastAsia="pt-BR"/>
      </w:rPr>
      <w:drawing>
        <wp:anchor distT="0" distB="0" distL="114300" distR="114300" simplePos="0" relativeHeight="251658240" behindDoc="0" locked="0" layoutInCell="1" allowOverlap="1" wp14:anchorId="1DDE20CE" wp14:editId="0BC8FFAD">
          <wp:simplePos x="0" y="0"/>
          <wp:positionH relativeFrom="column">
            <wp:posOffset>-1132205</wp:posOffset>
          </wp:positionH>
          <wp:positionV relativeFrom="margin">
            <wp:posOffset>-914400</wp:posOffset>
          </wp:positionV>
          <wp:extent cx="7519670" cy="1023620"/>
          <wp:effectExtent l="0" t="0" r="0" b="0"/>
          <wp:wrapTopAndBottom/>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icio-02.jpg"/>
                  <pic:cNvPicPr/>
                </pic:nvPicPr>
                <pic:blipFill>
                  <a:blip r:embed="rId1">
                    <a:extLst>
                      <a:ext uri="{28A0092B-C50C-407E-A947-70E740481C1C}">
                        <a14:useLocalDpi xmlns:a14="http://schemas.microsoft.com/office/drawing/2010/main" val="0"/>
                      </a:ext>
                    </a:extLst>
                  </a:blip>
                  <a:stretch>
                    <a:fillRect/>
                  </a:stretch>
                </pic:blipFill>
                <pic:spPr>
                  <a:xfrm>
                    <a:off x="0" y="0"/>
                    <a:ext cx="7519670" cy="10236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65094"/>
    <w:multiLevelType w:val="multilevel"/>
    <w:tmpl w:val="109A2B04"/>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95749A"/>
    <w:multiLevelType w:val="hybridMultilevel"/>
    <w:tmpl w:val="F244ACE2"/>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 w15:restartNumberingAfterBreak="0">
    <w:nsid w:val="0D3729EE"/>
    <w:multiLevelType w:val="multilevel"/>
    <w:tmpl w:val="BA3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01732D"/>
    <w:multiLevelType w:val="hybridMultilevel"/>
    <w:tmpl w:val="B082E01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15:restartNumberingAfterBreak="0">
    <w:nsid w:val="19951DAF"/>
    <w:multiLevelType w:val="multilevel"/>
    <w:tmpl w:val="215625D8"/>
    <w:lvl w:ilvl="0">
      <w:start w:val="1"/>
      <w:numFmt w:val="decimal"/>
      <w:lvlText w:val="%1."/>
      <w:lvlJc w:val="left"/>
      <w:pPr>
        <w:ind w:left="720" w:hanging="360"/>
      </w:pPr>
      <w:rPr>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C7A22E5"/>
    <w:multiLevelType w:val="hybridMultilevel"/>
    <w:tmpl w:val="DAA6B804"/>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6" w15:restartNumberingAfterBreak="0">
    <w:nsid w:val="21211CF3"/>
    <w:multiLevelType w:val="multilevel"/>
    <w:tmpl w:val="8F02D1A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3B17964"/>
    <w:multiLevelType w:val="multilevel"/>
    <w:tmpl w:val="88C6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414A71"/>
    <w:multiLevelType w:val="multilevel"/>
    <w:tmpl w:val="317E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75509E"/>
    <w:multiLevelType w:val="hybridMultilevel"/>
    <w:tmpl w:val="20C8FC62"/>
    <w:lvl w:ilvl="0" w:tplc="04160001">
      <w:start w:val="1"/>
      <w:numFmt w:val="bullet"/>
      <w:lvlText w:val=""/>
      <w:lvlJc w:val="left"/>
      <w:pPr>
        <w:ind w:left="1140" w:hanging="360"/>
      </w:pPr>
      <w:rPr>
        <w:rFonts w:ascii="Symbol" w:hAnsi="Symbol" w:hint="default"/>
      </w:rPr>
    </w:lvl>
    <w:lvl w:ilvl="1" w:tplc="04160003" w:tentative="1">
      <w:start w:val="1"/>
      <w:numFmt w:val="bullet"/>
      <w:lvlText w:val="o"/>
      <w:lvlJc w:val="left"/>
      <w:pPr>
        <w:ind w:left="1860" w:hanging="360"/>
      </w:pPr>
      <w:rPr>
        <w:rFonts w:ascii="Courier New" w:hAnsi="Courier New" w:cs="Courier New" w:hint="default"/>
      </w:rPr>
    </w:lvl>
    <w:lvl w:ilvl="2" w:tplc="04160005" w:tentative="1">
      <w:start w:val="1"/>
      <w:numFmt w:val="bullet"/>
      <w:lvlText w:val=""/>
      <w:lvlJc w:val="left"/>
      <w:pPr>
        <w:ind w:left="2580" w:hanging="360"/>
      </w:pPr>
      <w:rPr>
        <w:rFonts w:ascii="Wingdings" w:hAnsi="Wingdings" w:hint="default"/>
      </w:rPr>
    </w:lvl>
    <w:lvl w:ilvl="3" w:tplc="04160001" w:tentative="1">
      <w:start w:val="1"/>
      <w:numFmt w:val="bullet"/>
      <w:lvlText w:val=""/>
      <w:lvlJc w:val="left"/>
      <w:pPr>
        <w:ind w:left="3300" w:hanging="360"/>
      </w:pPr>
      <w:rPr>
        <w:rFonts w:ascii="Symbol" w:hAnsi="Symbol" w:hint="default"/>
      </w:rPr>
    </w:lvl>
    <w:lvl w:ilvl="4" w:tplc="04160003" w:tentative="1">
      <w:start w:val="1"/>
      <w:numFmt w:val="bullet"/>
      <w:lvlText w:val="o"/>
      <w:lvlJc w:val="left"/>
      <w:pPr>
        <w:ind w:left="4020" w:hanging="360"/>
      </w:pPr>
      <w:rPr>
        <w:rFonts w:ascii="Courier New" w:hAnsi="Courier New" w:cs="Courier New" w:hint="default"/>
      </w:rPr>
    </w:lvl>
    <w:lvl w:ilvl="5" w:tplc="04160005" w:tentative="1">
      <w:start w:val="1"/>
      <w:numFmt w:val="bullet"/>
      <w:lvlText w:val=""/>
      <w:lvlJc w:val="left"/>
      <w:pPr>
        <w:ind w:left="4740" w:hanging="360"/>
      </w:pPr>
      <w:rPr>
        <w:rFonts w:ascii="Wingdings" w:hAnsi="Wingdings" w:hint="default"/>
      </w:rPr>
    </w:lvl>
    <w:lvl w:ilvl="6" w:tplc="04160001" w:tentative="1">
      <w:start w:val="1"/>
      <w:numFmt w:val="bullet"/>
      <w:lvlText w:val=""/>
      <w:lvlJc w:val="left"/>
      <w:pPr>
        <w:ind w:left="5460" w:hanging="360"/>
      </w:pPr>
      <w:rPr>
        <w:rFonts w:ascii="Symbol" w:hAnsi="Symbol" w:hint="default"/>
      </w:rPr>
    </w:lvl>
    <w:lvl w:ilvl="7" w:tplc="04160003" w:tentative="1">
      <w:start w:val="1"/>
      <w:numFmt w:val="bullet"/>
      <w:lvlText w:val="o"/>
      <w:lvlJc w:val="left"/>
      <w:pPr>
        <w:ind w:left="6180" w:hanging="360"/>
      </w:pPr>
      <w:rPr>
        <w:rFonts w:ascii="Courier New" w:hAnsi="Courier New" w:cs="Courier New" w:hint="default"/>
      </w:rPr>
    </w:lvl>
    <w:lvl w:ilvl="8" w:tplc="04160005" w:tentative="1">
      <w:start w:val="1"/>
      <w:numFmt w:val="bullet"/>
      <w:lvlText w:val=""/>
      <w:lvlJc w:val="left"/>
      <w:pPr>
        <w:ind w:left="6900" w:hanging="360"/>
      </w:pPr>
      <w:rPr>
        <w:rFonts w:ascii="Wingdings" w:hAnsi="Wingdings" w:hint="default"/>
      </w:rPr>
    </w:lvl>
  </w:abstractNum>
  <w:abstractNum w:abstractNumId="10" w15:restartNumberingAfterBreak="0">
    <w:nsid w:val="30282E16"/>
    <w:multiLevelType w:val="multilevel"/>
    <w:tmpl w:val="9EE6508C"/>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8356A3"/>
    <w:multiLevelType w:val="multilevel"/>
    <w:tmpl w:val="E37C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D7F7F"/>
    <w:multiLevelType w:val="multilevel"/>
    <w:tmpl w:val="82A22A76"/>
    <w:lvl w:ilvl="0">
      <w:start w:val="1"/>
      <w:numFmt w:val="decimal"/>
      <w:lvlText w:val="%1."/>
      <w:lvlJc w:val="left"/>
      <w:pPr>
        <w:ind w:left="607" w:hanging="465"/>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1164D2"/>
    <w:multiLevelType w:val="multilevel"/>
    <w:tmpl w:val="1010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C4319B"/>
    <w:multiLevelType w:val="hybridMultilevel"/>
    <w:tmpl w:val="AC4A39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7472FA0"/>
    <w:multiLevelType w:val="multilevel"/>
    <w:tmpl w:val="53C8B78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D222FC6"/>
    <w:multiLevelType w:val="hybridMultilevel"/>
    <w:tmpl w:val="D92C1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ECC060A"/>
    <w:multiLevelType w:val="multilevel"/>
    <w:tmpl w:val="A10A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B41B80"/>
    <w:multiLevelType w:val="hybridMultilevel"/>
    <w:tmpl w:val="7C986F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2382BEC"/>
    <w:multiLevelType w:val="hybridMultilevel"/>
    <w:tmpl w:val="92787252"/>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0" w15:restartNumberingAfterBreak="0">
    <w:nsid w:val="7D0B5336"/>
    <w:multiLevelType w:val="hybridMultilevel"/>
    <w:tmpl w:val="1BF62362"/>
    <w:lvl w:ilvl="0" w:tplc="0416000F">
      <w:start w:val="1"/>
      <w:numFmt w:val="decimal"/>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num w:numId="1">
    <w:abstractNumId w:val="4"/>
  </w:num>
  <w:num w:numId="2">
    <w:abstractNumId w:val="9"/>
  </w:num>
  <w:num w:numId="3">
    <w:abstractNumId w:val="6"/>
  </w:num>
  <w:num w:numId="4">
    <w:abstractNumId w:val="12"/>
  </w:num>
  <w:num w:numId="5">
    <w:abstractNumId w:val="5"/>
  </w:num>
  <w:num w:numId="6">
    <w:abstractNumId w:val="1"/>
  </w:num>
  <w:num w:numId="7">
    <w:abstractNumId w:val="20"/>
  </w:num>
  <w:num w:numId="8">
    <w:abstractNumId w:val="14"/>
  </w:num>
  <w:num w:numId="9">
    <w:abstractNumId w:val="3"/>
  </w:num>
  <w:num w:numId="10">
    <w:abstractNumId w:val="10"/>
  </w:num>
  <w:num w:numId="11">
    <w:abstractNumId w:val="15"/>
  </w:num>
  <w:num w:numId="12">
    <w:abstractNumId w:val="19"/>
  </w:num>
  <w:num w:numId="13">
    <w:abstractNumId w:val="18"/>
  </w:num>
  <w:num w:numId="14">
    <w:abstractNumId w:val="0"/>
  </w:num>
  <w:num w:numId="15">
    <w:abstractNumId w:val="13"/>
  </w:num>
  <w:num w:numId="16">
    <w:abstractNumId w:val="17"/>
  </w:num>
  <w:num w:numId="17">
    <w:abstractNumId w:val="8"/>
  </w:num>
  <w:num w:numId="18">
    <w:abstractNumId w:val="16"/>
  </w:num>
  <w:num w:numId="19">
    <w:abstractNumId w:val="7"/>
  </w:num>
  <w:num w:numId="20">
    <w:abstractNumId w:val="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A7"/>
    <w:rsid w:val="000076CD"/>
    <w:rsid w:val="0001091C"/>
    <w:rsid w:val="00016789"/>
    <w:rsid w:val="00043545"/>
    <w:rsid w:val="000542EE"/>
    <w:rsid w:val="00062543"/>
    <w:rsid w:val="00082DD7"/>
    <w:rsid w:val="000A381E"/>
    <w:rsid w:val="000A642A"/>
    <w:rsid w:val="000B6BD5"/>
    <w:rsid w:val="000C3784"/>
    <w:rsid w:val="000D04DB"/>
    <w:rsid w:val="000D0692"/>
    <w:rsid w:val="000F1E5A"/>
    <w:rsid w:val="000F29C4"/>
    <w:rsid w:val="00100A0D"/>
    <w:rsid w:val="00101572"/>
    <w:rsid w:val="001020DB"/>
    <w:rsid w:val="00117EE3"/>
    <w:rsid w:val="00125228"/>
    <w:rsid w:val="00131D02"/>
    <w:rsid w:val="001363F6"/>
    <w:rsid w:val="00136F50"/>
    <w:rsid w:val="00141F0B"/>
    <w:rsid w:val="00142563"/>
    <w:rsid w:val="0014415C"/>
    <w:rsid w:val="00154E45"/>
    <w:rsid w:val="00155B4F"/>
    <w:rsid w:val="001616BA"/>
    <w:rsid w:val="001674D3"/>
    <w:rsid w:val="00171EA8"/>
    <w:rsid w:val="00182A14"/>
    <w:rsid w:val="00183662"/>
    <w:rsid w:val="00185C43"/>
    <w:rsid w:val="00197DF6"/>
    <w:rsid w:val="001D5077"/>
    <w:rsid w:val="00203F1F"/>
    <w:rsid w:val="00214305"/>
    <w:rsid w:val="0022280E"/>
    <w:rsid w:val="002426B7"/>
    <w:rsid w:val="00244BFA"/>
    <w:rsid w:val="00262F55"/>
    <w:rsid w:val="00266582"/>
    <w:rsid w:val="00281C9F"/>
    <w:rsid w:val="002A3F0C"/>
    <w:rsid w:val="002A5CFB"/>
    <w:rsid w:val="002B4EF6"/>
    <w:rsid w:val="002B6567"/>
    <w:rsid w:val="002C32C8"/>
    <w:rsid w:val="002D4FC7"/>
    <w:rsid w:val="002D709C"/>
    <w:rsid w:val="002E4A86"/>
    <w:rsid w:val="002F6077"/>
    <w:rsid w:val="00306532"/>
    <w:rsid w:val="00315009"/>
    <w:rsid w:val="003231EB"/>
    <w:rsid w:val="00332100"/>
    <w:rsid w:val="0034211F"/>
    <w:rsid w:val="00370844"/>
    <w:rsid w:val="00377700"/>
    <w:rsid w:val="00380A30"/>
    <w:rsid w:val="00382035"/>
    <w:rsid w:val="00394241"/>
    <w:rsid w:val="00395153"/>
    <w:rsid w:val="0039760F"/>
    <w:rsid w:val="003A5280"/>
    <w:rsid w:val="003B1EAE"/>
    <w:rsid w:val="003B274A"/>
    <w:rsid w:val="003B6F22"/>
    <w:rsid w:val="003C7009"/>
    <w:rsid w:val="003D0C41"/>
    <w:rsid w:val="003F48F5"/>
    <w:rsid w:val="00401894"/>
    <w:rsid w:val="00404B93"/>
    <w:rsid w:val="004150E4"/>
    <w:rsid w:val="00437F84"/>
    <w:rsid w:val="004558C1"/>
    <w:rsid w:val="0046435B"/>
    <w:rsid w:val="004957C6"/>
    <w:rsid w:val="004A7780"/>
    <w:rsid w:val="004B17E4"/>
    <w:rsid w:val="004B7174"/>
    <w:rsid w:val="004C0748"/>
    <w:rsid w:val="004D361A"/>
    <w:rsid w:val="004D6B64"/>
    <w:rsid w:val="004E3AE7"/>
    <w:rsid w:val="004E5057"/>
    <w:rsid w:val="004E57F6"/>
    <w:rsid w:val="004E5EDF"/>
    <w:rsid w:val="005007CF"/>
    <w:rsid w:val="005106FF"/>
    <w:rsid w:val="005122DC"/>
    <w:rsid w:val="00522DC4"/>
    <w:rsid w:val="00524EC7"/>
    <w:rsid w:val="005321BA"/>
    <w:rsid w:val="00542E2A"/>
    <w:rsid w:val="00547EC3"/>
    <w:rsid w:val="005505C5"/>
    <w:rsid w:val="00552A0A"/>
    <w:rsid w:val="005558FC"/>
    <w:rsid w:val="00556800"/>
    <w:rsid w:val="00560473"/>
    <w:rsid w:val="00570A78"/>
    <w:rsid w:val="00584DBE"/>
    <w:rsid w:val="00585AE0"/>
    <w:rsid w:val="00587670"/>
    <w:rsid w:val="00590C0A"/>
    <w:rsid w:val="005969E0"/>
    <w:rsid w:val="005A0C11"/>
    <w:rsid w:val="005A2666"/>
    <w:rsid w:val="005B25D6"/>
    <w:rsid w:val="005D7E6C"/>
    <w:rsid w:val="00617F49"/>
    <w:rsid w:val="0062324C"/>
    <w:rsid w:val="0063594B"/>
    <w:rsid w:val="006472D6"/>
    <w:rsid w:val="00653B7C"/>
    <w:rsid w:val="00672CFF"/>
    <w:rsid w:val="00681D86"/>
    <w:rsid w:val="006827A4"/>
    <w:rsid w:val="006906FC"/>
    <w:rsid w:val="0069436E"/>
    <w:rsid w:val="006A1C79"/>
    <w:rsid w:val="006A614B"/>
    <w:rsid w:val="006C36EF"/>
    <w:rsid w:val="006D4B9C"/>
    <w:rsid w:val="006E2DC6"/>
    <w:rsid w:val="006E2F14"/>
    <w:rsid w:val="006E3644"/>
    <w:rsid w:val="006E594D"/>
    <w:rsid w:val="006F0C1E"/>
    <w:rsid w:val="006F1C4B"/>
    <w:rsid w:val="006F1CB2"/>
    <w:rsid w:val="00707696"/>
    <w:rsid w:val="00714C58"/>
    <w:rsid w:val="0072343D"/>
    <w:rsid w:val="007377F6"/>
    <w:rsid w:val="007466C2"/>
    <w:rsid w:val="00751137"/>
    <w:rsid w:val="0076235D"/>
    <w:rsid w:val="00763B57"/>
    <w:rsid w:val="0078265B"/>
    <w:rsid w:val="0078579C"/>
    <w:rsid w:val="00786F62"/>
    <w:rsid w:val="007B28B8"/>
    <w:rsid w:val="007B666A"/>
    <w:rsid w:val="007D619A"/>
    <w:rsid w:val="007F0F8B"/>
    <w:rsid w:val="007F1C21"/>
    <w:rsid w:val="00837F4E"/>
    <w:rsid w:val="00840A00"/>
    <w:rsid w:val="0084579B"/>
    <w:rsid w:val="008639F7"/>
    <w:rsid w:val="00863B78"/>
    <w:rsid w:val="00867F33"/>
    <w:rsid w:val="0088486E"/>
    <w:rsid w:val="00895E79"/>
    <w:rsid w:val="00896D2F"/>
    <w:rsid w:val="008A7C3D"/>
    <w:rsid w:val="008A7E83"/>
    <w:rsid w:val="008B5E9F"/>
    <w:rsid w:val="008D43ED"/>
    <w:rsid w:val="008E67F3"/>
    <w:rsid w:val="008E6894"/>
    <w:rsid w:val="008F19C2"/>
    <w:rsid w:val="008F412D"/>
    <w:rsid w:val="00900798"/>
    <w:rsid w:val="0090286C"/>
    <w:rsid w:val="00902981"/>
    <w:rsid w:val="00907418"/>
    <w:rsid w:val="00914363"/>
    <w:rsid w:val="009425C4"/>
    <w:rsid w:val="00951D50"/>
    <w:rsid w:val="00953A1D"/>
    <w:rsid w:val="009655D5"/>
    <w:rsid w:val="00972538"/>
    <w:rsid w:val="009774A7"/>
    <w:rsid w:val="009828EE"/>
    <w:rsid w:val="00991013"/>
    <w:rsid w:val="009961A5"/>
    <w:rsid w:val="009D470D"/>
    <w:rsid w:val="009F4FE1"/>
    <w:rsid w:val="00A053CB"/>
    <w:rsid w:val="00A113D2"/>
    <w:rsid w:val="00A12C6D"/>
    <w:rsid w:val="00A21F60"/>
    <w:rsid w:val="00A24061"/>
    <w:rsid w:val="00A272F7"/>
    <w:rsid w:val="00A51275"/>
    <w:rsid w:val="00A5463B"/>
    <w:rsid w:val="00A56E94"/>
    <w:rsid w:val="00A5742D"/>
    <w:rsid w:val="00A902F8"/>
    <w:rsid w:val="00AA65BE"/>
    <w:rsid w:val="00AA7072"/>
    <w:rsid w:val="00AB36F8"/>
    <w:rsid w:val="00AB5B0B"/>
    <w:rsid w:val="00AB7F9F"/>
    <w:rsid w:val="00AC0780"/>
    <w:rsid w:val="00AC30F0"/>
    <w:rsid w:val="00AD417C"/>
    <w:rsid w:val="00AE08B1"/>
    <w:rsid w:val="00AF0A2D"/>
    <w:rsid w:val="00AF0C08"/>
    <w:rsid w:val="00AF4856"/>
    <w:rsid w:val="00AF702A"/>
    <w:rsid w:val="00B11EA7"/>
    <w:rsid w:val="00B1448A"/>
    <w:rsid w:val="00B16888"/>
    <w:rsid w:val="00B17D51"/>
    <w:rsid w:val="00B17ED7"/>
    <w:rsid w:val="00B20E55"/>
    <w:rsid w:val="00B25091"/>
    <w:rsid w:val="00B253BC"/>
    <w:rsid w:val="00B3706E"/>
    <w:rsid w:val="00B473B0"/>
    <w:rsid w:val="00B53D80"/>
    <w:rsid w:val="00B622D1"/>
    <w:rsid w:val="00B71287"/>
    <w:rsid w:val="00B769BF"/>
    <w:rsid w:val="00B87765"/>
    <w:rsid w:val="00B950E1"/>
    <w:rsid w:val="00B9605C"/>
    <w:rsid w:val="00BC2F51"/>
    <w:rsid w:val="00BC4385"/>
    <w:rsid w:val="00BD377C"/>
    <w:rsid w:val="00BD4881"/>
    <w:rsid w:val="00BF48B7"/>
    <w:rsid w:val="00BF53DE"/>
    <w:rsid w:val="00BF5495"/>
    <w:rsid w:val="00C01E38"/>
    <w:rsid w:val="00C14913"/>
    <w:rsid w:val="00C444E2"/>
    <w:rsid w:val="00C55ED5"/>
    <w:rsid w:val="00C61A61"/>
    <w:rsid w:val="00C67A9A"/>
    <w:rsid w:val="00C72112"/>
    <w:rsid w:val="00C73D20"/>
    <w:rsid w:val="00C80B22"/>
    <w:rsid w:val="00C94801"/>
    <w:rsid w:val="00CB2729"/>
    <w:rsid w:val="00CB70A6"/>
    <w:rsid w:val="00CC313E"/>
    <w:rsid w:val="00CD1740"/>
    <w:rsid w:val="00CE35B9"/>
    <w:rsid w:val="00CF29D9"/>
    <w:rsid w:val="00D035CE"/>
    <w:rsid w:val="00D102C5"/>
    <w:rsid w:val="00D21268"/>
    <w:rsid w:val="00D222DC"/>
    <w:rsid w:val="00D30ABC"/>
    <w:rsid w:val="00D33268"/>
    <w:rsid w:val="00D43F3F"/>
    <w:rsid w:val="00D50FF1"/>
    <w:rsid w:val="00D52488"/>
    <w:rsid w:val="00D5788D"/>
    <w:rsid w:val="00D60108"/>
    <w:rsid w:val="00D629C5"/>
    <w:rsid w:val="00D64D61"/>
    <w:rsid w:val="00D711E9"/>
    <w:rsid w:val="00D77FB0"/>
    <w:rsid w:val="00DA6D7A"/>
    <w:rsid w:val="00DE5907"/>
    <w:rsid w:val="00DE6098"/>
    <w:rsid w:val="00DF3A52"/>
    <w:rsid w:val="00DF7C0A"/>
    <w:rsid w:val="00E03B82"/>
    <w:rsid w:val="00E04C32"/>
    <w:rsid w:val="00E16E83"/>
    <w:rsid w:val="00E201E8"/>
    <w:rsid w:val="00E205A4"/>
    <w:rsid w:val="00E26876"/>
    <w:rsid w:val="00E33D20"/>
    <w:rsid w:val="00E46EF1"/>
    <w:rsid w:val="00E51B12"/>
    <w:rsid w:val="00E53E36"/>
    <w:rsid w:val="00E54512"/>
    <w:rsid w:val="00E57677"/>
    <w:rsid w:val="00E60739"/>
    <w:rsid w:val="00E67B39"/>
    <w:rsid w:val="00E77100"/>
    <w:rsid w:val="00E83524"/>
    <w:rsid w:val="00E87E89"/>
    <w:rsid w:val="00EA0119"/>
    <w:rsid w:val="00EB1D8F"/>
    <w:rsid w:val="00EC505C"/>
    <w:rsid w:val="00ED745A"/>
    <w:rsid w:val="00EF582C"/>
    <w:rsid w:val="00F05214"/>
    <w:rsid w:val="00F14681"/>
    <w:rsid w:val="00F2723E"/>
    <w:rsid w:val="00F5718D"/>
    <w:rsid w:val="00F60A37"/>
    <w:rsid w:val="00F61090"/>
    <w:rsid w:val="00F869B0"/>
    <w:rsid w:val="00FA18A0"/>
    <w:rsid w:val="00FA4073"/>
    <w:rsid w:val="00FB5545"/>
    <w:rsid w:val="00FD1DAE"/>
    <w:rsid w:val="00FD564F"/>
    <w:rsid w:val="00FD7451"/>
    <w:rsid w:val="00FE28A2"/>
    <w:rsid w:val="00FE7676"/>
    <w:rsid w:val="00FF6631"/>
  </w:rsids>
  <m:mathPr>
    <m:mathFont m:val="Cambria Math"/>
    <m:brkBin m:val="before"/>
    <m:brkBinSub m:val="--"/>
    <m:smallFrac m:val="0"/>
    <m:dispDef m:val="0"/>
    <m:lMargin m:val="0"/>
    <m:rMargin m:val="0"/>
    <m:defJc m:val="centerGroup"/>
    <m:wrapRight/>
    <m:intLim m:val="subSup"/>
    <m:naryLim m:val="subSup"/>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B1AB7"/>
  <w15:docId w15:val="{8786AFBB-E8A1-45D0-A411-98331BBD1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05C"/>
    <w:rPr>
      <w:rFonts w:ascii="Arial" w:hAnsi="Arial"/>
    </w:rPr>
  </w:style>
  <w:style w:type="paragraph" w:styleId="Ttulo1">
    <w:name w:val="heading 1"/>
    <w:basedOn w:val="Normal"/>
    <w:next w:val="Normal"/>
    <w:link w:val="Ttulo1Char"/>
    <w:uiPriority w:val="9"/>
    <w:qFormat/>
    <w:rsid w:val="004A7780"/>
    <w:pPr>
      <w:keepNext/>
      <w:keepLines/>
      <w:spacing w:before="240"/>
      <w:outlineLvl w:val="0"/>
    </w:pPr>
    <w:rPr>
      <w:rFonts w:ascii="Calibri Light" w:eastAsiaTheme="majorEastAsia" w:hAnsi="Calibri Light" w:cstheme="majorBidi"/>
      <w:sz w:val="36"/>
      <w:szCs w:val="32"/>
    </w:rPr>
  </w:style>
  <w:style w:type="paragraph" w:styleId="Ttulo2">
    <w:name w:val="heading 2"/>
    <w:basedOn w:val="Normal"/>
    <w:next w:val="Normal"/>
    <w:link w:val="Ttulo2Char"/>
    <w:uiPriority w:val="9"/>
    <w:unhideWhenUsed/>
    <w:qFormat/>
    <w:rsid w:val="00183662"/>
    <w:pPr>
      <w:keepNext/>
      <w:keepLines/>
      <w:spacing w:before="40"/>
      <w:outlineLvl w:val="1"/>
    </w:pPr>
    <w:rPr>
      <w:rFonts w:asciiTheme="majorHAnsi" w:eastAsiaTheme="majorEastAsia" w:hAnsiTheme="majorHAnsi" w:cstheme="majorBidi"/>
      <w:b/>
      <w:sz w:val="28"/>
      <w:szCs w:val="26"/>
    </w:rPr>
  </w:style>
  <w:style w:type="paragraph" w:styleId="Ttulo3">
    <w:name w:val="heading 3"/>
    <w:basedOn w:val="Normal"/>
    <w:next w:val="Normal"/>
    <w:link w:val="Ttulo3Char"/>
    <w:uiPriority w:val="9"/>
    <w:unhideWhenUsed/>
    <w:qFormat/>
    <w:rsid w:val="00C14913"/>
    <w:pPr>
      <w:keepNext/>
      <w:keepLines/>
      <w:spacing w:before="40"/>
      <w:outlineLvl w:val="2"/>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11EA7"/>
    <w:pPr>
      <w:tabs>
        <w:tab w:val="center" w:pos="4320"/>
        <w:tab w:val="right" w:pos="8640"/>
      </w:tabs>
    </w:pPr>
  </w:style>
  <w:style w:type="character" w:customStyle="1" w:styleId="CabealhoChar">
    <w:name w:val="Cabeçalho Char"/>
    <w:basedOn w:val="Fontepargpadro"/>
    <w:link w:val="Cabealho"/>
    <w:uiPriority w:val="99"/>
    <w:rsid w:val="00B11EA7"/>
  </w:style>
  <w:style w:type="paragraph" w:styleId="Rodap">
    <w:name w:val="footer"/>
    <w:basedOn w:val="Normal"/>
    <w:link w:val="RodapChar"/>
    <w:uiPriority w:val="99"/>
    <w:unhideWhenUsed/>
    <w:rsid w:val="00B11EA7"/>
    <w:pPr>
      <w:tabs>
        <w:tab w:val="center" w:pos="4320"/>
        <w:tab w:val="right" w:pos="8640"/>
      </w:tabs>
    </w:pPr>
  </w:style>
  <w:style w:type="character" w:customStyle="1" w:styleId="RodapChar">
    <w:name w:val="Rodapé Char"/>
    <w:basedOn w:val="Fontepargpadro"/>
    <w:link w:val="Rodap"/>
    <w:uiPriority w:val="99"/>
    <w:rsid w:val="00B11EA7"/>
  </w:style>
  <w:style w:type="paragraph" w:styleId="Textodebalo">
    <w:name w:val="Balloon Text"/>
    <w:basedOn w:val="Normal"/>
    <w:link w:val="TextodebaloChar"/>
    <w:uiPriority w:val="99"/>
    <w:semiHidden/>
    <w:unhideWhenUsed/>
    <w:rsid w:val="00B11EA7"/>
    <w:rPr>
      <w:rFonts w:ascii="Lucida Grande" w:hAnsi="Lucida Grande"/>
      <w:sz w:val="18"/>
      <w:szCs w:val="18"/>
    </w:rPr>
  </w:style>
  <w:style w:type="character" w:customStyle="1" w:styleId="TextodebaloChar">
    <w:name w:val="Texto de balão Char"/>
    <w:basedOn w:val="Fontepargpadro"/>
    <w:link w:val="Textodebalo"/>
    <w:uiPriority w:val="99"/>
    <w:semiHidden/>
    <w:rsid w:val="00B11EA7"/>
    <w:rPr>
      <w:rFonts w:ascii="Lucida Grande" w:hAnsi="Lucida Grande"/>
      <w:sz w:val="18"/>
      <w:szCs w:val="18"/>
    </w:rPr>
  </w:style>
  <w:style w:type="character" w:styleId="nfase">
    <w:name w:val="Emphasis"/>
    <w:basedOn w:val="Fontepargpadro"/>
    <w:uiPriority w:val="20"/>
    <w:qFormat/>
    <w:rsid w:val="00EC505C"/>
    <w:rPr>
      <w:i/>
      <w:iCs/>
    </w:rPr>
  </w:style>
  <w:style w:type="table" w:styleId="Tabelacomgrade">
    <w:name w:val="Table Grid"/>
    <w:basedOn w:val="Tabelanormal"/>
    <w:uiPriority w:val="59"/>
    <w:rsid w:val="00EC50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99"/>
    <w:rsid w:val="00EC505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grafodaLista">
    <w:name w:val="List Paragraph"/>
    <w:basedOn w:val="Normal"/>
    <w:uiPriority w:val="34"/>
    <w:qFormat/>
    <w:rsid w:val="00CB70A6"/>
    <w:pPr>
      <w:ind w:left="720"/>
      <w:contextualSpacing/>
    </w:pPr>
  </w:style>
  <w:style w:type="character" w:customStyle="1" w:styleId="Ttulo1Char">
    <w:name w:val="Título 1 Char"/>
    <w:basedOn w:val="Fontepargpadro"/>
    <w:link w:val="Ttulo1"/>
    <w:uiPriority w:val="9"/>
    <w:rsid w:val="004A7780"/>
    <w:rPr>
      <w:rFonts w:ascii="Calibri Light" w:eastAsiaTheme="majorEastAsia" w:hAnsi="Calibri Light" w:cstheme="majorBidi"/>
      <w:sz w:val="36"/>
      <w:szCs w:val="32"/>
    </w:rPr>
  </w:style>
  <w:style w:type="table" w:styleId="TabelaSimples1">
    <w:name w:val="Plain Table 1"/>
    <w:basedOn w:val="Tabelanormal"/>
    <w:uiPriority w:val="99"/>
    <w:rsid w:val="00131D0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har">
    <w:name w:val="Título 2 Char"/>
    <w:basedOn w:val="Fontepargpadro"/>
    <w:link w:val="Ttulo2"/>
    <w:uiPriority w:val="9"/>
    <w:rsid w:val="00183662"/>
    <w:rPr>
      <w:rFonts w:asciiTheme="majorHAnsi" w:eastAsiaTheme="majorEastAsia" w:hAnsiTheme="majorHAnsi" w:cstheme="majorBidi"/>
      <w:b/>
      <w:sz w:val="28"/>
      <w:szCs w:val="26"/>
    </w:rPr>
  </w:style>
  <w:style w:type="paragraph" w:customStyle="1" w:styleId="paragraph">
    <w:name w:val="paragraph"/>
    <w:basedOn w:val="Normal"/>
    <w:rsid w:val="00203F1F"/>
    <w:pPr>
      <w:spacing w:before="100" w:beforeAutospacing="1" w:after="100" w:afterAutospacing="1"/>
    </w:pPr>
    <w:rPr>
      <w:rFonts w:ascii="Times New Roman" w:eastAsia="Times New Roman" w:hAnsi="Times New Roman" w:cs="Times New Roman"/>
      <w:lang w:eastAsia="pt-BR"/>
    </w:rPr>
  </w:style>
  <w:style w:type="character" w:customStyle="1" w:styleId="normaltextrun">
    <w:name w:val="normaltextrun"/>
    <w:basedOn w:val="Fontepargpadro"/>
    <w:rsid w:val="00203F1F"/>
  </w:style>
  <w:style w:type="character" w:customStyle="1" w:styleId="eop">
    <w:name w:val="eop"/>
    <w:basedOn w:val="Fontepargpadro"/>
    <w:rsid w:val="00203F1F"/>
  </w:style>
  <w:style w:type="paragraph" w:styleId="CabealhodoSumrio">
    <w:name w:val="TOC Heading"/>
    <w:basedOn w:val="Ttulo1"/>
    <w:next w:val="Normal"/>
    <w:uiPriority w:val="39"/>
    <w:unhideWhenUsed/>
    <w:qFormat/>
    <w:rsid w:val="005505C5"/>
    <w:pPr>
      <w:spacing w:line="259" w:lineRule="auto"/>
      <w:outlineLvl w:val="9"/>
    </w:pPr>
    <w:rPr>
      <w:rFonts w:asciiTheme="majorHAnsi" w:hAnsiTheme="majorHAnsi"/>
      <w:color w:val="365F91" w:themeColor="accent1" w:themeShade="BF"/>
      <w:sz w:val="32"/>
      <w:lang w:eastAsia="pt-BR"/>
    </w:rPr>
  </w:style>
  <w:style w:type="paragraph" w:styleId="Sumrio1">
    <w:name w:val="toc 1"/>
    <w:basedOn w:val="Normal"/>
    <w:next w:val="Normal"/>
    <w:autoRedefine/>
    <w:uiPriority w:val="39"/>
    <w:unhideWhenUsed/>
    <w:rsid w:val="005505C5"/>
    <w:pPr>
      <w:spacing w:after="100"/>
    </w:pPr>
  </w:style>
  <w:style w:type="paragraph" w:styleId="Sumrio2">
    <w:name w:val="toc 2"/>
    <w:basedOn w:val="Normal"/>
    <w:next w:val="Normal"/>
    <w:autoRedefine/>
    <w:uiPriority w:val="39"/>
    <w:unhideWhenUsed/>
    <w:rsid w:val="005505C5"/>
    <w:pPr>
      <w:spacing w:after="100"/>
      <w:ind w:left="240"/>
    </w:pPr>
  </w:style>
  <w:style w:type="character" w:styleId="Hyperlink">
    <w:name w:val="Hyperlink"/>
    <w:basedOn w:val="Fontepargpadro"/>
    <w:uiPriority w:val="99"/>
    <w:unhideWhenUsed/>
    <w:rsid w:val="005505C5"/>
    <w:rPr>
      <w:color w:val="0000FF" w:themeColor="hyperlink"/>
      <w:u w:val="single"/>
    </w:rPr>
  </w:style>
  <w:style w:type="paragraph" w:styleId="Subttulo">
    <w:name w:val="Subtitle"/>
    <w:basedOn w:val="Normal"/>
    <w:next w:val="Normal"/>
    <w:link w:val="SubttuloChar"/>
    <w:uiPriority w:val="11"/>
    <w:qFormat/>
    <w:rsid w:val="008E6894"/>
    <w:pPr>
      <w:numPr>
        <w:ilvl w:val="1"/>
      </w:numPr>
      <w:spacing w:after="160"/>
    </w:pPr>
    <w:rPr>
      <w:rFonts w:asciiTheme="majorHAnsi" w:hAnsiTheme="majorHAnsi"/>
      <w:b/>
      <w:spacing w:val="15"/>
      <w:szCs w:val="22"/>
    </w:rPr>
  </w:style>
  <w:style w:type="character" w:customStyle="1" w:styleId="SubttuloChar">
    <w:name w:val="Subtítulo Char"/>
    <w:basedOn w:val="Fontepargpadro"/>
    <w:link w:val="Subttulo"/>
    <w:uiPriority w:val="11"/>
    <w:rsid w:val="008E6894"/>
    <w:rPr>
      <w:rFonts w:asciiTheme="majorHAnsi" w:hAnsiTheme="majorHAnsi"/>
      <w:b/>
      <w:spacing w:val="15"/>
      <w:szCs w:val="22"/>
    </w:rPr>
  </w:style>
  <w:style w:type="paragraph" w:styleId="Legenda">
    <w:name w:val="caption"/>
    <w:basedOn w:val="Normal"/>
    <w:next w:val="Normal"/>
    <w:uiPriority w:val="35"/>
    <w:unhideWhenUsed/>
    <w:qFormat/>
    <w:rsid w:val="004E5EDF"/>
    <w:pPr>
      <w:spacing w:after="200"/>
    </w:pPr>
    <w:rPr>
      <w:i/>
      <w:iCs/>
      <w:color w:val="1F497D" w:themeColor="text2"/>
      <w:sz w:val="18"/>
      <w:szCs w:val="18"/>
    </w:rPr>
  </w:style>
  <w:style w:type="character" w:customStyle="1" w:styleId="apple-converted-space">
    <w:name w:val="apple-converted-space"/>
    <w:basedOn w:val="Fontepargpadro"/>
    <w:rsid w:val="000F1E5A"/>
  </w:style>
  <w:style w:type="character" w:customStyle="1" w:styleId="spellingerror">
    <w:name w:val="spellingerror"/>
    <w:basedOn w:val="Fontepargpadro"/>
    <w:rsid w:val="005969E0"/>
  </w:style>
  <w:style w:type="character" w:styleId="TextodoEspaoReservado">
    <w:name w:val="Placeholder Text"/>
    <w:basedOn w:val="Fontepargpadro"/>
    <w:uiPriority w:val="99"/>
    <w:semiHidden/>
    <w:rsid w:val="0046435B"/>
    <w:rPr>
      <w:color w:val="808080"/>
    </w:rPr>
  </w:style>
  <w:style w:type="character" w:customStyle="1" w:styleId="Ttulo3Char">
    <w:name w:val="Título 3 Char"/>
    <w:basedOn w:val="Fontepargpadro"/>
    <w:link w:val="Ttulo3"/>
    <w:uiPriority w:val="9"/>
    <w:rsid w:val="00C1491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3498">
      <w:bodyDiv w:val="1"/>
      <w:marLeft w:val="0"/>
      <w:marRight w:val="0"/>
      <w:marTop w:val="0"/>
      <w:marBottom w:val="0"/>
      <w:divBdr>
        <w:top w:val="none" w:sz="0" w:space="0" w:color="auto"/>
        <w:left w:val="none" w:sz="0" w:space="0" w:color="auto"/>
        <w:bottom w:val="none" w:sz="0" w:space="0" w:color="auto"/>
        <w:right w:val="none" w:sz="0" w:space="0" w:color="auto"/>
      </w:divBdr>
      <w:divsChild>
        <w:div w:id="395976645">
          <w:marLeft w:val="0"/>
          <w:marRight w:val="0"/>
          <w:marTop w:val="0"/>
          <w:marBottom w:val="0"/>
          <w:divBdr>
            <w:top w:val="none" w:sz="0" w:space="0" w:color="auto"/>
            <w:left w:val="none" w:sz="0" w:space="0" w:color="auto"/>
            <w:bottom w:val="none" w:sz="0" w:space="0" w:color="auto"/>
            <w:right w:val="none" w:sz="0" w:space="0" w:color="auto"/>
          </w:divBdr>
        </w:div>
        <w:div w:id="1347830855">
          <w:marLeft w:val="0"/>
          <w:marRight w:val="0"/>
          <w:marTop w:val="0"/>
          <w:marBottom w:val="0"/>
          <w:divBdr>
            <w:top w:val="none" w:sz="0" w:space="0" w:color="auto"/>
            <w:left w:val="none" w:sz="0" w:space="0" w:color="auto"/>
            <w:bottom w:val="none" w:sz="0" w:space="0" w:color="auto"/>
            <w:right w:val="none" w:sz="0" w:space="0" w:color="auto"/>
          </w:divBdr>
        </w:div>
      </w:divsChild>
    </w:div>
    <w:div w:id="110127281">
      <w:marLeft w:val="0"/>
      <w:marRight w:val="0"/>
      <w:marTop w:val="0"/>
      <w:marBottom w:val="0"/>
      <w:divBdr>
        <w:top w:val="none" w:sz="0" w:space="0" w:color="auto"/>
        <w:left w:val="none" w:sz="0" w:space="0" w:color="auto"/>
        <w:bottom w:val="none" w:sz="0" w:space="0" w:color="auto"/>
        <w:right w:val="none" w:sz="0" w:space="0" w:color="auto"/>
      </w:divBdr>
      <w:divsChild>
        <w:div w:id="237634263">
          <w:marLeft w:val="0"/>
          <w:marRight w:val="0"/>
          <w:marTop w:val="0"/>
          <w:marBottom w:val="0"/>
          <w:divBdr>
            <w:top w:val="none" w:sz="0" w:space="0" w:color="auto"/>
            <w:left w:val="none" w:sz="0" w:space="0" w:color="auto"/>
            <w:bottom w:val="none" w:sz="0" w:space="0" w:color="auto"/>
            <w:right w:val="none" w:sz="0" w:space="0" w:color="auto"/>
          </w:divBdr>
        </w:div>
      </w:divsChild>
    </w:div>
    <w:div w:id="115101771">
      <w:marLeft w:val="0"/>
      <w:marRight w:val="0"/>
      <w:marTop w:val="0"/>
      <w:marBottom w:val="0"/>
      <w:divBdr>
        <w:top w:val="none" w:sz="0" w:space="0" w:color="auto"/>
        <w:left w:val="none" w:sz="0" w:space="0" w:color="auto"/>
        <w:bottom w:val="none" w:sz="0" w:space="0" w:color="auto"/>
        <w:right w:val="none" w:sz="0" w:space="0" w:color="auto"/>
      </w:divBdr>
      <w:divsChild>
        <w:div w:id="875847250">
          <w:marLeft w:val="0"/>
          <w:marRight w:val="0"/>
          <w:marTop w:val="0"/>
          <w:marBottom w:val="0"/>
          <w:divBdr>
            <w:top w:val="none" w:sz="0" w:space="0" w:color="auto"/>
            <w:left w:val="none" w:sz="0" w:space="0" w:color="auto"/>
            <w:bottom w:val="none" w:sz="0" w:space="0" w:color="auto"/>
            <w:right w:val="none" w:sz="0" w:space="0" w:color="auto"/>
          </w:divBdr>
        </w:div>
      </w:divsChild>
    </w:div>
    <w:div w:id="181014240">
      <w:bodyDiv w:val="1"/>
      <w:marLeft w:val="0"/>
      <w:marRight w:val="0"/>
      <w:marTop w:val="0"/>
      <w:marBottom w:val="0"/>
      <w:divBdr>
        <w:top w:val="none" w:sz="0" w:space="0" w:color="auto"/>
        <w:left w:val="none" w:sz="0" w:space="0" w:color="auto"/>
        <w:bottom w:val="none" w:sz="0" w:space="0" w:color="auto"/>
        <w:right w:val="none" w:sz="0" w:space="0" w:color="auto"/>
      </w:divBdr>
      <w:divsChild>
        <w:div w:id="2029597925">
          <w:marLeft w:val="0"/>
          <w:marRight w:val="0"/>
          <w:marTop w:val="0"/>
          <w:marBottom w:val="0"/>
          <w:divBdr>
            <w:top w:val="none" w:sz="0" w:space="0" w:color="auto"/>
            <w:left w:val="none" w:sz="0" w:space="0" w:color="auto"/>
            <w:bottom w:val="none" w:sz="0" w:space="0" w:color="auto"/>
            <w:right w:val="none" w:sz="0" w:space="0" w:color="auto"/>
          </w:divBdr>
          <w:divsChild>
            <w:div w:id="679936130">
              <w:marLeft w:val="0"/>
              <w:marRight w:val="0"/>
              <w:marTop w:val="0"/>
              <w:marBottom w:val="0"/>
              <w:divBdr>
                <w:top w:val="none" w:sz="0" w:space="0" w:color="auto"/>
                <w:left w:val="none" w:sz="0" w:space="0" w:color="auto"/>
                <w:bottom w:val="none" w:sz="0" w:space="0" w:color="auto"/>
                <w:right w:val="none" w:sz="0" w:space="0" w:color="auto"/>
              </w:divBdr>
            </w:div>
          </w:divsChild>
        </w:div>
        <w:div w:id="296760257">
          <w:marLeft w:val="0"/>
          <w:marRight w:val="0"/>
          <w:marTop w:val="0"/>
          <w:marBottom w:val="0"/>
          <w:divBdr>
            <w:top w:val="none" w:sz="0" w:space="0" w:color="auto"/>
            <w:left w:val="none" w:sz="0" w:space="0" w:color="auto"/>
            <w:bottom w:val="none" w:sz="0" w:space="0" w:color="auto"/>
            <w:right w:val="none" w:sz="0" w:space="0" w:color="auto"/>
          </w:divBdr>
          <w:divsChild>
            <w:div w:id="1544250963">
              <w:marLeft w:val="0"/>
              <w:marRight w:val="0"/>
              <w:marTop w:val="0"/>
              <w:marBottom w:val="0"/>
              <w:divBdr>
                <w:top w:val="none" w:sz="0" w:space="0" w:color="auto"/>
                <w:left w:val="none" w:sz="0" w:space="0" w:color="auto"/>
                <w:bottom w:val="none" w:sz="0" w:space="0" w:color="auto"/>
                <w:right w:val="none" w:sz="0" w:space="0" w:color="auto"/>
              </w:divBdr>
            </w:div>
          </w:divsChild>
        </w:div>
        <w:div w:id="1285499900">
          <w:marLeft w:val="0"/>
          <w:marRight w:val="0"/>
          <w:marTop w:val="0"/>
          <w:marBottom w:val="0"/>
          <w:divBdr>
            <w:top w:val="none" w:sz="0" w:space="0" w:color="auto"/>
            <w:left w:val="none" w:sz="0" w:space="0" w:color="auto"/>
            <w:bottom w:val="none" w:sz="0" w:space="0" w:color="auto"/>
            <w:right w:val="none" w:sz="0" w:space="0" w:color="auto"/>
          </w:divBdr>
          <w:divsChild>
            <w:div w:id="11423912">
              <w:marLeft w:val="0"/>
              <w:marRight w:val="0"/>
              <w:marTop w:val="0"/>
              <w:marBottom w:val="0"/>
              <w:divBdr>
                <w:top w:val="none" w:sz="0" w:space="0" w:color="auto"/>
                <w:left w:val="none" w:sz="0" w:space="0" w:color="auto"/>
                <w:bottom w:val="none" w:sz="0" w:space="0" w:color="auto"/>
                <w:right w:val="none" w:sz="0" w:space="0" w:color="auto"/>
              </w:divBdr>
            </w:div>
          </w:divsChild>
        </w:div>
        <w:div w:id="579414086">
          <w:marLeft w:val="0"/>
          <w:marRight w:val="0"/>
          <w:marTop w:val="0"/>
          <w:marBottom w:val="0"/>
          <w:divBdr>
            <w:top w:val="none" w:sz="0" w:space="0" w:color="auto"/>
            <w:left w:val="none" w:sz="0" w:space="0" w:color="auto"/>
            <w:bottom w:val="none" w:sz="0" w:space="0" w:color="auto"/>
            <w:right w:val="none" w:sz="0" w:space="0" w:color="auto"/>
          </w:divBdr>
          <w:divsChild>
            <w:div w:id="1776050717">
              <w:marLeft w:val="0"/>
              <w:marRight w:val="0"/>
              <w:marTop w:val="0"/>
              <w:marBottom w:val="0"/>
              <w:divBdr>
                <w:top w:val="none" w:sz="0" w:space="0" w:color="auto"/>
                <w:left w:val="none" w:sz="0" w:space="0" w:color="auto"/>
                <w:bottom w:val="none" w:sz="0" w:space="0" w:color="auto"/>
                <w:right w:val="none" w:sz="0" w:space="0" w:color="auto"/>
              </w:divBdr>
            </w:div>
          </w:divsChild>
        </w:div>
        <w:div w:id="42481913">
          <w:marLeft w:val="0"/>
          <w:marRight w:val="0"/>
          <w:marTop w:val="0"/>
          <w:marBottom w:val="0"/>
          <w:divBdr>
            <w:top w:val="none" w:sz="0" w:space="0" w:color="auto"/>
            <w:left w:val="none" w:sz="0" w:space="0" w:color="auto"/>
            <w:bottom w:val="none" w:sz="0" w:space="0" w:color="auto"/>
            <w:right w:val="none" w:sz="0" w:space="0" w:color="auto"/>
          </w:divBdr>
          <w:divsChild>
            <w:div w:id="718700313">
              <w:marLeft w:val="0"/>
              <w:marRight w:val="0"/>
              <w:marTop w:val="0"/>
              <w:marBottom w:val="0"/>
              <w:divBdr>
                <w:top w:val="none" w:sz="0" w:space="0" w:color="auto"/>
                <w:left w:val="none" w:sz="0" w:space="0" w:color="auto"/>
                <w:bottom w:val="none" w:sz="0" w:space="0" w:color="auto"/>
                <w:right w:val="none" w:sz="0" w:space="0" w:color="auto"/>
              </w:divBdr>
            </w:div>
          </w:divsChild>
        </w:div>
        <w:div w:id="1547402461">
          <w:marLeft w:val="0"/>
          <w:marRight w:val="0"/>
          <w:marTop w:val="0"/>
          <w:marBottom w:val="0"/>
          <w:divBdr>
            <w:top w:val="none" w:sz="0" w:space="0" w:color="auto"/>
            <w:left w:val="none" w:sz="0" w:space="0" w:color="auto"/>
            <w:bottom w:val="none" w:sz="0" w:space="0" w:color="auto"/>
            <w:right w:val="none" w:sz="0" w:space="0" w:color="auto"/>
          </w:divBdr>
          <w:divsChild>
            <w:div w:id="1003703270">
              <w:marLeft w:val="0"/>
              <w:marRight w:val="0"/>
              <w:marTop w:val="0"/>
              <w:marBottom w:val="0"/>
              <w:divBdr>
                <w:top w:val="none" w:sz="0" w:space="0" w:color="auto"/>
                <w:left w:val="none" w:sz="0" w:space="0" w:color="auto"/>
                <w:bottom w:val="none" w:sz="0" w:space="0" w:color="auto"/>
                <w:right w:val="none" w:sz="0" w:space="0" w:color="auto"/>
              </w:divBdr>
            </w:div>
          </w:divsChild>
        </w:div>
        <w:div w:id="136847230">
          <w:marLeft w:val="0"/>
          <w:marRight w:val="0"/>
          <w:marTop w:val="0"/>
          <w:marBottom w:val="0"/>
          <w:divBdr>
            <w:top w:val="none" w:sz="0" w:space="0" w:color="auto"/>
            <w:left w:val="none" w:sz="0" w:space="0" w:color="auto"/>
            <w:bottom w:val="none" w:sz="0" w:space="0" w:color="auto"/>
            <w:right w:val="none" w:sz="0" w:space="0" w:color="auto"/>
          </w:divBdr>
          <w:divsChild>
            <w:div w:id="1509981366">
              <w:marLeft w:val="0"/>
              <w:marRight w:val="0"/>
              <w:marTop w:val="0"/>
              <w:marBottom w:val="0"/>
              <w:divBdr>
                <w:top w:val="none" w:sz="0" w:space="0" w:color="auto"/>
                <w:left w:val="none" w:sz="0" w:space="0" w:color="auto"/>
                <w:bottom w:val="none" w:sz="0" w:space="0" w:color="auto"/>
                <w:right w:val="none" w:sz="0" w:space="0" w:color="auto"/>
              </w:divBdr>
            </w:div>
          </w:divsChild>
        </w:div>
        <w:div w:id="482352400">
          <w:marLeft w:val="0"/>
          <w:marRight w:val="0"/>
          <w:marTop w:val="0"/>
          <w:marBottom w:val="0"/>
          <w:divBdr>
            <w:top w:val="none" w:sz="0" w:space="0" w:color="auto"/>
            <w:left w:val="none" w:sz="0" w:space="0" w:color="auto"/>
            <w:bottom w:val="none" w:sz="0" w:space="0" w:color="auto"/>
            <w:right w:val="none" w:sz="0" w:space="0" w:color="auto"/>
          </w:divBdr>
          <w:divsChild>
            <w:div w:id="1225530477">
              <w:marLeft w:val="0"/>
              <w:marRight w:val="0"/>
              <w:marTop w:val="0"/>
              <w:marBottom w:val="0"/>
              <w:divBdr>
                <w:top w:val="none" w:sz="0" w:space="0" w:color="auto"/>
                <w:left w:val="none" w:sz="0" w:space="0" w:color="auto"/>
                <w:bottom w:val="none" w:sz="0" w:space="0" w:color="auto"/>
                <w:right w:val="none" w:sz="0" w:space="0" w:color="auto"/>
              </w:divBdr>
            </w:div>
          </w:divsChild>
        </w:div>
        <w:div w:id="1010526323">
          <w:marLeft w:val="0"/>
          <w:marRight w:val="0"/>
          <w:marTop w:val="0"/>
          <w:marBottom w:val="0"/>
          <w:divBdr>
            <w:top w:val="none" w:sz="0" w:space="0" w:color="auto"/>
            <w:left w:val="none" w:sz="0" w:space="0" w:color="auto"/>
            <w:bottom w:val="none" w:sz="0" w:space="0" w:color="auto"/>
            <w:right w:val="none" w:sz="0" w:space="0" w:color="auto"/>
          </w:divBdr>
          <w:divsChild>
            <w:div w:id="1914126055">
              <w:marLeft w:val="0"/>
              <w:marRight w:val="0"/>
              <w:marTop w:val="0"/>
              <w:marBottom w:val="0"/>
              <w:divBdr>
                <w:top w:val="none" w:sz="0" w:space="0" w:color="auto"/>
                <w:left w:val="none" w:sz="0" w:space="0" w:color="auto"/>
                <w:bottom w:val="none" w:sz="0" w:space="0" w:color="auto"/>
                <w:right w:val="none" w:sz="0" w:space="0" w:color="auto"/>
              </w:divBdr>
            </w:div>
          </w:divsChild>
        </w:div>
        <w:div w:id="1462310592">
          <w:marLeft w:val="0"/>
          <w:marRight w:val="0"/>
          <w:marTop w:val="0"/>
          <w:marBottom w:val="0"/>
          <w:divBdr>
            <w:top w:val="none" w:sz="0" w:space="0" w:color="auto"/>
            <w:left w:val="none" w:sz="0" w:space="0" w:color="auto"/>
            <w:bottom w:val="none" w:sz="0" w:space="0" w:color="auto"/>
            <w:right w:val="none" w:sz="0" w:space="0" w:color="auto"/>
          </w:divBdr>
          <w:divsChild>
            <w:div w:id="773017034">
              <w:marLeft w:val="0"/>
              <w:marRight w:val="0"/>
              <w:marTop w:val="0"/>
              <w:marBottom w:val="0"/>
              <w:divBdr>
                <w:top w:val="none" w:sz="0" w:space="0" w:color="auto"/>
                <w:left w:val="none" w:sz="0" w:space="0" w:color="auto"/>
                <w:bottom w:val="none" w:sz="0" w:space="0" w:color="auto"/>
                <w:right w:val="none" w:sz="0" w:space="0" w:color="auto"/>
              </w:divBdr>
            </w:div>
          </w:divsChild>
        </w:div>
        <w:div w:id="1730641781">
          <w:marLeft w:val="0"/>
          <w:marRight w:val="0"/>
          <w:marTop w:val="0"/>
          <w:marBottom w:val="0"/>
          <w:divBdr>
            <w:top w:val="none" w:sz="0" w:space="0" w:color="auto"/>
            <w:left w:val="none" w:sz="0" w:space="0" w:color="auto"/>
            <w:bottom w:val="none" w:sz="0" w:space="0" w:color="auto"/>
            <w:right w:val="none" w:sz="0" w:space="0" w:color="auto"/>
          </w:divBdr>
          <w:divsChild>
            <w:div w:id="1398357839">
              <w:marLeft w:val="0"/>
              <w:marRight w:val="0"/>
              <w:marTop w:val="0"/>
              <w:marBottom w:val="0"/>
              <w:divBdr>
                <w:top w:val="none" w:sz="0" w:space="0" w:color="auto"/>
                <w:left w:val="none" w:sz="0" w:space="0" w:color="auto"/>
                <w:bottom w:val="none" w:sz="0" w:space="0" w:color="auto"/>
                <w:right w:val="none" w:sz="0" w:space="0" w:color="auto"/>
              </w:divBdr>
            </w:div>
          </w:divsChild>
        </w:div>
        <w:div w:id="1730419425">
          <w:marLeft w:val="0"/>
          <w:marRight w:val="0"/>
          <w:marTop w:val="0"/>
          <w:marBottom w:val="0"/>
          <w:divBdr>
            <w:top w:val="none" w:sz="0" w:space="0" w:color="auto"/>
            <w:left w:val="none" w:sz="0" w:space="0" w:color="auto"/>
            <w:bottom w:val="none" w:sz="0" w:space="0" w:color="auto"/>
            <w:right w:val="none" w:sz="0" w:space="0" w:color="auto"/>
          </w:divBdr>
          <w:divsChild>
            <w:div w:id="16363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6794">
      <w:marLeft w:val="0"/>
      <w:marRight w:val="0"/>
      <w:marTop w:val="0"/>
      <w:marBottom w:val="0"/>
      <w:divBdr>
        <w:top w:val="none" w:sz="0" w:space="0" w:color="auto"/>
        <w:left w:val="none" w:sz="0" w:space="0" w:color="auto"/>
        <w:bottom w:val="none" w:sz="0" w:space="0" w:color="auto"/>
        <w:right w:val="none" w:sz="0" w:space="0" w:color="auto"/>
      </w:divBdr>
      <w:divsChild>
        <w:div w:id="1554542233">
          <w:marLeft w:val="0"/>
          <w:marRight w:val="0"/>
          <w:marTop w:val="0"/>
          <w:marBottom w:val="0"/>
          <w:divBdr>
            <w:top w:val="none" w:sz="0" w:space="0" w:color="auto"/>
            <w:left w:val="none" w:sz="0" w:space="0" w:color="auto"/>
            <w:bottom w:val="none" w:sz="0" w:space="0" w:color="auto"/>
            <w:right w:val="none" w:sz="0" w:space="0" w:color="auto"/>
          </w:divBdr>
        </w:div>
      </w:divsChild>
    </w:div>
    <w:div w:id="201795605">
      <w:bodyDiv w:val="1"/>
      <w:marLeft w:val="0"/>
      <w:marRight w:val="0"/>
      <w:marTop w:val="0"/>
      <w:marBottom w:val="0"/>
      <w:divBdr>
        <w:top w:val="none" w:sz="0" w:space="0" w:color="auto"/>
        <w:left w:val="none" w:sz="0" w:space="0" w:color="auto"/>
        <w:bottom w:val="none" w:sz="0" w:space="0" w:color="auto"/>
        <w:right w:val="none" w:sz="0" w:space="0" w:color="auto"/>
      </w:divBdr>
      <w:divsChild>
        <w:div w:id="1481848449">
          <w:marLeft w:val="360"/>
          <w:marRight w:val="0"/>
          <w:marTop w:val="0"/>
          <w:marBottom w:val="0"/>
          <w:divBdr>
            <w:top w:val="none" w:sz="0" w:space="0" w:color="auto"/>
            <w:left w:val="none" w:sz="0" w:space="0" w:color="auto"/>
            <w:bottom w:val="none" w:sz="0" w:space="0" w:color="auto"/>
            <w:right w:val="none" w:sz="0" w:space="0" w:color="auto"/>
          </w:divBdr>
          <w:divsChild>
            <w:div w:id="951478952">
              <w:marLeft w:val="0"/>
              <w:marRight w:val="0"/>
              <w:marTop w:val="30"/>
              <w:marBottom w:val="30"/>
              <w:divBdr>
                <w:top w:val="none" w:sz="0" w:space="0" w:color="auto"/>
                <w:left w:val="none" w:sz="0" w:space="0" w:color="auto"/>
                <w:bottom w:val="none" w:sz="0" w:space="0" w:color="auto"/>
                <w:right w:val="none" w:sz="0" w:space="0" w:color="auto"/>
              </w:divBdr>
              <w:divsChild>
                <w:div w:id="2115057845">
                  <w:marLeft w:val="0"/>
                  <w:marRight w:val="0"/>
                  <w:marTop w:val="0"/>
                  <w:marBottom w:val="0"/>
                  <w:divBdr>
                    <w:top w:val="none" w:sz="0" w:space="0" w:color="auto"/>
                    <w:left w:val="none" w:sz="0" w:space="0" w:color="auto"/>
                    <w:bottom w:val="none" w:sz="0" w:space="0" w:color="auto"/>
                    <w:right w:val="none" w:sz="0" w:space="0" w:color="auto"/>
                  </w:divBdr>
                  <w:divsChild>
                    <w:div w:id="424881298">
                      <w:marLeft w:val="0"/>
                      <w:marRight w:val="0"/>
                      <w:marTop w:val="0"/>
                      <w:marBottom w:val="0"/>
                      <w:divBdr>
                        <w:top w:val="none" w:sz="0" w:space="0" w:color="auto"/>
                        <w:left w:val="none" w:sz="0" w:space="0" w:color="auto"/>
                        <w:bottom w:val="none" w:sz="0" w:space="0" w:color="auto"/>
                        <w:right w:val="none" w:sz="0" w:space="0" w:color="auto"/>
                      </w:divBdr>
                    </w:div>
                  </w:divsChild>
                </w:div>
                <w:div w:id="1562981019">
                  <w:marLeft w:val="0"/>
                  <w:marRight w:val="0"/>
                  <w:marTop w:val="0"/>
                  <w:marBottom w:val="0"/>
                  <w:divBdr>
                    <w:top w:val="none" w:sz="0" w:space="0" w:color="auto"/>
                    <w:left w:val="none" w:sz="0" w:space="0" w:color="auto"/>
                    <w:bottom w:val="none" w:sz="0" w:space="0" w:color="auto"/>
                    <w:right w:val="none" w:sz="0" w:space="0" w:color="auto"/>
                  </w:divBdr>
                  <w:divsChild>
                    <w:div w:id="118648812">
                      <w:marLeft w:val="0"/>
                      <w:marRight w:val="0"/>
                      <w:marTop w:val="0"/>
                      <w:marBottom w:val="0"/>
                      <w:divBdr>
                        <w:top w:val="none" w:sz="0" w:space="0" w:color="auto"/>
                        <w:left w:val="none" w:sz="0" w:space="0" w:color="auto"/>
                        <w:bottom w:val="none" w:sz="0" w:space="0" w:color="auto"/>
                        <w:right w:val="none" w:sz="0" w:space="0" w:color="auto"/>
                      </w:divBdr>
                    </w:div>
                  </w:divsChild>
                </w:div>
                <w:div w:id="844124777">
                  <w:marLeft w:val="0"/>
                  <w:marRight w:val="0"/>
                  <w:marTop w:val="0"/>
                  <w:marBottom w:val="0"/>
                  <w:divBdr>
                    <w:top w:val="none" w:sz="0" w:space="0" w:color="auto"/>
                    <w:left w:val="none" w:sz="0" w:space="0" w:color="auto"/>
                    <w:bottom w:val="none" w:sz="0" w:space="0" w:color="auto"/>
                    <w:right w:val="none" w:sz="0" w:space="0" w:color="auto"/>
                  </w:divBdr>
                  <w:divsChild>
                    <w:div w:id="157621375">
                      <w:marLeft w:val="0"/>
                      <w:marRight w:val="0"/>
                      <w:marTop w:val="0"/>
                      <w:marBottom w:val="0"/>
                      <w:divBdr>
                        <w:top w:val="none" w:sz="0" w:space="0" w:color="auto"/>
                        <w:left w:val="none" w:sz="0" w:space="0" w:color="auto"/>
                        <w:bottom w:val="none" w:sz="0" w:space="0" w:color="auto"/>
                        <w:right w:val="none" w:sz="0" w:space="0" w:color="auto"/>
                      </w:divBdr>
                    </w:div>
                  </w:divsChild>
                </w:div>
                <w:div w:id="1833832757">
                  <w:marLeft w:val="0"/>
                  <w:marRight w:val="0"/>
                  <w:marTop w:val="0"/>
                  <w:marBottom w:val="0"/>
                  <w:divBdr>
                    <w:top w:val="none" w:sz="0" w:space="0" w:color="auto"/>
                    <w:left w:val="none" w:sz="0" w:space="0" w:color="auto"/>
                    <w:bottom w:val="none" w:sz="0" w:space="0" w:color="auto"/>
                    <w:right w:val="none" w:sz="0" w:space="0" w:color="auto"/>
                  </w:divBdr>
                  <w:divsChild>
                    <w:div w:id="596863213">
                      <w:marLeft w:val="0"/>
                      <w:marRight w:val="0"/>
                      <w:marTop w:val="0"/>
                      <w:marBottom w:val="0"/>
                      <w:divBdr>
                        <w:top w:val="none" w:sz="0" w:space="0" w:color="auto"/>
                        <w:left w:val="none" w:sz="0" w:space="0" w:color="auto"/>
                        <w:bottom w:val="none" w:sz="0" w:space="0" w:color="auto"/>
                        <w:right w:val="none" w:sz="0" w:space="0" w:color="auto"/>
                      </w:divBdr>
                    </w:div>
                  </w:divsChild>
                </w:div>
                <w:div w:id="164711514">
                  <w:marLeft w:val="0"/>
                  <w:marRight w:val="0"/>
                  <w:marTop w:val="0"/>
                  <w:marBottom w:val="0"/>
                  <w:divBdr>
                    <w:top w:val="none" w:sz="0" w:space="0" w:color="auto"/>
                    <w:left w:val="none" w:sz="0" w:space="0" w:color="auto"/>
                    <w:bottom w:val="none" w:sz="0" w:space="0" w:color="auto"/>
                    <w:right w:val="none" w:sz="0" w:space="0" w:color="auto"/>
                  </w:divBdr>
                  <w:divsChild>
                    <w:div w:id="673606277">
                      <w:marLeft w:val="0"/>
                      <w:marRight w:val="0"/>
                      <w:marTop w:val="0"/>
                      <w:marBottom w:val="0"/>
                      <w:divBdr>
                        <w:top w:val="none" w:sz="0" w:space="0" w:color="auto"/>
                        <w:left w:val="none" w:sz="0" w:space="0" w:color="auto"/>
                        <w:bottom w:val="none" w:sz="0" w:space="0" w:color="auto"/>
                        <w:right w:val="none" w:sz="0" w:space="0" w:color="auto"/>
                      </w:divBdr>
                    </w:div>
                  </w:divsChild>
                </w:div>
                <w:div w:id="728043165">
                  <w:marLeft w:val="0"/>
                  <w:marRight w:val="0"/>
                  <w:marTop w:val="0"/>
                  <w:marBottom w:val="0"/>
                  <w:divBdr>
                    <w:top w:val="none" w:sz="0" w:space="0" w:color="auto"/>
                    <w:left w:val="none" w:sz="0" w:space="0" w:color="auto"/>
                    <w:bottom w:val="none" w:sz="0" w:space="0" w:color="auto"/>
                    <w:right w:val="none" w:sz="0" w:space="0" w:color="auto"/>
                  </w:divBdr>
                  <w:divsChild>
                    <w:div w:id="962342693">
                      <w:marLeft w:val="0"/>
                      <w:marRight w:val="0"/>
                      <w:marTop w:val="0"/>
                      <w:marBottom w:val="0"/>
                      <w:divBdr>
                        <w:top w:val="none" w:sz="0" w:space="0" w:color="auto"/>
                        <w:left w:val="none" w:sz="0" w:space="0" w:color="auto"/>
                        <w:bottom w:val="none" w:sz="0" w:space="0" w:color="auto"/>
                        <w:right w:val="none" w:sz="0" w:space="0" w:color="auto"/>
                      </w:divBdr>
                    </w:div>
                  </w:divsChild>
                </w:div>
                <w:div w:id="1157188957">
                  <w:marLeft w:val="0"/>
                  <w:marRight w:val="0"/>
                  <w:marTop w:val="0"/>
                  <w:marBottom w:val="0"/>
                  <w:divBdr>
                    <w:top w:val="none" w:sz="0" w:space="0" w:color="auto"/>
                    <w:left w:val="none" w:sz="0" w:space="0" w:color="auto"/>
                    <w:bottom w:val="none" w:sz="0" w:space="0" w:color="auto"/>
                    <w:right w:val="none" w:sz="0" w:space="0" w:color="auto"/>
                  </w:divBdr>
                  <w:divsChild>
                    <w:div w:id="610354539">
                      <w:marLeft w:val="0"/>
                      <w:marRight w:val="0"/>
                      <w:marTop w:val="0"/>
                      <w:marBottom w:val="0"/>
                      <w:divBdr>
                        <w:top w:val="none" w:sz="0" w:space="0" w:color="auto"/>
                        <w:left w:val="none" w:sz="0" w:space="0" w:color="auto"/>
                        <w:bottom w:val="none" w:sz="0" w:space="0" w:color="auto"/>
                        <w:right w:val="none" w:sz="0" w:space="0" w:color="auto"/>
                      </w:divBdr>
                    </w:div>
                  </w:divsChild>
                </w:div>
                <w:div w:id="1037120170">
                  <w:marLeft w:val="0"/>
                  <w:marRight w:val="0"/>
                  <w:marTop w:val="0"/>
                  <w:marBottom w:val="0"/>
                  <w:divBdr>
                    <w:top w:val="none" w:sz="0" w:space="0" w:color="auto"/>
                    <w:left w:val="none" w:sz="0" w:space="0" w:color="auto"/>
                    <w:bottom w:val="none" w:sz="0" w:space="0" w:color="auto"/>
                    <w:right w:val="none" w:sz="0" w:space="0" w:color="auto"/>
                  </w:divBdr>
                  <w:divsChild>
                    <w:div w:id="22558468">
                      <w:marLeft w:val="0"/>
                      <w:marRight w:val="0"/>
                      <w:marTop w:val="0"/>
                      <w:marBottom w:val="0"/>
                      <w:divBdr>
                        <w:top w:val="none" w:sz="0" w:space="0" w:color="auto"/>
                        <w:left w:val="none" w:sz="0" w:space="0" w:color="auto"/>
                        <w:bottom w:val="none" w:sz="0" w:space="0" w:color="auto"/>
                        <w:right w:val="none" w:sz="0" w:space="0" w:color="auto"/>
                      </w:divBdr>
                    </w:div>
                  </w:divsChild>
                </w:div>
                <w:div w:id="774204054">
                  <w:marLeft w:val="0"/>
                  <w:marRight w:val="0"/>
                  <w:marTop w:val="0"/>
                  <w:marBottom w:val="0"/>
                  <w:divBdr>
                    <w:top w:val="none" w:sz="0" w:space="0" w:color="auto"/>
                    <w:left w:val="none" w:sz="0" w:space="0" w:color="auto"/>
                    <w:bottom w:val="none" w:sz="0" w:space="0" w:color="auto"/>
                    <w:right w:val="none" w:sz="0" w:space="0" w:color="auto"/>
                  </w:divBdr>
                  <w:divsChild>
                    <w:div w:id="1259751086">
                      <w:marLeft w:val="0"/>
                      <w:marRight w:val="0"/>
                      <w:marTop w:val="0"/>
                      <w:marBottom w:val="0"/>
                      <w:divBdr>
                        <w:top w:val="none" w:sz="0" w:space="0" w:color="auto"/>
                        <w:left w:val="none" w:sz="0" w:space="0" w:color="auto"/>
                        <w:bottom w:val="none" w:sz="0" w:space="0" w:color="auto"/>
                        <w:right w:val="none" w:sz="0" w:space="0" w:color="auto"/>
                      </w:divBdr>
                    </w:div>
                  </w:divsChild>
                </w:div>
                <w:div w:id="1854609077">
                  <w:marLeft w:val="0"/>
                  <w:marRight w:val="0"/>
                  <w:marTop w:val="0"/>
                  <w:marBottom w:val="0"/>
                  <w:divBdr>
                    <w:top w:val="none" w:sz="0" w:space="0" w:color="auto"/>
                    <w:left w:val="none" w:sz="0" w:space="0" w:color="auto"/>
                    <w:bottom w:val="none" w:sz="0" w:space="0" w:color="auto"/>
                    <w:right w:val="none" w:sz="0" w:space="0" w:color="auto"/>
                  </w:divBdr>
                  <w:divsChild>
                    <w:div w:id="554048700">
                      <w:marLeft w:val="0"/>
                      <w:marRight w:val="0"/>
                      <w:marTop w:val="0"/>
                      <w:marBottom w:val="0"/>
                      <w:divBdr>
                        <w:top w:val="none" w:sz="0" w:space="0" w:color="auto"/>
                        <w:left w:val="none" w:sz="0" w:space="0" w:color="auto"/>
                        <w:bottom w:val="none" w:sz="0" w:space="0" w:color="auto"/>
                        <w:right w:val="none" w:sz="0" w:space="0" w:color="auto"/>
                      </w:divBdr>
                    </w:div>
                  </w:divsChild>
                </w:div>
                <w:div w:id="1662006773">
                  <w:marLeft w:val="0"/>
                  <w:marRight w:val="0"/>
                  <w:marTop w:val="0"/>
                  <w:marBottom w:val="0"/>
                  <w:divBdr>
                    <w:top w:val="none" w:sz="0" w:space="0" w:color="auto"/>
                    <w:left w:val="none" w:sz="0" w:space="0" w:color="auto"/>
                    <w:bottom w:val="none" w:sz="0" w:space="0" w:color="auto"/>
                    <w:right w:val="none" w:sz="0" w:space="0" w:color="auto"/>
                  </w:divBdr>
                  <w:divsChild>
                    <w:div w:id="792330593">
                      <w:marLeft w:val="0"/>
                      <w:marRight w:val="0"/>
                      <w:marTop w:val="0"/>
                      <w:marBottom w:val="0"/>
                      <w:divBdr>
                        <w:top w:val="none" w:sz="0" w:space="0" w:color="auto"/>
                        <w:left w:val="none" w:sz="0" w:space="0" w:color="auto"/>
                        <w:bottom w:val="none" w:sz="0" w:space="0" w:color="auto"/>
                        <w:right w:val="none" w:sz="0" w:space="0" w:color="auto"/>
                      </w:divBdr>
                    </w:div>
                  </w:divsChild>
                </w:div>
                <w:div w:id="177045481">
                  <w:marLeft w:val="0"/>
                  <w:marRight w:val="0"/>
                  <w:marTop w:val="0"/>
                  <w:marBottom w:val="0"/>
                  <w:divBdr>
                    <w:top w:val="none" w:sz="0" w:space="0" w:color="auto"/>
                    <w:left w:val="none" w:sz="0" w:space="0" w:color="auto"/>
                    <w:bottom w:val="none" w:sz="0" w:space="0" w:color="auto"/>
                    <w:right w:val="none" w:sz="0" w:space="0" w:color="auto"/>
                  </w:divBdr>
                  <w:divsChild>
                    <w:div w:id="5262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213759">
      <w:bodyDiv w:val="1"/>
      <w:marLeft w:val="0"/>
      <w:marRight w:val="0"/>
      <w:marTop w:val="0"/>
      <w:marBottom w:val="0"/>
      <w:divBdr>
        <w:top w:val="none" w:sz="0" w:space="0" w:color="auto"/>
        <w:left w:val="none" w:sz="0" w:space="0" w:color="auto"/>
        <w:bottom w:val="none" w:sz="0" w:space="0" w:color="auto"/>
        <w:right w:val="none" w:sz="0" w:space="0" w:color="auto"/>
      </w:divBdr>
      <w:divsChild>
        <w:div w:id="391274778">
          <w:marLeft w:val="0"/>
          <w:marRight w:val="0"/>
          <w:marTop w:val="0"/>
          <w:marBottom w:val="0"/>
          <w:divBdr>
            <w:top w:val="none" w:sz="0" w:space="0" w:color="auto"/>
            <w:left w:val="none" w:sz="0" w:space="0" w:color="auto"/>
            <w:bottom w:val="none" w:sz="0" w:space="0" w:color="auto"/>
            <w:right w:val="none" w:sz="0" w:space="0" w:color="auto"/>
          </w:divBdr>
          <w:divsChild>
            <w:div w:id="860777380">
              <w:marLeft w:val="0"/>
              <w:marRight w:val="0"/>
              <w:marTop w:val="0"/>
              <w:marBottom w:val="0"/>
              <w:divBdr>
                <w:top w:val="none" w:sz="0" w:space="0" w:color="auto"/>
                <w:left w:val="none" w:sz="0" w:space="0" w:color="auto"/>
                <w:bottom w:val="none" w:sz="0" w:space="0" w:color="auto"/>
                <w:right w:val="none" w:sz="0" w:space="0" w:color="auto"/>
              </w:divBdr>
            </w:div>
          </w:divsChild>
        </w:div>
        <w:div w:id="1007513722">
          <w:marLeft w:val="0"/>
          <w:marRight w:val="0"/>
          <w:marTop w:val="0"/>
          <w:marBottom w:val="0"/>
          <w:divBdr>
            <w:top w:val="none" w:sz="0" w:space="0" w:color="auto"/>
            <w:left w:val="none" w:sz="0" w:space="0" w:color="auto"/>
            <w:bottom w:val="none" w:sz="0" w:space="0" w:color="auto"/>
            <w:right w:val="none" w:sz="0" w:space="0" w:color="auto"/>
          </w:divBdr>
          <w:divsChild>
            <w:div w:id="901064321">
              <w:marLeft w:val="0"/>
              <w:marRight w:val="0"/>
              <w:marTop w:val="0"/>
              <w:marBottom w:val="0"/>
              <w:divBdr>
                <w:top w:val="none" w:sz="0" w:space="0" w:color="auto"/>
                <w:left w:val="none" w:sz="0" w:space="0" w:color="auto"/>
                <w:bottom w:val="none" w:sz="0" w:space="0" w:color="auto"/>
                <w:right w:val="none" w:sz="0" w:space="0" w:color="auto"/>
              </w:divBdr>
            </w:div>
          </w:divsChild>
        </w:div>
        <w:div w:id="1544097019">
          <w:marLeft w:val="0"/>
          <w:marRight w:val="0"/>
          <w:marTop w:val="0"/>
          <w:marBottom w:val="0"/>
          <w:divBdr>
            <w:top w:val="none" w:sz="0" w:space="0" w:color="auto"/>
            <w:left w:val="none" w:sz="0" w:space="0" w:color="auto"/>
            <w:bottom w:val="none" w:sz="0" w:space="0" w:color="auto"/>
            <w:right w:val="none" w:sz="0" w:space="0" w:color="auto"/>
          </w:divBdr>
          <w:divsChild>
            <w:div w:id="496271014">
              <w:marLeft w:val="0"/>
              <w:marRight w:val="0"/>
              <w:marTop w:val="0"/>
              <w:marBottom w:val="0"/>
              <w:divBdr>
                <w:top w:val="none" w:sz="0" w:space="0" w:color="auto"/>
                <w:left w:val="none" w:sz="0" w:space="0" w:color="auto"/>
                <w:bottom w:val="none" w:sz="0" w:space="0" w:color="auto"/>
                <w:right w:val="none" w:sz="0" w:space="0" w:color="auto"/>
              </w:divBdr>
            </w:div>
          </w:divsChild>
        </w:div>
        <w:div w:id="907611398">
          <w:marLeft w:val="0"/>
          <w:marRight w:val="0"/>
          <w:marTop w:val="0"/>
          <w:marBottom w:val="0"/>
          <w:divBdr>
            <w:top w:val="none" w:sz="0" w:space="0" w:color="auto"/>
            <w:left w:val="none" w:sz="0" w:space="0" w:color="auto"/>
            <w:bottom w:val="none" w:sz="0" w:space="0" w:color="auto"/>
            <w:right w:val="none" w:sz="0" w:space="0" w:color="auto"/>
          </w:divBdr>
          <w:divsChild>
            <w:div w:id="134297388">
              <w:marLeft w:val="0"/>
              <w:marRight w:val="0"/>
              <w:marTop w:val="0"/>
              <w:marBottom w:val="0"/>
              <w:divBdr>
                <w:top w:val="none" w:sz="0" w:space="0" w:color="auto"/>
                <w:left w:val="none" w:sz="0" w:space="0" w:color="auto"/>
                <w:bottom w:val="none" w:sz="0" w:space="0" w:color="auto"/>
                <w:right w:val="none" w:sz="0" w:space="0" w:color="auto"/>
              </w:divBdr>
            </w:div>
          </w:divsChild>
        </w:div>
        <w:div w:id="2001763166">
          <w:marLeft w:val="0"/>
          <w:marRight w:val="0"/>
          <w:marTop w:val="0"/>
          <w:marBottom w:val="0"/>
          <w:divBdr>
            <w:top w:val="none" w:sz="0" w:space="0" w:color="auto"/>
            <w:left w:val="none" w:sz="0" w:space="0" w:color="auto"/>
            <w:bottom w:val="none" w:sz="0" w:space="0" w:color="auto"/>
            <w:right w:val="none" w:sz="0" w:space="0" w:color="auto"/>
          </w:divBdr>
          <w:divsChild>
            <w:div w:id="1037196317">
              <w:marLeft w:val="0"/>
              <w:marRight w:val="0"/>
              <w:marTop w:val="0"/>
              <w:marBottom w:val="0"/>
              <w:divBdr>
                <w:top w:val="none" w:sz="0" w:space="0" w:color="auto"/>
                <w:left w:val="none" w:sz="0" w:space="0" w:color="auto"/>
                <w:bottom w:val="none" w:sz="0" w:space="0" w:color="auto"/>
                <w:right w:val="none" w:sz="0" w:space="0" w:color="auto"/>
              </w:divBdr>
            </w:div>
          </w:divsChild>
        </w:div>
        <w:div w:id="1319456840">
          <w:marLeft w:val="0"/>
          <w:marRight w:val="0"/>
          <w:marTop w:val="0"/>
          <w:marBottom w:val="0"/>
          <w:divBdr>
            <w:top w:val="none" w:sz="0" w:space="0" w:color="auto"/>
            <w:left w:val="none" w:sz="0" w:space="0" w:color="auto"/>
            <w:bottom w:val="none" w:sz="0" w:space="0" w:color="auto"/>
            <w:right w:val="none" w:sz="0" w:space="0" w:color="auto"/>
          </w:divBdr>
          <w:divsChild>
            <w:div w:id="1923634341">
              <w:marLeft w:val="0"/>
              <w:marRight w:val="0"/>
              <w:marTop w:val="0"/>
              <w:marBottom w:val="0"/>
              <w:divBdr>
                <w:top w:val="none" w:sz="0" w:space="0" w:color="auto"/>
                <w:left w:val="none" w:sz="0" w:space="0" w:color="auto"/>
                <w:bottom w:val="none" w:sz="0" w:space="0" w:color="auto"/>
                <w:right w:val="none" w:sz="0" w:space="0" w:color="auto"/>
              </w:divBdr>
            </w:div>
          </w:divsChild>
        </w:div>
        <w:div w:id="1066151294">
          <w:marLeft w:val="0"/>
          <w:marRight w:val="0"/>
          <w:marTop w:val="0"/>
          <w:marBottom w:val="0"/>
          <w:divBdr>
            <w:top w:val="none" w:sz="0" w:space="0" w:color="auto"/>
            <w:left w:val="none" w:sz="0" w:space="0" w:color="auto"/>
            <w:bottom w:val="none" w:sz="0" w:space="0" w:color="auto"/>
            <w:right w:val="none" w:sz="0" w:space="0" w:color="auto"/>
          </w:divBdr>
          <w:divsChild>
            <w:div w:id="2028602887">
              <w:marLeft w:val="0"/>
              <w:marRight w:val="0"/>
              <w:marTop w:val="0"/>
              <w:marBottom w:val="0"/>
              <w:divBdr>
                <w:top w:val="none" w:sz="0" w:space="0" w:color="auto"/>
                <w:left w:val="none" w:sz="0" w:space="0" w:color="auto"/>
                <w:bottom w:val="none" w:sz="0" w:space="0" w:color="auto"/>
                <w:right w:val="none" w:sz="0" w:space="0" w:color="auto"/>
              </w:divBdr>
            </w:div>
          </w:divsChild>
        </w:div>
        <w:div w:id="1254581977">
          <w:marLeft w:val="0"/>
          <w:marRight w:val="0"/>
          <w:marTop w:val="0"/>
          <w:marBottom w:val="0"/>
          <w:divBdr>
            <w:top w:val="none" w:sz="0" w:space="0" w:color="auto"/>
            <w:left w:val="none" w:sz="0" w:space="0" w:color="auto"/>
            <w:bottom w:val="none" w:sz="0" w:space="0" w:color="auto"/>
            <w:right w:val="none" w:sz="0" w:space="0" w:color="auto"/>
          </w:divBdr>
          <w:divsChild>
            <w:div w:id="1610165790">
              <w:marLeft w:val="0"/>
              <w:marRight w:val="0"/>
              <w:marTop w:val="0"/>
              <w:marBottom w:val="0"/>
              <w:divBdr>
                <w:top w:val="none" w:sz="0" w:space="0" w:color="auto"/>
                <w:left w:val="none" w:sz="0" w:space="0" w:color="auto"/>
                <w:bottom w:val="none" w:sz="0" w:space="0" w:color="auto"/>
                <w:right w:val="none" w:sz="0" w:space="0" w:color="auto"/>
              </w:divBdr>
            </w:div>
          </w:divsChild>
        </w:div>
        <w:div w:id="1987471975">
          <w:marLeft w:val="0"/>
          <w:marRight w:val="0"/>
          <w:marTop w:val="0"/>
          <w:marBottom w:val="0"/>
          <w:divBdr>
            <w:top w:val="none" w:sz="0" w:space="0" w:color="auto"/>
            <w:left w:val="none" w:sz="0" w:space="0" w:color="auto"/>
            <w:bottom w:val="none" w:sz="0" w:space="0" w:color="auto"/>
            <w:right w:val="none" w:sz="0" w:space="0" w:color="auto"/>
          </w:divBdr>
          <w:divsChild>
            <w:div w:id="1267277519">
              <w:marLeft w:val="0"/>
              <w:marRight w:val="0"/>
              <w:marTop w:val="0"/>
              <w:marBottom w:val="0"/>
              <w:divBdr>
                <w:top w:val="none" w:sz="0" w:space="0" w:color="auto"/>
                <w:left w:val="none" w:sz="0" w:space="0" w:color="auto"/>
                <w:bottom w:val="none" w:sz="0" w:space="0" w:color="auto"/>
                <w:right w:val="none" w:sz="0" w:space="0" w:color="auto"/>
              </w:divBdr>
            </w:div>
          </w:divsChild>
        </w:div>
        <w:div w:id="1016733896">
          <w:marLeft w:val="0"/>
          <w:marRight w:val="0"/>
          <w:marTop w:val="0"/>
          <w:marBottom w:val="0"/>
          <w:divBdr>
            <w:top w:val="none" w:sz="0" w:space="0" w:color="auto"/>
            <w:left w:val="none" w:sz="0" w:space="0" w:color="auto"/>
            <w:bottom w:val="none" w:sz="0" w:space="0" w:color="auto"/>
            <w:right w:val="none" w:sz="0" w:space="0" w:color="auto"/>
          </w:divBdr>
          <w:divsChild>
            <w:div w:id="591865507">
              <w:marLeft w:val="0"/>
              <w:marRight w:val="0"/>
              <w:marTop w:val="0"/>
              <w:marBottom w:val="0"/>
              <w:divBdr>
                <w:top w:val="none" w:sz="0" w:space="0" w:color="auto"/>
                <w:left w:val="none" w:sz="0" w:space="0" w:color="auto"/>
                <w:bottom w:val="none" w:sz="0" w:space="0" w:color="auto"/>
                <w:right w:val="none" w:sz="0" w:space="0" w:color="auto"/>
              </w:divBdr>
            </w:div>
          </w:divsChild>
        </w:div>
        <w:div w:id="1486554180">
          <w:marLeft w:val="0"/>
          <w:marRight w:val="0"/>
          <w:marTop w:val="0"/>
          <w:marBottom w:val="0"/>
          <w:divBdr>
            <w:top w:val="none" w:sz="0" w:space="0" w:color="auto"/>
            <w:left w:val="none" w:sz="0" w:space="0" w:color="auto"/>
            <w:bottom w:val="none" w:sz="0" w:space="0" w:color="auto"/>
            <w:right w:val="none" w:sz="0" w:space="0" w:color="auto"/>
          </w:divBdr>
          <w:divsChild>
            <w:div w:id="514921973">
              <w:marLeft w:val="0"/>
              <w:marRight w:val="0"/>
              <w:marTop w:val="0"/>
              <w:marBottom w:val="0"/>
              <w:divBdr>
                <w:top w:val="none" w:sz="0" w:space="0" w:color="auto"/>
                <w:left w:val="none" w:sz="0" w:space="0" w:color="auto"/>
                <w:bottom w:val="none" w:sz="0" w:space="0" w:color="auto"/>
                <w:right w:val="none" w:sz="0" w:space="0" w:color="auto"/>
              </w:divBdr>
            </w:div>
          </w:divsChild>
        </w:div>
        <w:div w:id="1245409682">
          <w:marLeft w:val="0"/>
          <w:marRight w:val="0"/>
          <w:marTop w:val="0"/>
          <w:marBottom w:val="0"/>
          <w:divBdr>
            <w:top w:val="none" w:sz="0" w:space="0" w:color="auto"/>
            <w:left w:val="none" w:sz="0" w:space="0" w:color="auto"/>
            <w:bottom w:val="none" w:sz="0" w:space="0" w:color="auto"/>
            <w:right w:val="none" w:sz="0" w:space="0" w:color="auto"/>
          </w:divBdr>
          <w:divsChild>
            <w:div w:id="4948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9371">
      <w:marLeft w:val="0"/>
      <w:marRight w:val="0"/>
      <w:marTop w:val="0"/>
      <w:marBottom w:val="0"/>
      <w:divBdr>
        <w:top w:val="none" w:sz="0" w:space="0" w:color="auto"/>
        <w:left w:val="none" w:sz="0" w:space="0" w:color="auto"/>
        <w:bottom w:val="none" w:sz="0" w:space="0" w:color="auto"/>
        <w:right w:val="none" w:sz="0" w:space="0" w:color="auto"/>
      </w:divBdr>
      <w:divsChild>
        <w:div w:id="49159754">
          <w:marLeft w:val="0"/>
          <w:marRight w:val="0"/>
          <w:marTop w:val="0"/>
          <w:marBottom w:val="0"/>
          <w:divBdr>
            <w:top w:val="none" w:sz="0" w:space="0" w:color="auto"/>
            <w:left w:val="none" w:sz="0" w:space="0" w:color="auto"/>
            <w:bottom w:val="none" w:sz="0" w:space="0" w:color="auto"/>
            <w:right w:val="none" w:sz="0" w:space="0" w:color="auto"/>
          </w:divBdr>
        </w:div>
      </w:divsChild>
    </w:div>
    <w:div w:id="411241911">
      <w:marLeft w:val="0"/>
      <w:marRight w:val="0"/>
      <w:marTop w:val="0"/>
      <w:marBottom w:val="0"/>
      <w:divBdr>
        <w:top w:val="none" w:sz="0" w:space="0" w:color="auto"/>
        <w:left w:val="none" w:sz="0" w:space="0" w:color="auto"/>
        <w:bottom w:val="none" w:sz="0" w:space="0" w:color="auto"/>
        <w:right w:val="none" w:sz="0" w:space="0" w:color="auto"/>
      </w:divBdr>
      <w:divsChild>
        <w:div w:id="70860405">
          <w:marLeft w:val="0"/>
          <w:marRight w:val="0"/>
          <w:marTop w:val="0"/>
          <w:marBottom w:val="0"/>
          <w:divBdr>
            <w:top w:val="none" w:sz="0" w:space="0" w:color="auto"/>
            <w:left w:val="none" w:sz="0" w:space="0" w:color="auto"/>
            <w:bottom w:val="none" w:sz="0" w:space="0" w:color="auto"/>
            <w:right w:val="none" w:sz="0" w:space="0" w:color="auto"/>
          </w:divBdr>
        </w:div>
      </w:divsChild>
    </w:div>
    <w:div w:id="419253984">
      <w:marLeft w:val="0"/>
      <w:marRight w:val="0"/>
      <w:marTop w:val="0"/>
      <w:marBottom w:val="0"/>
      <w:divBdr>
        <w:top w:val="none" w:sz="0" w:space="0" w:color="auto"/>
        <w:left w:val="none" w:sz="0" w:space="0" w:color="auto"/>
        <w:bottom w:val="none" w:sz="0" w:space="0" w:color="auto"/>
        <w:right w:val="none" w:sz="0" w:space="0" w:color="auto"/>
      </w:divBdr>
      <w:divsChild>
        <w:div w:id="1770346579">
          <w:marLeft w:val="0"/>
          <w:marRight w:val="0"/>
          <w:marTop w:val="0"/>
          <w:marBottom w:val="0"/>
          <w:divBdr>
            <w:top w:val="none" w:sz="0" w:space="0" w:color="auto"/>
            <w:left w:val="none" w:sz="0" w:space="0" w:color="auto"/>
            <w:bottom w:val="none" w:sz="0" w:space="0" w:color="auto"/>
            <w:right w:val="none" w:sz="0" w:space="0" w:color="auto"/>
          </w:divBdr>
        </w:div>
      </w:divsChild>
    </w:div>
    <w:div w:id="443304259">
      <w:marLeft w:val="0"/>
      <w:marRight w:val="0"/>
      <w:marTop w:val="0"/>
      <w:marBottom w:val="0"/>
      <w:divBdr>
        <w:top w:val="none" w:sz="0" w:space="0" w:color="auto"/>
        <w:left w:val="none" w:sz="0" w:space="0" w:color="auto"/>
        <w:bottom w:val="none" w:sz="0" w:space="0" w:color="auto"/>
        <w:right w:val="none" w:sz="0" w:space="0" w:color="auto"/>
      </w:divBdr>
      <w:divsChild>
        <w:div w:id="166336511">
          <w:marLeft w:val="0"/>
          <w:marRight w:val="0"/>
          <w:marTop w:val="0"/>
          <w:marBottom w:val="0"/>
          <w:divBdr>
            <w:top w:val="none" w:sz="0" w:space="0" w:color="auto"/>
            <w:left w:val="none" w:sz="0" w:space="0" w:color="auto"/>
            <w:bottom w:val="none" w:sz="0" w:space="0" w:color="auto"/>
            <w:right w:val="none" w:sz="0" w:space="0" w:color="auto"/>
          </w:divBdr>
        </w:div>
      </w:divsChild>
    </w:div>
    <w:div w:id="465705882">
      <w:marLeft w:val="0"/>
      <w:marRight w:val="0"/>
      <w:marTop w:val="0"/>
      <w:marBottom w:val="0"/>
      <w:divBdr>
        <w:top w:val="none" w:sz="0" w:space="0" w:color="auto"/>
        <w:left w:val="none" w:sz="0" w:space="0" w:color="auto"/>
        <w:bottom w:val="none" w:sz="0" w:space="0" w:color="auto"/>
        <w:right w:val="none" w:sz="0" w:space="0" w:color="auto"/>
      </w:divBdr>
      <w:divsChild>
        <w:div w:id="281691078">
          <w:marLeft w:val="0"/>
          <w:marRight w:val="0"/>
          <w:marTop w:val="0"/>
          <w:marBottom w:val="0"/>
          <w:divBdr>
            <w:top w:val="none" w:sz="0" w:space="0" w:color="auto"/>
            <w:left w:val="none" w:sz="0" w:space="0" w:color="auto"/>
            <w:bottom w:val="none" w:sz="0" w:space="0" w:color="auto"/>
            <w:right w:val="none" w:sz="0" w:space="0" w:color="auto"/>
          </w:divBdr>
        </w:div>
      </w:divsChild>
    </w:div>
    <w:div w:id="490174925">
      <w:marLeft w:val="0"/>
      <w:marRight w:val="0"/>
      <w:marTop w:val="0"/>
      <w:marBottom w:val="0"/>
      <w:divBdr>
        <w:top w:val="none" w:sz="0" w:space="0" w:color="auto"/>
        <w:left w:val="none" w:sz="0" w:space="0" w:color="auto"/>
        <w:bottom w:val="none" w:sz="0" w:space="0" w:color="auto"/>
        <w:right w:val="none" w:sz="0" w:space="0" w:color="auto"/>
      </w:divBdr>
      <w:divsChild>
        <w:div w:id="278803057">
          <w:marLeft w:val="0"/>
          <w:marRight w:val="0"/>
          <w:marTop w:val="0"/>
          <w:marBottom w:val="0"/>
          <w:divBdr>
            <w:top w:val="none" w:sz="0" w:space="0" w:color="auto"/>
            <w:left w:val="none" w:sz="0" w:space="0" w:color="auto"/>
            <w:bottom w:val="none" w:sz="0" w:space="0" w:color="auto"/>
            <w:right w:val="none" w:sz="0" w:space="0" w:color="auto"/>
          </w:divBdr>
        </w:div>
      </w:divsChild>
    </w:div>
    <w:div w:id="550923982">
      <w:marLeft w:val="0"/>
      <w:marRight w:val="0"/>
      <w:marTop w:val="0"/>
      <w:marBottom w:val="0"/>
      <w:divBdr>
        <w:top w:val="none" w:sz="0" w:space="0" w:color="auto"/>
        <w:left w:val="none" w:sz="0" w:space="0" w:color="auto"/>
        <w:bottom w:val="none" w:sz="0" w:space="0" w:color="auto"/>
        <w:right w:val="none" w:sz="0" w:space="0" w:color="auto"/>
      </w:divBdr>
      <w:divsChild>
        <w:div w:id="1821341251">
          <w:marLeft w:val="0"/>
          <w:marRight w:val="0"/>
          <w:marTop w:val="0"/>
          <w:marBottom w:val="0"/>
          <w:divBdr>
            <w:top w:val="none" w:sz="0" w:space="0" w:color="auto"/>
            <w:left w:val="none" w:sz="0" w:space="0" w:color="auto"/>
            <w:bottom w:val="none" w:sz="0" w:space="0" w:color="auto"/>
            <w:right w:val="none" w:sz="0" w:space="0" w:color="auto"/>
          </w:divBdr>
        </w:div>
      </w:divsChild>
    </w:div>
    <w:div w:id="571964657">
      <w:marLeft w:val="0"/>
      <w:marRight w:val="0"/>
      <w:marTop w:val="0"/>
      <w:marBottom w:val="0"/>
      <w:divBdr>
        <w:top w:val="none" w:sz="0" w:space="0" w:color="auto"/>
        <w:left w:val="none" w:sz="0" w:space="0" w:color="auto"/>
        <w:bottom w:val="none" w:sz="0" w:space="0" w:color="auto"/>
        <w:right w:val="none" w:sz="0" w:space="0" w:color="auto"/>
      </w:divBdr>
      <w:divsChild>
        <w:div w:id="341787957">
          <w:marLeft w:val="0"/>
          <w:marRight w:val="0"/>
          <w:marTop w:val="0"/>
          <w:marBottom w:val="0"/>
          <w:divBdr>
            <w:top w:val="none" w:sz="0" w:space="0" w:color="auto"/>
            <w:left w:val="none" w:sz="0" w:space="0" w:color="auto"/>
            <w:bottom w:val="none" w:sz="0" w:space="0" w:color="auto"/>
            <w:right w:val="none" w:sz="0" w:space="0" w:color="auto"/>
          </w:divBdr>
        </w:div>
      </w:divsChild>
    </w:div>
    <w:div w:id="579556964">
      <w:marLeft w:val="0"/>
      <w:marRight w:val="0"/>
      <w:marTop w:val="0"/>
      <w:marBottom w:val="0"/>
      <w:divBdr>
        <w:top w:val="none" w:sz="0" w:space="0" w:color="auto"/>
        <w:left w:val="none" w:sz="0" w:space="0" w:color="auto"/>
        <w:bottom w:val="none" w:sz="0" w:space="0" w:color="auto"/>
        <w:right w:val="none" w:sz="0" w:space="0" w:color="auto"/>
      </w:divBdr>
      <w:divsChild>
        <w:div w:id="1472744811">
          <w:marLeft w:val="0"/>
          <w:marRight w:val="0"/>
          <w:marTop w:val="0"/>
          <w:marBottom w:val="0"/>
          <w:divBdr>
            <w:top w:val="none" w:sz="0" w:space="0" w:color="auto"/>
            <w:left w:val="none" w:sz="0" w:space="0" w:color="auto"/>
            <w:bottom w:val="none" w:sz="0" w:space="0" w:color="auto"/>
            <w:right w:val="none" w:sz="0" w:space="0" w:color="auto"/>
          </w:divBdr>
        </w:div>
      </w:divsChild>
    </w:div>
    <w:div w:id="580792089">
      <w:marLeft w:val="0"/>
      <w:marRight w:val="0"/>
      <w:marTop w:val="0"/>
      <w:marBottom w:val="0"/>
      <w:divBdr>
        <w:top w:val="none" w:sz="0" w:space="0" w:color="auto"/>
        <w:left w:val="none" w:sz="0" w:space="0" w:color="auto"/>
        <w:bottom w:val="none" w:sz="0" w:space="0" w:color="auto"/>
        <w:right w:val="none" w:sz="0" w:space="0" w:color="auto"/>
      </w:divBdr>
      <w:divsChild>
        <w:div w:id="743380461">
          <w:marLeft w:val="0"/>
          <w:marRight w:val="0"/>
          <w:marTop w:val="0"/>
          <w:marBottom w:val="0"/>
          <w:divBdr>
            <w:top w:val="none" w:sz="0" w:space="0" w:color="auto"/>
            <w:left w:val="none" w:sz="0" w:space="0" w:color="auto"/>
            <w:bottom w:val="none" w:sz="0" w:space="0" w:color="auto"/>
            <w:right w:val="none" w:sz="0" w:space="0" w:color="auto"/>
          </w:divBdr>
        </w:div>
      </w:divsChild>
    </w:div>
    <w:div w:id="696197556">
      <w:bodyDiv w:val="1"/>
      <w:marLeft w:val="0"/>
      <w:marRight w:val="0"/>
      <w:marTop w:val="0"/>
      <w:marBottom w:val="0"/>
      <w:divBdr>
        <w:top w:val="none" w:sz="0" w:space="0" w:color="auto"/>
        <w:left w:val="none" w:sz="0" w:space="0" w:color="auto"/>
        <w:bottom w:val="none" w:sz="0" w:space="0" w:color="auto"/>
        <w:right w:val="none" w:sz="0" w:space="0" w:color="auto"/>
      </w:divBdr>
    </w:div>
    <w:div w:id="698240186">
      <w:marLeft w:val="0"/>
      <w:marRight w:val="0"/>
      <w:marTop w:val="0"/>
      <w:marBottom w:val="0"/>
      <w:divBdr>
        <w:top w:val="none" w:sz="0" w:space="0" w:color="auto"/>
        <w:left w:val="none" w:sz="0" w:space="0" w:color="auto"/>
        <w:bottom w:val="none" w:sz="0" w:space="0" w:color="auto"/>
        <w:right w:val="none" w:sz="0" w:space="0" w:color="auto"/>
      </w:divBdr>
      <w:divsChild>
        <w:div w:id="312872024">
          <w:marLeft w:val="0"/>
          <w:marRight w:val="0"/>
          <w:marTop w:val="0"/>
          <w:marBottom w:val="0"/>
          <w:divBdr>
            <w:top w:val="none" w:sz="0" w:space="0" w:color="auto"/>
            <w:left w:val="none" w:sz="0" w:space="0" w:color="auto"/>
            <w:bottom w:val="none" w:sz="0" w:space="0" w:color="auto"/>
            <w:right w:val="none" w:sz="0" w:space="0" w:color="auto"/>
          </w:divBdr>
        </w:div>
      </w:divsChild>
    </w:div>
    <w:div w:id="703016626">
      <w:marLeft w:val="0"/>
      <w:marRight w:val="0"/>
      <w:marTop w:val="0"/>
      <w:marBottom w:val="0"/>
      <w:divBdr>
        <w:top w:val="none" w:sz="0" w:space="0" w:color="auto"/>
        <w:left w:val="none" w:sz="0" w:space="0" w:color="auto"/>
        <w:bottom w:val="none" w:sz="0" w:space="0" w:color="auto"/>
        <w:right w:val="none" w:sz="0" w:space="0" w:color="auto"/>
      </w:divBdr>
      <w:divsChild>
        <w:div w:id="1745953589">
          <w:marLeft w:val="0"/>
          <w:marRight w:val="0"/>
          <w:marTop w:val="0"/>
          <w:marBottom w:val="0"/>
          <w:divBdr>
            <w:top w:val="none" w:sz="0" w:space="0" w:color="auto"/>
            <w:left w:val="none" w:sz="0" w:space="0" w:color="auto"/>
            <w:bottom w:val="none" w:sz="0" w:space="0" w:color="auto"/>
            <w:right w:val="none" w:sz="0" w:space="0" w:color="auto"/>
          </w:divBdr>
        </w:div>
      </w:divsChild>
    </w:div>
    <w:div w:id="714739038">
      <w:bodyDiv w:val="1"/>
      <w:marLeft w:val="0"/>
      <w:marRight w:val="0"/>
      <w:marTop w:val="0"/>
      <w:marBottom w:val="0"/>
      <w:divBdr>
        <w:top w:val="none" w:sz="0" w:space="0" w:color="auto"/>
        <w:left w:val="none" w:sz="0" w:space="0" w:color="auto"/>
        <w:bottom w:val="none" w:sz="0" w:space="0" w:color="auto"/>
        <w:right w:val="none" w:sz="0" w:space="0" w:color="auto"/>
      </w:divBdr>
    </w:div>
    <w:div w:id="737629808">
      <w:bodyDiv w:val="1"/>
      <w:marLeft w:val="0"/>
      <w:marRight w:val="0"/>
      <w:marTop w:val="0"/>
      <w:marBottom w:val="0"/>
      <w:divBdr>
        <w:top w:val="none" w:sz="0" w:space="0" w:color="auto"/>
        <w:left w:val="none" w:sz="0" w:space="0" w:color="auto"/>
        <w:bottom w:val="none" w:sz="0" w:space="0" w:color="auto"/>
        <w:right w:val="none" w:sz="0" w:space="0" w:color="auto"/>
      </w:divBdr>
      <w:divsChild>
        <w:div w:id="1686058673">
          <w:marLeft w:val="0"/>
          <w:marRight w:val="0"/>
          <w:marTop w:val="0"/>
          <w:marBottom w:val="0"/>
          <w:divBdr>
            <w:top w:val="none" w:sz="0" w:space="0" w:color="auto"/>
            <w:left w:val="none" w:sz="0" w:space="0" w:color="auto"/>
            <w:bottom w:val="none" w:sz="0" w:space="0" w:color="auto"/>
            <w:right w:val="none" w:sz="0" w:space="0" w:color="auto"/>
          </w:divBdr>
          <w:divsChild>
            <w:div w:id="2086343410">
              <w:marLeft w:val="0"/>
              <w:marRight w:val="0"/>
              <w:marTop w:val="0"/>
              <w:marBottom w:val="0"/>
              <w:divBdr>
                <w:top w:val="none" w:sz="0" w:space="0" w:color="auto"/>
                <w:left w:val="none" w:sz="0" w:space="0" w:color="auto"/>
                <w:bottom w:val="none" w:sz="0" w:space="0" w:color="auto"/>
                <w:right w:val="none" w:sz="0" w:space="0" w:color="auto"/>
              </w:divBdr>
            </w:div>
          </w:divsChild>
        </w:div>
        <w:div w:id="1429430299">
          <w:marLeft w:val="0"/>
          <w:marRight w:val="0"/>
          <w:marTop w:val="0"/>
          <w:marBottom w:val="0"/>
          <w:divBdr>
            <w:top w:val="none" w:sz="0" w:space="0" w:color="auto"/>
            <w:left w:val="none" w:sz="0" w:space="0" w:color="auto"/>
            <w:bottom w:val="none" w:sz="0" w:space="0" w:color="auto"/>
            <w:right w:val="none" w:sz="0" w:space="0" w:color="auto"/>
          </w:divBdr>
          <w:divsChild>
            <w:div w:id="769663718">
              <w:marLeft w:val="0"/>
              <w:marRight w:val="0"/>
              <w:marTop w:val="0"/>
              <w:marBottom w:val="0"/>
              <w:divBdr>
                <w:top w:val="none" w:sz="0" w:space="0" w:color="auto"/>
                <w:left w:val="none" w:sz="0" w:space="0" w:color="auto"/>
                <w:bottom w:val="none" w:sz="0" w:space="0" w:color="auto"/>
                <w:right w:val="none" w:sz="0" w:space="0" w:color="auto"/>
              </w:divBdr>
            </w:div>
          </w:divsChild>
        </w:div>
        <w:div w:id="1474370365">
          <w:marLeft w:val="0"/>
          <w:marRight w:val="0"/>
          <w:marTop w:val="0"/>
          <w:marBottom w:val="0"/>
          <w:divBdr>
            <w:top w:val="none" w:sz="0" w:space="0" w:color="auto"/>
            <w:left w:val="none" w:sz="0" w:space="0" w:color="auto"/>
            <w:bottom w:val="none" w:sz="0" w:space="0" w:color="auto"/>
            <w:right w:val="none" w:sz="0" w:space="0" w:color="auto"/>
          </w:divBdr>
          <w:divsChild>
            <w:div w:id="545338677">
              <w:marLeft w:val="0"/>
              <w:marRight w:val="0"/>
              <w:marTop w:val="0"/>
              <w:marBottom w:val="0"/>
              <w:divBdr>
                <w:top w:val="none" w:sz="0" w:space="0" w:color="auto"/>
                <w:left w:val="none" w:sz="0" w:space="0" w:color="auto"/>
                <w:bottom w:val="none" w:sz="0" w:space="0" w:color="auto"/>
                <w:right w:val="none" w:sz="0" w:space="0" w:color="auto"/>
              </w:divBdr>
            </w:div>
          </w:divsChild>
        </w:div>
        <w:div w:id="1199203247">
          <w:marLeft w:val="0"/>
          <w:marRight w:val="0"/>
          <w:marTop w:val="0"/>
          <w:marBottom w:val="0"/>
          <w:divBdr>
            <w:top w:val="none" w:sz="0" w:space="0" w:color="auto"/>
            <w:left w:val="none" w:sz="0" w:space="0" w:color="auto"/>
            <w:bottom w:val="none" w:sz="0" w:space="0" w:color="auto"/>
            <w:right w:val="none" w:sz="0" w:space="0" w:color="auto"/>
          </w:divBdr>
          <w:divsChild>
            <w:div w:id="2095468775">
              <w:marLeft w:val="0"/>
              <w:marRight w:val="0"/>
              <w:marTop w:val="0"/>
              <w:marBottom w:val="0"/>
              <w:divBdr>
                <w:top w:val="none" w:sz="0" w:space="0" w:color="auto"/>
                <w:left w:val="none" w:sz="0" w:space="0" w:color="auto"/>
                <w:bottom w:val="none" w:sz="0" w:space="0" w:color="auto"/>
                <w:right w:val="none" w:sz="0" w:space="0" w:color="auto"/>
              </w:divBdr>
            </w:div>
          </w:divsChild>
        </w:div>
        <w:div w:id="1986815059">
          <w:marLeft w:val="0"/>
          <w:marRight w:val="0"/>
          <w:marTop w:val="0"/>
          <w:marBottom w:val="0"/>
          <w:divBdr>
            <w:top w:val="none" w:sz="0" w:space="0" w:color="auto"/>
            <w:left w:val="none" w:sz="0" w:space="0" w:color="auto"/>
            <w:bottom w:val="none" w:sz="0" w:space="0" w:color="auto"/>
            <w:right w:val="none" w:sz="0" w:space="0" w:color="auto"/>
          </w:divBdr>
          <w:divsChild>
            <w:div w:id="1297374094">
              <w:marLeft w:val="0"/>
              <w:marRight w:val="0"/>
              <w:marTop w:val="0"/>
              <w:marBottom w:val="0"/>
              <w:divBdr>
                <w:top w:val="none" w:sz="0" w:space="0" w:color="auto"/>
                <w:left w:val="none" w:sz="0" w:space="0" w:color="auto"/>
                <w:bottom w:val="none" w:sz="0" w:space="0" w:color="auto"/>
                <w:right w:val="none" w:sz="0" w:space="0" w:color="auto"/>
              </w:divBdr>
            </w:div>
          </w:divsChild>
        </w:div>
        <w:div w:id="1530754495">
          <w:marLeft w:val="0"/>
          <w:marRight w:val="0"/>
          <w:marTop w:val="0"/>
          <w:marBottom w:val="0"/>
          <w:divBdr>
            <w:top w:val="none" w:sz="0" w:space="0" w:color="auto"/>
            <w:left w:val="none" w:sz="0" w:space="0" w:color="auto"/>
            <w:bottom w:val="none" w:sz="0" w:space="0" w:color="auto"/>
            <w:right w:val="none" w:sz="0" w:space="0" w:color="auto"/>
          </w:divBdr>
          <w:divsChild>
            <w:div w:id="1962302993">
              <w:marLeft w:val="0"/>
              <w:marRight w:val="0"/>
              <w:marTop w:val="0"/>
              <w:marBottom w:val="0"/>
              <w:divBdr>
                <w:top w:val="none" w:sz="0" w:space="0" w:color="auto"/>
                <w:left w:val="none" w:sz="0" w:space="0" w:color="auto"/>
                <w:bottom w:val="none" w:sz="0" w:space="0" w:color="auto"/>
                <w:right w:val="none" w:sz="0" w:space="0" w:color="auto"/>
              </w:divBdr>
            </w:div>
          </w:divsChild>
        </w:div>
        <w:div w:id="1597326377">
          <w:marLeft w:val="0"/>
          <w:marRight w:val="0"/>
          <w:marTop w:val="0"/>
          <w:marBottom w:val="0"/>
          <w:divBdr>
            <w:top w:val="none" w:sz="0" w:space="0" w:color="auto"/>
            <w:left w:val="none" w:sz="0" w:space="0" w:color="auto"/>
            <w:bottom w:val="none" w:sz="0" w:space="0" w:color="auto"/>
            <w:right w:val="none" w:sz="0" w:space="0" w:color="auto"/>
          </w:divBdr>
          <w:divsChild>
            <w:div w:id="1440490481">
              <w:marLeft w:val="0"/>
              <w:marRight w:val="0"/>
              <w:marTop w:val="0"/>
              <w:marBottom w:val="0"/>
              <w:divBdr>
                <w:top w:val="none" w:sz="0" w:space="0" w:color="auto"/>
                <w:left w:val="none" w:sz="0" w:space="0" w:color="auto"/>
                <w:bottom w:val="none" w:sz="0" w:space="0" w:color="auto"/>
                <w:right w:val="none" w:sz="0" w:space="0" w:color="auto"/>
              </w:divBdr>
            </w:div>
          </w:divsChild>
        </w:div>
        <w:div w:id="408430383">
          <w:marLeft w:val="0"/>
          <w:marRight w:val="0"/>
          <w:marTop w:val="0"/>
          <w:marBottom w:val="0"/>
          <w:divBdr>
            <w:top w:val="none" w:sz="0" w:space="0" w:color="auto"/>
            <w:left w:val="none" w:sz="0" w:space="0" w:color="auto"/>
            <w:bottom w:val="none" w:sz="0" w:space="0" w:color="auto"/>
            <w:right w:val="none" w:sz="0" w:space="0" w:color="auto"/>
          </w:divBdr>
          <w:divsChild>
            <w:div w:id="2017413479">
              <w:marLeft w:val="0"/>
              <w:marRight w:val="0"/>
              <w:marTop w:val="0"/>
              <w:marBottom w:val="0"/>
              <w:divBdr>
                <w:top w:val="none" w:sz="0" w:space="0" w:color="auto"/>
                <w:left w:val="none" w:sz="0" w:space="0" w:color="auto"/>
                <w:bottom w:val="none" w:sz="0" w:space="0" w:color="auto"/>
                <w:right w:val="none" w:sz="0" w:space="0" w:color="auto"/>
              </w:divBdr>
            </w:div>
          </w:divsChild>
        </w:div>
        <w:div w:id="1844272822">
          <w:marLeft w:val="0"/>
          <w:marRight w:val="0"/>
          <w:marTop w:val="0"/>
          <w:marBottom w:val="0"/>
          <w:divBdr>
            <w:top w:val="none" w:sz="0" w:space="0" w:color="auto"/>
            <w:left w:val="none" w:sz="0" w:space="0" w:color="auto"/>
            <w:bottom w:val="none" w:sz="0" w:space="0" w:color="auto"/>
            <w:right w:val="none" w:sz="0" w:space="0" w:color="auto"/>
          </w:divBdr>
          <w:divsChild>
            <w:div w:id="1215921280">
              <w:marLeft w:val="0"/>
              <w:marRight w:val="0"/>
              <w:marTop w:val="0"/>
              <w:marBottom w:val="0"/>
              <w:divBdr>
                <w:top w:val="none" w:sz="0" w:space="0" w:color="auto"/>
                <w:left w:val="none" w:sz="0" w:space="0" w:color="auto"/>
                <w:bottom w:val="none" w:sz="0" w:space="0" w:color="auto"/>
                <w:right w:val="none" w:sz="0" w:space="0" w:color="auto"/>
              </w:divBdr>
            </w:div>
          </w:divsChild>
        </w:div>
        <w:div w:id="1091201333">
          <w:marLeft w:val="0"/>
          <w:marRight w:val="0"/>
          <w:marTop w:val="0"/>
          <w:marBottom w:val="0"/>
          <w:divBdr>
            <w:top w:val="none" w:sz="0" w:space="0" w:color="auto"/>
            <w:left w:val="none" w:sz="0" w:space="0" w:color="auto"/>
            <w:bottom w:val="none" w:sz="0" w:space="0" w:color="auto"/>
            <w:right w:val="none" w:sz="0" w:space="0" w:color="auto"/>
          </w:divBdr>
          <w:divsChild>
            <w:div w:id="388849472">
              <w:marLeft w:val="0"/>
              <w:marRight w:val="0"/>
              <w:marTop w:val="0"/>
              <w:marBottom w:val="0"/>
              <w:divBdr>
                <w:top w:val="none" w:sz="0" w:space="0" w:color="auto"/>
                <w:left w:val="none" w:sz="0" w:space="0" w:color="auto"/>
                <w:bottom w:val="none" w:sz="0" w:space="0" w:color="auto"/>
                <w:right w:val="none" w:sz="0" w:space="0" w:color="auto"/>
              </w:divBdr>
            </w:div>
          </w:divsChild>
        </w:div>
        <w:div w:id="1199776543">
          <w:marLeft w:val="0"/>
          <w:marRight w:val="0"/>
          <w:marTop w:val="0"/>
          <w:marBottom w:val="0"/>
          <w:divBdr>
            <w:top w:val="none" w:sz="0" w:space="0" w:color="auto"/>
            <w:left w:val="none" w:sz="0" w:space="0" w:color="auto"/>
            <w:bottom w:val="none" w:sz="0" w:space="0" w:color="auto"/>
            <w:right w:val="none" w:sz="0" w:space="0" w:color="auto"/>
          </w:divBdr>
          <w:divsChild>
            <w:div w:id="1000160125">
              <w:marLeft w:val="0"/>
              <w:marRight w:val="0"/>
              <w:marTop w:val="0"/>
              <w:marBottom w:val="0"/>
              <w:divBdr>
                <w:top w:val="none" w:sz="0" w:space="0" w:color="auto"/>
                <w:left w:val="none" w:sz="0" w:space="0" w:color="auto"/>
                <w:bottom w:val="none" w:sz="0" w:space="0" w:color="auto"/>
                <w:right w:val="none" w:sz="0" w:space="0" w:color="auto"/>
              </w:divBdr>
            </w:div>
          </w:divsChild>
        </w:div>
        <w:div w:id="116022864">
          <w:marLeft w:val="0"/>
          <w:marRight w:val="0"/>
          <w:marTop w:val="0"/>
          <w:marBottom w:val="0"/>
          <w:divBdr>
            <w:top w:val="none" w:sz="0" w:space="0" w:color="auto"/>
            <w:left w:val="none" w:sz="0" w:space="0" w:color="auto"/>
            <w:bottom w:val="none" w:sz="0" w:space="0" w:color="auto"/>
            <w:right w:val="none" w:sz="0" w:space="0" w:color="auto"/>
          </w:divBdr>
          <w:divsChild>
            <w:div w:id="15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8223">
      <w:bodyDiv w:val="1"/>
      <w:marLeft w:val="0"/>
      <w:marRight w:val="0"/>
      <w:marTop w:val="0"/>
      <w:marBottom w:val="0"/>
      <w:divBdr>
        <w:top w:val="none" w:sz="0" w:space="0" w:color="auto"/>
        <w:left w:val="none" w:sz="0" w:space="0" w:color="auto"/>
        <w:bottom w:val="none" w:sz="0" w:space="0" w:color="auto"/>
        <w:right w:val="none" w:sz="0" w:space="0" w:color="auto"/>
      </w:divBdr>
    </w:div>
    <w:div w:id="742528301">
      <w:marLeft w:val="0"/>
      <w:marRight w:val="0"/>
      <w:marTop w:val="0"/>
      <w:marBottom w:val="0"/>
      <w:divBdr>
        <w:top w:val="none" w:sz="0" w:space="0" w:color="auto"/>
        <w:left w:val="none" w:sz="0" w:space="0" w:color="auto"/>
        <w:bottom w:val="none" w:sz="0" w:space="0" w:color="auto"/>
        <w:right w:val="none" w:sz="0" w:space="0" w:color="auto"/>
      </w:divBdr>
      <w:divsChild>
        <w:div w:id="197668231">
          <w:marLeft w:val="0"/>
          <w:marRight w:val="0"/>
          <w:marTop w:val="0"/>
          <w:marBottom w:val="0"/>
          <w:divBdr>
            <w:top w:val="none" w:sz="0" w:space="0" w:color="auto"/>
            <w:left w:val="none" w:sz="0" w:space="0" w:color="auto"/>
            <w:bottom w:val="none" w:sz="0" w:space="0" w:color="auto"/>
            <w:right w:val="none" w:sz="0" w:space="0" w:color="auto"/>
          </w:divBdr>
        </w:div>
      </w:divsChild>
    </w:div>
    <w:div w:id="772627249">
      <w:marLeft w:val="0"/>
      <w:marRight w:val="0"/>
      <w:marTop w:val="0"/>
      <w:marBottom w:val="0"/>
      <w:divBdr>
        <w:top w:val="none" w:sz="0" w:space="0" w:color="auto"/>
        <w:left w:val="none" w:sz="0" w:space="0" w:color="auto"/>
        <w:bottom w:val="none" w:sz="0" w:space="0" w:color="auto"/>
        <w:right w:val="none" w:sz="0" w:space="0" w:color="auto"/>
      </w:divBdr>
      <w:divsChild>
        <w:div w:id="181941703">
          <w:marLeft w:val="0"/>
          <w:marRight w:val="0"/>
          <w:marTop w:val="0"/>
          <w:marBottom w:val="0"/>
          <w:divBdr>
            <w:top w:val="none" w:sz="0" w:space="0" w:color="auto"/>
            <w:left w:val="none" w:sz="0" w:space="0" w:color="auto"/>
            <w:bottom w:val="none" w:sz="0" w:space="0" w:color="auto"/>
            <w:right w:val="none" w:sz="0" w:space="0" w:color="auto"/>
          </w:divBdr>
        </w:div>
      </w:divsChild>
    </w:div>
    <w:div w:id="777869211">
      <w:marLeft w:val="0"/>
      <w:marRight w:val="0"/>
      <w:marTop w:val="0"/>
      <w:marBottom w:val="0"/>
      <w:divBdr>
        <w:top w:val="none" w:sz="0" w:space="0" w:color="auto"/>
        <w:left w:val="none" w:sz="0" w:space="0" w:color="auto"/>
        <w:bottom w:val="none" w:sz="0" w:space="0" w:color="auto"/>
        <w:right w:val="none" w:sz="0" w:space="0" w:color="auto"/>
      </w:divBdr>
      <w:divsChild>
        <w:div w:id="1241066520">
          <w:marLeft w:val="0"/>
          <w:marRight w:val="0"/>
          <w:marTop w:val="0"/>
          <w:marBottom w:val="0"/>
          <w:divBdr>
            <w:top w:val="none" w:sz="0" w:space="0" w:color="auto"/>
            <w:left w:val="none" w:sz="0" w:space="0" w:color="auto"/>
            <w:bottom w:val="none" w:sz="0" w:space="0" w:color="auto"/>
            <w:right w:val="none" w:sz="0" w:space="0" w:color="auto"/>
          </w:divBdr>
        </w:div>
      </w:divsChild>
    </w:div>
    <w:div w:id="802163192">
      <w:bodyDiv w:val="1"/>
      <w:marLeft w:val="0"/>
      <w:marRight w:val="0"/>
      <w:marTop w:val="0"/>
      <w:marBottom w:val="0"/>
      <w:divBdr>
        <w:top w:val="none" w:sz="0" w:space="0" w:color="auto"/>
        <w:left w:val="none" w:sz="0" w:space="0" w:color="auto"/>
        <w:bottom w:val="none" w:sz="0" w:space="0" w:color="auto"/>
        <w:right w:val="none" w:sz="0" w:space="0" w:color="auto"/>
      </w:divBdr>
      <w:divsChild>
        <w:div w:id="1826125033">
          <w:marLeft w:val="0"/>
          <w:marRight w:val="0"/>
          <w:marTop w:val="0"/>
          <w:marBottom w:val="0"/>
          <w:divBdr>
            <w:top w:val="none" w:sz="0" w:space="0" w:color="auto"/>
            <w:left w:val="none" w:sz="0" w:space="0" w:color="auto"/>
            <w:bottom w:val="none" w:sz="0" w:space="0" w:color="auto"/>
            <w:right w:val="none" w:sz="0" w:space="0" w:color="auto"/>
          </w:divBdr>
          <w:divsChild>
            <w:div w:id="17499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1802">
      <w:marLeft w:val="0"/>
      <w:marRight w:val="0"/>
      <w:marTop w:val="0"/>
      <w:marBottom w:val="0"/>
      <w:divBdr>
        <w:top w:val="none" w:sz="0" w:space="0" w:color="auto"/>
        <w:left w:val="none" w:sz="0" w:space="0" w:color="auto"/>
        <w:bottom w:val="none" w:sz="0" w:space="0" w:color="auto"/>
        <w:right w:val="none" w:sz="0" w:space="0" w:color="auto"/>
      </w:divBdr>
      <w:divsChild>
        <w:div w:id="1054237978">
          <w:marLeft w:val="0"/>
          <w:marRight w:val="0"/>
          <w:marTop w:val="0"/>
          <w:marBottom w:val="0"/>
          <w:divBdr>
            <w:top w:val="none" w:sz="0" w:space="0" w:color="auto"/>
            <w:left w:val="none" w:sz="0" w:space="0" w:color="auto"/>
            <w:bottom w:val="none" w:sz="0" w:space="0" w:color="auto"/>
            <w:right w:val="none" w:sz="0" w:space="0" w:color="auto"/>
          </w:divBdr>
        </w:div>
      </w:divsChild>
    </w:div>
    <w:div w:id="841897030">
      <w:marLeft w:val="0"/>
      <w:marRight w:val="0"/>
      <w:marTop w:val="0"/>
      <w:marBottom w:val="0"/>
      <w:divBdr>
        <w:top w:val="none" w:sz="0" w:space="0" w:color="auto"/>
        <w:left w:val="none" w:sz="0" w:space="0" w:color="auto"/>
        <w:bottom w:val="none" w:sz="0" w:space="0" w:color="auto"/>
        <w:right w:val="none" w:sz="0" w:space="0" w:color="auto"/>
      </w:divBdr>
      <w:divsChild>
        <w:div w:id="2017535433">
          <w:marLeft w:val="0"/>
          <w:marRight w:val="0"/>
          <w:marTop w:val="0"/>
          <w:marBottom w:val="0"/>
          <w:divBdr>
            <w:top w:val="none" w:sz="0" w:space="0" w:color="auto"/>
            <w:left w:val="none" w:sz="0" w:space="0" w:color="auto"/>
            <w:bottom w:val="none" w:sz="0" w:space="0" w:color="auto"/>
            <w:right w:val="none" w:sz="0" w:space="0" w:color="auto"/>
          </w:divBdr>
        </w:div>
      </w:divsChild>
    </w:div>
    <w:div w:id="906502019">
      <w:marLeft w:val="0"/>
      <w:marRight w:val="0"/>
      <w:marTop w:val="0"/>
      <w:marBottom w:val="0"/>
      <w:divBdr>
        <w:top w:val="none" w:sz="0" w:space="0" w:color="auto"/>
        <w:left w:val="none" w:sz="0" w:space="0" w:color="auto"/>
        <w:bottom w:val="none" w:sz="0" w:space="0" w:color="auto"/>
        <w:right w:val="none" w:sz="0" w:space="0" w:color="auto"/>
      </w:divBdr>
      <w:divsChild>
        <w:div w:id="1244803484">
          <w:marLeft w:val="0"/>
          <w:marRight w:val="0"/>
          <w:marTop w:val="0"/>
          <w:marBottom w:val="0"/>
          <w:divBdr>
            <w:top w:val="none" w:sz="0" w:space="0" w:color="auto"/>
            <w:left w:val="none" w:sz="0" w:space="0" w:color="auto"/>
            <w:bottom w:val="none" w:sz="0" w:space="0" w:color="auto"/>
            <w:right w:val="none" w:sz="0" w:space="0" w:color="auto"/>
          </w:divBdr>
        </w:div>
      </w:divsChild>
    </w:div>
    <w:div w:id="980840731">
      <w:marLeft w:val="0"/>
      <w:marRight w:val="0"/>
      <w:marTop w:val="0"/>
      <w:marBottom w:val="0"/>
      <w:divBdr>
        <w:top w:val="none" w:sz="0" w:space="0" w:color="auto"/>
        <w:left w:val="none" w:sz="0" w:space="0" w:color="auto"/>
        <w:bottom w:val="none" w:sz="0" w:space="0" w:color="auto"/>
        <w:right w:val="none" w:sz="0" w:space="0" w:color="auto"/>
      </w:divBdr>
      <w:divsChild>
        <w:div w:id="1725832109">
          <w:marLeft w:val="0"/>
          <w:marRight w:val="0"/>
          <w:marTop w:val="0"/>
          <w:marBottom w:val="0"/>
          <w:divBdr>
            <w:top w:val="none" w:sz="0" w:space="0" w:color="auto"/>
            <w:left w:val="none" w:sz="0" w:space="0" w:color="auto"/>
            <w:bottom w:val="none" w:sz="0" w:space="0" w:color="auto"/>
            <w:right w:val="none" w:sz="0" w:space="0" w:color="auto"/>
          </w:divBdr>
        </w:div>
      </w:divsChild>
    </w:div>
    <w:div w:id="989211084">
      <w:marLeft w:val="0"/>
      <w:marRight w:val="0"/>
      <w:marTop w:val="0"/>
      <w:marBottom w:val="0"/>
      <w:divBdr>
        <w:top w:val="none" w:sz="0" w:space="0" w:color="auto"/>
        <w:left w:val="none" w:sz="0" w:space="0" w:color="auto"/>
        <w:bottom w:val="none" w:sz="0" w:space="0" w:color="auto"/>
        <w:right w:val="none" w:sz="0" w:space="0" w:color="auto"/>
      </w:divBdr>
      <w:divsChild>
        <w:div w:id="1576627272">
          <w:marLeft w:val="0"/>
          <w:marRight w:val="0"/>
          <w:marTop w:val="0"/>
          <w:marBottom w:val="0"/>
          <w:divBdr>
            <w:top w:val="none" w:sz="0" w:space="0" w:color="auto"/>
            <w:left w:val="none" w:sz="0" w:space="0" w:color="auto"/>
            <w:bottom w:val="none" w:sz="0" w:space="0" w:color="auto"/>
            <w:right w:val="none" w:sz="0" w:space="0" w:color="auto"/>
          </w:divBdr>
        </w:div>
      </w:divsChild>
    </w:div>
    <w:div w:id="1058436061">
      <w:marLeft w:val="0"/>
      <w:marRight w:val="0"/>
      <w:marTop w:val="0"/>
      <w:marBottom w:val="0"/>
      <w:divBdr>
        <w:top w:val="none" w:sz="0" w:space="0" w:color="auto"/>
        <w:left w:val="none" w:sz="0" w:space="0" w:color="auto"/>
        <w:bottom w:val="none" w:sz="0" w:space="0" w:color="auto"/>
        <w:right w:val="none" w:sz="0" w:space="0" w:color="auto"/>
      </w:divBdr>
      <w:divsChild>
        <w:div w:id="1908489639">
          <w:marLeft w:val="0"/>
          <w:marRight w:val="0"/>
          <w:marTop w:val="0"/>
          <w:marBottom w:val="0"/>
          <w:divBdr>
            <w:top w:val="none" w:sz="0" w:space="0" w:color="auto"/>
            <w:left w:val="none" w:sz="0" w:space="0" w:color="auto"/>
            <w:bottom w:val="none" w:sz="0" w:space="0" w:color="auto"/>
            <w:right w:val="none" w:sz="0" w:space="0" w:color="auto"/>
          </w:divBdr>
        </w:div>
      </w:divsChild>
    </w:div>
    <w:div w:id="1106851392">
      <w:marLeft w:val="0"/>
      <w:marRight w:val="0"/>
      <w:marTop w:val="0"/>
      <w:marBottom w:val="0"/>
      <w:divBdr>
        <w:top w:val="none" w:sz="0" w:space="0" w:color="auto"/>
        <w:left w:val="none" w:sz="0" w:space="0" w:color="auto"/>
        <w:bottom w:val="none" w:sz="0" w:space="0" w:color="auto"/>
        <w:right w:val="none" w:sz="0" w:space="0" w:color="auto"/>
      </w:divBdr>
      <w:divsChild>
        <w:div w:id="957446918">
          <w:marLeft w:val="0"/>
          <w:marRight w:val="0"/>
          <w:marTop w:val="0"/>
          <w:marBottom w:val="0"/>
          <w:divBdr>
            <w:top w:val="none" w:sz="0" w:space="0" w:color="auto"/>
            <w:left w:val="none" w:sz="0" w:space="0" w:color="auto"/>
            <w:bottom w:val="none" w:sz="0" w:space="0" w:color="auto"/>
            <w:right w:val="none" w:sz="0" w:space="0" w:color="auto"/>
          </w:divBdr>
        </w:div>
      </w:divsChild>
    </w:div>
    <w:div w:id="1132865006">
      <w:marLeft w:val="0"/>
      <w:marRight w:val="0"/>
      <w:marTop w:val="0"/>
      <w:marBottom w:val="0"/>
      <w:divBdr>
        <w:top w:val="none" w:sz="0" w:space="0" w:color="auto"/>
        <w:left w:val="none" w:sz="0" w:space="0" w:color="auto"/>
        <w:bottom w:val="none" w:sz="0" w:space="0" w:color="auto"/>
        <w:right w:val="none" w:sz="0" w:space="0" w:color="auto"/>
      </w:divBdr>
      <w:divsChild>
        <w:div w:id="657423250">
          <w:marLeft w:val="0"/>
          <w:marRight w:val="0"/>
          <w:marTop w:val="0"/>
          <w:marBottom w:val="0"/>
          <w:divBdr>
            <w:top w:val="none" w:sz="0" w:space="0" w:color="auto"/>
            <w:left w:val="none" w:sz="0" w:space="0" w:color="auto"/>
            <w:bottom w:val="none" w:sz="0" w:space="0" w:color="auto"/>
            <w:right w:val="none" w:sz="0" w:space="0" w:color="auto"/>
          </w:divBdr>
        </w:div>
      </w:divsChild>
    </w:div>
    <w:div w:id="1145858016">
      <w:bodyDiv w:val="1"/>
      <w:marLeft w:val="0"/>
      <w:marRight w:val="0"/>
      <w:marTop w:val="0"/>
      <w:marBottom w:val="0"/>
      <w:divBdr>
        <w:top w:val="none" w:sz="0" w:space="0" w:color="auto"/>
        <w:left w:val="none" w:sz="0" w:space="0" w:color="auto"/>
        <w:bottom w:val="none" w:sz="0" w:space="0" w:color="auto"/>
        <w:right w:val="none" w:sz="0" w:space="0" w:color="auto"/>
      </w:divBdr>
    </w:div>
    <w:div w:id="1174420060">
      <w:marLeft w:val="0"/>
      <w:marRight w:val="0"/>
      <w:marTop w:val="0"/>
      <w:marBottom w:val="0"/>
      <w:divBdr>
        <w:top w:val="none" w:sz="0" w:space="0" w:color="auto"/>
        <w:left w:val="none" w:sz="0" w:space="0" w:color="auto"/>
        <w:bottom w:val="none" w:sz="0" w:space="0" w:color="auto"/>
        <w:right w:val="none" w:sz="0" w:space="0" w:color="auto"/>
      </w:divBdr>
      <w:divsChild>
        <w:div w:id="47152539">
          <w:marLeft w:val="0"/>
          <w:marRight w:val="0"/>
          <w:marTop w:val="0"/>
          <w:marBottom w:val="0"/>
          <w:divBdr>
            <w:top w:val="none" w:sz="0" w:space="0" w:color="auto"/>
            <w:left w:val="none" w:sz="0" w:space="0" w:color="auto"/>
            <w:bottom w:val="none" w:sz="0" w:space="0" w:color="auto"/>
            <w:right w:val="none" w:sz="0" w:space="0" w:color="auto"/>
          </w:divBdr>
        </w:div>
      </w:divsChild>
    </w:div>
    <w:div w:id="1266696845">
      <w:marLeft w:val="0"/>
      <w:marRight w:val="0"/>
      <w:marTop w:val="0"/>
      <w:marBottom w:val="0"/>
      <w:divBdr>
        <w:top w:val="none" w:sz="0" w:space="0" w:color="auto"/>
        <w:left w:val="none" w:sz="0" w:space="0" w:color="auto"/>
        <w:bottom w:val="none" w:sz="0" w:space="0" w:color="auto"/>
        <w:right w:val="none" w:sz="0" w:space="0" w:color="auto"/>
      </w:divBdr>
      <w:divsChild>
        <w:div w:id="2062363563">
          <w:marLeft w:val="0"/>
          <w:marRight w:val="0"/>
          <w:marTop w:val="0"/>
          <w:marBottom w:val="0"/>
          <w:divBdr>
            <w:top w:val="none" w:sz="0" w:space="0" w:color="auto"/>
            <w:left w:val="none" w:sz="0" w:space="0" w:color="auto"/>
            <w:bottom w:val="none" w:sz="0" w:space="0" w:color="auto"/>
            <w:right w:val="none" w:sz="0" w:space="0" w:color="auto"/>
          </w:divBdr>
        </w:div>
      </w:divsChild>
    </w:div>
    <w:div w:id="1268149417">
      <w:bodyDiv w:val="1"/>
      <w:marLeft w:val="0"/>
      <w:marRight w:val="0"/>
      <w:marTop w:val="0"/>
      <w:marBottom w:val="0"/>
      <w:divBdr>
        <w:top w:val="none" w:sz="0" w:space="0" w:color="auto"/>
        <w:left w:val="none" w:sz="0" w:space="0" w:color="auto"/>
        <w:bottom w:val="none" w:sz="0" w:space="0" w:color="auto"/>
        <w:right w:val="none" w:sz="0" w:space="0" w:color="auto"/>
      </w:divBdr>
      <w:divsChild>
        <w:div w:id="924609482">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sChild>
    </w:div>
    <w:div w:id="1332485001">
      <w:bodyDiv w:val="1"/>
      <w:marLeft w:val="0"/>
      <w:marRight w:val="0"/>
      <w:marTop w:val="0"/>
      <w:marBottom w:val="0"/>
      <w:divBdr>
        <w:top w:val="none" w:sz="0" w:space="0" w:color="auto"/>
        <w:left w:val="none" w:sz="0" w:space="0" w:color="auto"/>
        <w:bottom w:val="none" w:sz="0" w:space="0" w:color="auto"/>
        <w:right w:val="none" w:sz="0" w:space="0" w:color="auto"/>
      </w:divBdr>
      <w:divsChild>
        <w:div w:id="1384208188">
          <w:marLeft w:val="0"/>
          <w:marRight w:val="0"/>
          <w:marTop w:val="0"/>
          <w:marBottom w:val="0"/>
          <w:divBdr>
            <w:top w:val="none" w:sz="0" w:space="0" w:color="auto"/>
            <w:left w:val="none" w:sz="0" w:space="0" w:color="auto"/>
            <w:bottom w:val="none" w:sz="0" w:space="0" w:color="auto"/>
            <w:right w:val="none" w:sz="0" w:space="0" w:color="auto"/>
          </w:divBdr>
        </w:div>
        <w:div w:id="736901697">
          <w:marLeft w:val="0"/>
          <w:marRight w:val="0"/>
          <w:marTop w:val="0"/>
          <w:marBottom w:val="0"/>
          <w:divBdr>
            <w:top w:val="none" w:sz="0" w:space="0" w:color="auto"/>
            <w:left w:val="none" w:sz="0" w:space="0" w:color="auto"/>
            <w:bottom w:val="none" w:sz="0" w:space="0" w:color="auto"/>
            <w:right w:val="none" w:sz="0" w:space="0" w:color="auto"/>
          </w:divBdr>
        </w:div>
        <w:div w:id="1777600711">
          <w:marLeft w:val="0"/>
          <w:marRight w:val="0"/>
          <w:marTop w:val="0"/>
          <w:marBottom w:val="0"/>
          <w:divBdr>
            <w:top w:val="none" w:sz="0" w:space="0" w:color="auto"/>
            <w:left w:val="none" w:sz="0" w:space="0" w:color="auto"/>
            <w:bottom w:val="none" w:sz="0" w:space="0" w:color="auto"/>
            <w:right w:val="none" w:sz="0" w:space="0" w:color="auto"/>
          </w:divBdr>
        </w:div>
      </w:divsChild>
    </w:div>
    <w:div w:id="1356350311">
      <w:marLeft w:val="0"/>
      <w:marRight w:val="0"/>
      <w:marTop w:val="0"/>
      <w:marBottom w:val="0"/>
      <w:divBdr>
        <w:top w:val="none" w:sz="0" w:space="0" w:color="auto"/>
        <w:left w:val="none" w:sz="0" w:space="0" w:color="auto"/>
        <w:bottom w:val="none" w:sz="0" w:space="0" w:color="auto"/>
        <w:right w:val="none" w:sz="0" w:space="0" w:color="auto"/>
      </w:divBdr>
      <w:divsChild>
        <w:div w:id="2027978386">
          <w:marLeft w:val="0"/>
          <w:marRight w:val="0"/>
          <w:marTop w:val="0"/>
          <w:marBottom w:val="0"/>
          <w:divBdr>
            <w:top w:val="none" w:sz="0" w:space="0" w:color="auto"/>
            <w:left w:val="none" w:sz="0" w:space="0" w:color="auto"/>
            <w:bottom w:val="none" w:sz="0" w:space="0" w:color="auto"/>
            <w:right w:val="none" w:sz="0" w:space="0" w:color="auto"/>
          </w:divBdr>
        </w:div>
      </w:divsChild>
    </w:div>
    <w:div w:id="1359237433">
      <w:marLeft w:val="0"/>
      <w:marRight w:val="0"/>
      <w:marTop w:val="0"/>
      <w:marBottom w:val="0"/>
      <w:divBdr>
        <w:top w:val="none" w:sz="0" w:space="0" w:color="auto"/>
        <w:left w:val="none" w:sz="0" w:space="0" w:color="auto"/>
        <w:bottom w:val="none" w:sz="0" w:space="0" w:color="auto"/>
        <w:right w:val="none" w:sz="0" w:space="0" w:color="auto"/>
      </w:divBdr>
      <w:divsChild>
        <w:div w:id="188836243">
          <w:marLeft w:val="0"/>
          <w:marRight w:val="0"/>
          <w:marTop w:val="0"/>
          <w:marBottom w:val="0"/>
          <w:divBdr>
            <w:top w:val="none" w:sz="0" w:space="0" w:color="auto"/>
            <w:left w:val="none" w:sz="0" w:space="0" w:color="auto"/>
            <w:bottom w:val="none" w:sz="0" w:space="0" w:color="auto"/>
            <w:right w:val="none" w:sz="0" w:space="0" w:color="auto"/>
          </w:divBdr>
        </w:div>
      </w:divsChild>
    </w:div>
    <w:div w:id="1362704755">
      <w:marLeft w:val="0"/>
      <w:marRight w:val="0"/>
      <w:marTop w:val="0"/>
      <w:marBottom w:val="0"/>
      <w:divBdr>
        <w:top w:val="none" w:sz="0" w:space="0" w:color="auto"/>
        <w:left w:val="none" w:sz="0" w:space="0" w:color="auto"/>
        <w:bottom w:val="none" w:sz="0" w:space="0" w:color="auto"/>
        <w:right w:val="none" w:sz="0" w:space="0" w:color="auto"/>
      </w:divBdr>
      <w:divsChild>
        <w:div w:id="1553032451">
          <w:marLeft w:val="0"/>
          <w:marRight w:val="0"/>
          <w:marTop w:val="0"/>
          <w:marBottom w:val="0"/>
          <w:divBdr>
            <w:top w:val="none" w:sz="0" w:space="0" w:color="auto"/>
            <w:left w:val="none" w:sz="0" w:space="0" w:color="auto"/>
            <w:bottom w:val="none" w:sz="0" w:space="0" w:color="auto"/>
            <w:right w:val="none" w:sz="0" w:space="0" w:color="auto"/>
          </w:divBdr>
        </w:div>
      </w:divsChild>
    </w:div>
    <w:div w:id="1378358826">
      <w:marLeft w:val="0"/>
      <w:marRight w:val="0"/>
      <w:marTop w:val="0"/>
      <w:marBottom w:val="0"/>
      <w:divBdr>
        <w:top w:val="none" w:sz="0" w:space="0" w:color="auto"/>
        <w:left w:val="none" w:sz="0" w:space="0" w:color="auto"/>
        <w:bottom w:val="none" w:sz="0" w:space="0" w:color="auto"/>
        <w:right w:val="none" w:sz="0" w:space="0" w:color="auto"/>
      </w:divBdr>
      <w:divsChild>
        <w:div w:id="1936091282">
          <w:marLeft w:val="0"/>
          <w:marRight w:val="0"/>
          <w:marTop w:val="0"/>
          <w:marBottom w:val="0"/>
          <w:divBdr>
            <w:top w:val="none" w:sz="0" w:space="0" w:color="auto"/>
            <w:left w:val="none" w:sz="0" w:space="0" w:color="auto"/>
            <w:bottom w:val="none" w:sz="0" w:space="0" w:color="auto"/>
            <w:right w:val="none" w:sz="0" w:space="0" w:color="auto"/>
          </w:divBdr>
        </w:div>
      </w:divsChild>
    </w:div>
    <w:div w:id="1432971178">
      <w:marLeft w:val="0"/>
      <w:marRight w:val="0"/>
      <w:marTop w:val="0"/>
      <w:marBottom w:val="0"/>
      <w:divBdr>
        <w:top w:val="none" w:sz="0" w:space="0" w:color="auto"/>
        <w:left w:val="none" w:sz="0" w:space="0" w:color="auto"/>
        <w:bottom w:val="none" w:sz="0" w:space="0" w:color="auto"/>
        <w:right w:val="none" w:sz="0" w:space="0" w:color="auto"/>
      </w:divBdr>
      <w:divsChild>
        <w:div w:id="1130510209">
          <w:marLeft w:val="0"/>
          <w:marRight w:val="0"/>
          <w:marTop w:val="0"/>
          <w:marBottom w:val="0"/>
          <w:divBdr>
            <w:top w:val="none" w:sz="0" w:space="0" w:color="auto"/>
            <w:left w:val="none" w:sz="0" w:space="0" w:color="auto"/>
            <w:bottom w:val="none" w:sz="0" w:space="0" w:color="auto"/>
            <w:right w:val="none" w:sz="0" w:space="0" w:color="auto"/>
          </w:divBdr>
        </w:div>
      </w:divsChild>
    </w:div>
    <w:div w:id="1527211859">
      <w:bodyDiv w:val="1"/>
      <w:marLeft w:val="0"/>
      <w:marRight w:val="0"/>
      <w:marTop w:val="0"/>
      <w:marBottom w:val="0"/>
      <w:divBdr>
        <w:top w:val="none" w:sz="0" w:space="0" w:color="auto"/>
        <w:left w:val="none" w:sz="0" w:space="0" w:color="auto"/>
        <w:bottom w:val="none" w:sz="0" w:space="0" w:color="auto"/>
        <w:right w:val="none" w:sz="0" w:space="0" w:color="auto"/>
      </w:divBdr>
      <w:divsChild>
        <w:div w:id="102238678">
          <w:marLeft w:val="0"/>
          <w:marRight w:val="0"/>
          <w:marTop w:val="0"/>
          <w:marBottom w:val="0"/>
          <w:divBdr>
            <w:top w:val="none" w:sz="0" w:space="0" w:color="auto"/>
            <w:left w:val="none" w:sz="0" w:space="0" w:color="auto"/>
            <w:bottom w:val="none" w:sz="0" w:space="0" w:color="auto"/>
            <w:right w:val="none" w:sz="0" w:space="0" w:color="auto"/>
          </w:divBdr>
        </w:div>
        <w:div w:id="791899694">
          <w:marLeft w:val="0"/>
          <w:marRight w:val="0"/>
          <w:marTop w:val="0"/>
          <w:marBottom w:val="0"/>
          <w:divBdr>
            <w:top w:val="none" w:sz="0" w:space="0" w:color="auto"/>
            <w:left w:val="none" w:sz="0" w:space="0" w:color="auto"/>
            <w:bottom w:val="none" w:sz="0" w:space="0" w:color="auto"/>
            <w:right w:val="none" w:sz="0" w:space="0" w:color="auto"/>
          </w:divBdr>
          <w:divsChild>
            <w:div w:id="1488781517">
              <w:marLeft w:val="720"/>
              <w:marRight w:val="0"/>
              <w:marTop w:val="0"/>
              <w:marBottom w:val="0"/>
              <w:divBdr>
                <w:top w:val="none" w:sz="0" w:space="0" w:color="auto"/>
                <w:left w:val="none" w:sz="0" w:space="0" w:color="auto"/>
                <w:bottom w:val="none" w:sz="0" w:space="0" w:color="auto"/>
                <w:right w:val="none" w:sz="0" w:space="0" w:color="auto"/>
              </w:divBdr>
            </w:div>
          </w:divsChild>
        </w:div>
        <w:div w:id="6175903">
          <w:marLeft w:val="0"/>
          <w:marRight w:val="0"/>
          <w:marTop w:val="0"/>
          <w:marBottom w:val="0"/>
          <w:divBdr>
            <w:top w:val="none" w:sz="0" w:space="0" w:color="auto"/>
            <w:left w:val="none" w:sz="0" w:space="0" w:color="auto"/>
            <w:bottom w:val="none" w:sz="0" w:space="0" w:color="auto"/>
            <w:right w:val="none" w:sz="0" w:space="0" w:color="auto"/>
          </w:divBdr>
        </w:div>
        <w:div w:id="960500319">
          <w:marLeft w:val="0"/>
          <w:marRight w:val="0"/>
          <w:marTop w:val="0"/>
          <w:marBottom w:val="0"/>
          <w:divBdr>
            <w:top w:val="none" w:sz="0" w:space="0" w:color="auto"/>
            <w:left w:val="none" w:sz="0" w:space="0" w:color="auto"/>
            <w:bottom w:val="none" w:sz="0" w:space="0" w:color="auto"/>
            <w:right w:val="none" w:sz="0" w:space="0" w:color="auto"/>
          </w:divBdr>
        </w:div>
        <w:div w:id="1639676912">
          <w:marLeft w:val="0"/>
          <w:marRight w:val="0"/>
          <w:marTop w:val="0"/>
          <w:marBottom w:val="0"/>
          <w:divBdr>
            <w:top w:val="none" w:sz="0" w:space="0" w:color="auto"/>
            <w:left w:val="none" w:sz="0" w:space="0" w:color="auto"/>
            <w:bottom w:val="none" w:sz="0" w:space="0" w:color="auto"/>
            <w:right w:val="none" w:sz="0" w:space="0" w:color="auto"/>
          </w:divBdr>
        </w:div>
      </w:divsChild>
    </w:div>
    <w:div w:id="1531142439">
      <w:marLeft w:val="0"/>
      <w:marRight w:val="0"/>
      <w:marTop w:val="0"/>
      <w:marBottom w:val="0"/>
      <w:divBdr>
        <w:top w:val="none" w:sz="0" w:space="0" w:color="auto"/>
        <w:left w:val="none" w:sz="0" w:space="0" w:color="auto"/>
        <w:bottom w:val="none" w:sz="0" w:space="0" w:color="auto"/>
        <w:right w:val="none" w:sz="0" w:space="0" w:color="auto"/>
      </w:divBdr>
      <w:divsChild>
        <w:div w:id="406195730">
          <w:marLeft w:val="0"/>
          <w:marRight w:val="0"/>
          <w:marTop w:val="0"/>
          <w:marBottom w:val="0"/>
          <w:divBdr>
            <w:top w:val="none" w:sz="0" w:space="0" w:color="auto"/>
            <w:left w:val="none" w:sz="0" w:space="0" w:color="auto"/>
            <w:bottom w:val="none" w:sz="0" w:space="0" w:color="auto"/>
            <w:right w:val="none" w:sz="0" w:space="0" w:color="auto"/>
          </w:divBdr>
        </w:div>
      </w:divsChild>
    </w:div>
    <w:div w:id="1554852722">
      <w:bodyDiv w:val="1"/>
      <w:marLeft w:val="0"/>
      <w:marRight w:val="0"/>
      <w:marTop w:val="0"/>
      <w:marBottom w:val="0"/>
      <w:divBdr>
        <w:top w:val="none" w:sz="0" w:space="0" w:color="auto"/>
        <w:left w:val="none" w:sz="0" w:space="0" w:color="auto"/>
        <w:bottom w:val="none" w:sz="0" w:space="0" w:color="auto"/>
        <w:right w:val="none" w:sz="0" w:space="0" w:color="auto"/>
      </w:divBdr>
      <w:divsChild>
        <w:div w:id="419527019">
          <w:marLeft w:val="0"/>
          <w:marRight w:val="0"/>
          <w:marTop w:val="0"/>
          <w:marBottom w:val="0"/>
          <w:divBdr>
            <w:top w:val="none" w:sz="0" w:space="0" w:color="auto"/>
            <w:left w:val="none" w:sz="0" w:space="0" w:color="auto"/>
            <w:bottom w:val="none" w:sz="0" w:space="0" w:color="auto"/>
            <w:right w:val="none" w:sz="0" w:space="0" w:color="auto"/>
          </w:divBdr>
        </w:div>
        <w:div w:id="446510676">
          <w:marLeft w:val="0"/>
          <w:marRight w:val="0"/>
          <w:marTop w:val="0"/>
          <w:marBottom w:val="0"/>
          <w:divBdr>
            <w:top w:val="none" w:sz="0" w:space="0" w:color="auto"/>
            <w:left w:val="none" w:sz="0" w:space="0" w:color="auto"/>
            <w:bottom w:val="none" w:sz="0" w:space="0" w:color="auto"/>
            <w:right w:val="none" w:sz="0" w:space="0" w:color="auto"/>
          </w:divBdr>
        </w:div>
      </w:divsChild>
    </w:div>
    <w:div w:id="1574319761">
      <w:marLeft w:val="0"/>
      <w:marRight w:val="0"/>
      <w:marTop w:val="0"/>
      <w:marBottom w:val="0"/>
      <w:divBdr>
        <w:top w:val="none" w:sz="0" w:space="0" w:color="auto"/>
        <w:left w:val="none" w:sz="0" w:space="0" w:color="auto"/>
        <w:bottom w:val="none" w:sz="0" w:space="0" w:color="auto"/>
        <w:right w:val="none" w:sz="0" w:space="0" w:color="auto"/>
      </w:divBdr>
      <w:divsChild>
        <w:div w:id="842818342">
          <w:marLeft w:val="0"/>
          <w:marRight w:val="0"/>
          <w:marTop w:val="0"/>
          <w:marBottom w:val="0"/>
          <w:divBdr>
            <w:top w:val="none" w:sz="0" w:space="0" w:color="auto"/>
            <w:left w:val="none" w:sz="0" w:space="0" w:color="auto"/>
            <w:bottom w:val="none" w:sz="0" w:space="0" w:color="auto"/>
            <w:right w:val="none" w:sz="0" w:space="0" w:color="auto"/>
          </w:divBdr>
        </w:div>
      </w:divsChild>
    </w:div>
    <w:div w:id="1597208318">
      <w:marLeft w:val="0"/>
      <w:marRight w:val="0"/>
      <w:marTop w:val="0"/>
      <w:marBottom w:val="0"/>
      <w:divBdr>
        <w:top w:val="none" w:sz="0" w:space="0" w:color="auto"/>
        <w:left w:val="none" w:sz="0" w:space="0" w:color="auto"/>
        <w:bottom w:val="none" w:sz="0" w:space="0" w:color="auto"/>
        <w:right w:val="none" w:sz="0" w:space="0" w:color="auto"/>
      </w:divBdr>
      <w:divsChild>
        <w:div w:id="645008808">
          <w:marLeft w:val="0"/>
          <w:marRight w:val="0"/>
          <w:marTop w:val="0"/>
          <w:marBottom w:val="0"/>
          <w:divBdr>
            <w:top w:val="none" w:sz="0" w:space="0" w:color="auto"/>
            <w:left w:val="none" w:sz="0" w:space="0" w:color="auto"/>
            <w:bottom w:val="none" w:sz="0" w:space="0" w:color="auto"/>
            <w:right w:val="none" w:sz="0" w:space="0" w:color="auto"/>
          </w:divBdr>
        </w:div>
      </w:divsChild>
    </w:div>
    <w:div w:id="1627543157">
      <w:marLeft w:val="0"/>
      <w:marRight w:val="0"/>
      <w:marTop w:val="0"/>
      <w:marBottom w:val="0"/>
      <w:divBdr>
        <w:top w:val="none" w:sz="0" w:space="0" w:color="auto"/>
        <w:left w:val="none" w:sz="0" w:space="0" w:color="auto"/>
        <w:bottom w:val="none" w:sz="0" w:space="0" w:color="auto"/>
        <w:right w:val="none" w:sz="0" w:space="0" w:color="auto"/>
      </w:divBdr>
      <w:divsChild>
        <w:div w:id="1910378950">
          <w:marLeft w:val="0"/>
          <w:marRight w:val="0"/>
          <w:marTop w:val="0"/>
          <w:marBottom w:val="0"/>
          <w:divBdr>
            <w:top w:val="none" w:sz="0" w:space="0" w:color="auto"/>
            <w:left w:val="none" w:sz="0" w:space="0" w:color="auto"/>
            <w:bottom w:val="none" w:sz="0" w:space="0" w:color="auto"/>
            <w:right w:val="none" w:sz="0" w:space="0" w:color="auto"/>
          </w:divBdr>
        </w:div>
      </w:divsChild>
    </w:div>
    <w:div w:id="1645962844">
      <w:bodyDiv w:val="1"/>
      <w:marLeft w:val="0"/>
      <w:marRight w:val="0"/>
      <w:marTop w:val="0"/>
      <w:marBottom w:val="0"/>
      <w:divBdr>
        <w:top w:val="none" w:sz="0" w:space="0" w:color="auto"/>
        <w:left w:val="none" w:sz="0" w:space="0" w:color="auto"/>
        <w:bottom w:val="none" w:sz="0" w:space="0" w:color="auto"/>
        <w:right w:val="none" w:sz="0" w:space="0" w:color="auto"/>
      </w:divBdr>
      <w:divsChild>
        <w:div w:id="120656772">
          <w:marLeft w:val="0"/>
          <w:marRight w:val="0"/>
          <w:marTop w:val="0"/>
          <w:marBottom w:val="0"/>
          <w:divBdr>
            <w:top w:val="none" w:sz="0" w:space="0" w:color="auto"/>
            <w:left w:val="none" w:sz="0" w:space="0" w:color="auto"/>
            <w:bottom w:val="none" w:sz="0" w:space="0" w:color="auto"/>
            <w:right w:val="none" w:sz="0" w:space="0" w:color="auto"/>
          </w:divBdr>
          <w:divsChild>
            <w:div w:id="1808693944">
              <w:marLeft w:val="0"/>
              <w:marRight w:val="0"/>
              <w:marTop w:val="0"/>
              <w:marBottom w:val="0"/>
              <w:divBdr>
                <w:top w:val="none" w:sz="0" w:space="0" w:color="auto"/>
                <w:left w:val="none" w:sz="0" w:space="0" w:color="auto"/>
                <w:bottom w:val="none" w:sz="0" w:space="0" w:color="auto"/>
                <w:right w:val="none" w:sz="0" w:space="0" w:color="auto"/>
              </w:divBdr>
            </w:div>
          </w:divsChild>
        </w:div>
        <w:div w:id="438911823">
          <w:marLeft w:val="0"/>
          <w:marRight w:val="0"/>
          <w:marTop w:val="0"/>
          <w:marBottom w:val="0"/>
          <w:divBdr>
            <w:top w:val="none" w:sz="0" w:space="0" w:color="auto"/>
            <w:left w:val="none" w:sz="0" w:space="0" w:color="auto"/>
            <w:bottom w:val="none" w:sz="0" w:space="0" w:color="auto"/>
            <w:right w:val="none" w:sz="0" w:space="0" w:color="auto"/>
          </w:divBdr>
          <w:divsChild>
            <w:div w:id="906452532">
              <w:marLeft w:val="0"/>
              <w:marRight w:val="0"/>
              <w:marTop w:val="0"/>
              <w:marBottom w:val="0"/>
              <w:divBdr>
                <w:top w:val="none" w:sz="0" w:space="0" w:color="auto"/>
                <w:left w:val="none" w:sz="0" w:space="0" w:color="auto"/>
                <w:bottom w:val="none" w:sz="0" w:space="0" w:color="auto"/>
                <w:right w:val="none" w:sz="0" w:space="0" w:color="auto"/>
              </w:divBdr>
            </w:div>
          </w:divsChild>
        </w:div>
        <w:div w:id="181406286">
          <w:marLeft w:val="0"/>
          <w:marRight w:val="0"/>
          <w:marTop w:val="0"/>
          <w:marBottom w:val="0"/>
          <w:divBdr>
            <w:top w:val="none" w:sz="0" w:space="0" w:color="auto"/>
            <w:left w:val="none" w:sz="0" w:space="0" w:color="auto"/>
            <w:bottom w:val="none" w:sz="0" w:space="0" w:color="auto"/>
            <w:right w:val="none" w:sz="0" w:space="0" w:color="auto"/>
          </w:divBdr>
          <w:divsChild>
            <w:div w:id="1274365824">
              <w:marLeft w:val="0"/>
              <w:marRight w:val="0"/>
              <w:marTop w:val="0"/>
              <w:marBottom w:val="0"/>
              <w:divBdr>
                <w:top w:val="none" w:sz="0" w:space="0" w:color="auto"/>
                <w:left w:val="none" w:sz="0" w:space="0" w:color="auto"/>
                <w:bottom w:val="none" w:sz="0" w:space="0" w:color="auto"/>
                <w:right w:val="none" w:sz="0" w:space="0" w:color="auto"/>
              </w:divBdr>
            </w:div>
          </w:divsChild>
        </w:div>
        <w:div w:id="585771006">
          <w:marLeft w:val="0"/>
          <w:marRight w:val="0"/>
          <w:marTop w:val="0"/>
          <w:marBottom w:val="0"/>
          <w:divBdr>
            <w:top w:val="none" w:sz="0" w:space="0" w:color="auto"/>
            <w:left w:val="none" w:sz="0" w:space="0" w:color="auto"/>
            <w:bottom w:val="none" w:sz="0" w:space="0" w:color="auto"/>
            <w:right w:val="none" w:sz="0" w:space="0" w:color="auto"/>
          </w:divBdr>
          <w:divsChild>
            <w:div w:id="1435132622">
              <w:marLeft w:val="0"/>
              <w:marRight w:val="0"/>
              <w:marTop w:val="0"/>
              <w:marBottom w:val="0"/>
              <w:divBdr>
                <w:top w:val="none" w:sz="0" w:space="0" w:color="auto"/>
                <w:left w:val="none" w:sz="0" w:space="0" w:color="auto"/>
                <w:bottom w:val="none" w:sz="0" w:space="0" w:color="auto"/>
                <w:right w:val="none" w:sz="0" w:space="0" w:color="auto"/>
              </w:divBdr>
            </w:div>
          </w:divsChild>
        </w:div>
        <w:div w:id="795294288">
          <w:marLeft w:val="0"/>
          <w:marRight w:val="0"/>
          <w:marTop w:val="0"/>
          <w:marBottom w:val="0"/>
          <w:divBdr>
            <w:top w:val="none" w:sz="0" w:space="0" w:color="auto"/>
            <w:left w:val="none" w:sz="0" w:space="0" w:color="auto"/>
            <w:bottom w:val="none" w:sz="0" w:space="0" w:color="auto"/>
            <w:right w:val="none" w:sz="0" w:space="0" w:color="auto"/>
          </w:divBdr>
          <w:divsChild>
            <w:div w:id="1485076843">
              <w:marLeft w:val="0"/>
              <w:marRight w:val="0"/>
              <w:marTop w:val="0"/>
              <w:marBottom w:val="0"/>
              <w:divBdr>
                <w:top w:val="none" w:sz="0" w:space="0" w:color="auto"/>
                <w:left w:val="none" w:sz="0" w:space="0" w:color="auto"/>
                <w:bottom w:val="none" w:sz="0" w:space="0" w:color="auto"/>
                <w:right w:val="none" w:sz="0" w:space="0" w:color="auto"/>
              </w:divBdr>
            </w:div>
          </w:divsChild>
        </w:div>
        <w:div w:id="747265367">
          <w:marLeft w:val="0"/>
          <w:marRight w:val="0"/>
          <w:marTop w:val="0"/>
          <w:marBottom w:val="0"/>
          <w:divBdr>
            <w:top w:val="none" w:sz="0" w:space="0" w:color="auto"/>
            <w:left w:val="none" w:sz="0" w:space="0" w:color="auto"/>
            <w:bottom w:val="none" w:sz="0" w:space="0" w:color="auto"/>
            <w:right w:val="none" w:sz="0" w:space="0" w:color="auto"/>
          </w:divBdr>
          <w:divsChild>
            <w:div w:id="440808386">
              <w:marLeft w:val="0"/>
              <w:marRight w:val="0"/>
              <w:marTop w:val="0"/>
              <w:marBottom w:val="0"/>
              <w:divBdr>
                <w:top w:val="none" w:sz="0" w:space="0" w:color="auto"/>
                <w:left w:val="none" w:sz="0" w:space="0" w:color="auto"/>
                <w:bottom w:val="none" w:sz="0" w:space="0" w:color="auto"/>
                <w:right w:val="none" w:sz="0" w:space="0" w:color="auto"/>
              </w:divBdr>
            </w:div>
          </w:divsChild>
        </w:div>
        <w:div w:id="886065442">
          <w:marLeft w:val="0"/>
          <w:marRight w:val="0"/>
          <w:marTop w:val="0"/>
          <w:marBottom w:val="0"/>
          <w:divBdr>
            <w:top w:val="none" w:sz="0" w:space="0" w:color="auto"/>
            <w:left w:val="none" w:sz="0" w:space="0" w:color="auto"/>
            <w:bottom w:val="none" w:sz="0" w:space="0" w:color="auto"/>
            <w:right w:val="none" w:sz="0" w:space="0" w:color="auto"/>
          </w:divBdr>
          <w:divsChild>
            <w:div w:id="1879270055">
              <w:marLeft w:val="0"/>
              <w:marRight w:val="0"/>
              <w:marTop w:val="0"/>
              <w:marBottom w:val="0"/>
              <w:divBdr>
                <w:top w:val="none" w:sz="0" w:space="0" w:color="auto"/>
                <w:left w:val="none" w:sz="0" w:space="0" w:color="auto"/>
                <w:bottom w:val="none" w:sz="0" w:space="0" w:color="auto"/>
                <w:right w:val="none" w:sz="0" w:space="0" w:color="auto"/>
              </w:divBdr>
            </w:div>
          </w:divsChild>
        </w:div>
        <w:div w:id="1575777950">
          <w:marLeft w:val="0"/>
          <w:marRight w:val="0"/>
          <w:marTop w:val="0"/>
          <w:marBottom w:val="0"/>
          <w:divBdr>
            <w:top w:val="none" w:sz="0" w:space="0" w:color="auto"/>
            <w:left w:val="none" w:sz="0" w:space="0" w:color="auto"/>
            <w:bottom w:val="none" w:sz="0" w:space="0" w:color="auto"/>
            <w:right w:val="none" w:sz="0" w:space="0" w:color="auto"/>
          </w:divBdr>
          <w:divsChild>
            <w:div w:id="978075324">
              <w:marLeft w:val="0"/>
              <w:marRight w:val="0"/>
              <w:marTop w:val="0"/>
              <w:marBottom w:val="0"/>
              <w:divBdr>
                <w:top w:val="none" w:sz="0" w:space="0" w:color="auto"/>
                <w:left w:val="none" w:sz="0" w:space="0" w:color="auto"/>
                <w:bottom w:val="none" w:sz="0" w:space="0" w:color="auto"/>
                <w:right w:val="none" w:sz="0" w:space="0" w:color="auto"/>
              </w:divBdr>
            </w:div>
          </w:divsChild>
        </w:div>
        <w:div w:id="19207158">
          <w:marLeft w:val="0"/>
          <w:marRight w:val="0"/>
          <w:marTop w:val="0"/>
          <w:marBottom w:val="0"/>
          <w:divBdr>
            <w:top w:val="none" w:sz="0" w:space="0" w:color="auto"/>
            <w:left w:val="none" w:sz="0" w:space="0" w:color="auto"/>
            <w:bottom w:val="none" w:sz="0" w:space="0" w:color="auto"/>
            <w:right w:val="none" w:sz="0" w:space="0" w:color="auto"/>
          </w:divBdr>
          <w:divsChild>
            <w:div w:id="1023285593">
              <w:marLeft w:val="0"/>
              <w:marRight w:val="0"/>
              <w:marTop w:val="0"/>
              <w:marBottom w:val="0"/>
              <w:divBdr>
                <w:top w:val="none" w:sz="0" w:space="0" w:color="auto"/>
                <w:left w:val="none" w:sz="0" w:space="0" w:color="auto"/>
                <w:bottom w:val="none" w:sz="0" w:space="0" w:color="auto"/>
                <w:right w:val="none" w:sz="0" w:space="0" w:color="auto"/>
              </w:divBdr>
            </w:div>
          </w:divsChild>
        </w:div>
        <w:div w:id="2109697686">
          <w:marLeft w:val="0"/>
          <w:marRight w:val="0"/>
          <w:marTop w:val="0"/>
          <w:marBottom w:val="0"/>
          <w:divBdr>
            <w:top w:val="none" w:sz="0" w:space="0" w:color="auto"/>
            <w:left w:val="none" w:sz="0" w:space="0" w:color="auto"/>
            <w:bottom w:val="none" w:sz="0" w:space="0" w:color="auto"/>
            <w:right w:val="none" w:sz="0" w:space="0" w:color="auto"/>
          </w:divBdr>
          <w:divsChild>
            <w:div w:id="1637223141">
              <w:marLeft w:val="0"/>
              <w:marRight w:val="0"/>
              <w:marTop w:val="0"/>
              <w:marBottom w:val="0"/>
              <w:divBdr>
                <w:top w:val="none" w:sz="0" w:space="0" w:color="auto"/>
                <w:left w:val="none" w:sz="0" w:space="0" w:color="auto"/>
                <w:bottom w:val="none" w:sz="0" w:space="0" w:color="auto"/>
                <w:right w:val="none" w:sz="0" w:space="0" w:color="auto"/>
              </w:divBdr>
            </w:div>
          </w:divsChild>
        </w:div>
        <w:div w:id="1851749173">
          <w:marLeft w:val="0"/>
          <w:marRight w:val="0"/>
          <w:marTop w:val="0"/>
          <w:marBottom w:val="0"/>
          <w:divBdr>
            <w:top w:val="none" w:sz="0" w:space="0" w:color="auto"/>
            <w:left w:val="none" w:sz="0" w:space="0" w:color="auto"/>
            <w:bottom w:val="none" w:sz="0" w:space="0" w:color="auto"/>
            <w:right w:val="none" w:sz="0" w:space="0" w:color="auto"/>
          </w:divBdr>
          <w:divsChild>
            <w:div w:id="666707950">
              <w:marLeft w:val="0"/>
              <w:marRight w:val="0"/>
              <w:marTop w:val="0"/>
              <w:marBottom w:val="0"/>
              <w:divBdr>
                <w:top w:val="none" w:sz="0" w:space="0" w:color="auto"/>
                <w:left w:val="none" w:sz="0" w:space="0" w:color="auto"/>
                <w:bottom w:val="none" w:sz="0" w:space="0" w:color="auto"/>
                <w:right w:val="none" w:sz="0" w:space="0" w:color="auto"/>
              </w:divBdr>
            </w:div>
          </w:divsChild>
        </w:div>
        <w:div w:id="1399285018">
          <w:marLeft w:val="0"/>
          <w:marRight w:val="0"/>
          <w:marTop w:val="0"/>
          <w:marBottom w:val="0"/>
          <w:divBdr>
            <w:top w:val="none" w:sz="0" w:space="0" w:color="auto"/>
            <w:left w:val="none" w:sz="0" w:space="0" w:color="auto"/>
            <w:bottom w:val="none" w:sz="0" w:space="0" w:color="auto"/>
            <w:right w:val="none" w:sz="0" w:space="0" w:color="auto"/>
          </w:divBdr>
          <w:divsChild>
            <w:div w:id="14874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3642">
      <w:marLeft w:val="0"/>
      <w:marRight w:val="0"/>
      <w:marTop w:val="0"/>
      <w:marBottom w:val="0"/>
      <w:divBdr>
        <w:top w:val="none" w:sz="0" w:space="0" w:color="auto"/>
        <w:left w:val="none" w:sz="0" w:space="0" w:color="auto"/>
        <w:bottom w:val="none" w:sz="0" w:space="0" w:color="auto"/>
        <w:right w:val="none" w:sz="0" w:space="0" w:color="auto"/>
      </w:divBdr>
      <w:divsChild>
        <w:div w:id="1562404003">
          <w:marLeft w:val="0"/>
          <w:marRight w:val="0"/>
          <w:marTop w:val="0"/>
          <w:marBottom w:val="0"/>
          <w:divBdr>
            <w:top w:val="none" w:sz="0" w:space="0" w:color="auto"/>
            <w:left w:val="none" w:sz="0" w:space="0" w:color="auto"/>
            <w:bottom w:val="none" w:sz="0" w:space="0" w:color="auto"/>
            <w:right w:val="none" w:sz="0" w:space="0" w:color="auto"/>
          </w:divBdr>
        </w:div>
      </w:divsChild>
    </w:div>
    <w:div w:id="1769234259">
      <w:marLeft w:val="0"/>
      <w:marRight w:val="0"/>
      <w:marTop w:val="0"/>
      <w:marBottom w:val="0"/>
      <w:divBdr>
        <w:top w:val="none" w:sz="0" w:space="0" w:color="auto"/>
        <w:left w:val="none" w:sz="0" w:space="0" w:color="auto"/>
        <w:bottom w:val="none" w:sz="0" w:space="0" w:color="auto"/>
        <w:right w:val="none" w:sz="0" w:space="0" w:color="auto"/>
      </w:divBdr>
      <w:divsChild>
        <w:div w:id="1079868901">
          <w:marLeft w:val="0"/>
          <w:marRight w:val="0"/>
          <w:marTop w:val="0"/>
          <w:marBottom w:val="0"/>
          <w:divBdr>
            <w:top w:val="none" w:sz="0" w:space="0" w:color="auto"/>
            <w:left w:val="none" w:sz="0" w:space="0" w:color="auto"/>
            <w:bottom w:val="none" w:sz="0" w:space="0" w:color="auto"/>
            <w:right w:val="none" w:sz="0" w:space="0" w:color="auto"/>
          </w:divBdr>
        </w:div>
      </w:divsChild>
    </w:div>
    <w:div w:id="1794707845">
      <w:bodyDiv w:val="1"/>
      <w:marLeft w:val="0"/>
      <w:marRight w:val="0"/>
      <w:marTop w:val="0"/>
      <w:marBottom w:val="0"/>
      <w:divBdr>
        <w:top w:val="none" w:sz="0" w:space="0" w:color="auto"/>
        <w:left w:val="none" w:sz="0" w:space="0" w:color="auto"/>
        <w:bottom w:val="none" w:sz="0" w:space="0" w:color="auto"/>
        <w:right w:val="none" w:sz="0" w:space="0" w:color="auto"/>
      </w:divBdr>
      <w:divsChild>
        <w:div w:id="615260232">
          <w:marLeft w:val="0"/>
          <w:marRight w:val="0"/>
          <w:marTop w:val="0"/>
          <w:marBottom w:val="0"/>
          <w:divBdr>
            <w:top w:val="none" w:sz="0" w:space="0" w:color="auto"/>
            <w:left w:val="none" w:sz="0" w:space="0" w:color="auto"/>
            <w:bottom w:val="none" w:sz="0" w:space="0" w:color="auto"/>
            <w:right w:val="none" w:sz="0" w:space="0" w:color="auto"/>
          </w:divBdr>
          <w:divsChild>
            <w:div w:id="1826433361">
              <w:marLeft w:val="0"/>
              <w:marRight w:val="0"/>
              <w:marTop w:val="0"/>
              <w:marBottom w:val="0"/>
              <w:divBdr>
                <w:top w:val="none" w:sz="0" w:space="0" w:color="auto"/>
                <w:left w:val="none" w:sz="0" w:space="0" w:color="auto"/>
                <w:bottom w:val="none" w:sz="0" w:space="0" w:color="auto"/>
                <w:right w:val="none" w:sz="0" w:space="0" w:color="auto"/>
              </w:divBdr>
            </w:div>
          </w:divsChild>
        </w:div>
        <w:div w:id="2017267231">
          <w:marLeft w:val="0"/>
          <w:marRight w:val="0"/>
          <w:marTop w:val="0"/>
          <w:marBottom w:val="0"/>
          <w:divBdr>
            <w:top w:val="none" w:sz="0" w:space="0" w:color="auto"/>
            <w:left w:val="none" w:sz="0" w:space="0" w:color="auto"/>
            <w:bottom w:val="none" w:sz="0" w:space="0" w:color="auto"/>
            <w:right w:val="none" w:sz="0" w:space="0" w:color="auto"/>
          </w:divBdr>
          <w:divsChild>
            <w:div w:id="109974753">
              <w:marLeft w:val="0"/>
              <w:marRight w:val="0"/>
              <w:marTop w:val="0"/>
              <w:marBottom w:val="0"/>
              <w:divBdr>
                <w:top w:val="none" w:sz="0" w:space="0" w:color="auto"/>
                <w:left w:val="none" w:sz="0" w:space="0" w:color="auto"/>
                <w:bottom w:val="none" w:sz="0" w:space="0" w:color="auto"/>
                <w:right w:val="none" w:sz="0" w:space="0" w:color="auto"/>
              </w:divBdr>
            </w:div>
          </w:divsChild>
        </w:div>
        <w:div w:id="641738785">
          <w:marLeft w:val="0"/>
          <w:marRight w:val="0"/>
          <w:marTop w:val="0"/>
          <w:marBottom w:val="0"/>
          <w:divBdr>
            <w:top w:val="none" w:sz="0" w:space="0" w:color="auto"/>
            <w:left w:val="none" w:sz="0" w:space="0" w:color="auto"/>
            <w:bottom w:val="none" w:sz="0" w:space="0" w:color="auto"/>
            <w:right w:val="none" w:sz="0" w:space="0" w:color="auto"/>
          </w:divBdr>
          <w:divsChild>
            <w:div w:id="902184231">
              <w:marLeft w:val="0"/>
              <w:marRight w:val="0"/>
              <w:marTop w:val="0"/>
              <w:marBottom w:val="0"/>
              <w:divBdr>
                <w:top w:val="none" w:sz="0" w:space="0" w:color="auto"/>
                <w:left w:val="none" w:sz="0" w:space="0" w:color="auto"/>
                <w:bottom w:val="none" w:sz="0" w:space="0" w:color="auto"/>
                <w:right w:val="none" w:sz="0" w:space="0" w:color="auto"/>
              </w:divBdr>
            </w:div>
          </w:divsChild>
        </w:div>
        <w:div w:id="909342865">
          <w:marLeft w:val="0"/>
          <w:marRight w:val="0"/>
          <w:marTop w:val="0"/>
          <w:marBottom w:val="0"/>
          <w:divBdr>
            <w:top w:val="none" w:sz="0" w:space="0" w:color="auto"/>
            <w:left w:val="none" w:sz="0" w:space="0" w:color="auto"/>
            <w:bottom w:val="none" w:sz="0" w:space="0" w:color="auto"/>
            <w:right w:val="none" w:sz="0" w:space="0" w:color="auto"/>
          </w:divBdr>
          <w:divsChild>
            <w:div w:id="169567467">
              <w:marLeft w:val="0"/>
              <w:marRight w:val="0"/>
              <w:marTop w:val="0"/>
              <w:marBottom w:val="0"/>
              <w:divBdr>
                <w:top w:val="none" w:sz="0" w:space="0" w:color="auto"/>
                <w:left w:val="none" w:sz="0" w:space="0" w:color="auto"/>
                <w:bottom w:val="none" w:sz="0" w:space="0" w:color="auto"/>
                <w:right w:val="none" w:sz="0" w:space="0" w:color="auto"/>
              </w:divBdr>
            </w:div>
          </w:divsChild>
        </w:div>
        <w:div w:id="362485268">
          <w:marLeft w:val="0"/>
          <w:marRight w:val="0"/>
          <w:marTop w:val="0"/>
          <w:marBottom w:val="0"/>
          <w:divBdr>
            <w:top w:val="none" w:sz="0" w:space="0" w:color="auto"/>
            <w:left w:val="none" w:sz="0" w:space="0" w:color="auto"/>
            <w:bottom w:val="none" w:sz="0" w:space="0" w:color="auto"/>
            <w:right w:val="none" w:sz="0" w:space="0" w:color="auto"/>
          </w:divBdr>
          <w:divsChild>
            <w:div w:id="242687439">
              <w:marLeft w:val="0"/>
              <w:marRight w:val="0"/>
              <w:marTop w:val="0"/>
              <w:marBottom w:val="0"/>
              <w:divBdr>
                <w:top w:val="none" w:sz="0" w:space="0" w:color="auto"/>
                <w:left w:val="none" w:sz="0" w:space="0" w:color="auto"/>
                <w:bottom w:val="none" w:sz="0" w:space="0" w:color="auto"/>
                <w:right w:val="none" w:sz="0" w:space="0" w:color="auto"/>
              </w:divBdr>
            </w:div>
          </w:divsChild>
        </w:div>
        <w:div w:id="173571276">
          <w:marLeft w:val="0"/>
          <w:marRight w:val="0"/>
          <w:marTop w:val="0"/>
          <w:marBottom w:val="0"/>
          <w:divBdr>
            <w:top w:val="none" w:sz="0" w:space="0" w:color="auto"/>
            <w:left w:val="none" w:sz="0" w:space="0" w:color="auto"/>
            <w:bottom w:val="none" w:sz="0" w:space="0" w:color="auto"/>
            <w:right w:val="none" w:sz="0" w:space="0" w:color="auto"/>
          </w:divBdr>
          <w:divsChild>
            <w:div w:id="305818472">
              <w:marLeft w:val="0"/>
              <w:marRight w:val="0"/>
              <w:marTop w:val="0"/>
              <w:marBottom w:val="0"/>
              <w:divBdr>
                <w:top w:val="none" w:sz="0" w:space="0" w:color="auto"/>
                <w:left w:val="none" w:sz="0" w:space="0" w:color="auto"/>
                <w:bottom w:val="none" w:sz="0" w:space="0" w:color="auto"/>
                <w:right w:val="none" w:sz="0" w:space="0" w:color="auto"/>
              </w:divBdr>
            </w:div>
          </w:divsChild>
        </w:div>
        <w:div w:id="1497301375">
          <w:marLeft w:val="0"/>
          <w:marRight w:val="0"/>
          <w:marTop w:val="0"/>
          <w:marBottom w:val="0"/>
          <w:divBdr>
            <w:top w:val="none" w:sz="0" w:space="0" w:color="auto"/>
            <w:left w:val="none" w:sz="0" w:space="0" w:color="auto"/>
            <w:bottom w:val="none" w:sz="0" w:space="0" w:color="auto"/>
            <w:right w:val="none" w:sz="0" w:space="0" w:color="auto"/>
          </w:divBdr>
          <w:divsChild>
            <w:div w:id="992416084">
              <w:marLeft w:val="0"/>
              <w:marRight w:val="0"/>
              <w:marTop w:val="0"/>
              <w:marBottom w:val="0"/>
              <w:divBdr>
                <w:top w:val="none" w:sz="0" w:space="0" w:color="auto"/>
                <w:left w:val="none" w:sz="0" w:space="0" w:color="auto"/>
                <w:bottom w:val="none" w:sz="0" w:space="0" w:color="auto"/>
                <w:right w:val="none" w:sz="0" w:space="0" w:color="auto"/>
              </w:divBdr>
            </w:div>
          </w:divsChild>
        </w:div>
        <w:div w:id="1221746758">
          <w:marLeft w:val="0"/>
          <w:marRight w:val="0"/>
          <w:marTop w:val="0"/>
          <w:marBottom w:val="0"/>
          <w:divBdr>
            <w:top w:val="none" w:sz="0" w:space="0" w:color="auto"/>
            <w:left w:val="none" w:sz="0" w:space="0" w:color="auto"/>
            <w:bottom w:val="none" w:sz="0" w:space="0" w:color="auto"/>
            <w:right w:val="none" w:sz="0" w:space="0" w:color="auto"/>
          </w:divBdr>
          <w:divsChild>
            <w:div w:id="1557665458">
              <w:marLeft w:val="0"/>
              <w:marRight w:val="0"/>
              <w:marTop w:val="0"/>
              <w:marBottom w:val="0"/>
              <w:divBdr>
                <w:top w:val="none" w:sz="0" w:space="0" w:color="auto"/>
                <w:left w:val="none" w:sz="0" w:space="0" w:color="auto"/>
                <w:bottom w:val="none" w:sz="0" w:space="0" w:color="auto"/>
                <w:right w:val="none" w:sz="0" w:space="0" w:color="auto"/>
              </w:divBdr>
            </w:div>
          </w:divsChild>
        </w:div>
        <w:div w:id="1522889735">
          <w:marLeft w:val="0"/>
          <w:marRight w:val="0"/>
          <w:marTop w:val="0"/>
          <w:marBottom w:val="0"/>
          <w:divBdr>
            <w:top w:val="none" w:sz="0" w:space="0" w:color="auto"/>
            <w:left w:val="none" w:sz="0" w:space="0" w:color="auto"/>
            <w:bottom w:val="none" w:sz="0" w:space="0" w:color="auto"/>
            <w:right w:val="none" w:sz="0" w:space="0" w:color="auto"/>
          </w:divBdr>
          <w:divsChild>
            <w:div w:id="57175213">
              <w:marLeft w:val="0"/>
              <w:marRight w:val="0"/>
              <w:marTop w:val="0"/>
              <w:marBottom w:val="0"/>
              <w:divBdr>
                <w:top w:val="none" w:sz="0" w:space="0" w:color="auto"/>
                <w:left w:val="none" w:sz="0" w:space="0" w:color="auto"/>
                <w:bottom w:val="none" w:sz="0" w:space="0" w:color="auto"/>
                <w:right w:val="none" w:sz="0" w:space="0" w:color="auto"/>
              </w:divBdr>
            </w:div>
          </w:divsChild>
        </w:div>
        <w:div w:id="301349761">
          <w:marLeft w:val="0"/>
          <w:marRight w:val="0"/>
          <w:marTop w:val="0"/>
          <w:marBottom w:val="0"/>
          <w:divBdr>
            <w:top w:val="none" w:sz="0" w:space="0" w:color="auto"/>
            <w:left w:val="none" w:sz="0" w:space="0" w:color="auto"/>
            <w:bottom w:val="none" w:sz="0" w:space="0" w:color="auto"/>
            <w:right w:val="none" w:sz="0" w:space="0" w:color="auto"/>
          </w:divBdr>
          <w:divsChild>
            <w:div w:id="1530409901">
              <w:marLeft w:val="0"/>
              <w:marRight w:val="0"/>
              <w:marTop w:val="0"/>
              <w:marBottom w:val="0"/>
              <w:divBdr>
                <w:top w:val="none" w:sz="0" w:space="0" w:color="auto"/>
                <w:left w:val="none" w:sz="0" w:space="0" w:color="auto"/>
                <w:bottom w:val="none" w:sz="0" w:space="0" w:color="auto"/>
                <w:right w:val="none" w:sz="0" w:space="0" w:color="auto"/>
              </w:divBdr>
            </w:div>
          </w:divsChild>
        </w:div>
        <w:div w:id="833256348">
          <w:marLeft w:val="0"/>
          <w:marRight w:val="0"/>
          <w:marTop w:val="0"/>
          <w:marBottom w:val="0"/>
          <w:divBdr>
            <w:top w:val="none" w:sz="0" w:space="0" w:color="auto"/>
            <w:left w:val="none" w:sz="0" w:space="0" w:color="auto"/>
            <w:bottom w:val="none" w:sz="0" w:space="0" w:color="auto"/>
            <w:right w:val="none" w:sz="0" w:space="0" w:color="auto"/>
          </w:divBdr>
          <w:divsChild>
            <w:div w:id="1633442320">
              <w:marLeft w:val="0"/>
              <w:marRight w:val="0"/>
              <w:marTop w:val="0"/>
              <w:marBottom w:val="0"/>
              <w:divBdr>
                <w:top w:val="none" w:sz="0" w:space="0" w:color="auto"/>
                <w:left w:val="none" w:sz="0" w:space="0" w:color="auto"/>
                <w:bottom w:val="none" w:sz="0" w:space="0" w:color="auto"/>
                <w:right w:val="none" w:sz="0" w:space="0" w:color="auto"/>
              </w:divBdr>
            </w:div>
          </w:divsChild>
        </w:div>
        <w:div w:id="1061975520">
          <w:marLeft w:val="0"/>
          <w:marRight w:val="0"/>
          <w:marTop w:val="0"/>
          <w:marBottom w:val="0"/>
          <w:divBdr>
            <w:top w:val="none" w:sz="0" w:space="0" w:color="auto"/>
            <w:left w:val="none" w:sz="0" w:space="0" w:color="auto"/>
            <w:bottom w:val="none" w:sz="0" w:space="0" w:color="auto"/>
            <w:right w:val="none" w:sz="0" w:space="0" w:color="auto"/>
          </w:divBdr>
          <w:divsChild>
            <w:div w:id="1011222020">
              <w:marLeft w:val="0"/>
              <w:marRight w:val="0"/>
              <w:marTop w:val="0"/>
              <w:marBottom w:val="0"/>
              <w:divBdr>
                <w:top w:val="none" w:sz="0" w:space="0" w:color="auto"/>
                <w:left w:val="none" w:sz="0" w:space="0" w:color="auto"/>
                <w:bottom w:val="none" w:sz="0" w:space="0" w:color="auto"/>
                <w:right w:val="none" w:sz="0" w:space="0" w:color="auto"/>
              </w:divBdr>
            </w:div>
          </w:divsChild>
        </w:div>
        <w:div w:id="1496602237">
          <w:marLeft w:val="0"/>
          <w:marRight w:val="0"/>
          <w:marTop w:val="0"/>
          <w:marBottom w:val="0"/>
          <w:divBdr>
            <w:top w:val="none" w:sz="0" w:space="0" w:color="auto"/>
            <w:left w:val="none" w:sz="0" w:space="0" w:color="auto"/>
            <w:bottom w:val="none" w:sz="0" w:space="0" w:color="auto"/>
            <w:right w:val="none" w:sz="0" w:space="0" w:color="auto"/>
          </w:divBdr>
          <w:divsChild>
            <w:div w:id="1228107339">
              <w:marLeft w:val="0"/>
              <w:marRight w:val="0"/>
              <w:marTop w:val="0"/>
              <w:marBottom w:val="0"/>
              <w:divBdr>
                <w:top w:val="none" w:sz="0" w:space="0" w:color="auto"/>
                <w:left w:val="none" w:sz="0" w:space="0" w:color="auto"/>
                <w:bottom w:val="none" w:sz="0" w:space="0" w:color="auto"/>
                <w:right w:val="none" w:sz="0" w:space="0" w:color="auto"/>
              </w:divBdr>
            </w:div>
          </w:divsChild>
        </w:div>
        <w:div w:id="1228035698">
          <w:marLeft w:val="0"/>
          <w:marRight w:val="0"/>
          <w:marTop w:val="0"/>
          <w:marBottom w:val="0"/>
          <w:divBdr>
            <w:top w:val="none" w:sz="0" w:space="0" w:color="auto"/>
            <w:left w:val="none" w:sz="0" w:space="0" w:color="auto"/>
            <w:bottom w:val="none" w:sz="0" w:space="0" w:color="auto"/>
            <w:right w:val="none" w:sz="0" w:space="0" w:color="auto"/>
          </w:divBdr>
          <w:divsChild>
            <w:div w:id="677971306">
              <w:marLeft w:val="0"/>
              <w:marRight w:val="0"/>
              <w:marTop w:val="0"/>
              <w:marBottom w:val="0"/>
              <w:divBdr>
                <w:top w:val="none" w:sz="0" w:space="0" w:color="auto"/>
                <w:left w:val="none" w:sz="0" w:space="0" w:color="auto"/>
                <w:bottom w:val="none" w:sz="0" w:space="0" w:color="auto"/>
                <w:right w:val="none" w:sz="0" w:space="0" w:color="auto"/>
              </w:divBdr>
            </w:div>
          </w:divsChild>
        </w:div>
        <w:div w:id="1834756692">
          <w:marLeft w:val="0"/>
          <w:marRight w:val="0"/>
          <w:marTop w:val="0"/>
          <w:marBottom w:val="0"/>
          <w:divBdr>
            <w:top w:val="none" w:sz="0" w:space="0" w:color="auto"/>
            <w:left w:val="none" w:sz="0" w:space="0" w:color="auto"/>
            <w:bottom w:val="none" w:sz="0" w:space="0" w:color="auto"/>
            <w:right w:val="none" w:sz="0" w:space="0" w:color="auto"/>
          </w:divBdr>
          <w:divsChild>
            <w:div w:id="2013868518">
              <w:marLeft w:val="0"/>
              <w:marRight w:val="0"/>
              <w:marTop w:val="0"/>
              <w:marBottom w:val="0"/>
              <w:divBdr>
                <w:top w:val="none" w:sz="0" w:space="0" w:color="auto"/>
                <w:left w:val="none" w:sz="0" w:space="0" w:color="auto"/>
                <w:bottom w:val="none" w:sz="0" w:space="0" w:color="auto"/>
                <w:right w:val="none" w:sz="0" w:space="0" w:color="auto"/>
              </w:divBdr>
            </w:div>
          </w:divsChild>
        </w:div>
        <w:div w:id="824706760">
          <w:marLeft w:val="0"/>
          <w:marRight w:val="0"/>
          <w:marTop w:val="0"/>
          <w:marBottom w:val="0"/>
          <w:divBdr>
            <w:top w:val="none" w:sz="0" w:space="0" w:color="auto"/>
            <w:left w:val="none" w:sz="0" w:space="0" w:color="auto"/>
            <w:bottom w:val="none" w:sz="0" w:space="0" w:color="auto"/>
            <w:right w:val="none" w:sz="0" w:space="0" w:color="auto"/>
          </w:divBdr>
          <w:divsChild>
            <w:div w:id="20130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7111">
      <w:marLeft w:val="0"/>
      <w:marRight w:val="0"/>
      <w:marTop w:val="0"/>
      <w:marBottom w:val="0"/>
      <w:divBdr>
        <w:top w:val="none" w:sz="0" w:space="0" w:color="auto"/>
        <w:left w:val="none" w:sz="0" w:space="0" w:color="auto"/>
        <w:bottom w:val="none" w:sz="0" w:space="0" w:color="auto"/>
        <w:right w:val="none" w:sz="0" w:space="0" w:color="auto"/>
      </w:divBdr>
      <w:divsChild>
        <w:div w:id="478033907">
          <w:marLeft w:val="0"/>
          <w:marRight w:val="0"/>
          <w:marTop w:val="0"/>
          <w:marBottom w:val="0"/>
          <w:divBdr>
            <w:top w:val="none" w:sz="0" w:space="0" w:color="auto"/>
            <w:left w:val="none" w:sz="0" w:space="0" w:color="auto"/>
            <w:bottom w:val="none" w:sz="0" w:space="0" w:color="auto"/>
            <w:right w:val="none" w:sz="0" w:space="0" w:color="auto"/>
          </w:divBdr>
        </w:div>
      </w:divsChild>
    </w:div>
    <w:div w:id="1834955136">
      <w:marLeft w:val="0"/>
      <w:marRight w:val="0"/>
      <w:marTop w:val="0"/>
      <w:marBottom w:val="0"/>
      <w:divBdr>
        <w:top w:val="none" w:sz="0" w:space="0" w:color="auto"/>
        <w:left w:val="none" w:sz="0" w:space="0" w:color="auto"/>
        <w:bottom w:val="none" w:sz="0" w:space="0" w:color="auto"/>
        <w:right w:val="none" w:sz="0" w:space="0" w:color="auto"/>
      </w:divBdr>
      <w:divsChild>
        <w:div w:id="430703305">
          <w:marLeft w:val="0"/>
          <w:marRight w:val="0"/>
          <w:marTop w:val="0"/>
          <w:marBottom w:val="0"/>
          <w:divBdr>
            <w:top w:val="none" w:sz="0" w:space="0" w:color="auto"/>
            <w:left w:val="none" w:sz="0" w:space="0" w:color="auto"/>
            <w:bottom w:val="none" w:sz="0" w:space="0" w:color="auto"/>
            <w:right w:val="none" w:sz="0" w:space="0" w:color="auto"/>
          </w:divBdr>
        </w:div>
      </w:divsChild>
    </w:div>
    <w:div w:id="1841117536">
      <w:marLeft w:val="0"/>
      <w:marRight w:val="0"/>
      <w:marTop w:val="0"/>
      <w:marBottom w:val="0"/>
      <w:divBdr>
        <w:top w:val="none" w:sz="0" w:space="0" w:color="auto"/>
        <w:left w:val="none" w:sz="0" w:space="0" w:color="auto"/>
        <w:bottom w:val="none" w:sz="0" w:space="0" w:color="auto"/>
        <w:right w:val="none" w:sz="0" w:space="0" w:color="auto"/>
      </w:divBdr>
      <w:divsChild>
        <w:div w:id="1170488290">
          <w:marLeft w:val="0"/>
          <w:marRight w:val="0"/>
          <w:marTop w:val="0"/>
          <w:marBottom w:val="0"/>
          <w:divBdr>
            <w:top w:val="none" w:sz="0" w:space="0" w:color="auto"/>
            <w:left w:val="none" w:sz="0" w:space="0" w:color="auto"/>
            <w:bottom w:val="none" w:sz="0" w:space="0" w:color="auto"/>
            <w:right w:val="none" w:sz="0" w:space="0" w:color="auto"/>
          </w:divBdr>
        </w:div>
      </w:divsChild>
    </w:div>
    <w:div w:id="1891304979">
      <w:bodyDiv w:val="1"/>
      <w:marLeft w:val="0"/>
      <w:marRight w:val="0"/>
      <w:marTop w:val="0"/>
      <w:marBottom w:val="0"/>
      <w:divBdr>
        <w:top w:val="none" w:sz="0" w:space="0" w:color="auto"/>
        <w:left w:val="none" w:sz="0" w:space="0" w:color="auto"/>
        <w:bottom w:val="none" w:sz="0" w:space="0" w:color="auto"/>
        <w:right w:val="none" w:sz="0" w:space="0" w:color="auto"/>
      </w:divBdr>
    </w:div>
    <w:div w:id="1904632111">
      <w:marLeft w:val="0"/>
      <w:marRight w:val="0"/>
      <w:marTop w:val="0"/>
      <w:marBottom w:val="0"/>
      <w:divBdr>
        <w:top w:val="none" w:sz="0" w:space="0" w:color="auto"/>
        <w:left w:val="none" w:sz="0" w:space="0" w:color="auto"/>
        <w:bottom w:val="none" w:sz="0" w:space="0" w:color="auto"/>
        <w:right w:val="none" w:sz="0" w:space="0" w:color="auto"/>
      </w:divBdr>
      <w:divsChild>
        <w:div w:id="703605129">
          <w:marLeft w:val="0"/>
          <w:marRight w:val="0"/>
          <w:marTop w:val="0"/>
          <w:marBottom w:val="0"/>
          <w:divBdr>
            <w:top w:val="none" w:sz="0" w:space="0" w:color="auto"/>
            <w:left w:val="none" w:sz="0" w:space="0" w:color="auto"/>
            <w:bottom w:val="none" w:sz="0" w:space="0" w:color="auto"/>
            <w:right w:val="none" w:sz="0" w:space="0" w:color="auto"/>
          </w:divBdr>
        </w:div>
      </w:divsChild>
    </w:div>
    <w:div w:id="1906335027">
      <w:marLeft w:val="0"/>
      <w:marRight w:val="0"/>
      <w:marTop w:val="0"/>
      <w:marBottom w:val="0"/>
      <w:divBdr>
        <w:top w:val="none" w:sz="0" w:space="0" w:color="auto"/>
        <w:left w:val="none" w:sz="0" w:space="0" w:color="auto"/>
        <w:bottom w:val="none" w:sz="0" w:space="0" w:color="auto"/>
        <w:right w:val="none" w:sz="0" w:space="0" w:color="auto"/>
      </w:divBdr>
      <w:divsChild>
        <w:div w:id="1747728017">
          <w:marLeft w:val="0"/>
          <w:marRight w:val="0"/>
          <w:marTop w:val="0"/>
          <w:marBottom w:val="0"/>
          <w:divBdr>
            <w:top w:val="none" w:sz="0" w:space="0" w:color="auto"/>
            <w:left w:val="none" w:sz="0" w:space="0" w:color="auto"/>
            <w:bottom w:val="none" w:sz="0" w:space="0" w:color="auto"/>
            <w:right w:val="none" w:sz="0" w:space="0" w:color="auto"/>
          </w:divBdr>
        </w:div>
      </w:divsChild>
    </w:div>
    <w:div w:id="1916471679">
      <w:marLeft w:val="0"/>
      <w:marRight w:val="0"/>
      <w:marTop w:val="0"/>
      <w:marBottom w:val="0"/>
      <w:divBdr>
        <w:top w:val="none" w:sz="0" w:space="0" w:color="auto"/>
        <w:left w:val="none" w:sz="0" w:space="0" w:color="auto"/>
        <w:bottom w:val="none" w:sz="0" w:space="0" w:color="auto"/>
        <w:right w:val="none" w:sz="0" w:space="0" w:color="auto"/>
      </w:divBdr>
      <w:divsChild>
        <w:div w:id="1291861156">
          <w:marLeft w:val="0"/>
          <w:marRight w:val="0"/>
          <w:marTop w:val="0"/>
          <w:marBottom w:val="0"/>
          <w:divBdr>
            <w:top w:val="none" w:sz="0" w:space="0" w:color="auto"/>
            <w:left w:val="none" w:sz="0" w:space="0" w:color="auto"/>
            <w:bottom w:val="none" w:sz="0" w:space="0" w:color="auto"/>
            <w:right w:val="none" w:sz="0" w:space="0" w:color="auto"/>
          </w:divBdr>
        </w:div>
      </w:divsChild>
    </w:div>
    <w:div w:id="1972974215">
      <w:marLeft w:val="0"/>
      <w:marRight w:val="0"/>
      <w:marTop w:val="0"/>
      <w:marBottom w:val="0"/>
      <w:divBdr>
        <w:top w:val="none" w:sz="0" w:space="0" w:color="auto"/>
        <w:left w:val="none" w:sz="0" w:space="0" w:color="auto"/>
        <w:bottom w:val="none" w:sz="0" w:space="0" w:color="auto"/>
        <w:right w:val="none" w:sz="0" w:space="0" w:color="auto"/>
      </w:divBdr>
      <w:divsChild>
        <w:div w:id="2088795248">
          <w:marLeft w:val="0"/>
          <w:marRight w:val="0"/>
          <w:marTop w:val="0"/>
          <w:marBottom w:val="0"/>
          <w:divBdr>
            <w:top w:val="none" w:sz="0" w:space="0" w:color="auto"/>
            <w:left w:val="none" w:sz="0" w:space="0" w:color="auto"/>
            <w:bottom w:val="none" w:sz="0" w:space="0" w:color="auto"/>
            <w:right w:val="none" w:sz="0" w:space="0" w:color="auto"/>
          </w:divBdr>
        </w:div>
      </w:divsChild>
    </w:div>
    <w:div w:id="2005161555">
      <w:marLeft w:val="0"/>
      <w:marRight w:val="0"/>
      <w:marTop w:val="0"/>
      <w:marBottom w:val="0"/>
      <w:divBdr>
        <w:top w:val="none" w:sz="0" w:space="0" w:color="auto"/>
        <w:left w:val="none" w:sz="0" w:space="0" w:color="auto"/>
        <w:bottom w:val="none" w:sz="0" w:space="0" w:color="auto"/>
        <w:right w:val="none" w:sz="0" w:space="0" w:color="auto"/>
      </w:divBdr>
      <w:divsChild>
        <w:div w:id="2637711">
          <w:marLeft w:val="0"/>
          <w:marRight w:val="0"/>
          <w:marTop w:val="0"/>
          <w:marBottom w:val="0"/>
          <w:divBdr>
            <w:top w:val="none" w:sz="0" w:space="0" w:color="auto"/>
            <w:left w:val="none" w:sz="0" w:space="0" w:color="auto"/>
            <w:bottom w:val="none" w:sz="0" w:space="0" w:color="auto"/>
            <w:right w:val="none" w:sz="0" w:space="0" w:color="auto"/>
          </w:divBdr>
        </w:div>
      </w:divsChild>
    </w:div>
    <w:div w:id="2040009820">
      <w:bodyDiv w:val="1"/>
      <w:marLeft w:val="0"/>
      <w:marRight w:val="0"/>
      <w:marTop w:val="0"/>
      <w:marBottom w:val="0"/>
      <w:divBdr>
        <w:top w:val="none" w:sz="0" w:space="0" w:color="auto"/>
        <w:left w:val="none" w:sz="0" w:space="0" w:color="auto"/>
        <w:bottom w:val="none" w:sz="0" w:space="0" w:color="auto"/>
        <w:right w:val="none" w:sz="0" w:space="0" w:color="auto"/>
      </w:divBdr>
    </w:div>
    <w:div w:id="2053380652">
      <w:bodyDiv w:val="1"/>
      <w:marLeft w:val="0"/>
      <w:marRight w:val="0"/>
      <w:marTop w:val="0"/>
      <w:marBottom w:val="0"/>
      <w:divBdr>
        <w:top w:val="none" w:sz="0" w:space="0" w:color="auto"/>
        <w:left w:val="none" w:sz="0" w:space="0" w:color="auto"/>
        <w:bottom w:val="none" w:sz="0" w:space="0" w:color="auto"/>
        <w:right w:val="none" w:sz="0" w:space="0" w:color="auto"/>
      </w:divBdr>
    </w:div>
    <w:div w:id="2123648310">
      <w:marLeft w:val="0"/>
      <w:marRight w:val="0"/>
      <w:marTop w:val="0"/>
      <w:marBottom w:val="0"/>
      <w:divBdr>
        <w:top w:val="none" w:sz="0" w:space="0" w:color="auto"/>
        <w:left w:val="none" w:sz="0" w:space="0" w:color="auto"/>
        <w:bottom w:val="none" w:sz="0" w:space="0" w:color="auto"/>
        <w:right w:val="none" w:sz="0" w:space="0" w:color="auto"/>
      </w:divBdr>
      <w:divsChild>
        <w:div w:id="25193328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file:///D:\ARQ\Documentos\Lucas\Arquivos%20para%20relat&#243;rio\Quadrupolo%20QB002\Ciclagem%20desmagnetiza&#231;&#227;o\Ensaio%202\Planilha%20dados%20desmagnetiza&#231;&#227;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latin typeface="+mj-lt"/>
              </a:rPr>
              <a:t>Média absoluta por ciclos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2"/>
          <c:order val="2"/>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'[Planilha dados desmagnetização.xlsx]Plan1'!$AO$46:$AO$49</c:f>
              <c:numCache>
                <c:formatCode>General</c:formatCode>
                <c:ptCount val="4"/>
                <c:pt idx="0">
                  <c:v>50</c:v>
                </c:pt>
                <c:pt idx="1">
                  <c:v>60</c:v>
                </c:pt>
                <c:pt idx="2">
                  <c:v>80</c:v>
                </c:pt>
                <c:pt idx="3">
                  <c:v>100</c:v>
                </c:pt>
              </c:numCache>
            </c:numRef>
          </c:xVal>
          <c:yVal>
            <c:numRef>
              <c:f>'[Planilha dados desmagnetização.xlsx]Plan1'!$AR$46:$AR$49</c:f>
              <c:numCache>
                <c:formatCode>0.00E+00</c:formatCode>
                <c:ptCount val="4"/>
                <c:pt idx="0">
                  <c:v>4.29531865895E-7</c:v>
                </c:pt>
                <c:pt idx="1">
                  <c:v>4.1417172098755556E-7</c:v>
                </c:pt>
                <c:pt idx="2">
                  <c:v>4.0548701983033332E-7</c:v>
                </c:pt>
                <c:pt idx="3">
                  <c:v>4.2228786466055551E-7</c:v>
                </c:pt>
              </c:numCache>
            </c:numRef>
          </c:yVal>
          <c:smooth val="0"/>
        </c:ser>
        <c:dLbls>
          <c:showLegendKey val="0"/>
          <c:showVal val="0"/>
          <c:showCatName val="0"/>
          <c:showSerName val="0"/>
          <c:showPercent val="0"/>
          <c:showBubbleSize val="0"/>
        </c:dLbls>
        <c:axId val="313056848"/>
        <c:axId val="313055728"/>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'[Planilha dados desmagnetização.xlsx]Plan1'!$AO$46:$AO$49</c15:sqref>
                        </c15:formulaRef>
                      </c:ext>
                    </c:extLst>
                    <c:numCache>
                      <c:formatCode>General</c:formatCode>
                      <c:ptCount val="4"/>
                      <c:pt idx="0">
                        <c:v>50</c:v>
                      </c:pt>
                      <c:pt idx="1">
                        <c:v>60</c:v>
                      </c:pt>
                      <c:pt idx="2">
                        <c:v>80</c:v>
                      </c:pt>
                      <c:pt idx="3">
                        <c:v>100</c:v>
                      </c:pt>
                    </c:numCache>
                  </c:numRef>
                </c:xVal>
                <c:yVal>
                  <c:numRef>
                    <c:extLst>
                      <c:ext uri="{02D57815-91ED-43cb-92C2-25804820EDAC}">
                        <c15:formulaRef>
                          <c15:sqref>'[Planilha dados desmagnetização.xlsx]Plan1'!$AP$46:$AP$49</c15:sqref>
                        </c15:formulaRef>
                      </c:ext>
                    </c:extLst>
                    <c:numCache>
                      <c:formatCode>General</c:formatCode>
                      <c:ptCount val="4"/>
                    </c:numCache>
                  </c:numRef>
                </c:yVal>
                <c:smooth val="0"/>
              </c15:ser>
            </c15:filteredScatterSeries>
            <c15:filteredScatterSeries>
              <c15:ser>
                <c:idx val="1"/>
                <c:order val="1"/>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'[Planilha dados desmagnetização.xlsx]Plan1'!$AO$46:$AO$49</c15:sqref>
                        </c15:formulaRef>
                      </c:ext>
                    </c:extLst>
                    <c:numCache>
                      <c:formatCode>General</c:formatCode>
                      <c:ptCount val="4"/>
                      <c:pt idx="0">
                        <c:v>50</c:v>
                      </c:pt>
                      <c:pt idx="1">
                        <c:v>60</c:v>
                      </c:pt>
                      <c:pt idx="2">
                        <c:v>80</c:v>
                      </c:pt>
                      <c:pt idx="3">
                        <c:v>100</c:v>
                      </c:pt>
                    </c:numCache>
                  </c:numRef>
                </c:xVal>
                <c:yVal>
                  <c:numRef>
                    <c:extLst xmlns:c15="http://schemas.microsoft.com/office/drawing/2012/chart">
                      <c:ext xmlns:c15="http://schemas.microsoft.com/office/drawing/2012/chart" uri="{02D57815-91ED-43cb-92C2-25804820EDAC}">
                        <c15:formulaRef>
                          <c15:sqref>'[Planilha dados desmagnetização.xlsx]Plan1'!$AQ$46:$AQ$49</c15:sqref>
                        </c15:formulaRef>
                      </c:ext>
                    </c:extLst>
                    <c:numCache>
                      <c:formatCode>General</c:formatCode>
                      <c:ptCount val="4"/>
                    </c:numCache>
                  </c:numRef>
                </c:yVal>
                <c:smooth val="0"/>
              </c15:ser>
            </c15:filteredScatterSeries>
            <c15:filteredScatterSeries>
              <c15:ser>
                <c:idx val="3"/>
                <c:order val="3"/>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extLst xmlns:c15="http://schemas.microsoft.com/office/drawing/2012/chart">
                      <c:ext xmlns:c15="http://schemas.microsoft.com/office/drawing/2012/chart" uri="{02D57815-91ED-43cb-92C2-25804820EDAC}">
                        <c15:formulaRef>
                          <c15:sqref>'[Planilha dados desmagnetização.xlsx]Plan1'!$AO$46:$AO$49</c15:sqref>
                        </c15:formulaRef>
                      </c:ext>
                    </c:extLst>
                    <c:numCache>
                      <c:formatCode>General</c:formatCode>
                      <c:ptCount val="4"/>
                      <c:pt idx="0">
                        <c:v>50</c:v>
                      </c:pt>
                      <c:pt idx="1">
                        <c:v>60</c:v>
                      </c:pt>
                      <c:pt idx="2">
                        <c:v>80</c:v>
                      </c:pt>
                      <c:pt idx="3">
                        <c:v>100</c:v>
                      </c:pt>
                    </c:numCache>
                  </c:numRef>
                </c:xVal>
                <c:yVal>
                  <c:numRef>
                    <c:extLst xmlns:c15="http://schemas.microsoft.com/office/drawing/2012/chart">
                      <c:ext xmlns:c15="http://schemas.microsoft.com/office/drawing/2012/chart" uri="{02D57815-91ED-43cb-92C2-25804820EDAC}">
                        <c15:formulaRef>
                          <c15:sqref>'[Planilha dados desmagnetização.xlsx]Plan1'!$AS$46:$AS$49</c15:sqref>
                        </c15:formulaRef>
                      </c:ext>
                    </c:extLst>
                    <c:numCache>
                      <c:formatCode>General</c:formatCode>
                      <c:ptCount val="4"/>
                    </c:numCache>
                  </c:numRef>
                </c:yVal>
                <c:smooth val="0"/>
              </c15:ser>
            </c15:filteredScatterSeries>
            <c15:filteredScatterSeries>
              <c15:ser>
                <c:idx val="4"/>
                <c:order val="4"/>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extLst xmlns:c15="http://schemas.microsoft.com/office/drawing/2012/chart">
                      <c:ext xmlns:c15="http://schemas.microsoft.com/office/drawing/2012/chart" uri="{02D57815-91ED-43cb-92C2-25804820EDAC}">
                        <c15:formulaRef>
                          <c15:sqref>'[Planilha dados desmagnetização.xlsx]Plan1'!$AO$46:$AO$49</c15:sqref>
                        </c15:formulaRef>
                      </c:ext>
                    </c:extLst>
                    <c:numCache>
                      <c:formatCode>General</c:formatCode>
                      <c:ptCount val="4"/>
                      <c:pt idx="0">
                        <c:v>50</c:v>
                      </c:pt>
                      <c:pt idx="1">
                        <c:v>60</c:v>
                      </c:pt>
                      <c:pt idx="2">
                        <c:v>80</c:v>
                      </c:pt>
                      <c:pt idx="3">
                        <c:v>100</c:v>
                      </c:pt>
                    </c:numCache>
                  </c:numRef>
                </c:xVal>
                <c:yVal>
                  <c:numRef>
                    <c:extLst xmlns:c15="http://schemas.microsoft.com/office/drawing/2012/chart">
                      <c:ext xmlns:c15="http://schemas.microsoft.com/office/drawing/2012/chart" uri="{02D57815-91ED-43cb-92C2-25804820EDAC}">
                        <c15:formulaRef>
                          <c15:sqref>'[Planilha dados desmagnetização.xlsx]Plan1'!$AT$46:$AT$49</c15:sqref>
                        </c15:formulaRef>
                      </c:ext>
                    </c:extLst>
                    <c:numCache>
                      <c:formatCode>General</c:formatCode>
                      <c:ptCount val="4"/>
                    </c:numCache>
                  </c:numRef>
                </c:yVal>
                <c:smooth val="0"/>
              </c15:ser>
            </c15:filteredScatterSeries>
            <c15:filteredScatterSeries>
              <c15:ser>
                <c:idx val="5"/>
                <c:order val="5"/>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extLst xmlns:c15="http://schemas.microsoft.com/office/drawing/2012/chart">
                      <c:ext xmlns:c15="http://schemas.microsoft.com/office/drawing/2012/chart" uri="{02D57815-91ED-43cb-92C2-25804820EDAC}">
                        <c15:formulaRef>
                          <c15:sqref>'[Planilha dados desmagnetização.xlsx]Plan1'!$AO$46:$AO$49</c15:sqref>
                        </c15:formulaRef>
                      </c:ext>
                    </c:extLst>
                    <c:numCache>
                      <c:formatCode>General</c:formatCode>
                      <c:ptCount val="4"/>
                      <c:pt idx="0">
                        <c:v>50</c:v>
                      </c:pt>
                      <c:pt idx="1">
                        <c:v>60</c:v>
                      </c:pt>
                      <c:pt idx="2">
                        <c:v>80</c:v>
                      </c:pt>
                      <c:pt idx="3">
                        <c:v>100</c:v>
                      </c:pt>
                    </c:numCache>
                  </c:numRef>
                </c:xVal>
                <c:yVal>
                  <c:numRef>
                    <c:extLst xmlns:c15="http://schemas.microsoft.com/office/drawing/2012/chart">
                      <c:ext xmlns:c15="http://schemas.microsoft.com/office/drawing/2012/chart" uri="{02D57815-91ED-43cb-92C2-25804820EDAC}">
                        <c15:formulaRef>
                          <c15:sqref>'[Planilha dados desmagnetização.xlsx]Plan1'!$AU$46:$AU$49</c15:sqref>
                        </c15:formulaRef>
                      </c:ext>
                    </c:extLst>
                    <c:numCache>
                      <c:formatCode>General</c:formatCode>
                      <c:ptCount val="4"/>
                    </c:numCache>
                  </c:numRef>
                </c:yVal>
                <c:smooth val="0"/>
              </c15:ser>
            </c15:filteredScatterSeries>
            <c15:filteredScatterSeries>
              <c15:ser>
                <c:idx val="6"/>
                <c:order val="6"/>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extLst xmlns:c15="http://schemas.microsoft.com/office/drawing/2012/chart">
                      <c:ext xmlns:c15="http://schemas.microsoft.com/office/drawing/2012/chart" uri="{02D57815-91ED-43cb-92C2-25804820EDAC}">
                        <c15:formulaRef>
                          <c15:sqref>'[Planilha dados desmagnetização.xlsx]Plan1'!$AO$46:$AO$49</c15:sqref>
                        </c15:formulaRef>
                      </c:ext>
                    </c:extLst>
                    <c:numCache>
                      <c:formatCode>General</c:formatCode>
                      <c:ptCount val="4"/>
                      <c:pt idx="0">
                        <c:v>50</c:v>
                      </c:pt>
                      <c:pt idx="1">
                        <c:v>60</c:v>
                      </c:pt>
                      <c:pt idx="2">
                        <c:v>80</c:v>
                      </c:pt>
                      <c:pt idx="3">
                        <c:v>100</c:v>
                      </c:pt>
                    </c:numCache>
                  </c:numRef>
                </c:xVal>
                <c:yVal>
                  <c:numRef>
                    <c:extLst xmlns:c15="http://schemas.microsoft.com/office/drawing/2012/chart">
                      <c:ext xmlns:c15="http://schemas.microsoft.com/office/drawing/2012/chart" uri="{02D57815-91ED-43cb-92C2-25804820EDAC}">
                        <c15:formulaRef>
                          <c15:sqref>'[Planilha dados desmagnetização.xlsx]Plan1'!$AV$46:$AV$49</c15:sqref>
                        </c15:formulaRef>
                      </c:ext>
                    </c:extLst>
                    <c:numCache>
                      <c:formatCode>General</c:formatCode>
                      <c:ptCount val="4"/>
                    </c:numCache>
                  </c:numRef>
                </c:yVal>
                <c:smooth val="0"/>
              </c15:ser>
            </c15:filteredScatterSeries>
          </c:ext>
        </c:extLst>
      </c:scatterChart>
      <c:valAx>
        <c:axId val="313056848"/>
        <c:scaling>
          <c:orientation val="minMax"/>
          <c:max val="100"/>
          <c:min val="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13055728"/>
        <c:crosses val="autoZero"/>
        <c:crossBetween val="midCat"/>
      </c:valAx>
      <c:valAx>
        <c:axId val="31305572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pt-BR"/>
          </a:p>
        </c:txPr>
        <c:crossAx val="3130568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08DF8-1192-4CCD-A29F-48568DB8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5951</TotalTime>
  <Pages>27</Pages>
  <Words>4415</Words>
  <Characters>23844</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CNPEM</Company>
  <LinksUpToDate>false</LinksUpToDate>
  <CharactersWithSpaces>28203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Barbosa</dc:creator>
  <cp:keywords/>
  <dc:description/>
  <cp:lastModifiedBy>Lucas Igor Balthazar</cp:lastModifiedBy>
  <cp:revision>74</cp:revision>
  <cp:lastPrinted>2012-05-09T12:00:00Z</cp:lastPrinted>
  <dcterms:created xsi:type="dcterms:W3CDTF">2017-01-10T10:00:00Z</dcterms:created>
  <dcterms:modified xsi:type="dcterms:W3CDTF">2017-05-26T12:57:00Z</dcterms:modified>
</cp:coreProperties>
</file>