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19D3C6" w14:textId="77777777" w:rsidR="006F4275" w:rsidRDefault="006F4275" w:rsidP="006F4275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5FD21D53" w14:textId="77777777" w:rsidR="006F4275" w:rsidRDefault="006F4275" w:rsidP="006F4275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37B8F0F9" w14:textId="77777777" w:rsidR="006F4275" w:rsidRDefault="006F4275" w:rsidP="006F4275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47F7A706" w14:textId="77777777" w:rsidR="006F4275" w:rsidRDefault="006F4275" w:rsidP="006F4275">
      <w:pPr>
        <w:jc w:val="center"/>
        <w:rPr>
          <w:rFonts w:asciiTheme="majorHAnsi" w:hAnsiTheme="majorHAnsi" w:cstheme="majorHAnsi"/>
          <w:sz w:val="36"/>
          <w:szCs w:val="36"/>
        </w:rPr>
      </w:pPr>
    </w:p>
    <w:p w14:paraId="0B6C8BE7" w14:textId="4D015A72" w:rsidR="006F4275" w:rsidRPr="00AC30F0" w:rsidRDefault="006F4275" w:rsidP="006F4275">
      <w:pPr>
        <w:jc w:val="center"/>
        <w:rPr>
          <w:rFonts w:asciiTheme="majorHAnsi" w:hAnsiTheme="majorHAnsi" w:cstheme="majorHAnsi"/>
          <w:sz w:val="36"/>
          <w:szCs w:val="36"/>
        </w:rPr>
      </w:pPr>
      <w:r w:rsidRPr="00AC30F0">
        <w:rPr>
          <w:rFonts w:asciiTheme="majorHAnsi" w:hAnsiTheme="majorHAnsi" w:cstheme="majorHAnsi"/>
          <w:sz w:val="36"/>
          <w:szCs w:val="36"/>
        </w:rPr>
        <w:t>NORMA TÉCNICA</w:t>
      </w:r>
    </w:p>
    <w:p w14:paraId="5E3FD6B0" w14:textId="77777777" w:rsidR="006F4275" w:rsidRPr="00AC30F0" w:rsidRDefault="006F4275" w:rsidP="006F4275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521BF980" w14:textId="00EB67DD" w:rsidR="006F4275" w:rsidRPr="00AC30F0" w:rsidRDefault="008858E2" w:rsidP="006F4275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NT-002</w:t>
      </w:r>
      <w:r w:rsidR="006F4275">
        <w:rPr>
          <w:rFonts w:asciiTheme="majorHAnsi" w:hAnsiTheme="majorHAnsi" w:cstheme="majorHAnsi"/>
          <w:sz w:val="28"/>
          <w:szCs w:val="28"/>
        </w:rPr>
        <w:t>-IMA</w:t>
      </w:r>
    </w:p>
    <w:p w14:paraId="163F7BFE" w14:textId="77777777" w:rsidR="006F4275" w:rsidRPr="00AC30F0" w:rsidRDefault="006F4275" w:rsidP="006F4275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1C84869C" w14:textId="77777777" w:rsidR="006F4275" w:rsidRPr="00AC30F0" w:rsidRDefault="006F4275" w:rsidP="006F4275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232CBF27" w14:textId="03E1A15F" w:rsidR="006F4275" w:rsidRDefault="006F4275" w:rsidP="006F4275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01F85BD5" w14:textId="2FE7B533" w:rsidR="008858E2" w:rsidRDefault="008858E2" w:rsidP="006F4275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671F2F8F" w14:textId="32705D1D" w:rsidR="008858E2" w:rsidRDefault="008858E2" w:rsidP="006F4275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1BB0E50C" w14:textId="6C4FCA15" w:rsidR="008858E2" w:rsidRDefault="008858E2" w:rsidP="006F4275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4C0887D5" w14:textId="77777777" w:rsidR="008858E2" w:rsidRPr="00AC30F0" w:rsidRDefault="008858E2" w:rsidP="006F4275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06AE02A7" w14:textId="77777777" w:rsidR="006F4275" w:rsidRPr="005505C5" w:rsidRDefault="006F4275" w:rsidP="006F4275">
      <w:pPr>
        <w:jc w:val="center"/>
        <w:rPr>
          <w:rFonts w:asciiTheme="majorHAnsi" w:hAnsiTheme="majorHAnsi" w:cstheme="majorHAnsi"/>
          <w:b/>
          <w:sz w:val="36"/>
          <w:szCs w:val="36"/>
        </w:rPr>
      </w:pPr>
    </w:p>
    <w:p w14:paraId="47202E3B" w14:textId="46940C13" w:rsidR="006F4275" w:rsidRPr="00AC30F0" w:rsidRDefault="001756CC" w:rsidP="006F4275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sz w:val="36"/>
          <w:szCs w:val="36"/>
        </w:rPr>
        <w:t>Manual</w:t>
      </w:r>
      <w:r w:rsidR="008858E2" w:rsidRPr="008858E2">
        <w:rPr>
          <w:rFonts w:asciiTheme="majorHAnsi" w:hAnsiTheme="majorHAnsi" w:cstheme="majorHAnsi"/>
          <w:b/>
          <w:sz w:val="36"/>
          <w:szCs w:val="36"/>
        </w:rPr>
        <w:t xml:space="preserve"> de </w:t>
      </w:r>
      <w:r w:rsidR="002A7ABF">
        <w:rPr>
          <w:rFonts w:asciiTheme="majorHAnsi" w:hAnsiTheme="majorHAnsi" w:cstheme="majorHAnsi"/>
          <w:b/>
          <w:sz w:val="36"/>
          <w:szCs w:val="36"/>
        </w:rPr>
        <w:t xml:space="preserve">Instalação e Desinstalação de Magnetos na Bancada da Bobina Girante </w:t>
      </w:r>
      <w:r w:rsidR="002A7ABF" w:rsidRPr="008858E2">
        <w:rPr>
          <w:rFonts w:asciiTheme="majorHAnsi" w:hAnsiTheme="majorHAnsi" w:cstheme="majorHAnsi"/>
          <w:b/>
          <w:sz w:val="36"/>
          <w:szCs w:val="36"/>
        </w:rPr>
        <w:t>do Sirius</w:t>
      </w:r>
    </w:p>
    <w:p w14:paraId="389A72F6" w14:textId="5DF69E6F" w:rsidR="006F4275" w:rsidRDefault="006F4275" w:rsidP="006F4275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5928E89B" w14:textId="77777777" w:rsidR="008858E2" w:rsidRPr="00AC30F0" w:rsidRDefault="008858E2" w:rsidP="006F4275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183925EE" w14:textId="77777777" w:rsidR="006F4275" w:rsidRPr="005505C5" w:rsidRDefault="006F4275" w:rsidP="006F4275">
      <w:pPr>
        <w:jc w:val="center"/>
        <w:rPr>
          <w:rFonts w:asciiTheme="majorHAnsi" w:hAnsiTheme="majorHAnsi" w:cstheme="majorHAnsi"/>
          <w:sz w:val="32"/>
          <w:szCs w:val="32"/>
        </w:rPr>
      </w:pPr>
      <w:r w:rsidRPr="005505C5">
        <w:rPr>
          <w:rFonts w:asciiTheme="majorHAnsi" w:hAnsiTheme="majorHAnsi" w:cstheme="majorHAnsi"/>
          <w:sz w:val="32"/>
          <w:szCs w:val="32"/>
        </w:rPr>
        <w:t>BOBINA GIRANTE</w:t>
      </w:r>
    </w:p>
    <w:p w14:paraId="6370D7C7" w14:textId="77777777" w:rsidR="006F4275" w:rsidRPr="00AC30F0" w:rsidRDefault="006F4275" w:rsidP="006F4275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7B12CF98" w14:textId="77777777" w:rsidR="006F4275" w:rsidRPr="00AC30F0" w:rsidRDefault="006F4275" w:rsidP="006F4275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1BB3066A" w14:textId="77777777" w:rsidR="006F4275" w:rsidRPr="00AC30F0" w:rsidRDefault="006F4275" w:rsidP="006F4275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3E09BE4A" w14:textId="77777777" w:rsidR="006F4275" w:rsidRPr="00AC30F0" w:rsidRDefault="006F4275" w:rsidP="006F4275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16D5F60D" w14:textId="77777777" w:rsidR="006F4275" w:rsidRPr="00AC30F0" w:rsidRDefault="006F4275" w:rsidP="006F4275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294D0A0B" w14:textId="77777777" w:rsidR="006F4275" w:rsidRPr="00AC30F0" w:rsidRDefault="006F4275" w:rsidP="006F4275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0B87201E" w14:textId="77777777" w:rsidR="006F4275" w:rsidRPr="00AC30F0" w:rsidRDefault="006F4275" w:rsidP="006F4275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59E7C363" w14:textId="77777777" w:rsidR="006F4275" w:rsidRPr="00AC30F0" w:rsidRDefault="006F4275" w:rsidP="006F4275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1A936D47" w14:textId="77777777" w:rsidR="006F4275" w:rsidRPr="00AC30F0" w:rsidRDefault="006F4275" w:rsidP="006F4275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24D3F298" w14:textId="77777777" w:rsidR="006F4275" w:rsidRPr="00AC30F0" w:rsidRDefault="006F4275" w:rsidP="006F4275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720E74BA" w14:textId="77777777" w:rsidR="006F4275" w:rsidRPr="00AC30F0" w:rsidRDefault="006F4275" w:rsidP="006F4275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2FA0F6A9" w14:textId="77777777" w:rsidR="006F4275" w:rsidRDefault="006F4275" w:rsidP="006F4275">
      <w:pPr>
        <w:jc w:val="center"/>
        <w:rPr>
          <w:rFonts w:asciiTheme="majorHAnsi" w:hAnsiTheme="majorHAnsi" w:cstheme="majorHAnsi"/>
          <w:sz w:val="28"/>
          <w:szCs w:val="28"/>
        </w:rPr>
      </w:pPr>
      <w:r w:rsidRPr="00AC30F0">
        <w:rPr>
          <w:rFonts w:asciiTheme="majorHAnsi" w:hAnsiTheme="majorHAnsi" w:cstheme="majorHAnsi"/>
          <w:sz w:val="28"/>
          <w:szCs w:val="28"/>
        </w:rPr>
        <w:t>Campinas</w:t>
      </w:r>
      <w:r>
        <w:rPr>
          <w:rFonts w:asciiTheme="majorHAnsi" w:hAnsiTheme="majorHAnsi" w:cstheme="majorHAnsi"/>
          <w:sz w:val="28"/>
          <w:szCs w:val="28"/>
        </w:rPr>
        <w:t xml:space="preserve"> – SP</w:t>
      </w:r>
    </w:p>
    <w:p w14:paraId="4D238B3C" w14:textId="77777777" w:rsidR="006F4275" w:rsidRPr="00AC30F0" w:rsidRDefault="006F4275" w:rsidP="006F4275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2017</w:t>
      </w:r>
    </w:p>
    <w:p w14:paraId="67A14E77" w14:textId="77777777" w:rsidR="006F4275" w:rsidRDefault="006F4275" w:rsidP="006F4275"/>
    <w:p w14:paraId="2F302969" w14:textId="170BA479" w:rsidR="00EB1D8F" w:rsidRDefault="00EB1D8F"/>
    <w:p w14:paraId="40C68A24" w14:textId="69302D0E" w:rsidR="005321BA" w:rsidRDefault="005321BA"/>
    <w:p w14:paraId="62F290A1" w14:textId="77777777" w:rsidR="008858E2" w:rsidRPr="00AC30F0" w:rsidRDefault="008858E2" w:rsidP="008858E2">
      <w:pPr>
        <w:jc w:val="center"/>
        <w:rPr>
          <w:rFonts w:asciiTheme="majorHAnsi" w:hAnsiTheme="majorHAnsi" w:cstheme="majorHAnsi"/>
          <w:sz w:val="28"/>
          <w:szCs w:val="28"/>
        </w:rPr>
      </w:pPr>
      <w:r w:rsidRPr="00AC30F0">
        <w:rPr>
          <w:rFonts w:asciiTheme="majorHAnsi" w:hAnsiTheme="majorHAnsi" w:cstheme="majorHAnsi"/>
          <w:sz w:val="28"/>
          <w:szCs w:val="28"/>
        </w:rPr>
        <w:t>Histórico de versões</w:t>
      </w:r>
    </w:p>
    <w:p w14:paraId="0EA35F9C" w14:textId="77777777" w:rsidR="008858E2" w:rsidRPr="00AC30F0" w:rsidRDefault="008858E2" w:rsidP="008858E2">
      <w:pPr>
        <w:jc w:val="center"/>
        <w:rPr>
          <w:rFonts w:asciiTheme="majorHAnsi" w:hAnsiTheme="majorHAnsi" w:cstheme="majorHAnsi"/>
          <w:sz w:val="28"/>
          <w:szCs w:val="28"/>
        </w:rPr>
      </w:pPr>
    </w:p>
    <w:tbl>
      <w:tblPr>
        <w:tblStyle w:val="TabelaSimples3"/>
        <w:tblW w:w="0" w:type="auto"/>
        <w:tblLook w:val="04A0" w:firstRow="1" w:lastRow="0" w:firstColumn="1" w:lastColumn="0" w:noHBand="0" w:noVBand="1"/>
      </w:tblPr>
      <w:tblGrid>
        <w:gridCol w:w="4284"/>
        <w:gridCol w:w="4214"/>
      </w:tblGrid>
      <w:tr w:rsidR="008858E2" w:rsidRPr="00AC30F0" w14:paraId="0D5448D4" w14:textId="77777777" w:rsidTr="00080F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84" w:type="dxa"/>
          </w:tcPr>
          <w:p w14:paraId="2C97A576" w14:textId="77777777" w:rsidR="008858E2" w:rsidRPr="00AC30F0" w:rsidRDefault="008858E2" w:rsidP="008858E2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4214" w:type="dxa"/>
          </w:tcPr>
          <w:p w14:paraId="50B365C6" w14:textId="77777777" w:rsidR="008858E2" w:rsidRPr="00AC30F0" w:rsidRDefault="008858E2" w:rsidP="008858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8858E2" w:rsidRPr="00AC30F0" w14:paraId="5ED2B676" w14:textId="77777777" w:rsidTr="00080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4" w:type="dxa"/>
          </w:tcPr>
          <w:p w14:paraId="757AB611" w14:textId="7E4FC81F" w:rsidR="008858E2" w:rsidRPr="00AC30F0" w:rsidRDefault="008858E2" w:rsidP="008858E2">
            <w:pPr>
              <w:jc w:val="center"/>
              <w:rPr>
                <w:rFonts w:asciiTheme="majorHAnsi" w:hAnsiTheme="majorHAnsi" w:cstheme="majorHAnsi"/>
                <w:b w:val="0"/>
              </w:rPr>
            </w:pPr>
            <w:r w:rsidRPr="00AC30F0">
              <w:rPr>
                <w:rFonts w:asciiTheme="majorHAnsi" w:hAnsiTheme="majorHAnsi" w:cstheme="majorHAnsi"/>
                <w:b w:val="0"/>
              </w:rPr>
              <w:t>autor</w:t>
            </w:r>
          </w:p>
        </w:tc>
        <w:tc>
          <w:tcPr>
            <w:tcW w:w="4214" w:type="dxa"/>
          </w:tcPr>
          <w:p w14:paraId="7FA7AE32" w14:textId="0091C53A" w:rsidR="008858E2" w:rsidRPr="00AC30F0" w:rsidRDefault="000C427F" w:rsidP="008858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Lucas Balthazar - </w:t>
            </w:r>
            <w:r w:rsidR="00C81404">
              <w:rPr>
                <w:rFonts w:asciiTheme="majorHAnsi" w:hAnsiTheme="majorHAnsi" w:cstheme="majorHAnsi"/>
              </w:rPr>
              <w:t>Grupo IMA</w:t>
            </w:r>
          </w:p>
        </w:tc>
      </w:tr>
      <w:tr w:rsidR="008858E2" w:rsidRPr="00AC30F0" w14:paraId="294D6102" w14:textId="77777777" w:rsidTr="00080F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4" w:type="dxa"/>
          </w:tcPr>
          <w:p w14:paraId="54AEC846" w14:textId="77777777" w:rsidR="008858E2" w:rsidRPr="00AC30F0" w:rsidRDefault="008858E2" w:rsidP="008858E2">
            <w:pPr>
              <w:jc w:val="center"/>
              <w:rPr>
                <w:rFonts w:asciiTheme="majorHAnsi" w:hAnsiTheme="majorHAnsi" w:cstheme="majorHAnsi"/>
                <w:b w:val="0"/>
              </w:rPr>
            </w:pPr>
            <w:r w:rsidRPr="00AC30F0">
              <w:rPr>
                <w:rFonts w:asciiTheme="majorHAnsi" w:hAnsiTheme="majorHAnsi" w:cstheme="majorHAnsi"/>
                <w:b w:val="0"/>
              </w:rPr>
              <w:t>DATA</w:t>
            </w:r>
          </w:p>
        </w:tc>
        <w:tc>
          <w:tcPr>
            <w:tcW w:w="4214" w:type="dxa"/>
          </w:tcPr>
          <w:p w14:paraId="5046057D" w14:textId="2AE08F2E" w:rsidR="008858E2" w:rsidRPr="00AC30F0" w:rsidRDefault="008858E2" w:rsidP="008858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11/10/2017</w:t>
            </w:r>
          </w:p>
        </w:tc>
      </w:tr>
      <w:tr w:rsidR="008858E2" w:rsidRPr="00AC30F0" w14:paraId="7C744CA7" w14:textId="77777777" w:rsidTr="00080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4" w:type="dxa"/>
          </w:tcPr>
          <w:p w14:paraId="188F3FFA" w14:textId="77777777" w:rsidR="008858E2" w:rsidRPr="00AC30F0" w:rsidRDefault="008858E2" w:rsidP="008858E2">
            <w:pPr>
              <w:jc w:val="center"/>
              <w:rPr>
                <w:rFonts w:asciiTheme="majorHAnsi" w:hAnsiTheme="majorHAnsi" w:cstheme="majorHAnsi"/>
                <w:b w:val="0"/>
              </w:rPr>
            </w:pPr>
            <w:r w:rsidRPr="00AC30F0">
              <w:rPr>
                <w:rFonts w:asciiTheme="majorHAnsi" w:hAnsiTheme="majorHAnsi" w:cstheme="majorHAnsi"/>
                <w:b w:val="0"/>
              </w:rPr>
              <w:t>versão DO DOCUMENTO</w:t>
            </w:r>
          </w:p>
        </w:tc>
        <w:tc>
          <w:tcPr>
            <w:tcW w:w="4214" w:type="dxa"/>
          </w:tcPr>
          <w:p w14:paraId="4A9620C7" w14:textId="77777777" w:rsidR="008858E2" w:rsidRPr="00AC30F0" w:rsidRDefault="008858E2" w:rsidP="008858E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AC30F0">
              <w:rPr>
                <w:rFonts w:asciiTheme="majorHAnsi" w:hAnsiTheme="majorHAnsi" w:cstheme="majorHAnsi"/>
              </w:rPr>
              <w:t>1.0</w:t>
            </w:r>
          </w:p>
        </w:tc>
      </w:tr>
      <w:tr w:rsidR="008858E2" w:rsidRPr="00AC30F0" w14:paraId="0F0C598F" w14:textId="77777777" w:rsidTr="00080F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4" w:type="dxa"/>
          </w:tcPr>
          <w:p w14:paraId="14ADA51F" w14:textId="77777777" w:rsidR="008858E2" w:rsidRPr="005505C5" w:rsidRDefault="008858E2" w:rsidP="008858E2">
            <w:pPr>
              <w:jc w:val="center"/>
              <w:rPr>
                <w:rFonts w:asciiTheme="majorHAnsi" w:hAnsiTheme="majorHAnsi" w:cstheme="majorHAnsi"/>
                <w:b w:val="0"/>
              </w:rPr>
            </w:pPr>
            <w:r w:rsidRPr="005505C5">
              <w:rPr>
                <w:rFonts w:asciiTheme="majorHAnsi" w:hAnsiTheme="majorHAnsi" w:cstheme="majorHAnsi"/>
                <w:b w:val="0"/>
              </w:rPr>
              <w:t>Alterações</w:t>
            </w:r>
          </w:p>
        </w:tc>
        <w:tc>
          <w:tcPr>
            <w:tcW w:w="4214" w:type="dxa"/>
          </w:tcPr>
          <w:p w14:paraId="64A452E0" w14:textId="77777777" w:rsidR="008858E2" w:rsidRPr="00AC30F0" w:rsidRDefault="008858E2" w:rsidP="008858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Criação da primeira versão</w:t>
            </w:r>
          </w:p>
        </w:tc>
      </w:tr>
    </w:tbl>
    <w:p w14:paraId="783D4E52" w14:textId="0263F68A" w:rsidR="008858E2" w:rsidRDefault="008858E2"/>
    <w:p w14:paraId="4FF5CC59" w14:textId="12584CCA" w:rsidR="008858E2" w:rsidRDefault="008858E2">
      <w:r>
        <w:br w:type="page"/>
      </w:r>
    </w:p>
    <w:p w14:paraId="60869D06" w14:textId="45EC2A00" w:rsidR="00833BD8" w:rsidRDefault="00833BD8"/>
    <w:sdt>
      <w:sdtPr>
        <w:rPr>
          <w:rFonts w:ascii="Arial" w:eastAsiaTheme="minorEastAsia" w:hAnsi="Arial" w:cstheme="minorBidi"/>
          <w:color w:val="auto"/>
          <w:sz w:val="24"/>
          <w:szCs w:val="24"/>
          <w:lang w:eastAsia="en-US"/>
        </w:rPr>
        <w:id w:val="-7771741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2EE2E9" w14:textId="64817042" w:rsidR="00833BD8" w:rsidRDefault="00833BD8">
          <w:pPr>
            <w:pStyle w:val="CabealhodoSumrio"/>
            <w:rPr>
              <w:b/>
              <w:color w:val="auto"/>
            </w:rPr>
          </w:pPr>
          <w:r w:rsidRPr="00833BD8">
            <w:rPr>
              <w:b/>
              <w:color w:val="auto"/>
            </w:rPr>
            <w:t>Sumário</w:t>
          </w:r>
        </w:p>
        <w:p w14:paraId="54BC7814" w14:textId="650C4EE1" w:rsidR="00833BD8" w:rsidRDefault="00833BD8" w:rsidP="00833BD8">
          <w:pPr>
            <w:rPr>
              <w:lang w:eastAsia="pt-BR"/>
            </w:rPr>
          </w:pPr>
        </w:p>
        <w:p w14:paraId="243B00AE" w14:textId="77777777" w:rsidR="00833BD8" w:rsidRPr="00833BD8" w:rsidRDefault="00833BD8" w:rsidP="00833BD8">
          <w:pPr>
            <w:rPr>
              <w:lang w:eastAsia="pt-BR"/>
            </w:rPr>
          </w:pPr>
        </w:p>
        <w:p w14:paraId="79827789" w14:textId="675CFEB0" w:rsidR="00833BD8" w:rsidRDefault="00833BD8" w:rsidP="00833BD8">
          <w:pPr>
            <w:pStyle w:val="Sumrio1"/>
            <w:tabs>
              <w:tab w:val="left" w:pos="440"/>
              <w:tab w:val="right" w:leader="dot" w:pos="9055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433998" w:history="1">
            <w:r w:rsidRPr="0005482D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05482D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_Toc500433998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2E7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0CB11" w14:textId="44CE3325" w:rsidR="00833BD8" w:rsidRDefault="003776E4" w:rsidP="00833BD8">
          <w:pPr>
            <w:pStyle w:val="Sumrio2"/>
            <w:tabs>
              <w:tab w:val="left" w:pos="880"/>
              <w:tab w:val="right" w:leader="dot" w:pos="9055"/>
            </w:tabs>
            <w:spacing w:line="360" w:lineRule="auto"/>
            <w:rPr>
              <w:noProof/>
            </w:rPr>
          </w:pPr>
          <w:hyperlink w:anchor="_Toc500433999" w:history="1">
            <w:r w:rsidR="00833BD8" w:rsidRPr="0005482D">
              <w:rPr>
                <w:rStyle w:val="Hyperlink"/>
                <w:noProof/>
              </w:rPr>
              <w:t>1.1.</w:t>
            </w:r>
            <w:r w:rsidR="00833BD8">
              <w:rPr>
                <w:noProof/>
              </w:rPr>
              <w:tab/>
            </w:r>
            <w:r w:rsidR="00833BD8" w:rsidRPr="0005482D">
              <w:rPr>
                <w:rStyle w:val="Hyperlink"/>
                <w:noProof/>
              </w:rPr>
              <w:t>Conteúdo do Manual</w:t>
            </w:r>
            <w:r w:rsidR="00833BD8">
              <w:rPr>
                <w:noProof/>
                <w:webHidden/>
              </w:rPr>
              <w:tab/>
            </w:r>
            <w:r w:rsidR="00833BD8">
              <w:rPr>
                <w:noProof/>
                <w:webHidden/>
              </w:rPr>
              <w:fldChar w:fldCharType="begin"/>
            </w:r>
            <w:r w:rsidR="00833BD8">
              <w:rPr>
                <w:noProof/>
                <w:webHidden/>
              </w:rPr>
              <w:instrText xml:space="preserve"> PAGEREF _Toc500433999 \h </w:instrText>
            </w:r>
            <w:r w:rsidR="00833BD8">
              <w:rPr>
                <w:noProof/>
                <w:webHidden/>
              </w:rPr>
            </w:r>
            <w:r w:rsidR="00833BD8">
              <w:rPr>
                <w:noProof/>
                <w:webHidden/>
              </w:rPr>
              <w:fldChar w:fldCharType="separate"/>
            </w:r>
            <w:r w:rsidR="00D12E7F">
              <w:rPr>
                <w:noProof/>
                <w:webHidden/>
              </w:rPr>
              <w:t>4</w:t>
            </w:r>
            <w:r w:rsidR="00833BD8">
              <w:rPr>
                <w:noProof/>
                <w:webHidden/>
              </w:rPr>
              <w:fldChar w:fldCharType="end"/>
            </w:r>
          </w:hyperlink>
        </w:p>
        <w:p w14:paraId="73EB0E3C" w14:textId="790F664F" w:rsidR="00833BD8" w:rsidRDefault="003776E4" w:rsidP="00833BD8">
          <w:pPr>
            <w:pStyle w:val="Sumrio2"/>
            <w:tabs>
              <w:tab w:val="left" w:pos="880"/>
              <w:tab w:val="right" w:leader="dot" w:pos="9055"/>
            </w:tabs>
            <w:spacing w:line="360" w:lineRule="auto"/>
            <w:rPr>
              <w:noProof/>
            </w:rPr>
          </w:pPr>
          <w:hyperlink w:anchor="_Toc500434000" w:history="1">
            <w:r w:rsidR="00833BD8" w:rsidRPr="0005482D">
              <w:rPr>
                <w:rStyle w:val="Hyperlink"/>
                <w:noProof/>
              </w:rPr>
              <w:t>1.2.</w:t>
            </w:r>
            <w:r w:rsidR="00833BD8">
              <w:rPr>
                <w:noProof/>
              </w:rPr>
              <w:tab/>
            </w:r>
            <w:r w:rsidR="00833BD8" w:rsidRPr="0005482D">
              <w:rPr>
                <w:rStyle w:val="Hyperlink"/>
                <w:noProof/>
              </w:rPr>
              <w:t>Visão geral</w:t>
            </w:r>
            <w:r w:rsidR="00833BD8">
              <w:rPr>
                <w:noProof/>
                <w:webHidden/>
              </w:rPr>
              <w:tab/>
            </w:r>
            <w:r w:rsidR="00833BD8">
              <w:rPr>
                <w:noProof/>
                <w:webHidden/>
              </w:rPr>
              <w:fldChar w:fldCharType="begin"/>
            </w:r>
            <w:r w:rsidR="00833BD8">
              <w:rPr>
                <w:noProof/>
                <w:webHidden/>
              </w:rPr>
              <w:instrText xml:space="preserve"> PAGEREF _Toc500434000 \h </w:instrText>
            </w:r>
            <w:r w:rsidR="00833BD8">
              <w:rPr>
                <w:noProof/>
                <w:webHidden/>
              </w:rPr>
            </w:r>
            <w:r w:rsidR="00833BD8">
              <w:rPr>
                <w:noProof/>
                <w:webHidden/>
              </w:rPr>
              <w:fldChar w:fldCharType="separate"/>
            </w:r>
            <w:r w:rsidR="00D12E7F">
              <w:rPr>
                <w:noProof/>
                <w:webHidden/>
              </w:rPr>
              <w:t>4</w:t>
            </w:r>
            <w:r w:rsidR="00833BD8">
              <w:rPr>
                <w:noProof/>
                <w:webHidden/>
              </w:rPr>
              <w:fldChar w:fldCharType="end"/>
            </w:r>
          </w:hyperlink>
        </w:p>
        <w:p w14:paraId="1B8E0371" w14:textId="287B0260" w:rsidR="00833BD8" w:rsidRDefault="003776E4" w:rsidP="00833BD8">
          <w:pPr>
            <w:pStyle w:val="Sumrio2"/>
            <w:tabs>
              <w:tab w:val="left" w:pos="880"/>
              <w:tab w:val="right" w:leader="dot" w:pos="9055"/>
            </w:tabs>
            <w:spacing w:line="360" w:lineRule="auto"/>
            <w:rPr>
              <w:noProof/>
            </w:rPr>
          </w:pPr>
          <w:hyperlink w:anchor="_Toc500434001" w:history="1">
            <w:r w:rsidR="00833BD8" w:rsidRPr="0005482D">
              <w:rPr>
                <w:rStyle w:val="Hyperlink"/>
                <w:noProof/>
              </w:rPr>
              <w:t>1.3.</w:t>
            </w:r>
            <w:r w:rsidR="00833BD8">
              <w:rPr>
                <w:noProof/>
              </w:rPr>
              <w:tab/>
            </w:r>
            <w:r w:rsidR="00833BD8" w:rsidRPr="0005482D">
              <w:rPr>
                <w:rStyle w:val="Hyperlink"/>
                <w:noProof/>
              </w:rPr>
              <w:t>Especificações Gerais</w:t>
            </w:r>
            <w:r w:rsidR="00833BD8">
              <w:rPr>
                <w:noProof/>
                <w:webHidden/>
              </w:rPr>
              <w:tab/>
            </w:r>
            <w:r w:rsidR="00833BD8">
              <w:rPr>
                <w:noProof/>
                <w:webHidden/>
              </w:rPr>
              <w:fldChar w:fldCharType="begin"/>
            </w:r>
            <w:r w:rsidR="00833BD8">
              <w:rPr>
                <w:noProof/>
                <w:webHidden/>
              </w:rPr>
              <w:instrText xml:space="preserve"> PAGEREF _Toc500434001 \h </w:instrText>
            </w:r>
            <w:r w:rsidR="00833BD8">
              <w:rPr>
                <w:noProof/>
                <w:webHidden/>
              </w:rPr>
            </w:r>
            <w:r w:rsidR="00833BD8">
              <w:rPr>
                <w:noProof/>
                <w:webHidden/>
              </w:rPr>
              <w:fldChar w:fldCharType="separate"/>
            </w:r>
            <w:r w:rsidR="00D12E7F">
              <w:rPr>
                <w:noProof/>
                <w:webHidden/>
              </w:rPr>
              <w:t>5</w:t>
            </w:r>
            <w:r w:rsidR="00833BD8">
              <w:rPr>
                <w:noProof/>
                <w:webHidden/>
              </w:rPr>
              <w:fldChar w:fldCharType="end"/>
            </w:r>
          </w:hyperlink>
        </w:p>
        <w:p w14:paraId="3226D267" w14:textId="10D0B809" w:rsidR="00833BD8" w:rsidRDefault="003776E4" w:rsidP="00833BD8">
          <w:pPr>
            <w:pStyle w:val="Sumrio1"/>
            <w:tabs>
              <w:tab w:val="left" w:pos="440"/>
              <w:tab w:val="right" w:leader="dot" w:pos="9055"/>
            </w:tabs>
            <w:spacing w:line="360" w:lineRule="auto"/>
            <w:rPr>
              <w:noProof/>
            </w:rPr>
          </w:pPr>
          <w:hyperlink w:anchor="_Toc500434002" w:history="1">
            <w:r w:rsidR="00833BD8" w:rsidRPr="0005482D">
              <w:rPr>
                <w:rStyle w:val="Hyperlink"/>
                <w:noProof/>
              </w:rPr>
              <w:t>2.</w:t>
            </w:r>
            <w:r w:rsidR="00833BD8">
              <w:rPr>
                <w:noProof/>
              </w:rPr>
              <w:tab/>
            </w:r>
            <w:r w:rsidR="00833BD8" w:rsidRPr="0005482D">
              <w:rPr>
                <w:rStyle w:val="Hyperlink"/>
                <w:noProof/>
              </w:rPr>
              <w:t>Operação</w:t>
            </w:r>
            <w:r w:rsidR="00833BD8">
              <w:rPr>
                <w:noProof/>
                <w:webHidden/>
              </w:rPr>
              <w:tab/>
            </w:r>
            <w:r w:rsidR="00833BD8">
              <w:rPr>
                <w:noProof/>
                <w:webHidden/>
              </w:rPr>
              <w:fldChar w:fldCharType="begin"/>
            </w:r>
            <w:r w:rsidR="00833BD8">
              <w:rPr>
                <w:noProof/>
                <w:webHidden/>
              </w:rPr>
              <w:instrText xml:space="preserve"> PAGEREF _Toc500434002 \h </w:instrText>
            </w:r>
            <w:r w:rsidR="00833BD8">
              <w:rPr>
                <w:noProof/>
                <w:webHidden/>
              </w:rPr>
            </w:r>
            <w:r w:rsidR="00833BD8">
              <w:rPr>
                <w:noProof/>
                <w:webHidden/>
              </w:rPr>
              <w:fldChar w:fldCharType="separate"/>
            </w:r>
            <w:r w:rsidR="00D12E7F">
              <w:rPr>
                <w:noProof/>
                <w:webHidden/>
              </w:rPr>
              <w:t>6</w:t>
            </w:r>
            <w:r w:rsidR="00833BD8">
              <w:rPr>
                <w:noProof/>
                <w:webHidden/>
              </w:rPr>
              <w:fldChar w:fldCharType="end"/>
            </w:r>
          </w:hyperlink>
        </w:p>
        <w:p w14:paraId="166296C8" w14:textId="172EF74C" w:rsidR="00833BD8" w:rsidRDefault="003776E4" w:rsidP="00833BD8">
          <w:pPr>
            <w:pStyle w:val="Sumrio2"/>
            <w:tabs>
              <w:tab w:val="left" w:pos="880"/>
              <w:tab w:val="right" w:leader="dot" w:pos="9055"/>
            </w:tabs>
            <w:spacing w:line="360" w:lineRule="auto"/>
            <w:rPr>
              <w:noProof/>
            </w:rPr>
          </w:pPr>
          <w:hyperlink w:anchor="_Toc500434003" w:history="1">
            <w:r w:rsidR="00833BD8" w:rsidRPr="0005482D">
              <w:rPr>
                <w:rStyle w:val="Hyperlink"/>
                <w:noProof/>
              </w:rPr>
              <w:t>2.1.</w:t>
            </w:r>
            <w:r w:rsidR="00833BD8">
              <w:rPr>
                <w:noProof/>
              </w:rPr>
              <w:tab/>
            </w:r>
            <w:r w:rsidR="00833BD8" w:rsidRPr="0005482D">
              <w:rPr>
                <w:rStyle w:val="Hyperlink"/>
                <w:noProof/>
              </w:rPr>
              <w:t>Colocando o ímã no berço</w:t>
            </w:r>
            <w:r w:rsidR="00833BD8">
              <w:rPr>
                <w:noProof/>
                <w:webHidden/>
              </w:rPr>
              <w:tab/>
            </w:r>
            <w:r w:rsidR="00833BD8">
              <w:rPr>
                <w:noProof/>
                <w:webHidden/>
              </w:rPr>
              <w:fldChar w:fldCharType="begin"/>
            </w:r>
            <w:r w:rsidR="00833BD8">
              <w:rPr>
                <w:noProof/>
                <w:webHidden/>
              </w:rPr>
              <w:instrText xml:space="preserve"> PAGEREF _Toc500434003 \h </w:instrText>
            </w:r>
            <w:r w:rsidR="00833BD8">
              <w:rPr>
                <w:noProof/>
                <w:webHidden/>
              </w:rPr>
            </w:r>
            <w:r w:rsidR="00833BD8">
              <w:rPr>
                <w:noProof/>
                <w:webHidden/>
              </w:rPr>
              <w:fldChar w:fldCharType="separate"/>
            </w:r>
            <w:r w:rsidR="00D12E7F">
              <w:rPr>
                <w:noProof/>
                <w:webHidden/>
              </w:rPr>
              <w:t>6</w:t>
            </w:r>
            <w:r w:rsidR="00833BD8">
              <w:rPr>
                <w:noProof/>
                <w:webHidden/>
              </w:rPr>
              <w:fldChar w:fldCharType="end"/>
            </w:r>
          </w:hyperlink>
        </w:p>
        <w:p w14:paraId="5F3F3692" w14:textId="303BBEBE" w:rsidR="00833BD8" w:rsidRDefault="003776E4" w:rsidP="00833BD8">
          <w:pPr>
            <w:pStyle w:val="Sumrio2"/>
            <w:tabs>
              <w:tab w:val="left" w:pos="880"/>
              <w:tab w:val="right" w:leader="dot" w:pos="9055"/>
            </w:tabs>
            <w:spacing w:line="360" w:lineRule="auto"/>
            <w:rPr>
              <w:noProof/>
            </w:rPr>
          </w:pPr>
          <w:hyperlink w:anchor="_Toc500434004" w:history="1">
            <w:r w:rsidR="00833BD8" w:rsidRPr="0005482D">
              <w:rPr>
                <w:rStyle w:val="Hyperlink"/>
                <w:noProof/>
              </w:rPr>
              <w:t>2.2.</w:t>
            </w:r>
            <w:r w:rsidR="00833BD8">
              <w:rPr>
                <w:noProof/>
              </w:rPr>
              <w:tab/>
            </w:r>
            <w:r w:rsidR="00833BD8" w:rsidRPr="0005482D">
              <w:rPr>
                <w:rStyle w:val="Hyperlink"/>
                <w:noProof/>
              </w:rPr>
              <w:t>Manuseando a ponte rolante</w:t>
            </w:r>
            <w:r w:rsidR="00833BD8">
              <w:rPr>
                <w:noProof/>
                <w:webHidden/>
              </w:rPr>
              <w:tab/>
            </w:r>
            <w:r w:rsidR="00833BD8">
              <w:rPr>
                <w:noProof/>
                <w:webHidden/>
              </w:rPr>
              <w:fldChar w:fldCharType="begin"/>
            </w:r>
            <w:r w:rsidR="00833BD8">
              <w:rPr>
                <w:noProof/>
                <w:webHidden/>
              </w:rPr>
              <w:instrText xml:space="preserve"> PAGEREF _Toc500434004 \h </w:instrText>
            </w:r>
            <w:r w:rsidR="00833BD8">
              <w:rPr>
                <w:noProof/>
                <w:webHidden/>
              </w:rPr>
            </w:r>
            <w:r w:rsidR="00833BD8">
              <w:rPr>
                <w:noProof/>
                <w:webHidden/>
              </w:rPr>
              <w:fldChar w:fldCharType="separate"/>
            </w:r>
            <w:r w:rsidR="00D12E7F">
              <w:rPr>
                <w:noProof/>
                <w:webHidden/>
              </w:rPr>
              <w:t>7</w:t>
            </w:r>
            <w:r w:rsidR="00833BD8">
              <w:rPr>
                <w:noProof/>
                <w:webHidden/>
              </w:rPr>
              <w:fldChar w:fldCharType="end"/>
            </w:r>
          </w:hyperlink>
        </w:p>
        <w:p w14:paraId="171D568F" w14:textId="551E03E4" w:rsidR="00833BD8" w:rsidRDefault="003776E4" w:rsidP="00833BD8">
          <w:pPr>
            <w:pStyle w:val="Sumrio2"/>
            <w:tabs>
              <w:tab w:val="left" w:pos="880"/>
              <w:tab w:val="right" w:leader="dot" w:pos="9055"/>
            </w:tabs>
            <w:spacing w:line="360" w:lineRule="auto"/>
            <w:rPr>
              <w:noProof/>
            </w:rPr>
          </w:pPr>
          <w:hyperlink w:anchor="_Toc500434005" w:history="1">
            <w:r w:rsidR="00833BD8" w:rsidRPr="0005482D">
              <w:rPr>
                <w:rStyle w:val="Hyperlink"/>
                <w:noProof/>
              </w:rPr>
              <w:t>2.3.</w:t>
            </w:r>
            <w:r w:rsidR="00833BD8">
              <w:rPr>
                <w:noProof/>
              </w:rPr>
              <w:tab/>
            </w:r>
            <w:r w:rsidR="00833BD8" w:rsidRPr="0005482D">
              <w:rPr>
                <w:rStyle w:val="Hyperlink"/>
                <w:noProof/>
              </w:rPr>
              <w:t>Colocando o ímã no berço</w:t>
            </w:r>
            <w:r w:rsidR="00833BD8">
              <w:rPr>
                <w:noProof/>
                <w:webHidden/>
              </w:rPr>
              <w:tab/>
            </w:r>
            <w:r w:rsidR="00833BD8">
              <w:rPr>
                <w:noProof/>
                <w:webHidden/>
              </w:rPr>
              <w:fldChar w:fldCharType="begin"/>
            </w:r>
            <w:r w:rsidR="00833BD8">
              <w:rPr>
                <w:noProof/>
                <w:webHidden/>
              </w:rPr>
              <w:instrText xml:space="preserve"> PAGEREF _Toc500434005 \h </w:instrText>
            </w:r>
            <w:r w:rsidR="00833BD8">
              <w:rPr>
                <w:noProof/>
                <w:webHidden/>
              </w:rPr>
            </w:r>
            <w:r w:rsidR="00833BD8">
              <w:rPr>
                <w:noProof/>
                <w:webHidden/>
              </w:rPr>
              <w:fldChar w:fldCharType="separate"/>
            </w:r>
            <w:r w:rsidR="00D12E7F">
              <w:rPr>
                <w:noProof/>
                <w:webHidden/>
              </w:rPr>
              <w:t>9</w:t>
            </w:r>
            <w:r w:rsidR="00833BD8">
              <w:rPr>
                <w:noProof/>
                <w:webHidden/>
              </w:rPr>
              <w:fldChar w:fldCharType="end"/>
            </w:r>
          </w:hyperlink>
        </w:p>
        <w:p w14:paraId="5B8E656B" w14:textId="30B9B3DD" w:rsidR="00833BD8" w:rsidRDefault="003776E4" w:rsidP="00833BD8">
          <w:pPr>
            <w:pStyle w:val="Sumrio3"/>
            <w:tabs>
              <w:tab w:val="left" w:pos="1320"/>
              <w:tab w:val="right" w:leader="dot" w:pos="9055"/>
            </w:tabs>
            <w:spacing w:line="360" w:lineRule="auto"/>
            <w:rPr>
              <w:noProof/>
            </w:rPr>
          </w:pPr>
          <w:hyperlink w:anchor="_Toc500434006" w:history="1">
            <w:r w:rsidR="00833BD8" w:rsidRPr="0005482D">
              <w:rPr>
                <w:rStyle w:val="Hyperlink"/>
                <w:noProof/>
              </w:rPr>
              <w:t>2.3.1.</w:t>
            </w:r>
            <w:r w:rsidR="00833BD8">
              <w:rPr>
                <w:noProof/>
              </w:rPr>
              <w:tab/>
            </w:r>
            <w:r w:rsidR="00833BD8" w:rsidRPr="0005482D">
              <w:rPr>
                <w:rStyle w:val="Hyperlink"/>
                <w:noProof/>
              </w:rPr>
              <w:t>Fixando o ímã nas referências</w:t>
            </w:r>
            <w:r w:rsidR="00833BD8">
              <w:rPr>
                <w:noProof/>
                <w:webHidden/>
              </w:rPr>
              <w:tab/>
            </w:r>
            <w:r w:rsidR="00833BD8">
              <w:rPr>
                <w:noProof/>
                <w:webHidden/>
              </w:rPr>
              <w:fldChar w:fldCharType="begin"/>
            </w:r>
            <w:r w:rsidR="00833BD8">
              <w:rPr>
                <w:noProof/>
                <w:webHidden/>
              </w:rPr>
              <w:instrText xml:space="preserve"> PAGEREF _Toc500434006 \h </w:instrText>
            </w:r>
            <w:r w:rsidR="00833BD8">
              <w:rPr>
                <w:noProof/>
                <w:webHidden/>
              </w:rPr>
            </w:r>
            <w:r w:rsidR="00833BD8">
              <w:rPr>
                <w:noProof/>
                <w:webHidden/>
              </w:rPr>
              <w:fldChar w:fldCharType="separate"/>
            </w:r>
            <w:r w:rsidR="00D12E7F">
              <w:rPr>
                <w:noProof/>
                <w:webHidden/>
              </w:rPr>
              <w:t>10</w:t>
            </w:r>
            <w:r w:rsidR="00833BD8">
              <w:rPr>
                <w:noProof/>
                <w:webHidden/>
              </w:rPr>
              <w:fldChar w:fldCharType="end"/>
            </w:r>
          </w:hyperlink>
        </w:p>
        <w:p w14:paraId="00D59FED" w14:textId="313971F6" w:rsidR="00833BD8" w:rsidRDefault="003776E4" w:rsidP="00833BD8">
          <w:pPr>
            <w:pStyle w:val="Sumrio3"/>
            <w:tabs>
              <w:tab w:val="left" w:pos="1320"/>
              <w:tab w:val="right" w:leader="dot" w:pos="9055"/>
            </w:tabs>
            <w:spacing w:line="360" w:lineRule="auto"/>
            <w:rPr>
              <w:noProof/>
            </w:rPr>
          </w:pPr>
          <w:hyperlink w:anchor="_Toc500434007" w:history="1">
            <w:r w:rsidR="00833BD8" w:rsidRPr="0005482D">
              <w:rPr>
                <w:rStyle w:val="Hyperlink"/>
                <w:noProof/>
              </w:rPr>
              <w:t>2.3.2.</w:t>
            </w:r>
            <w:r w:rsidR="00833BD8">
              <w:rPr>
                <w:noProof/>
              </w:rPr>
              <w:tab/>
            </w:r>
            <w:r w:rsidR="00833BD8" w:rsidRPr="0005482D">
              <w:rPr>
                <w:rStyle w:val="Hyperlink"/>
                <w:noProof/>
              </w:rPr>
              <w:t>Refrigeração das bobinas e circulação de água gelada</w:t>
            </w:r>
            <w:r w:rsidR="00833BD8">
              <w:rPr>
                <w:noProof/>
                <w:webHidden/>
              </w:rPr>
              <w:tab/>
            </w:r>
            <w:r w:rsidR="00833BD8">
              <w:rPr>
                <w:noProof/>
                <w:webHidden/>
              </w:rPr>
              <w:fldChar w:fldCharType="begin"/>
            </w:r>
            <w:r w:rsidR="00833BD8">
              <w:rPr>
                <w:noProof/>
                <w:webHidden/>
              </w:rPr>
              <w:instrText xml:space="preserve"> PAGEREF _Toc500434007 \h </w:instrText>
            </w:r>
            <w:r w:rsidR="00833BD8">
              <w:rPr>
                <w:noProof/>
                <w:webHidden/>
              </w:rPr>
            </w:r>
            <w:r w:rsidR="00833BD8">
              <w:rPr>
                <w:noProof/>
                <w:webHidden/>
              </w:rPr>
              <w:fldChar w:fldCharType="separate"/>
            </w:r>
            <w:r w:rsidR="00D12E7F">
              <w:rPr>
                <w:noProof/>
                <w:webHidden/>
              </w:rPr>
              <w:t>13</w:t>
            </w:r>
            <w:r w:rsidR="00833BD8">
              <w:rPr>
                <w:noProof/>
                <w:webHidden/>
              </w:rPr>
              <w:fldChar w:fldCharType="end"/>
            </w:r>
          </w:hyperlink>
        </w:p>
        <w:p w14:paraId="1E6509B6" w14:textId="3673E95D" w:rsidR="00833BD8" w:rsidRDefault="003776E4" w:rsidP="00833BD8">
          <w:pPr>
            <w:pStyle w:val="Sumrio3"/>
            <w:tabs>
              <w:tab w:val="left" w:pos="1320"/>
              <w:tab w:val="right" w:leader="dot" w:pos="9055"/>
            </w:tabs>
            <w:spacing w:line="360" w:lineRule="auto"/>
            <w:rPr>
              <w:noProof/>
            </w:rPr>
          </w:pPr>
          <w:hyperlink w:anchor="_Toc500434008" w:history="1">
            <w:r w:rsidR="00833BD8" w:rsidRPr="0005482D">
              <w:rPr>
                <w:rStyle w:val="Hyperlink"/>
                <w:noProof/>
              </w:rPr>
              <w:t>2.3.3.</w:t>
            </w:r>
            <w:r w:rsidR="00833BD8">
              <w:rPr>
                <w:noProof/>
              </w:rPr>
              <w:tab/>
            </w:r>
            <w:r w:rsidR="00833BD8" w:rsidRPr="0005482D">
              <w:rPr>
                <w:rStyle w:val="Hyperlink"/>
                <w:noProof/>
              </w:rPr>
              <w:t>Colocando as mangueiras de circulação de água gelada</w:t>
            </w:r>
            <w:r w:rsidR="00833BD8">
              <w:rPr>
                <w:noProof/>
                <w:webHidden/>
              </w:rPr>
              <w:tab/>
            </w:r>
            <w:r w:rsidR="00833BD8">
              <w:rPr>
                <w:noProof/>
                <w:webHidden/>
              </w:rPr>
              <w:fldChar w:fldCharType="begin"/>
            </w:r>
            <w:r w:rsidR="00833BD8">
              <w:rPr>
                <w:noProof/>
                <w:webHidden/>
              </w:rPr>
              <w:instrText xml:space="preserve"> PAGEREF _Toc500434008 \h </w:instrText>
            </w:r>
            <w:r w:rsidR="00833BD8">
              <w:rPr>
                <w:noProof/>
                <w:webHidden/>
              </w:rPr>
            </w:r>
            <w:r w:rsidR="00833BD8">
              <w:rPr>
                <w:noProof/>
                <w:webHidden/>
              </w:rPr>
              <w:fldChar w:fldCharType="separate"/>
            </w:r>
            <w:r w:rsidR="00D12E7F">
              <w:rPr>
                <w:noProof/>
                <w:webHidden/>
              </w:rPr>
              <w:t>14</w:t>
            </w:r>
            <w:r w:rsidR="00833BD8">
              <w:rPr>
                <w:noProof/>
                <w:webHidden/>
              </w:rPr>
              <w:fldChar w:fldCharType="end"/>
            </w:r>
          </w:hyperlink>
        </w:p>
        <w:p w14:paraId="253250F4" w14:textId="1810498F" w:rsidR="00833BD8" w:rsidRDefault="003776E4" w:rsidP="00833BD8">
          <w:pPr>
            <w:pStyle w:val="Sumrio3"/>
            <w:tabs>
              <w:tab w:val="left" w:pos="1320"/>
              <w:tab w:val="right" w:leader="dot" w:pos="9055"/>
            </w:tabs>
            <w:spacing w:line="360" w:lineRule="auto"/>
            <w:rPr>
              <w:noProof/>
            </w:rPr>
          </w:pPr>
          <w:hyperlink w:anchor="_Toc500434009" w:history="1">
            <w:r w:rsidR="00833BD8" w:rsidRPr="0005482D">
              <w:rPr>
                <w:rStyle w:val="Hyperlink"/>
                <w:noProof/>
              </w:rPr>
              <w:t>2.3.4.</w:t>
            </w:r>
            <w:r w:rsidR="00833BD8">
              <w:rPr>
                <w:noProof/>
              </w:rPr>
              <w:tab/>
            </w:r>
            <w:r w:rsidR="00833BD8" w:rsidRPr="0005482D">
              <w:rPr>
                <w:rStyle w:val="Hyperlink"/>
                <w:noProof/>
              </w:rPr>
              <w:t>Colocando conectores elétricos e cordoalhas</w:t>
            </w:r>
            <w:r w:rsidR="00833BD8">
              <w:rPr>
                <w:noProof/>
                <w:webHidden/>
              </w:rPr>
              <w:tab/>
            </w:r>
            <w:r w:rsidR="00833BD8">
              <w:rPr>
                <w:noProof/>
                <w:webHidden/>
              </w:rPr>
              <w:fldChar w:fldCharType="begin"/>
            </w:r>
            <w:r w:rsidR="00833BD8">
              <w:rPr>
                <w:noProof/>
                <w:webHidden/>
              </w:rPr>
              <w:instrText xml:space="preserve"> PAGEREF _Toc500434009 \h </w:instrText>
            </w:r>
            <w:r w:rsidR="00833BD8">
              <w:rPr>
                <w:noProof/>
                <w:webHidden/>
              </w:rPr>
            </w:r>
            <w:r w:rsidR="00833BD8">
              <w:rPr>
                <w:noProof/>
                <w:webHidden/>
              </w:rPr>
              <w:fldChar w:fldCharType="separate"/>
            </w:r>
            <w:r w:rsidR="00D12E7F">
              <w:rPr>
                <w:noProof/>
                <w:webHidden/>
              </w:rPr>
              <w:t>16</w:t>
            </w:r>
            <w:r w:rsidR="00833BD8">
              <w:rPr>
                <w:noProof/>
                <w:webHidden/>
              </w:rPr>
              <w:fldChar w:fldCharType="end"/>
            </w:r>
          </w:hyperlink>
        </w:p>
        <w:p w14:paraId="16586AB6" w14:textId="6B95988F" w:rsidR="00833BD8" w:rsidRDefault="003776E4" w:rsidP="00833BD8">
          <w:pPr>
            <w:pStyle w:val="Sumrio3"/>
            <w:tabs>
              <w:tab w:val="left" w:pos="1320"/>
              <w:tab w:val="right" w:leader="dot" w:pos="9055"/>
            </w:tabs>
            <w:spacing w:line="360" w:lineRule="auto"/>
            <w:rPr>
              <w:noProof/>
            </w:rPr>
          </w:pPr>
          <w:hyperlink w:anchor="_Toc500434010" w:history="1">
            <w:r w:rsidR="00833BD8" w:rsidRPr="0005482D">
              <w:rPr>
                <w:rStyle w:val="Hyperlink"/>
                <w:noProof/>
              </w:rPr>
              <w:t>2.3.5.</w:t>
            </w:r>
            <w:r w:rsidR="00833BD8">
              <w:rPr>
                <w:noProof/>
              </w:rPr>
              <w:tab/>
            </w:r>
            <w:r w:rsidR="00833BD8" w:rsidRPr="0005482D">
              <w:rPr>
                <w:rStyle w:val="Hyperlink"/>
                <w:noProof/>
              </w:rPr>
              <w:t>Colocando o conector de interlock da fonte</w:t>
            </w:r>
            <w:r w:rsidR="00833BD8">
              <w:rPr>
                <w:noProof/>
                <w:webHidden/>
              </w:rPr>
              <w:tab/>
            </w:r>
            <w:r w:rsidR="00833BD8">
              <w:rPr>
                <w:noProof/>
                <w:webHidden/>
              </w:rPr>
              <w:fldChar w:fldCharType="begin"/>
            </w:r>
            <w:r w:rsidR="00833BD8">
              <w:rPr>
                <w:noProof/>
                <w:webHidden/>
              </w:rPr>
              <w:instrText xml:space="preserve"> PAGEREF _Toc500434010 \h </w:instrText>
            </w:r>
            <w:r w:rsidR="00833BD8">
              <w:rPr>
                <w:noProof/>
                <w:webHidden/>
              </w:rPr>
            </w:r>
            <w:r w:rsidR="00833BD8">
              <w:rPr>
                <w:noProof/>
                <w:webHidden/>
              </w:rPr>
              <w:fldChar w:fldCharType="separate"/>
            </w:r>
            <w:r w:rsidR="00D12E7F">
              <w:rPr>
                <w:noProof/>
                <w:webHidden/>
              </w:rPr>
              <w:t>17</w:t>
            </w:r>
            <w:r w:rsidR="00833BD8">
              <w:rPr>
                <w:noProof/>
                <w:webHidden/>
              </w:rPr>
              <w:fldChar w:fldCharType="end"/>
            </w:r>
          </w:hyperlink>
        </w:p>
        <w:p w14:paraId="59027D94" w14:textId="5FA430D1" w:rsidR="00833BD8" w:rsidRDefault="003776E4" w:rsidP="00833BD8">
          <w:pPr>
            <w:pStyle w:val="Sumrio3"/>
            <w:tabs>
              <w:tab w:val="left" w:pos="1320"/>
              <w:tab w:val="right" w:leader="dot" w:pos="9055"/>
            </w:tabs>
            <w:spacing w:line="360" w:lineRule="auto"/>
            <w:rPr>
              <w:noProof/>
            </w:rPr>
          </w:pPr>
          <w:hyperlink w:anchor="_Toc500434011" w:history="1">
            <w:r w:rsidR="00833BD8" w:rsidRPr="0005482D">
              <w:rPr>
                <w:rStyle w:val="Hyperlink"/>
                <w:noProof/>
              </w:rPr>
              <w:t>2.3.6.</w:t>
            </w:r>
            <w:r w:rsidR="00833BD8">
              <w:rPr>
                <w:noProof/>
              </w:rPr>
              <w:tab/>
            </w:r>
            <w:r w:rsidR="00833BD8" w:rsidRPr="0005482D">
              <w:rPr>
                <w:rStyle w:val="Hyperlink"/>
                <w:noProof/>
              </w:rPr>
              <w:t>Colocando a caixa acrílica de proteção</w:t>
            </w:r>
            <w:r w:rsidR="00833BD8">
              <w:rPr>
                <w:noProof/>
                <w:webHidden/>
              </w:rPr>
              <w:tab/>
            </w:r>
            <w:r w:rsidR="00833BD8">
              <w:rPr>
                <w:noProof/>
                <w:webHidden/>
              </w:rPr>
              <w:fldChar w:fldCharType="begin"/>
            </w:r>
            <w:r w:rsidR="00833BD8">
              <w:rPr>
                <w:noProof/>
                <w:webHidden/>
              </w:rPr>
              <w:instrText xml:space="preserve"> PAGEREF _Toc500434011 \h </w:instrText>
            </w:r>
            <w:r w:rsidR="00833BD8">
              <w:rPr>
                <w:noProof/>
                <w:webHidden/>
              </w:rPr>
            </w:r>
            <w:r w:rsidR="00833BD8">
              <w:rPr>
                <w:noProof/>
                <w:webHidden/>
              </w:rPr>
              <w:fldChar w:fldCharType="separate"/>
            </w:r>
            <w:r w:rsidR="00D12E7F">
              <w:rPr>
                <w:noProof/>
                <w:webHidden/>
              </w:rPr>
              <w:t>17</w:t>
            </w:r>
            <w:r w:rsidR="00833BD8">
              <w:rPr>
                <w:noProof/>
                <w:webHidden/>
              </w:rPr>
              <w:fldChar w:fldCharType="end"/>
            </w:r>
          </w:hyperlink>
        </w:p>
        <w:p w14:paraId="4F987476" w14:textId="2A728309" w:rsidR="00833BD8" w:rsidRDefault="003776E4" w:rsidP="00833BD8">
          <w:pPr>
            <w:pStyle w:val="Sumrio2"/>
            <w:tabs>
              <w:tab w:val="left" w:pos="880"/>
              <w:tab w:val="right" w:leader="dot" w:pos="9055"/>
            </w:tabs>
            <w:spacing w:line="360" w:lineRule="auto"/>
            <w:rPr>
              <w:noProof/>
            </w:rPr>
          </w:pPr>
          <w:hyperlink w:anchor="_Toc500434012" w:history="1">
            <w:r w:rsidR="00833BD8" w:rsidRPr="0005482D">
              <w:rPr>
                <w:rStyle w:val="Hyperlink"/>
                <w:noProof/>
              </w:rPr>
              <w:t>2.4.</w:t>
            </w:r>
            <w:r w:rsidR="00833BD8">
              <w:rPr>
                <w:noProof/>
              </w:rPr>
              <w:tab/>
            </w:r>
            <w:r w:rsidR="00833BD8" w:rsidRPr="0005482D">
              <w:rPr>
                <w:rStyle w:val="Hyperlink"/>
                <w:noProof/>
              </w:rPr>
              <w:t>Colocando a bobina girante</w:t>
            </w:r>
            <w:r w:rsidR="00833BD8">
              <w:rPr>
                <w:noProof/>
                <w:webHidden/>
              </w:rPr>
              <w:tab/>
            </w:r>
            <w:r w:rsidR="00833BD8">
              <w:rPr>
                <w:noProof/>
                <w:webHidden/>
              </w:rPr>
              <w:fldChar w:fldCharType="begin"/>
            </w:r>
            <w:r w:rsidR="00833BD8">
              <w:rPr>
                <w:noProof/>
                <w:webHidden/>
              </w:rPr>
              <w:instrText xml:space="preserve"> PAGEREF _Toc500434012 \h </w:instrText>
            </w:r>
            <w:r w:rsidR="00833BD8">
              <w:rPr>
                <w:noProof/>
                <w:webHidden/>
              </w:rPr>
            </w:r>
            <w:r w:rsidR="00833BD8">
              <w:rPr>
                <w:noProof/>
                <w:webHidden/>
              </w:rPr>
              <w:fldChar w:fldCharType="separate"/>
            </w:r>
            <w:r w:rsidR="00D12E7F">
              <w:rPr>
                <w:noProof/>
                <w:webHidden/>
              </w:rPr>
              <w:t>18</w:t>
            </w:r>
            <w:r w:rsidR="00833BD8">
              <w:rPr>
                <w:noProof/>
                <w:webHidden/>
              </w:rPr>
              <w:fldChar w:fldCharType="end"/>
            </w:r>
          </w:hyperlink>
        </w:p>
        <w:p w14:paraId="26B8C55C" w14:textId="269C43A6" w:rsidR="00833BD8" w:rsidRDefault="003776E4" w:rsidP="00833BD8">
          <w:pPr>
            <w:pStyle w:val="Sumrio3"/>
            <w:tabs>
              <w:tab w:val="left" w:pos="1320"/>
              <w:tab w:val="right" w:leader="dot" w:pos="9055"/>
            </w:tabs>
            <w:spacing w:line="360" w:lineRule="auto"/>
            <w:rPr>
              <w:noProof/>
            </w:rPr>
          </w:pPr>
          <w:hyperlink w:anchor="_Toc500434013" w:history="1">
            <w:r w:rsidR="00833BD8" w:rsidRPr="0005482D">
              <w:rPr>
                <w:rStyle w:val="Hyperlink"/>
                <w:noProof/>
              </w:rPr>
              <w:t>2.4.1.</w:t>
            </w:r>
            <w:r w:rsidR="00833BD8">
              <w:rPr>
                <w:noProof/>
              </w:rPr>
              <w:tab/>
            </w:r>
            <w:r w:rsidR="00833BD8" w:rsidRPr="0005482D">
              <w:rPr>
                <w:rStyle w:val="Hyperlink"/>
                <w:noProof/>
              </w:rPr>
              <w:t>Detalhes sobre a instalação da BG</w:t>
            </w:r>
            <w:r w:rsidR="00833BD8">
              <w:rPr>
                <w:noProof/>
                <w:webHidden/>
              </w:rPr>
              <w:tab/>
            </w:r>
            <w:r w:rsidR="00833BD8">
              <w:rPr>
                <w:noProof/>
                <w:webHidden/>
              </w:rPr>
              <w:fldChar w:fldCharType="begin"/>
            </w:r>
            <w:r w:rsidR="00833BD8">
              <w:rPr>
                <w:noProof/>
                <w:webHidden/>
              </w:rPr>
              <w:instrText xml:space="preserve"> PAGEREF _Toc500434013 \h </w:instrText>
            </w:r>
            <w:r w:rsidR="00833BD8">
              <w:rPr>
                <w:noProof/>
                <w:webHidden/>
              </w:rPr>
            </w:r>
            <w:r w:rsidR="00833BD8">
              <w:rPr>
                <w:noProof/>
                <w:webHidden/>
              </w:rPr>
              <w:fldChar w:fldCharType="separate"/>
            </w:r>
            <w:r w:rsidR="00D12E7F">
              <w:rPr>
                <w:noProof/>
                <w:webHidden/>
              </w:rPr>
              <w:t>18</w:t>
            </w:r>
            <w:r w:rsidR="00833BD8">
              <w:rPr>
                <w:noProof/>
                <w:webHidden/>
              </w:rPr>
              <w:fldChar w:fldCharType="end"/>
            </w:r>
          </w:hyperlink>
        </w:p>
        <w:p w14:paraId="197822E1" w14:textId="37B96198" w:rsidR="00833BD8" w:rsidRDefault="003776E4" w:rsidP="00833BD8">
          <w:pPr>
            <w:pStyle w:val="Sumrio3"/>
            <w:tabs>
              <w:tab w:val="left" w:pos="1320"/>
              <w:tab w:val="right" w:leader="dot" w:pos="9055"/>
            </w:tabs>
            <w:spacing w:line="360" w:lineRule="auto"/>
            <w:rPr>
              <w:noProof/>
            </w:rPr>
          </w:pPr>
          <w:hyperlink w:anchor="_Toc500434014" w:history="1">
            <w:r w:rsidR="00833BD8" w:rsidRPr="0005482D">
              <w:rPr>
                <w:rStyle w:val="Hyperlink"/>
                <w:noProof/>
              </w:rPr>
              <w:t>2.4.2.</w:t>
            </w:r>
            <w:r w:rsidR="00833BD8">
              <w:rPr>
                <w:noProof/>
              </w:rPr>
              <w:tab/>
            </w:r>
            <w:r w:rsidR="00833BD8" w:rsidRPr="0005482D">
              <w:rPr>
                <w:rStyle w:val="Hyperlink"/>
                <w:noProof/>
              </w:rPr>
              <w:t>Detalhes sobre o manuseio da BG</w:t>
            </w:r>
            <w:r w:rsidR="00833BD8">
              <w:rPr>
                <w:noProof/>
                <w:webHidden/>
              </w:rPr>
              <w:tab/>
            </w:r>
            <w:r w:rsidR="00833BD8">
              <w:rPr>
                <w:noProof/>
                <w:webHidden/>
              </w:rPr>
              <w:fldChar w:fldCharType="begin"/>
            </w:r>
            <w:r w:rsidR="00833BD8">
              <w:rPr>
                <w:noProof/>
                <w:webHidden/>
              </w:rPr>
              <w:instrText xml:space="preserve"> PAGEREF _Toc500434014 \h </w:instrText>
            </w:r>
            <w:r w:rsidR="00833BD8">
              <w:rPr>
                <w:noProof/>
                <w:webHidden/>
              </w:rPr>
            </w:r>
            <w:r w:rsidR="00833BD8">
              <w:rPr>
                <w:noProof/>
                <w:webHidden/>
              </w:rPr>
              <w:fldChar w:fldCharType="separate"/>
            </w:r>
            <w:r w:rsidR="00D12E7F">
              <w:rPr>
                <w:noProof/>
                <w:webHidden/>
              </w:rPr>
              <w:t>18</w:t>
            </w:r>
            <w:r w:rsidR="00833BD8">
              <w:rPr>
                <w:noProof/>
                <w:webHidden/>
              </w:rPr>
              <w:fldChar w:fldCharType="end"/>
            </w:r>
          </w:hyperlink>
        </w:p>
        <w:p w14:paraId="30DEDE04" w14:textId="3D7B1256" w:rsidR="00833BD8" w:rsidRDefault="003776E4" w:rsidP="00833BD8">
          <w:pPr>
            <w:pStyle w:val="Sumrio3"/>
            <w:tabs>
              <w:tab w:val="left" w:pos="1320"/>
              <w:tab w:val="right" w:leader="dot" w:pos="9055"/>
            </w:tabs>
            <w:spacing w:line="360" w:lineRule="auto"/>
            <w:rPr>
              <w:noProof/>
            </w:rPr>
          </w:pPr>
          <w:hyperlink w:anchor="_Toc500434015" w:history="1">
            <w:r w:rsidR="00833BD8" w:rsidRPr="0005482D">
              <w:rPr>
                <w:rStyle w:val="Hyperlink"/>
                <w:noProof/>
              </w:rPr>
              <w:t>2.4.3.</w:t>
            </w:r>
            <w:r w:rsidR="00833BD8">
              <w:rPr>
                <w:noProof/>
              </w:rPr>
              <w:tab/>
            </w:r>
            <w:r w:rsidR="00833BD8" w:rsidRPr="0005482D">
              <w:rPr>
                <w:rStyle w:val="Hyperlink"/>
                <w:noProof/>
              </w:rPr>
              <w:t>Instalando a BG na bancada</w:t>
            </w:r>
            <w:r w:rsidR="00833BD8">
              <w:rPr>
                <w:noProof/>
                <w:webHidden/>
              </w:rPr>
              <w:tab/>
            </w:r>
            <w:r w:rsidR="00833BD8">
              <w:rPr>
                <w:noProof/>
                <w:webHidden/>
              </w:rPr>
              <w:fldChar w:fldCharType="begin"/>
            </w:r>
            <w:r w:rsidR="00833BD8">
              <w:rPr>
                <w:noProof/>
                <w:webHidden/>
              </w:rPr>
              <w:instrText xml:space="preserve"> PAGEREF _Toc500434015 \h </w:instrText>
            </w:r>
            <w:r w:rsidR="00833BD8">
              <w:rPr>
                <w:noProof/>
                <w:webHidden/>
              </w:rPr>
            </w:r>
            <w:r w:rsidR="00833BD8">
              <w:rPr>
                <w:noProof/>
                <w:webHidden/>
              </w:rPr>
              <w:fldChar w:fldCharType="separate"/>
            </w:r>
            <w:r w:rsidR="00D12E7F">
              <w:rPr>
                <w:noProof/>
                <w:webHidden/>
              </w:rPr>
              <w:t>18</w:t>
            </w:r>
            <w:r w:rsidR="00833BD8">
              <w:rPr>
                <w:noProof/>
                <w:webHidden/>
              </w:rPr>
              <w:fldChar w:fldCharType="end"/>
            </w:r>
          </w:hyperlink>
        </w:p>
        <w:p w14:paraId="70F815D8" w14:textId="5576E165" w:rsidR="00833BD8" w:rsidRDefault="003776E4" w:rsidP="00833BD8">
          <w:pPr>
            <w:pStyle w:val="Sumrio2"/>
            <w:tabs>
              <w:tab w:val="left" w:pos="880"/>
              <w:tab w:val="right" w:leader="dot" w:pos="9055"/>
            </w:tabs>
            <w:spacing w:line="360" w:lineRule="auto"/>
            <w:rPr>
              <w:noProof/>
            </w:rPr>
          </w:pPr>
          <w:hyperlink w:anchor="_Toc500434016" w:history="1">
            <w:r w:rsidR="00833BD8" w:rsidRPr="0005482D">
              <w:rPr>
                <w:rStyle w:val="Hyperlink"/>
                <w:noProof/>
              </w:rPr>
              <w:t>2.5.</w:t>
            </w:r>
            <w:r w:rsidR="00833BD8">
              <w:rPr>
                <w:noProof/>
              </w:rPr>
              <w:tab/>
            </w:r>
            <w:r w:rsidR="00833BD8" w:rsidRPr="0005482D">
              <w:rPr>
                <w:rStyle w:val="Hyperlink"/>
                <w:noProof/>
              </w:rPr>
              <w:t>Fluxograma do processo</w:t>
            </w:r>
            <w:r w:rsidR="00833BD8">
              <w:rPr>
                <w:noProof/>
                <w:webHidden/>
              </w:rPr>
              <w:tab/>
            </w:r>
            <w:r w:rsidR="00833BD8">
              <w:rPr>
                <w:noProof/>
                <w:webHidden/>
              </w:rPr>
              <w:fldChar w:fldCharType="begin"/>
            </w:r>
            <w:r w:rsidR="00833BD8">
              <w:rPr>
                <w:noProof/>
                <w:webHidden/>
              </w:rPr>
              <w:instrText xml:space="preserve"> PAGEREF _Toc500434016 \h </w:instrText>
            </w:r>
            <w:r w:rsidR="00833BD8">
              <w:rPr>
                <w:noProof/>
                <w:webHidden/>
              </w:rPr>
            </w:r>
            <w:r w:rsidR="00833BD8">
              <w:rPr>
                <w:noProof/>
                <w:webHidden/>
              </w:rPr>
              <w:fldChar w:fldCharType="separate"/>
            </w:r>
            <w:r w:rsidR="00D12E7F">
              <w:rPr>
                <w:noProof/>
                <w:webHidden/>
              </w:rPr>
              <w:t>21</w:t>
            </w:r>
            <w:r w:rsidR="00833BD8">
              <w:rPr>
                <w:noProof/>
                <w:webHidden/>
              </w:rPr>
              <w:fldChar w:fldCharType="end"/>
            </w:r>
          </w:hyperlink>
        </w:p>
        <w:p w14:paraId="69C40239" w14:textId="25286C29" w:rsidR="00833BD8" w:rsidRDefault="00833BD8">
          <w:r>
            <w:rPr>
              <w:b/>
              <w:bCs/>
            </w:rPr>
            <w:fldChar w:fldCharType="end"/>
          </w:r>
        </w:p>
      </w:sdtContent>
    </w:sdt>
    <w:p w14:paraId="000C2292" w14:textId="0695DF1E" w:rsidR="00833BD8" w:rsidRDefault="00833BD8"/>
    <w:p w14:paraId="3E9D3573" w14:textId="625E96AD" w:rsidR="00833BD8" w:rsidRDefault="00833BD8"/>
    <w:p w14:paraId="61C75971" w14:textId="37BF21C9" w:rsidR="00833BD8" w:rsidRDefault="00833BD8"/>
    <w:p w14:paraId="215C75C9" w14:textId="0457825B" w:rsidR="00852315" w:rsidRDefault="00852315" w:rsidP="00852315">
      <w:pPr>
        <w:pStyle w:val="Ttulo1"/>
        <w:numPr>
          <w:ilvl w:val="0"/>
          <w:numId w:val="2"/>
        </w:numPr>
      </w:pPr>
      <w:bookmarkStart w:id="0" w:name="_Toc500433998"/>
      <w:r>
        <w:lastRenderedPageBreak/>
        <w:t>Introdução</w:t>
      </w:r>
      <w:bookmarkEnd w:id="0"/>
    </w:p>
    <w:p w14:paraId="1434BC6A" w14:textId="77777777" w:rsidR="00852315" w:rsidRDefault="00852315" w:rsidP="00852315">
      <w:pPr>
        <w:pStyle w:val="Ttulo2"/>
      </w:pPr>
    </w:p>
    <w:p w14:paraId="486492C6" w14:textId="0A151E0F" w:rsidR="008858E2" w:rsidRDefault="008858E2" w:rsidP="00852315">
      <w:pPr>
        <w:pStyle w:val="Ttulo2"/>
        <w:numPr>
          <w:ilvl w:val="1"/>
          <w:numId w:val="2"/>
        </w:numPr>
      </w:pPr>
      <w:bookmarkStart w:id="1" w:name="_Toc500433999"/>
      <w:r>
        <w:t xml:space="preserve">Conteúdo do </w:t>
      </w:r>
      <w:r w:rsidR="001756CC">
        <w:t>Manual</w:t>
      </w:r>
      <w:bookmarkEnd w:id="1"/>
    </w:p>
    <w:p w14:paraId="7F95CF78" w14:textId="77777777" w:rsidR="008858E2" w:rsidRPr="008858E2" w:rsidRDefault="008858E2" w:rsidP="008858E2"/>
    <w:p w14:paraId="3E77C4CB" w14:textId="0194A677" w:rsidR="008858E2" w:rsidRDefault="008858E2" w:rsidP="008858E2">
      <w:pPr>
        <w:spacing w:line="360" w:lineRule="auto"/>
        <w:ind w:firstLine="360"/>
        <w:jc w:val="both"/>
        <w:rPr>
          <w:rFonts w:cs="Arial"/>
        </w:rPr>
      </w:pPr>
      <w:r>
        <w:rPr>
          <w:rFonts w:cs="Arial"/>
        </w:rPr>
        <w:t xml:space="preserve">O </w:t>
      </w:r>
      <w:r w:rsidRPr="008858E2">
        <w:rPr>
          <w:rFonts w:cs="Arial"/>
        </w:rPr>
        <w:t xml:space="preserve">conteúdo </w:t>
      </w:r>
      <w:r w:rsidR="00135699">
        <w:rPr>
          <w:rFonts w:cs="Arial"/>
        </w:rPr>
        <w:t xml:space="preserve">deste </w:t>
      </w:r>
      <w:r w:rsidR="001756CC">
        <w:rPr>
          <w:rFonts w:cs="Arial"/>
        </w:rPr>
        <w:t>manual</w:t>
      </w:r>
      <w:r w:rsidR="00135699">
        <w:rPr>
          <w:rFonts w:cs="Arial"/>
        </w:rPr>
        <w:t xml:space="preserve"> de medida da bobina g</w:t>
      </w:r>
      <w:r>
        <w:rPr>
          <w:rFonts w:cs="Arial"/>
        </w:rPr>
        <w:t>irante para Quadrupolos do Sir</w:t>
      </w:r>
      <w:r w:rsidR="00135699">
        <w:rPr>
          <w:rFonts w:cs="Arial"/>
        </w:rPr>
        <w:t>ius tem por objetivo oferecer</w:t>
      </w:r>
      <w:r>
        <w:rPr>
          <w:rFonts w:cs="Arial"/>
        </w:rPr>
        <w:t xml:space="preserve"> instruções básicas de operação e instalação</w:t>
      </w:r>
      <w:r w:rsidR="002F2288">
        <w:rPr>
          <w:rFonts w:cs="Arial"/>
        </w:rPr>
        <w:t xml:space="preserve"> da bobina girante </w:t>
      </w:r>
      <w:r w:rsidR="003D6D9C">
        <w:rPr>
          <w:rFonts w:cs="Arial"/>
        </w:rPr>
        <w:t>incluindo</w:t>
      </w:r>
      <w:r w:rsidR="00135699">
        <w:rPr>
          <w:rFonts w:cs="Arial"/>
        </w:rPr>
        <w:t xml:space="preserve"> as etapas constituídas no posicionamento mecânico,</w:t>
      </w:r>
      <w:r w:rsidR="003D6D9C">
        <w:rPr>
          <w:rFonts w:cs="Arial"/>
        </w:rPr>
        <w:t xml:space="preserve"> além de</w:t>
      </w:r>
      <w:r w:rsidR="00852315">
        <w:rPr>
          <w:rFonts w:cs="Arial"/>
        </w:rPr>
        <w:t xml:space="preserve"> informar</w:t>
      </w:r>
      <w:r w:rsidR="00135699">
        <w:rPr>
          <w:rFonts w:cs="Arial"/>
        </w:rPr>
        <w:t xml:space="preserve"> detalhes técnicos</w:t>
      </w:r>
      <w:r w:rsidR="00852315">
        <w:rPr>
          <w:rFonts w:cs="Arial"/>
        </w:rPr>
        <w:t xml:space="preserve"> juntamente com os</w:t>
      </w:r>
      <w:r w:rsidR="00135699">
        <w:rPr>
          <w:rFonts w:cs="Arial"/>
        </w:rPr>
        <w:t xml:space="preserve"> valores a serem selecionados </w:t>
      </w:r>
      <w:r w:rsidR="00852315">
        <w:rPr>
          <w:rFonts w:cs="Arial"/>
        </w:rPr>
        <w:t>em</w:t>
      </w:r>
      <w:r w:rsidR="00135699">
        <w:rPr>
          <w:rFonts w:cs="Arial"/>
        </w:rPr>
        <w:t xml:space="preserve"> todos os preâmbulos </w:t>
      </w:r>
      <w:r w:rsidR="003D6D9C">
        <w:rPr>
          <w:rFonts w:cs="Arial"/>
        </w:rPr>
        <w:t>bem como</w:t>
      </w:r>
      <w:r w:rsidR="00135699">
        <w:rPr>
          <w:rFonts w:cs="Arial"/>
        </w:rPr>
        <w:t xml:space="preserve"> instruções para o manuseio correto do software de medida.</w:t>
      </w:r>
    </w:p>
    <w:p w14:paraId="2163F16C" w14:textId="1FAB2781" w:rsidR="001756CC" w:rsidRDefault="001756CC" w:rsidP="008858E2">
      <w:pPr>
        <w:spacing w:line="360" w:lineRule="auto"/>
        <w:ind w:firstLine="360"/>
        <w:jc w:val="both"/>
        <w:rPr>
          <w:rFonts w:cs="Arial"/>
        </w:rPr>
      </w:pPr>
      <w:r>
        <w:rPr>
          <w:rFonts w:cs="Arial"/>
        </w:rPr>
        <w:t xml:space="preserve">Este manual estará em constante atualização </w:t>
      </w:r>
      <w:r w:rsidR="00852315">
        <w:rPr>
          <w:rFonts w:cs="Arial"/>
        </w:rPr>
        <w:t>para os desenvolvimentos futuros</w:t>
      </w:r>
      <w:r>
        <w:rPr>
          <w:rFonts w:cs="Arial"/>
        </w:rPr>
        <w:t xml:space="preserve"> que podem ser atribuíd</w:t>
      </w:r>
      <w:r w:rsidR="00852315">
        <w:rPr>
          <w:rFonts w:cs="Arial"/>
        </w:rPr>
        <w:t>o</w:t>
      </w:r>
      <w:r>
        <w:rPr>
          <w:rFonts w:cs="Arial"/>
        </w:rPr>
        <w:t xml:space="preserve">s ao processo como um todo, </w:t>
      </w:r>
      <w:r w:rsidR="00852315">
        <w:rPr>
          <w:rFonts w:cs="Arial"/>
        </w:rPr>
        <w:t>inclusive</w:t>
      </w:r>
      <w:r w:rsidR="00C9101B">
        <w:rPr>
          <w:rFonts w:cs="Arial"/>
        </w:rPr>
        <w:t>,</w:t>
      </w:r>
      <w:r w:rsidR="00852315">
        <w:rPr>
          <w:rFonts w:cs="Arial"/>
        </w:rPr>
        <w:t xml:space="preserve"> </w:t>
      </w:r>
      <w:r>
        <w:rPr>
          <w:rFonts w:cs="Arial"/>
        </w:rPr>
        <w:t xml:space="preserve">as atualizações de hardware e software que podem vir a ser empregadas no sistema. </w:t>
      </w:r>
    </w:p>
    <w:p w14:paraId="15C4CFA6" w14:textId="62332A5C" w:rsidR="00852315" w:rsidRDefault="00852315" w:rsidP="00852315">
      <w:pPr>
        <w:spacing w:line="360" w:lineRule="auto"/>
        <w:jc w:val="both"/>
        <w:rPr>
          <w:rFonts w:cs="Arial"/>
        </w:rPr>
      </w:pPr>
    </w:p>
    <w:p w14:paraId="5FECF418" w14:textId="4AE3FBB2" w:rsidR="00852315" w:rsidRDefault="00852315" w:rsidP="00852315">
      <w:pPr>
        <w:pStyle w:val="Ttulo2"/>
        <w:numPr>
          <w:ilvl w:val="1"/>
          <w:numId w:val="2"/>
        </w:numPr>
      </w:pPr>
      <w:bookmarkStart w:id="2" w:name="_Toc500434000"/>
      <w:r>
        <w:t>Visão geral</w:t>
      </w:r>
      <w:bookmarkEnd w:id="2"/>
    </w:p>
    <w:p w14:paraId="273BC4CA" w14:textId="3AF94D27" w:rsidR="00852315" w:rsidRDefault="00852315" w:rsidP="00852315"/>
    <w:p w14:paraId="0911ADDC" w14:textId="27B12CC8" w:rsidR="00852315" w:rsidRDefault="004F1409" w:rsidP="00935BAC">
      <w:pPr>
        <w:spacing w:line="360" w:lineRule="auto"/>
        <w:ind w:firstLine="360"/>
        <w:jc w:val="both"/>
      </w:pPr>
      <w:r>
        <w:t>A determinação</w:t>
      </w:r>
      <w:r w:rsidR="00C9101B">
        <w:t xml:space="preserve"> das tolerâncias</w:t>
      </w:r>
      <w:r w:rsidR="00A8198E">
        <w:t xml:space="preserve"> do Sirius</w:t>
      </w:r>
      <w:r>
        <w:t xml:space="preserve"> geralmente</w:t>
      </w:r>
      <w:r w:rsidR="00A8198E">
        <w:t xml:space="preserve"> são estipula</w:t>
      </w:r>
      <w:r>
        <w:t>da</w:t>
      </w:r>
      <w:r w:rsidR="00935BAC">
        <w:t>s a partir da</w:t>
      </w:r>
      <w:r w:rsidR="000070B9">
        <w:t>s</w:t>
      </w:r>
      <w:r w:rsidR="00A8198E">
        <w:t xml:space="preserve"> simulações e também das</w:t>
      </w:r>
      <w:r w:rsidR="00935BAC">
        <w:t xml:space="preserve"> medições realizadas</w:t>
      </w:r>
      <w:r w:rsidR="00C9101B">
        <w:t xml:space="preserve"> nos sistemas de </w:t>
      </w:r>
      <w:r w:rsidR="00A8198E">
        <w:t xml:space="preserve">caracterização </w:t>
      </w:r>
      <w:r w:rsidR="00C9101B">
        <w:t>magnética</w:t>
      </w:r>
      <w:r>
        <w:t>. A técnica</w:t>
      </w:r>
      <w:r w:rsidR="00935BAC">
        <w:t xml:space="preserve"> de caracterização </w:t>
      </w:r>
      <w:r w:rsidR="00643A13">
        <w:t>pela</w:t>
      </w:r>
      <w:r w:rsidR="00935BAC">
        <w:t xml:space="preserve"> Bobina Girante promove a recursividade necessária para </w:t>
      </w:r>
      <w:r w:rsidR="00406F88">
        <w:t>deliberar</w:t>
      </w:r>
      <w:r w:rsidR="00935BAC">
        <w:t xml:space="preserve"> sobre a qualidade do campo magnético</w:t>
      </w:r>
      <w:r w:rsidR="007E35D3">
        <w:t xml:space="preserve"> </w:t>
      </w:r>
      <w:r w:rsidR="00935BAC">
        <w:t>produzido</w:t>
      </w:r>
      <w:r w:rsidR="007E35D3">
        <w:t>, por exemplo,</w:t>
      </w:r>
      <w:r w:rsidR="00935BAC">
        <w:t xml:space="preserve"> pelo quadrupolo</w:t>
      </w:r>
      <w:r w:rsidR="00C9101B">
        <w:t xml:space="preserve"> </w:t>
      </w:r>
      <w:r w:rsidR="006A0694">
        <w:t xml:space="preserve">Q20 </w:t>
      </w:r>
      <w:r w:rsidR="00C9101B">
        <w:t xml:space="preserve">do anel. A </w:t>
      </w:r>
      <w:r w:rsidR="002E7747">
        <w:t xml:space="preserve">técnica da </w:t>
      </w:r>
      <w:r w:rsidR="00BB6B15">
        <w:t>bobina girante se caracteriza por ser a melhor e mais acurada forma de se analisar o comportamento e</w:t>
      </w:r>
      <w:r w:rsidR="006A0694">
        <w:t xml:space="preserve"> a</w:t>
      </w:r>
      <w:r w:rsidR="00BB6B15">
        <w:t xml:space="preserve"> qualidade </w:t>
      </w:r>
      <w:r w:rsidR="006A0694">
        <w:t>do campo magnético</w:t>
      </w:r>
      <w:r w:rsidR="00BB6B15">
        <w:t xml:space="preserve"> para ímãs </w:t>
      </w:r>
      <w:r w:rsidR="006A0694">
        <w:t>de</w:t>
      </w:r>
      <w:r w:rsidR="00BB6B15">
        <w:t xml:space="preserve"> aceleradores. As pri</w:t>
      </w:r>
      <w:r w:rsidR="005632B0">
        <w:t>n</w:t>
      </w:r>
      <w:r w:rsidR="00BB6B15">
        <w:t>cipais quantidades de interesse para a caracterização da qualidade do campo são os coeficientes harmônicos da expansão do campo 2D.</w:t>
      </w:r>
      <w:r w:rsidR="005632B0">
        <w:t xml:space="preserve"> Esses coeficientes de campo estão, sobretudo, intimamente ligados a geometria</w:t>
      </w:r>
      <w:r w:rsidR="00487A94">
        <w:t xml:space="preserve"> de construção da bobina</w:t>
      </w:r>
      <w:r w:rsidR="005632B0">
        <w:t>, além de fatores externos sistemáticos e/ou aleatórios do sistema de medida.</w:t>
      </w:r>
    </w:p>
    <w:p w14:paraId="52320EFF" w14:textId="657629C5" w:rsidR="00F038BD" w:rsidRDefault="00F038BD" w:rsidP="00935BAC">
      <w:pPr>
        <w:spacing w:line="360" w:lineRule="auto"/>
        <w:ind w:firstLine="360"/>
        <w:jc w:val="both"/>
      </w:pPr>
    </w:p>
    <w:p w14:paraId="012D624E" w14:textId="452107DA" w:rsidR="00F038BD" w:rsidRDefault="00F038BD" w:rsidP="00935BAC">
      <w:pPr>
        <w:spacing w:line="360" w:lineRule="auto"/>
        <w:ind w:firstLine="360"/>
        <w:jc w:val="both"/>
      </w:pPr>
    </w:p>
    <w:p w14:paraId="1F3714E8" w14:textId="1F29DE00" w:rsidR="00F038BD" w:rsidRDefault="00F038BD" w:rsidP="00935BAC">
      <w:pPr>
        <w:spacing w:line="360" w:lineRule="auto"/>
        <w:ind w:firstLine="360"/>
        <w:jc w:val="both"/>
      </w:pPr>
    </w:p>
    <w:p w14:paraId="2436780C" w14:textId="58A83A3A" w:rsidR="00F038BD" w:rsidRDefault="00F038BD" w:rsidP="00935BAC">
      <w:pPr>
        <w:spacing w:line="360" w:lineRule="auto"/>
        <w:ind w:firstLine="360"/>
        <w:jc w:val="both"/>
      </w:pPr>
    </w:p>
    <w:p w14:paraId="48CEA30E" w14:textId="0FFBEBB2" w:rsidR="00F038BD" w:rsidRDefault="001106FC" w:rsidP="006B5FCC">
      <w:pPr>
        <w:pStyle w:val="Ttulo2"/>
        <w:numPr>
          <w:ilvl w:val="1"/>
          <w:numId w:val="2"/>
        </w:numPr>
      </w:pPr>
      <w:bookmarkStart w:id="3" w:name="_Toc500434001"/>
      <w:r>
        <w:lastRenderedPageBreak/>
        <w:t>Especificações Gerais</w:t>
      </w:r>
      <w:bookmarkEnd w:id="3"/>
    </w:p>
    <w:p w14:paraId="4E8DC98E" w14:textId="77777777" w:rsidR="006B5FCC" w:rsidRPr="006B5FCC" w:rsidRDefault="006B5FCC" w:rsidP="006B5FCC"/>
    <w:p w14:paraId="60D0C49F" w14:textId="3A9EFDA2" w:rsidR="00952C03" w:rsidRDefault="00952C03" w:rsidP="00935BAC">
      <w:pPr>
        <w:spacing w:line="360" w:lineRule="auto"/>
        <w:ind w:firstLine="360"/>
        <w:jc w:val="both"/>
      </w:pPr>
      <w:r>
        <w:t>O p</w:t>
      </w:r>
      <w:r w:rsidR="00E72342">
        <w:t xml:space="preserve">rocesso completo está </w:t>
      </w:r>
      <w:r>
        <w:t xml:space="preserve">automatizado </w:t>
      </w:r>
      <w:r w:rsidR="00E72342">
        <w:t>e foi feito para operar com o mí</w:t>
      </w:r>
      <w:r>
        <w:t xml:space="preserve">nimo de intervenção manual possível </w:t>
      </w:r>
      <w:r w:rsidR="002D75FF">
        <w:t>exceto</w:t>
      </w:r>
      <w:r w:rsidR="00E72342">
        <w:t xml:space="preserve"> para o processo de </w:t>
      </w:r>
      <w:r w:rsidR="00746FDA">
        <w:t>inserção</w:t>
      </w:r>
      <w:r w:rsidR="00E72342">
        <w:t xml:space="preserve"> e retirada</w:t>
      </w:r>
      <w:r w:rsidR="00643A13">
        <w:t xml:space="preserve"> da bobina e do</w:t>
      </w:r>
      <w:r w:rsidR="00DC50D0">
        <w:t xml:space="preserve"> magneto no berço. O sistema da bobina girante está otimizado para sua ideal operação </w:t>
      </w:r>
      <w:r w:rsidR="00D91FED">
        <w:t>atentando-se à</w:t>
      </w:r>
      <w:r w:rsidR="00DC50D0">
        <w:t>s seguintes condições:</w:t>
      </w:r>
    </w:p>
    <w:tbl>
      <w:tblPr>
        <w:tblStyle w:val="TabelaSimples2"/>
        <w:tblW w:w="0" w:type="auto"/>
        <w:tblLook w:val="04A0" w:firstRow="1" w:lastRow="0" w:firstColumn="1" w:lastColumn="0" w:noHBand="0" w:noVBand="1"/>
      </w:tblPr>
      <w:tblGrid>
        <w:gridCol w:w="4602"/>
        <w:gridCol w:w="4603"/>
      </w:tblGrid>
      <w:tr w:rsidR="001355ED" w:rsidRPr="001355ED" w14:paraId="691B5770" w14:textId="77777777" w:rsidTr="000E08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2" w:type="dxa"/>
          </w:tcPr>
          <w:p w14:paraId="048F58A5" w14:textId="77777777" w:rsid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</w:p>
          <w:p w14:paraId="41FBE7F7" w14:textId="77FEC9C4" w:rsid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  <w:r w:rsidRPr="001355ED">
              <w:rPr>
                <w:rFonts w:cs="Arial"/>
              </w:rPr>
              <w:t>Do software da bobina girante</w:t>
            </w:r>
          </w:p>
          <w:p w14:paraId="63D1BE73" w14:textId="1794C951" w:rsidR="001355ED" w:rsidRP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603" w:type="dxa"/>
          </w:tcPr>
          <w:p w14:paraId="008428BC" w14:textId="7888F4F5" w:rsidR="001355ED" w:rsidRPr="000E08EF" w:rsidRDefault="00652115" w:rsidP="00A46BD1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sz w:val="20"/>
                <w:szCs w:val="20"/>
              </w:rPr>
            </w:pPr>
            <w:r w:rsidRPr="000E08EF">
              <w:rPr>
                <w:rFonts w:cs="Arial"/>
                <w:b w:val="0"/>
                <w:sz w:val="20"/>
                <w:szCs w:val="20"/>
              </w:rPr>
              <w:t>Versão</w:t>
            </w:r>
            <w:r w:rsidR="002C2E2A" w:rsidRPr="000E08EF">
              <w:rPr>
                <w:rFonts w:cs="Arial"/>
                <w:b w:val="0"/>
                <w:sz w:val="20"/>
                <w:szCs w:val="20"/>
              </w:rPr>
              <w:t xml:space="preserve"> </w:t>
            </w:r>
            <w:r w:rsidRPr="000E08EF">
              <w:rPr>
                <w:rFonts w:cs="Arial"/>
                <w:b w:val="0"/>
                <w:sz w:val="20"/>
                <w:szCs w:val="20"/>
              </w:rPr>
              <w:t xml:space="preserve">atualizada </w:t>
            </w:r>
            <w:r w:rsidR="002C2E2A" w:rsidRPr="000E08EF">
              <w:rPr>
                <w:rFonts w:cs="Arial"/>
                <w:b w:val="0"/>
                <w:sz w:val="20"/>
                <w:szCs w:val="20"/>
              </w:rPr>
              <w:t xml:space="preserve">do software deve estar disponibilizada </w:t>
            </w:r>
            <w:r w:rsidRPr="000E08EF">
              <w:rPr>
                <w:rFonts w:cs="Arial"/>
                <w:b w:val="0"/>
                <w:sz w:val="20"/>
                <w:szCs w:val="20"/>
              </w:rPr>
              <w:t>na máquina que está conectada ao sistema de caracterização.</w:t>
            </w:r>
          </w:p>
        </w:tc>
      </w:tr>
      <w:tr w:rsidR="001355ED" w:rsidRPr="001355ED" w14:paraId="4FB6727A" w14:textId="77777777" w:rsidTr="000E08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2" w:type="dxa"/>
          </w:tcPr>
          <w:p w14:paraId="58F644CB" w14:textId="464E633C" w:rsidR="00DF6FAD" w:rsidRP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  <w:r w:rsidRPr="001355ED">
              <w:rPr>
                <w:rFonts w:cs="Arial"/>
              </w:rPr>
              <w:t>D</w:t>
            </w:r>
            <w:r w:rsidR="002D75FF">
              <w:rPr>
                <w:rFonts w:cs="Arial"/>
              </w:rPr>
              <w:t>as condições gerais da bancada,</w:t>
            </w:r>
            <w:r w:rsidRPr="001355ED">
              <w:rPr>
                <w:rFonts w:cs="Arial"/>
              </w:rPr>
              <w:t xml:space="preserve"> bobina</w:t>
            </w:r>
            <w:r w:rsidR="002D75FF">
              <w:rPr>
                <w:rFonts w:cs="Arial"/>
              </w:rPr>
              <w:t xml:space="preserve"> e instrumentos</w:t>
            </w:r>
          </w:p>
        </w:tc>
        <w:tc>
          <w:tcPr>
            <w:tcW w:w="4603" w:type="dxa"/>
          </w:tcPr>
          <w:p w14:paraId="7ABA14A2" w14:textId="1FFAA1E1" w:rsidR="001355ED" w:rsidRPr="00652115" w:rsidRDefault="00652115" w:rsidP="00080FE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Aspectos físicos</w:t>
            </w:r>
            <w:r w:rsidR="002D75FF">
              <w:rPr>
                <w:rFonts w:cs="Arial"/>
                <w:sz w:val="20"/>
                <w:szCs w:val="20"/>
              </w:rPr>
              <w:t>, estado dos mancais,</w:t>
            </w:r>
            <w:r w:rsidR="003A3842">
              <w:rPr>
                <w:rFonts w:cs="Arial"/>
                <w:sz w:val="20"/>
                <w:szCs w:val="20"/>
              </w:rPr>
              <w:t xml:space="preserve"> limpeza</w:t>
            </w:r>
            <w:r w:rsidR="00CC5287">
              <w:rPr>
                <w:rFonts w:cs="Arial"/>
                <w:sz w:val="20"/>
                <w:szCs w:val="20"/>
              </w:rPr>
              <w:t xml:space="preserve"> </w:t>
            </w:r>
            <w:r w:rsidR="002D75FF">
              <w:rPr>
                <w:rFonts w:cs="Arial"/>
                <w:sz w:val="20"/>
                <w:szCs w:val="20"/>
              </w:rPr>
              <w:t>do berço e funcionamento dos instrumentos como o Integrador FDI2056.</w:t>
            </w:r>
          </w:p>
        </w:tc>
      </w:tr>
      <w:tr w:rsidR="001355ED" w:rsidRPr="001355ED" w14:paraId="7A6A8A41" w14:textId="77777777" w:rsidTr="000E08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2" w:type="dxa"/>
          </w:tcPr>
          <w:p w14:paraId="73E24570" w14:textId="77777777" w:rsid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</w:p>
          <w:p w14:paraId="658BEEAC" w14:textId="77777777" w:rsid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  <w:r w:rsidRPr="001355ED">
              <w:rPr>
                <w:rFonts w:cs="Arial"/>
              </w:rPr>
              <w:t>Alinhamento das mesas e suportes</w:t>
            </w:r>
          </w:p>
          <w:p w14:paraId="25529441" w14:textId="4A8EDB9D" w:rsidR="001355ED" w:rsidRP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603" w:type="dxa"/>
          </w:tcPr>
          <w:p w14:paraId="6C0E4499" w14:textId="40F47276" w:rsidR="001355ED" w:rsidRPr="003A3842" w:rsidRDefault="00FE6B1E" w:rsidP="00080FE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 desalinhamento entre os</w:t>
            </w:r>
            <w:r w:rsidR="003A3842">
              <w:rPr>
                <w:rFonts w:cs="Arial"/>
                <w:sz w:val="20"/>
                <w:szCs w:val="20"/>
              </w:rPr>
              <w:t xml:space="preserve"> mancais</w:t>
            </w:r>
            <w:r>
              <w:rPr>
                <w:rFonts w:cs="Arial"/>
                <w:sz w:val="20"/>
                <w:szCs w:val="20"/>
              </w:rPr>
              <w:t xml:space="preserve"> A e B</w:t>
            </w:r>
            <w:r w:rsidR="003A3842">
              <w:rPr>
                <w:rFonts w:cs="Arial"/>
                <w:sz w:val="20"/>
                <w:szCs w:val="20"/>
              </w:rPr>
              <w:t xml:space="preserve"> deve </w:t>
            </w:r>
            <w:r>
              <w:rPr>
                <w:rFonts w:cs="Arial"/>
                <w:sz w:val="20"/>
                <w:szCs w:val="20"/>
              </w:rPr>
              <w:t xml:space="preserve">ser menor </w:t>
            </w:r>
            <w:r w:rsidR="006B0F58">
              <w:rPr>
                <w:rFonts w:cs="Arial"/>
                <w:sz w:val="20"/>
                <w:szCs w:val="20"/>
              </w:rPr>
              <w:t>5</w:t>
            </w:r>
            <w:r w:rsidR="00AB6448">
              <w:rPr>
                <w:rFonts w:cs="Arial"/>
                <w:sz w:val="20"/>
                <w:szCs w:val="20"/>
              </w:rPr>
              <w:t>±1</w:t>
            </w:r>
            <w:r>
              <w:rPr>
                <w:rFonts w:cs="Arial"/>
                <w:sz w:val="20"/>
                <w:szCs w:val="20"/>
              </w:rPr>
              <w:t xml:space="preserve"> µm. Verificar através do Encoder </w:t>
            </w:r>
            <w:r w:rsidR="00786A5E">
              <w:rPr>
                <w:rFonts w:cs="Arial"/>
                <w:sz w:val="20"/>
                <w:szCs w:val="20"/>
              </w:rPr>
              <w:t>L</w:t>
            </w:r>
            <w:r>
              <w:rPr>
                <w:rFonts w:cs="Arial"/>
                <w:sz w:val="20"/>
                <w:szCs w:val="20"/>
              </w:rPr>
              <w:t xml:space="preserve">inear AE LS 388C e do Display ND 780 </w:t>
            </w:r>
            <w:proofErr w:type="spellStart"/>
            <w:r>
              <w:rPr>
                <w:rFonts w:cs="Arial"/>
                <w:sz w:val="20"/>
                <w:szCs w:val="20"/>
              </w:rPr>
              <w:t>Heidenhain</w:t>
            </w:r>
            <w:proofErr w:type="spellEnd"/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1355ED" w:rsidRPr="001355ED" w14:paraId="3001569F" w14:textId="77777777" w:rsidTr="000E08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2" w:type="dxa"/>
          </w:tcPr>
          <w:p w14:paraId="5485A57F" w14:textId="77777777" w:rsid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</w:p>
          <w:p w14:paraId="5708CEAB" w14:textId="77777777" w:rsid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  <w:r w:rsidRPr="001355ED">
              <w:rPr>
                <w:rFonts w:cs="Arial"/>
              </w:rPr>
              <w:t>Alinhamento do quadrupolo</w:t>
            </w:r>
          </w:p>
          <w:p w14:paraId="6446D65F" w14:textId="262AE7BC" w:rsidR="001355ED" w:rsidRP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603" w:type="dxa"/>
          </w:tcPr>
          <w:p w14:paraId="0C9AF6F9" w14:textId="2A524400" w:rsidR="001355ED" w:rsidRPr="00FE6B1E" w:rsidRDefault="00E127BF" w:rsidP="00080FE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 q</w:t>
            </w:r>
            <w:r w:rsidR="00786A5E">
              <w:rPr>
                <w:rFonts w:cs="Arial"/>
                <w:sz w:val="20"/>
                <w:szCs w:val="20"/>
              </w:rPr>
              <w:t>uadrupolo deve estar preferencialmente centralizado no berço de acordo com as marcações no mesmo.</w:t>
            </w:r>
          </w:p>
        </w:tc>
      </w:tr>
      <w:tr w:rsidR="001355ED" w:rsidRPr="001355ED" w14:paraId="54B08EA6" w14:textId="77777777" w:rsidTr="000E08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2" w:type="dxa"/>
          </w:tcPr>
          <w:p w14:paraId="377772A6" w14:textId="77777777" w:rsid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</w:p>
          <w:p w14:paraId="5C834388" w14:textId="0A7592FE" w:rsid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  <w:r w:rsidRPr="001355ED">
              <w:rPr>
                <w:rFonts w:cs="Arial"/>
              </w:rPr>
              <w:t>Config</w:t>
            </w:r>
            <w:r w:rsidR="000E08EF">
              <w:rPr>
                <w:rFonts w:cs="Arial"/>
              </w:rPr>
              <w:t xml:space="preserve">urar e referenciar as réguas e </w:t>
            </w:r>
            <w:proofErr w:type="spellStart"/>
            <w:r w:rsidR="000E08EF">
              <w:rPr>
                <w:rFonts w:cs="Arial"/>
              </w:rPr>
              <w:t>E</w:t>
            </w:r>
            <w:r w:rsidRPr="001355ED">
              <w:rPr>
                <w:rFonts w:cs="Arial"/>
              </w:rPr>
              <w:t>ncoders</w:t>
            </w:r>
            <w:proofErr w:type="spellEnd"/>
          </w:p>
          <w:p w14:paraId="3E64D306" w14:textId="7C762C02" w:rsidR="001355ED" w:rsidRP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603" w:type="dxa"/>
          </w:tcPr>
          <w:p w14:paraId="3D006F09" w14:textId="5275ABFB" w:rsidR="001355ED" w:rsidRPr="001355ED" w:rsidRDefault="00AB6448" w:rsidP="00080FE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  <w:sz w:val="20"/>
                <w:szCs w:val="20"/>
              </w:rPr>
              <w:t xml:space="preserve">Verificar através </w:t>
            </w:r>
            <w:r w:rsidR="004D0017">
              <w:rPr>
                <w:rFonts w:cs="Arial"/>
                <w:sz w:val="20"/>
                <w:szCs w:val="20"/>
              </w:rPr>
              <w:t xml:space="preserve">do Display ND 780 </w:t>
            </w:r>
            <w:proofErr w:type="spellStart"/>
            <w:r w:rsidR="004D0017">
              <w:rPr>
                <w:rFonts w:cs="Arial"/>
                <w:sz w:val="20"/>
                <w:szCs w:val="20"/>
              </w:rPr>
              <w:t>Heidenhain</w:t>
            </w:r>
            <w:proofErr w:type="spellEnd"/>
            <w:r w:rsidR="004D0017">
              <w:rPr>
                <w:rFonts w:cs="Arial"/>
                <w:sz w:val="20"/>
                <w:szCs w:val="20"/>
              </w:rPr>
              <w:t xml:space="preserve"> e por meio do</w:t>
            </w:r>
            <w:r>
              <w:rPr>
                <w:rFonts w:cs="Arial"/>
                <w:sz w:val="20"/>
                <w:szCs w:val="20"/>
              </w:rPr>
              <w:t xml:space="preserve"> Encoder Linear AE LS 388C </w:t>
            </w:r>
            <w:r w:rsidR="004D0017">
              <w:rPr>
                <w:rFonts w:cs="Arial"/>
                <w:sz w:val="20"/>
                <w:szCs w:val="20"/>
              </w:rPr>
              <w:t>o referenciamento das réguas</w:t>
            </w:r>
            <w:r>
              <w:rPr>
                <w:rFonts w:cs="Arial"/>
                <w:sz w:val="20"/>
                <w:szCs w:val="20"/>
              </w:rPr>
              <w:t>.</w:t>
            </w:r>
          </w:p>
        </w:tc>
      </w:tr>
      <w:tr w:rsidR="001355ED" w:rsidRPr="001355ED" w14:paraId="37757143" w14:textId="77777777" w:rsidTr="000E08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2" w:type="dxa"/>
          </w:tcPr>
          <w:p w14:paraId="71879D7B" w14:textId="77777777" w:rsid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</w:p>
          <w:p w14:paraId="04AA58B7" w14:textId="77777777" w:rsid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  <w:r w:rsidRPr="001355ED">
              <w:rPr>
                <w:rFonts w:cs="Arial"/>
              </w:rPr>
              <w:t>Checar temperatura da água</w:t>
            </w:r>
          </w:p>
          <w:p w14:paraId="145D631B" w14:textId="7AB17389" w:rsidR="001355ED" w:rsidRP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603" w:type="dxa"/>
          </w:tcPr>
          <w:p w14:paraId="5DAFAC64" w14:textId="5A5E41EC" w:rsidR="001355ED" w:rsidRPr="00AB6448" w:rsidRDefault="00AB6448" w:rsidP="00080FE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 circulação d</w:t>
            </w:r>
            <w:r w:rsidR="008966B4">
              <w:rPr>
                <w:rFonts w:cs="Arial"/>
                <w:sz w:val="20"/>
                <w:szCs w:val="20"/>
              </w:rPr>
              <w:t xml:space="preserve">e água deve estar aberta </w:t>
            </w:r>
            <w:r w:rsidR="00643A13">
              <w:rPr>
                <w:rFonts w:cs="Arial"/>
                <w:sz w:val="20"/>
                <w:szCs w:val="20"/>
              </w:rPr>
              <w:t xml:space="preserve">e </w:t>
            </w:r>
            <w:r w:rsidR="008966B4">
              <w:rPr>
                <w:rFonts w:cs="Arial"/>
                <w:sz w:val="20"/>
                <w:szCs w:val="20"/>
              </w:rPr>
              <w:t xml:space="preserve">com o </w:t>
            </w:r>
            <w:proofErr w:type="spellStart"/>
            <w:r w:rsidR="008966B4">
              <w:rPr>
                <w:rFonts w:cs="Arial"/>
                <w:sz w:val="20"/>
                <w:szCs w:val="20"/>
              </w:rPr>
              <w:t>C</w:t>
            </w:r>
            <w:r>
              <w:rPr>
                <w:rFonts w:cs="Arial"/>
                <w:sz w:val="20"/>
                <w:szCs w:val="20"/>
              </w:rPr>
              <w:t>hiller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ligado. A temperatura </w:t>
            </w:r>
            <w:r w:rsidR="00560E20">
              <w:rPr>
                <w:rFonts w:cs="Arial"/>
                <w:sz w:val="20"/>
                <w:szCs w:val="20"/>
              </w:rPr>
              <w:t>de alimentação</w:t>
            </w:r>
            <w:r>
              <w:rPr>
                <w:rFonts w:cs="Arial"/>
                <w:sz w:val="20"/>
                <w:szCs w:val="20"/>
              </w:rPr>
              <w:t xml:space="preserve"> deve estar em 20,0 ± 0,5</w:t>
            </w:r>
            <w:r w:rsidR="00560E20">
              <w:rPr>
                <w:rFonts w:cs="Arial"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°C</w:t>
            </w:r>
            <w:r w:rsidR="00560E20">
              <w:rPr>
                <w:rFonts w:cs="Arial"/>
                <w:sz w:val="20"/>
                <w:szCs w:val="20"/>
              </w:rPr>
              <w:t>.</w:t>
            </w:r>
          </w:p>
        </w:tc>
      </w:tr>
      <w:tr w:rsidR="001355ED" w:rsidRPr="001355ED" w14:paraId="29D07297" w14:textId="77777777" w:rsidTr="000E08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2" w:type="dxa"/>
          </w:tcPr>
          <w:p w14:paraId="0466090A" w14:textId="77777777" w:rsid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</w:p>
          <w:p w14:paraId="09BEA529" w14:textId="77777777" w:rsid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  <w:r w:rsidRPr="001355ED">
              <w:rPr>
                <w:rFonts w:cs="Arial"/>
              </w:rPr>
              <w:t>Checar rotâmetro da água</w:t>
            </w:r>
          </w:p>
          <w:p w14:paraId="2F86F7A0" w14:textId="597572B6" w:rsidR="001355ED" w:rsidRP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603" w:type="dxa"/>
          </w:tcPr>
          <w:p w14:paraId="67D67842" w14:textId="0CDCC8E0" w:rsidR="001355ED" w:rsidRPr="008B5038" w:rsidRDefault="008B5038" w:rsidP="00080FE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Analisar o rotâmetro e ajustá-lo </w:t>
            </w:r>
            <w:r w:rsidR="00055BC8">
              <w:rPr>
                <w:rFonts w:cs="Arial"/>
                <w:sz w:val="20"/>
                <w:szCs w:val="20"/>
              </w:rPr>
              <w:t>para</w:t>
            </w:r>
            <w:r w:rsidR="004D0017">
              <w:rPr>
                <w:rFonts w:cs="Arial"/>
                <w:sz w:val="20"/>
                <w:szCs w:val="20"/>
              </w:rPr>
              <w:t xml:space="preserve"> a v</w:t>
            </w:r>
            <w:r>
              <w:rPr>
                <w:rFonts w:cs="Arial"/>
                <w:sz w:val="20"/>
                <w:szCs w:val="20"/>
              </w:rPr>
              <w:t xml:space="preserve">azão estipulada </w:t>
            </w:r>
            <w:r w:rsidR="00055BC8">
              <w:rPr>
                <w:rFonts w:cs="Arial"/>
                <w:sz w:val="20"/>
                <w:szCs w:val="20"/>
              </w:rPr>
              <w:t>de</w:t>
            </w:r>
            <w:r>
              <w:rPr>
                <w:rFonts w:cs="Arial"/>
                <w:sz w:val="20"/>
                <w:szCs w:val="20"/>
              </w:rPr>
              <w:t xml:space="preserve"> 3,0 </w:t>
            </w:r>
            <w:r w:rsidR="00875301">
              <w:rPr>
                <w:rFonts w:cs="Arial"/>
                <w:sz w:val="20"/>
                <w:szCs w:val="20"/>
              </w:rPr>
              <w:t>l</w:t>
            </w:r>
            <w:r>
              <w:rPr>
                <w:rFonts w:cs="Arial"/>
                <w:sz w:val="20"/>
                <w:szCs w:val="20"/>
              </w:rPr>
              <w:t>/min</w:t>
            </w:r>
            <w:r w:rsidR="004D0017">
              <w:rPr>
                <w:rFonts w:cs="Arial"/>
                <w:sz w:val="20"/>
                <w:szCs w:val="20"/>
              </w:rPr>
              <w:t>.</w:t>
            </w:r>
          </w:p>
        </w:tc>
      </w:tr>
      <w:tr w:rsidR="001355ED" w:rsidRPr="001355ED" w14:paraId="64057E8B" w14:textId="77777777" w:rsidTr="000E08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2" w:type="dxa"/>
          </w:tcPr>
          <w:p w14:paraId="346BA7BE" w14:textId="77777777" w:rsidR="00DF6FAD" w:rsidRDefault="00DF6FAD" w:rsidP="00080FE2">
            <w:pPr>
              <w:spacing w:line="360" w:lineRule="auto"/>
              <w:jc w:val="both"/>
              <w:rPr>
                <w:rFonts w:cs="Arial"/>
              </w:rPr>
            </w:pPr>
          </w:p>
          <w:p w14:paraId="3CC8D2F0" w14:textId="0195B482" w:rsidR="001355ED" w:rsidRP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  <w:r w:rsidRPr="001355ED">
              <w:rPr>
                <w:rFonts w:cs="Arial"/>
              </w:rPr>
              <w:t xml:space="preserve">Checar acionamento regular da fonte </w:t>
            </w:r>
          </w:p>
        </w:tc>
        <w:tc>
          <w:tcPr>
            <w:tcW w:w="4603" w:type="dxa"/>
          </w:tcPr>
          <w:p w14:paraId="7F5110FC" w14:textId="71A4557E" w:rsidR="001355ED" w:rsidRPr="00A46BD1" w:rsidRDefault="00A46BD1" w:rsidP="00080FE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Analisar a existência</w:t>
            </w:r>
            <w:r w:rsidR="00CC5287">
              <w:rPr>
                <w:rFonts w:cs="Arial"/>
                <w:sz w:val="20"/>
                <w:szCs w:val="20"/>
              </w:rPr>
              <w:t xml:space="preserve"> de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="Arial"/>
                <w:sz w:val="20"/>
                <w:szCs w:val="20"/>
              </w:rPr>
              <w:t>interlocks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acionados ou quaisquer anomalias que possam ocasionar falhas.</w:t>
            </w:r>
          </w:p>
        </w:tc>
      </w:tr>
      <w:tr w:rsidR="00A46BD1" w:rsidRPr="001355ED" w14:paraId="420586AB" w14:textId="77777777" w:rsidTr="000E08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2" w:type="dxa"/>
          </w:tcPr>
          <w:p w14:paraId="0DC3F7D0" w14:textId="61BF9309" w:rsidR="004A22D0" w:rsidRDefault="004A22D0" w:rsidP="00080FE2">
            <w:pPr>
              <w:spacing w:line="36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lastRenderedPageBreak/>
              <w:t xml:space="preserve">Selecionar o PI correto da fonte para o tipo de ímã em questão. </w:t>
            </w:r>
          </w:p>
        </w:tc>
        <w:tc>
          <w:tcPr>
            <w:tcW w:w="4603" w:type="dxa"/>
          </w:tcPr>
          <w:p w14:paraId="682A1388" w14:textId="77777777" w:rsidR="00CC5287" w:rsidRPr="00B4225F" w:rsidRDefault="00CC5287" w:rsidP="00080FE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B4225F">
              <w:rPr>
                <w:rFonts w:cs="Arial"/>
                <w:sz w:val="20"/>
                <w:szCs w:val="20"/>
              </w:rPr>
              <w:t xml:space="preserve">Para o Quadrupolo Q20: </w:t>
            </w:r>
          </w:p>
          <w:p w14:paraId="26F5D132" w14:textId="02ED70CD" w:rsidR="00CC5287" w:rsidRPr="00B4225F" w:rsidRDefault="00CC5287" w:rsidP="00080FE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proofErr w:type="spellStart"/>
            <w:r w:rsidRPr="00B4225F">
              <w:rPr>
                <w:rFonts w:cs="Arial"/>
                <w:sz w:val="20"/>
                <w:szCs w:val="20"/>
              </w:rPr>
              <w:t>Kp</w:t>
            </w:r>
            <w:proofErr w:type="spellEnd"/>
            <w:r w:rsidRPr="00B4225F">
              <w:rPr>
                <w:rFonts w:cs="Arial"/>
                <w:sz w:val="20"/>
                <w:szCs w:val="20"/>
              </w:rPr>
              <w:t xml:space="preserve"> = 0,117 </w:t>
            </w:r>
          </w:p>
          <w:p w14:paraId="32069817" w14:textId="0A750F4C" w:rsidR="00A46BD1" w:rsidRPr="00B4225F" w:rsidRDefault="00CC5287" w:rsidP="00080FE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B4225F">
              <w:rPr>
                <w:rFonts w:cs="Arial"/>
                <w:sz w:val="20"/>
                <w:szCs w:val="20"/>
              </w:rPr>
              <w:t>Ki = 0,4503</w:t>
            </w:r>
          </w:p>
        </w:tc>
      </w:tr>
      <w:tr w:rsidR="001355ED" w:rsidRPr="001355ED" w14:paraId="479A74F8" w14:textId="77777777" w:rsidTr="000E08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2" w:type="dxa"/>
          </w:tcPr>
          <w:p w14:paraId="002D181F" w14:textId="77777777" w:rsid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</w:p>
          <w:p w14:paraId="5B04A48E" w14:textId="77777777" w:rsid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  <w:r w:rsidRPr="001355ED">
              <w:rPr>
                <w:rFonts w:cs="Arial"/>
              </w:rPr>
              <w:t>Checar temperatura da sala de caracterização</w:t>
            </w:r>
          </w:p>
          <w:p w14:paraId="41D48305" w14:textId="5D0319E1" w:rsidR="001355ED" w:rsidRP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603" w:type="dxa"/>
          </w:tcPr>
          <w:p w14:paraId="10B33F92" w14:textId="574E2B2E" w:rsidR="001355ED" w:rsidRPr="00B4225F" w:rsidRDefault="00B4225F" w:rsidP="00080FE2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 w:rsidRPr="00B4225F">
              <w:rPr>
                <w:rFonts w:cs="Arial"/>
                <w:sz w:val="20"/>
                <w:szCs w:val="20"/>
              </w:rPr>
              <w:t>A temperatura da sala deve ser de 24,0 ±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Pr="00B4225F">
              <w:rPr>
                <w:rFonts w:cs="Arial"/>
                <w:sz w:val="20"/>
                <w:szCs w:val="20"/>
              </w:rPr>
              <w:t>0,5</w:t>
            </w:r>
            <w:r>
              <w:rPr>
                <w:rFonts w:cs="Arial"/>
                <w:sz w:val="20"/>
                <w:szCs w:val="20"/>
              </w:rPr>
              <w:t xml:space="preserve"> °C. Mesma temperatura do túnel do anel.</w:t>
            </w:r>
          </w:p>
        </w:tc>
      </w:tr>
      <w:tr w:rsidR="001355ED" w:rsidRPr="001355ED" w14:paraId="2B3A0A49" w14:textId="77777777" w:rsidTr="000E08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2" w:type="dxa"/>
          </w:tcPr>
          <w:p w14:paraId="489D5733" w14:textId="77777777" w:rsid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</w:p>
          <w:p w14:paraId="10EB497F" w14:textId="77777777" w:rsid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  <w:r w:rsidRPr="001355ED">
              <w:rPr>
                <w:rFonts w:cs="Arial"/>
              </w:rPr>
              <w:t>Manuseio correto do software e suas etapas</w:t>
            </w:r>
          </w:p>
          <w:p w14:paraId="0B861907" w14:textId="57271206" w:rsidR="001355ED" w:rsidRPr="001355ED" w:rsidRDefault="001355ED" w:rsidP="00080FE2">
            <w:pPr>
              <w:spacing w:line="360" w:lineRule="auto"/>
              <w:jc w:val="both"/>
              <w:rPr>
                <w:rFonts w:cs="Arial"/>
              </w:rPr>
            </w:pPr>
          </w:p>
        </w:tc>
        <w:tc>
          <w:tcPr>
            <w:tcW w:w="4603" w:type="dxa"/>
          </w:tcPr>
          <w:p w14:paraId="327AC73C" w14:textId="68416122" w:rsidR="001355ED" w:rsidRPr="00B4225F" w:rsidRDefault="00B4225F" w:rsidP="00080FE2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Passo-a-passo no uso do software assegurando a segurança das operações e sucesso na coleta das medidas.</w:t>
            </w:r>
          </w:p>
        </w:tc>
      </w:tr>
    </w:tbl>
    <w:p w14:paraId="0D161F9D" w14:textId="256CA97E" w:rsidR="007D2EE6" w:rsidRDefault="007F0CE5" w:rsidP="007D2EE6">
      <w:pPr>
        <w:pStyle w:val="Ttulo1"/>
        <w:numPr>
          <w:ilvl w:val="0"/>
          <w:numId w:val="2"/>
        </w:numPr>
      </w:pPr>
      <w:bookmarkStart w:id="4" w:name="_Toc500434002"/>
      <w:r>
        <w:t>Operação</w:t>
      </w:r>
      <w:bookmarkEnd w:id="4"/>
    </w:p>
    <w:p w14:paraId="54AF063D" w14:textId="598F263A" w:rsidR="007F0CE5" w:rsidRDefault="007F0CE5" w:rsidP="007F0CE5"/>
    <w:p w14:paraId="63BA77A1" w14:textId="28854F20" w:rsidR="007F0CE5" w:rsidRDefault="007F0CE5" w:rsidP="007F0CE5">
      <w:pPr>
        <w:pStyle w:val="Ttulo2"/>
        <w:numPr>
          <w:ilvl w:val="1"/>
          <w:numId w:val="2"/>
        </w:numPr>
      </w:pPr>
      <w:bookmarkStart w:id="5" w:name="_Toc500434003"/>
      <w:r>
        <w:t>Colocando o ímã no berço</w:t>
      </w:r>
      <w:bookmarkEnd w:id="5"/>
    </w:p>
    <w:p w14:paraId="1D39364D" w14:textId="36E4D9E0" w:rsidR="007F0CE5" w:rsidRDefault="007F0CE5" w:rsidP="007F0CE5"/>
    <w:p w14:paraId="6F217346" w14:textId="5DE911B7" w:rsidR="00171F90" w:rsidRPr="00B94832" w:rsidRDefault="00171F90" w:rsidP="00171F90">
      <w:pPr>
        <w:spacing w:line="360" w:lineRule="auto"/>
        <w:ind w:firstLine="357"/>
        <w:jc w:val="both"/>
        <w:rPr>
          <w:rFonts w:cs="Arial"/>
        </w:rPr>
      </w:pPr>
      <w:r w:rsidRPr="00B94832">
        <w:rPr>
          <w:rFonts w:cs="Arial"/>
        </w:rPr>
        <w:t>Quando nos referimos ao posicionamento, uma avaliação das condições apresentadas pelo berço é necessária. Caso haja alguma irregularidade evite proceder com a medição e recorra à um alinhamento mecânico do sistema. O uso do</w:t>
      </w:r>
      <w:r w:rsidR="00194F48">
        <w:rPr>
          <w:rFonts w:cs="Arial"/>
        </w:rPr>
        <w:t xml:space="preserve"> nível </w:t>
      </w:r>
      <w:r w:rsidR="00B15467">
        <w:rPr>
          <w:rFonts w:cs="Arial"/>
        </w:rPr>
        <w:t>laser</w:t>
      </w:r>
      <w:r w:rsidRPr="00B94832">
        <w:rPr>
          <w:rFonts w:cs="Arial"/>
        </w:rPr>
        <w:t xml:space="preserve"> FARO </w:t>
      </w:r>
      <w:proofErr w:type="spellStart"/>
      <w:r w:rsidRPr="00B94832">
        <w:rPr>
          <w:rFonts w:cs="Arial"/>
        </w:rPr>
        <w:t>Vantage</w:t>
      </w:r>
      <w:proofErr w:type="spellEnd"/>
      <w:r w:rsidRPr="00B94832">
        <w:rPr>
          <w:rFonts w:cs="Arial"/>
        </w:rPr>
        <w:t xml:space="preserve"> Laser </w:t>
      </w:r>
      <w:proofErr w:type="spellStart"/>
      <w:r w:rsidRPr="00B94832">
        <w:rPr>
          <w:rFonts w:cs="Arial"/>
        </w:rPr>
        <w:t>Tracker</w:t>
      </w:r>
      <w:proofErr w:type="spellEnd"/>
      <w:r w:rsidRPr="00994708">
        <w:rPr>
          <w:rFonts w:cs="Arial"/>
          <w:sz w:val="20"/>
          <w:szCs w:val="20"/>
          <w:vertAlign w:val="superscript"/>
        </w:rPr>
        <w:t>®</w:t>
      </w:r>
      <w:r w:rsidRPr="00B94832">
        <w:rPr>
          <w:rFonts w:cs="Arial"/>
        </w:rPr>
        <w:t xml:space="preserve"> e do nível de bolha linear </w:t>
      </w:r>
      <w:proofErr w:type="spellStart"/>
      <w:r w:rsidRPr="00B94832">
        <w:rPr>
          <w:rFonts w:cs="Arial"/>
        </w:rPr>
        <w:t>Mitutoyo</w:t>
      </w:r>
      <w:proofErr w:type="spellEnd"/>
      <w:r w:rsidRPr="00994708">
        <w:rPr>
          <w:rFonts w:cs="Arial"/>
          <w:sz w:val="20"/>
          <w:szCs w:val="20"/>
          <w:vertAlign w:val="superscript"/>
        </w:rPr>
        <w:t>®</w:t>
      </w:r>
      <w:r w:rsidRPr="00B94832">
        <w:rPr>
          <w:rFonts w:cs="Arial"/>
        </w:rPr>
        <w:t xml:space="preserve"> com precisão igual ou superior à 1 DIV = 0.02 mm/m ajudará a manter o sistema alinhado. Ressaltando que o alinhamento mecânico do sistema é estritamente importante para uma medida confiável.</w:t>
      </w:r>
    </w:p>
    <w:p w14:paraId="50B7B5BB" w14:textId="1B18B017" w:rsidR="00994708" w:rsidRDefault="00171F90" w:rsidP="00994708">
      <w:pPr>
        <w:spacing w:line="360" w:lineRule="auto"/>
        <w:ind w:firstLine="357"/>
        <w:jc w:val="both"/>
        <w:rPr>
          <w:rFonts w:cs="Arial"/>
        </w:rPr>
      </w:pPr>
      <w:r w:rsidRPr="00B94832">
        <w:rPr>
          <w:rFonts w:cs="Arial"/>
        </w:rPr>
        <w:t xml:space="preserve">O erro sistemático instrumental decorrente do alinhamento advém das limitações dos equipamentos de medida. Segundo manual do fabricante, o FARO </w:t>
      </w:r>
      <w:proofErr w:type="spellStart"/>
      <w:r w:rsidRPr="00B94832">
        <w:rPr>
          <w:rFonts w:cs="Arial"/>
        </w:rPr>
        <w:t>Vantage</w:t>
      </w:r>
      <w:proofErr w:type="spellEnd"/>
      <w:r w:rsidRPr="00B94832">
        <w:rPr>
          <w:rFonts w:cs="Arial"/>
        </w:rPr>
        <w:t xml:space="preserve"> Laser </w:t>
      </w:r>
      <w:proofErr w:type="spellStart"/>
      <w:r w:rsidRPr="00B94832">
        <w:rPr>
          <w:rFonts w:cs="Arial"/>
        </w:rPr>
        <w:t>Tracker</w:t>
      </w:r>
      <w:proofErr w:type="spellEnd"/>
      <w:r w:rsidRPr="00994708">
        <w:rPr>
          <w:rFonts w:cs="Arial"/>
          <w:sz w:val="20"/>
          <w:szCs w:val="20"/>
          <w:vertAlign w:val="superscript"/>
        </w:rPr>
        <w:t>®</w:t>
      </w:r>
      <w:r w:rsidRPr="00B94832">
        <w:rPr>
          <w:rFonts w:cs="Arial"/>
        </w:rPr>
        <w:t xml:space="preserve"> possui uma precisão até 0.015 mm</w:t>
      </w:r>
      <w:r w:rsidR="00CF0D5A">
        <w:rPr>
          <w:rFonts w:cs="Arial"/>
        </w:rPr>
        <w:t xml:space="preserve"> + </w:t>
      </w:r>
      <w:proofErr w:type="gramStart"/>
      <w:r w:rsidR="00CF0D5A">
        <w:rPr>
          <w:rFonts w:cs="Arial"/>
        </w:rPr>
        <w:t>0.005 mm/m</w:t>
      </w:r>
      <w:r w:rsidRPr="00B94832">
        <w:rPr>
          <w:rFonts w:cs="Arial"/>
        </w:rPr>
        <w:t>. Já</w:t>
      </w:r>
      <w:proofErr w:type="gramEnd"/>
      <w:r w:rsidRPr="00B94832">
        <w:rPr>
          <w:rFonts w:cs="Arial"/>
        </w:rPr>
        <w:t xml:space="preserve"> para o nível linear de bolha </w:t>
      </w:r>
      <w:proofErr w:type="spellStart"/>
      <w:r w:rsidRPr="00B94832">
        <w:rPr>
          <w:rFonts w:cs="Arial"/>
        </w:rPr>
        <w:t>Mitutoyo</w:t>
      </w:r>
      <w:proofErr w:type="spellEnd"/>
      <w:r w:rsidRPr="00994708">
        <w:rPr>
          <w:rFonts w:cs="Arial"/>
          <w:sz w:val="20"/>
          <w:szCs w:val="20"/>
          <w:vertAlign w:val="superscript"/>
        </w:rPr>
        <w:t>®</w:t>
      </w:r>
      <w:r w:rsidRPr="00B94832">
        <w:rPr>
          <w:rFonts w:cs="Arial"/>
        </w:rPr>
        <w:t>, a precisão consiste na metade da menor divisão, ou seja, 0.01 mm/m.</w:t>
      </w:r>
      <w:r w:rsidR="00CF0D5A">
        <w:rPr>
          <w:rFonts w:cs="Arial"/>
        </w:rPr>
        <w:t xml:space="preserve"> </w:t>
      </w:r>
      <w:r w:rsidRPr="00B94832">
        <w:rPr>
          <w:rFonts w:cs="Arial"/>
        </w:rPr>
        <w:t>Podemos definir essas precisões como incertezas de entrada. Consideremos, portanto, o desvio médio como:</w:t>
      </w:r>
    </w:p>
    <w:p w14:paraId="2D6343AD" w14:textId="5BEA9089" w:rsidR="00171F90" w:rsidRPr="00994708" w:rsidRDefault="003776E4" w:rsidP="00994708">
      <w:pPr>
        <w:spacing w:line="360" w:lineRule="auto"/>
        <w:ind w:firstLine="357"/>
        <w:jc w:val="both"/>
        <w:rPr>
          <w:rFonts w:cs="Aria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σ</m:t>
              </m:r>
            </m:e>
            <m:sub>
              <m:r>
                <w:rPr>
                  <w:rFonts w:ascii="Cambria Math" w:hAnsi="Cambria Math" w:cs="Arial"/>
                </w:rPr>
                <m:t>R</m:t>
              </m:r>
            </m:sub>
          </m:sSub>
          <m:r>
            <w:rPr>
              <w:rFonts w:ascii="Cambria Math" w:hAnsi="Cambria Math" w:cs="Arial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Arial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</w:rPr>
                    <m:t>σ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bSup>
              <m:r>
                <w:rPr>
                  <w:rFonts w:ascii="Cambria Math" w:hAnsi="Cambria Math" w:cs="Arial"/>
                </w:rPr>
                <m:t>+</m:t>
              </m:r>
              <m:sSubSup>
                <m:sSubSupPr>
                  <m:ctrlPr>
                    <w:rPr>
                      <w:rFonts w:ascii="Cambria Math" w:hAnsi="Cambria Math" w:cs="Arial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</w:rPr>
                    <m:t>σ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bSup>
            </m:e>
          </m:rad>
        </m:oMath>
      </m:oMathPara>
    </w:p>
    <w:p w14:paraId="526DF640" w14:textId="77777777" w:rsidR="00171F90" w:rsidRPr="00B94832" w:rsidRDefault="00171F90" w:rsidP="00171F90">
      <w:pPr>
        <w:spacing w:line="360" w:lineRule="auto"/>
        <w:rPr>
          <w:rFonts w:cs="Arial"/>
        </w:rPr>
      </w:pPr>
    </w:p>
    <w:p w14:paraId="602CBD76" w14:textId="77777777" w:rsidR="00581051" w:rsidRDefault="00581051" w:rsidP="00527893">
      <w:pPr>
        <w:spacing w:line="360" w:lineRule="auto"/>
        <w:ind w:firstLine="357"/>
        <w:rPr>
          <w:rFonts w:cs="Arial"/>
        </w:rPr>
      </w:pPr>
    </w:p>
    <w:p w14:paraId="04873F2B" w14:textId="3764DC4B" w:rsidR="007F0CE5" w:rsidRDefault="00171F90" w:rsidP="00581051">
      <w:pPr>
        <w:spacing w:line="360" w:lineRule="auto"/>
        <w:ind w:firstLine="357"/>
        <w:jc w:val="both"/>
        <w:rPr>
          <w:rFonts w:cs="Arial"/>
        </w:rPr>
      </w:pPr>
      <w:r w:rsidRPr="00B94832">
        <w:rPr>
          <w:rFonts w:cs="Arial"/>
        </w:rPr>
        <w:t xml:space="preserve">Onde </w:t>
      </w:r>
      <w:proofErr w:type="spellStart"/>
      <w:r w:rsidRPr="00B94832">
        <w:rPr>
          <w:rFonts w:cs="Arial"/>
        </w:rPr>
        <w:t>σ</w:t>
      </w:r>
      <w:r w:rsidRPr="00B94832">
        <w:rPr>
          <w:rFonts w:cs="Arial"/>
          <w:vertAlign w:val="subscript"/>
        </w:rPr>
        <w:t>A</w:t>
      </w:r>
      <w:proofErr w:type="spellEnd"/>
      <w:r w:rsidRPr="00B94832">
        <w:rPr>
          <w:rFonts w:cs="Arial"/>
        </w:rPr>
        <w:t xml:space="preserve"> = 0.015</w:t>
      </w:r>
      <w:r w:rsidR="00BB1E82">
        <w:rPr>
          <w:rFonts w:cs="Arial"/>
        </w:rPr>
        <w:t xml:space="preserve"> mm</w:t>
      </w:r>
      <w:r w:rsidRPr="00B94832">
        <w:rPr>
          <w:rFonts w:cs="Arial"/>
        </w:rPr>
        <w:t xml:space="preserve"> e </w:t>
      </w:r>
      <w:proofErr w:type="spellStart"/>
      <w:r w:rsidRPr="00B94832">
        <w:rPr>
          <w:rFonts w:cs="Arial"/>
        </w:rPr>
        <w:t>σ</w:t>
      </w:r>
      <w:r w:rsidRPr="00B94832">
        <w:rPr>
          <w:rFonts w:cs="Arial"/>
          <w:vertAlign w:val="subscript"/>
        </w:rPr>
        <w:t>B</w:t>
      </w:r>
      <w:proofErr w:type="spellEnd"/>
      <w:r w:rsidRPr="00B94832">
        <w:rPr>
          <w:rFonts w:cs="Arial"/>
          <w:vertAlign w:val="subscript"/>
        </w:rPr>
        <w:t xml:space="preserve"> </w:t>
      </w:r>
      <w:r w:rsidRPr="00B94832">
        <w:rPr>
          <w:rFonts w:cs="Arial"/>
        </w:rPr>
        <w:t>= 0.01</w:t>
      </w:r>
      <w:r w:rsidR="00BB1E82">
        <w:rPr>
          <w:rFonts w:cs="Arial"/>
        </w:rPr>
        <w:t xml:space="preserve"> mm</w:t>
      </w:r>
      <w:r w:rsidRPr="00B94832">
        <w:rPr>
          <w:rFonts w:cs="Arial"/>
        </w:rPr>
        <w:t xml:space="preserve">, logo, </w:t>
      </w:r>
      <w:proofErr w:type="spellStart"/>
      <w:r w:rsidRPr="00B94832">
        <w:rPr>
          <w:rFonts w:cs="Arial"/>
        </w:rPr>
        <w:t>σ</w:t>
      </w:r>
      <w:r w:rsidRPr="00B94832">
        <w:rPr>
          <w:rFonts w:cs="Arial"/>
          <w:vertAlign w:val="subscript"/>
        </w:rPr>
        <w:t>R</w:t>
      </w:r>
      <w:proofErr w:type="spellEnd"/>
      <w:r w:rsidRPr="00B94832">
        <w:rPr>
          <w:rFonts w:cs="Arial"/>
          <w:vertAlign w:val="subscript"/>
        </w:rPr>
        <w:t xml:space="preserve"> </w:t>
      </w:r>
      <w:r w:rsidRPr="00B94832">
        <w:rPr>
          <w:rFonts w:cs="Arial"/>
        </w:rPr>
        <w:t>= 0.018 mm, ou seja, a incerteza</w:t>
      </w:r>
      <w:r w:rsidR="00581051">
        <w:rPr>
          <w:rFonts w:cs="Arial"/>
        </w:rPr>
        <w:t xml:space="preserve"> </w:t>
      </w:r>
      <w:r w:rsidRPr="00B94832">
        <w:rPr>
          <w:rFonts w:cs="Arial"/>
        </w:rPr>
        <w:t xml:space="preserve">combinada padrão para o alinhamento mecânico do sistema pode ser estimada em </w:t>
      </w:r>
      <w:r w:rsidRPr="00B94832">
        <w:rPr>
          <w:rFonts w:cs="Arial"/>
          <w:b/>
        </w:rPr>
        <w:t xml:space="preserve">18 </w:t>
      </w:r>
      <w:proofErr w:type="spellStart"/>
      <w:r w:rsidRPr="00B94832">
        <w:rPr>
          <w:rFonts w:cs="Arial"/>
          <w:b/>
        </w:rPr>
        <w:t>μm</w:t>
      </w:r>
      <w:proofErr w:type="spellEnd"/>
      <w:r w:rsidRPr="00B94832">
        <w:rPr>
          <w:rFonts w:cs="Arial"/>
        </w:rPr>
        <w:t>.</w:t>
      </w:r>
      <w:r w:rsidR="00581051">
        <w:rPr>
          <w:rFonts w:cs="Arial"/>
        </w:rPr>
        <w:t xml:space="preserve"> </w:t>
      </w:r>
    </w:p>
    <w:p w14:paraId="6E8BBD4C" w14:textId="3C97B530" w:rsidR="00D539AE" w:rsidRDefault="00EE7EDE" w:rsidP="00D539AE">
      <w:pPr>
        <w:keepNext/>
        <w:spacing w:line="360" w:lineRule="auto"/>
        <w:ind w:firstLine="357"/>
        <w:jc w:val="center"/>
      </w:pPr>
      <w:r>
        <w:rPr>
          <w:noProof/>
        </w:rPr>
        <w:drawing>
          <wp:inline distT="0" distB="0" distL="0" distR="0" wp14:anchorId="230EC7A2" wp14:editId="448DDD41">
            <wp:extent cx="4711523" cy="26574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ancada_menor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1123" cy="268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8453" w14:textId="49365441" w:rsidR="00D539AE" w:rsidRPr="00D539AE" w:rsidRDefault="00D539AE" w:rsidP="00D539AE">
      <w:pPr>
        <w:pStyle w:val="Legenda"/>
        <w:jc w:val="center"/>
        <w:rPr>
          <w:rFonts w:cs="Arial"/>
          <w:i w:val="0"/>
          <w:color w:val="auto"/>
        </w:rPr>
      </w:pPr>
      <w:r w:rsidRPr="00D539AE">
        <w:rPr>
          <w:i w:val="0"/>
          <w:color w:val="auto"/>
        </w:rPr>
        <w:t xml:space="preserve">Figura </w:t>
      </w:r>
      <w:r w:rsidRPr="00D539AE">
        <w:rPr>
          <w:i w:val="0"/>
          <w:color w:val="auto"/>
        </w:rPr>
        <w:fldChar w:fldCharType="begin"/>
      </w:r>
      <w:r w:rsidRPr="00D539AE">
        <w:rPr>
          <w:i w:val="0"/>
          <w:color w:val="auto"/>
        </w:rPr>
        <w:instrText xml:space="preserve"> SEQ Figura \* ARABIC </w:instrText>
      </w:r>
      <w:r w:rsidRPr="00D539AE">
        <w:rPr>
          <w:i w:val="0"/>
          <w:color w:val="auto"/>
        </w:rPr>
        <w:fldChar w:fldCharType="separate"/>
      </w:r>
      <w:r w:rsidR="00D12E7F">
        <w:rPr>
          <w:i w:val="0"/>
          <w:noProof/>
          <w:color w:val="auto"/>
        </w:rPr>
        <w:t>1</w:t>
      </w:r>
      <w:r w:rsidRPr="00D539AE">
        <w:rPr>
          <w:i w:val="0"/>
          <w:color w:val="auto"/>
        </w:rPr>
        <w:fldChar w:fldCharType="end"/>
      </w:r>
      <w:r w:rsidRPr="00D539AE">
        <w:rPr>
          <w:i w:val="0"/>
          <w:color w:val="auto"/>
        </w:rPr>
        <w:t>: Berço de aço inox para caracterização magnética.</w:t>
      </w:r>
    </w:p>
    <w:p w14:paraId="1C100096" w14:textId="77777777" w:rsidR="002A7ABF" w:rsidRDefault="002A7ABF" w:rsidP="002A7ABF"/>
    <w:p w14:paraId="2CF34A5E" w14:textId="0F7B7D68" w:rsidR="002A7ABF" w:rsidRDefault="002A7ABF" w:rsidP="002A7ABF">
      <w:pPr>
        <w:pStyle w:val="Ttulo2"/>
      </w:pPr>
      <w:bookmarkStart w:id="6" w:name="_Toc500434004"/>
      <w:r>
        <w:t>2.2.</w:t>
      </w:r>
      <w:r>
        <w:tab/>
        <w:t>Manuseando a ponte rolante</w:t>
      </w:r>
      <w:bookmarkEnd w:id="6"/>
    </w:p>
    <w:p w14:paraId="5F676163" w14:textId="77777777" w:rsidR="002A7ABF" w:rsidRDefault="002A7ABF" w:rsidP="00581051">
      <w:pPr>
        <w:spacing w:line="360" w:lineRule="auto"/>
        <w:ind w:firstLine="357"/>
        <w:jc w:val="both"/>
        <w:rPr>
          <w:rFonts w:cs="Arial"/>
        </w:rPr>
      </w:pPr>
    </w:p>
    <w:p w14:paraId="56FA75A7" w14:textId="77777777" w:rsidR="00301222" w:rsidRDefault="00581051" w:rsidP="005277FB">
      <w:pPr>
        <w:spacing w:line="360" w:lineRule="auto"/>
        <w:ind w:firstLine="357"/>
        <w:jc w:val="both"/>
        <w:rPr>
          <w:rFonts w:cs="Arial"/>
        </w:rPr>
      </w:pPr>
      <w:r>
        <w:rPr>
          <w:rFonts w:cs="Arial"/>
        </w:rPr>
        <w:t xml:space="preserve">Para manuseio adequado é conveniente que se utilize a ponte rolante para transportar o ímã da caixa até </w:t>
      </w:r>
      <w:r w:rsidR="002B5ACC">
        <w:rPr>
          <w:rFonts w:cs="Arial"/>
        </w:rPr>
        <w:t>o berço.</w:t>
      </w:r>
      <w:r w:rsidR="005277FB">
        <w:rPr>
          <w:rFonts w:cs="Arial"/>
        </w:rPr>
        <w:t xml:space="preserve"> </w:t>
      </w:r>
      <w:r w:rsidR="005277FB" w:rsidRPr="005277FB">
        <w:rPr>
          <w:rFonts w:cs="Arial"/>
        </w:rPr>
        <w:t xml:space="preserve">Com o devido treinamento e habilitação para operar o equipamento, deve-se inserir o magneto </w:t>
      </w:r>
      <w:r w:rsidR="00301222">
        <w:rPr>
          <w:rFonts w:cs="Arial"/>
        </w:rPr>
        <w:t>sobre o</w:t>
      </w:r>
      <w:r w:rsidR="005277FB" w:rsidRPr="005277FB">
        <w:rPr>
          <w:rFonts w:cs="Arial"/>
        </w:rPr>
        <w:t xml:space="preserve"> berço de maneira cuidadosa, sem comprome</w:t>
      </w:r>
      <w:r w:rsidR="00301222">
        <w:rPr>
          <w:rFonts w:cs="Arial"/>
        </w:rPr>
        <w:t xml:space="preserve">timento do alinhamento mecânico </w:t>
      </w:r>
      <w:r w:rsidR="005277FB" w:rsidRPr="005277FB">
        <w:rPr>
          <w:rFonts w:cs="Arial"/>
        </w:rPr>
        <w:t xml:space="preserve">e fazendo a movimentação de forma suave até a conclusão da instalação. Verifique o correto posicionamento dos olhais sobre o ímã e se os ganchos estão </w:t>
      </w:r>
      <w:r w:rsidR="00301222">
        <w:rPr>
          <w:rFonts w:cs="Arial"/>
        </w:rPr>
        <w:t>voltados</w:t>
      </w:r>
      <w:r w:rsidR="005277FB" w:rsidRPr="005277FB">
        <w:rPr>
          <w:rFonts w:cs="Arial"/>
        </w:rPr>
        <w:t xml:space="preserve"> para cima conforme o procedimento de operação recomenda. </w:t>
      </w:r>
    </w:p>
    <w:p w14:paraId="35E59A0F" w14:textId="1171E1F8" w:rsidR="005277FB" w:rsidRDefault="005277FB" w:rsidP="005277FB">
      <w:pPr>
        <w:spacing w:line="360" w:lineRule="auto"/>
        <w:ind w:firstLine="357"/>
        <w:jc w:val="both"/>
        <w:rPr>
          <w:rFonts w:cs="Arial"/>
        </w:rPr>
      </w:pPr>
      <w:r w:rsidRPr="005277FB">
        <w:rPr>
          <w:rFonts w:cs="Arial"/>
        </w:rPr>
        <w:t xml:space="preserve">Posicione o </w:t>
      </w:r>
      <w:proofErr w:type="spellStart"/>
      <w:r>
        <w:rPr>
          <w:rFonts w:cs="Arial"/>
          <w:i/>
        </w:rPr>
        <w:t>t</w:t>
      </w:r>
      <w:r w:rsidRPr="005277FB">
        <w:rPr>
          <w:rFonts w:cs="Arial"/>
          <w:i/>
        </w:rPr>
        <w:t>rolley</w:t>
      </w:r>
      <w:proofErr w:type="spellEnd"/>
      <w:r w:rsidRPr="005277FB">
        <w:rPr>
          <w:rFonts w:cs="Arial"/>
        </w:rPr>
        <w:t xml:space="preserve"> da ponte exatamente perpendicular à superfície do ímã e mantenha alinhado o </w:t>
      </w:r>
      <w:proofErr w:type="spellStart"/>
      <w:r w:rsidRPr="005277FB">
        <w:rPr>
          <w:rFonts w:cs="Arial"/>
          <w:i/>
        </w:rPr>
        <w:t>moitão</w:t>
      </w:r>
      <w:proofErr w:type="spellEnd"/>
      <w:r w:rsidRPr="005277FB">
        <w:rPr>
          <w:rFonts w:cs="Arial"/>
        </w:rPr>
        <w:t xml:space="preserve"> </w:t>
      </w:r>
      <w:r>
        <w:rPr>
          <w:rFonts w:cs="Arial"/>
        </w:rPr>
        <w:t xml:space="preserve">com as </w:t>
      </w:r>
      <w:r w:rsidRPr="005277FB">
        <w:rPr>
          <w:rFonts w:cs="Arial"/>
        </w:rPr>
        <w:t>correntes garantindo o içamento vertical</w:t>
      </w:r>
      <w:r>
        <w:rPr>
          <w:rFonts w:cs="Arial"/>
        </w:rPr>
        <w:t>, como mostra a figura abaixo</w:t>
      </w:r>
      <w:r w:rsidRPr="005277FB">
        <w:rPr>
          <w:rFonts w:cs="Arial"/>
        </w:rPr>
        <w:t>.</w:t>
      </w:r>
    </w:p>
    <w:p w14:paraId="58F691E0" w14:textId="064733B7" w:rsidR="00D539AE" w:rsidRDefault="00D539AE" w:rsidP="005277FB">
      <w:pPr>
        <w:spacing w:line="360" w:lineRule="auto"/>
        <w:ind w:firstLine="357"/>
        <w:jc w:val="both"/>
        <w:rPr>
          <w:rFonts w:cs="Arial"/>
        </w:rPr>
      </w:pPr>
    </w:p>
    <w:p w14:paraId="578359E6" w14:textId="34F55954" w:rsidR="00D539AE" w:rsidRDefault="00D539AE" w:rsidP="006072FD">
      <w:pPr>
        <w:spacing w:line="360" w:lineRule="auto"/>
        <w:jc w:val="both"/>
        <w:rPr>
          <w:rFonts w:cs="Arial"/>
        </w:rPr>
      </w:pPr>
    </w:p>
    <w:p w14:paraId="5A901116" w14:textId="705E3604" w:rsidR="005277FB" w:rsidRDefault="006072FD" w:rsidP="005277FB">
      <w:pPr>
        <w:keepNext/>
        <w:spacing w:line="360" w:lineRule="auto"/>
        <w:ind w:firstLine="357"/>
        <w:jc w:val="center"/>
      </w:pPr>
      <w:r>
        <w:rPr>
          <w:noProof/>
        </w:rPr>
        <w:lastRenderedPageBreak/>
        <w:drawing>
          <wp:inline distT="0" distB="0" distL="0" distR="0" wp14:anchorId="694B321C" wp14:editId="1BF22633">
            <wp:extent cx="1581299" cy="28035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erpend_menor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3147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F481" w14:textId="6AF3D4AE" w:rsidR="001B07C5" w:rsidRPr="005277FB" w:rsidRDefault="005277FB" w:rsidP="005277FB">
      <w:pPr>
        <w:pStyle w:val="Legenda"/>
        <w:jc w:val="center"/>
        <w:rPr>
          <w:rFonts w:cs="Arial"/>
          <w:i w:val="0"/>
          <w:color w:val="auto"/>
        </w:rPr>
      </w:pPr>
      <w:r w:rsidRPr="005277FB">
        <w:rPr>
          <w:i w:val="0"/>
          <w:color w:val="auto"/>
        </w:rPr>
        <w:t xml:space="preserve">Figura </w:t>
      </w:r>
      <w:r w:rsidRPr="005277FB">
        <w:rPr>
          <w:i w:val="0"/>
          <w:color w:val="auto"/>
        </w:rPr>
        <w:fldChar w:fldCharType="begin"/>
      </w:r>
      <w:r w:rsidRPr="005277FB">
        <w:rPr>
          <w:i w:val="0"/>
          <w:color w:val="auto"/>
        </w:rPr>
        <w:instrText xml:space="preserve"> SEQ Figura \* ARABIC </w:instrText>
      </w:r>
      <w:r w:rsidRPr="005277FB">
        <w:rPr>
          <w:i w:val="0"/>
          <w:color w:val="auto"/>
        </w:rPr>
        <w:fldChar w:fldCharType="separate"/>
      </w:r>
      <w:r w:rsidR="00D12E7F">
        <w:rPr>
          <w:i w:val="0"/>
          <w:noProof/>
          <w:color w:val="auto"/>
        </w:rPr>
        <w:t>2</w:t>
      </w:r>
      <w:r w:rsidRPr="005277FB">
        <w:rPr>
          <w:i w:val="0"/>
          <w:color w:val="auto"/>
        </w:rPr>
        <w:fldChar w:fldCharType="end"/>
      </w:r>
      <w:r w:rsidRPr="005277FB">
        <w:rPr>
          <w:i w:val="0"/>
          <w:color w:val="auto"/>
        </w:rPr>
        <w:t xml:space="preserve">: </w:t>
      </w:r>
      <w:proofErr w:type="spellStart"/>
      <w:r w:rsidRPr="005277FB">
        <w:rPr>
          <w:i w:val="0"/>
          <w:color w:val="auto"/>
        </w:rPr>
        <w:t>Moitão</w:t>
      </w:r>
      <w:proofErr w:type="spellEnd"/>
      <w:r w:rsidRPr="005277FB">
        <w:rPr>
          <w:i w:val="0"/>
          <w:color w:val="auto"/>
        </w:rPr>
        <w:t xml:space="preserve"> e </w:t>
      </w:r>
      <w:proofErr w:type="spellStart"/>
      <w:r w:rsidRPr="005277FB">
        <w:rPr>
          <w:i w:val="0"/>
          <w:color w:val="auto"/>
        </w:rPr>
        <w:t>Trolley</w:t>
      </w:r>
      <w:proofErr w:type="spellEnd"/>
      <w:r w:rsidRPr="005277FB">
        <w:rPr>
          <w:i w:val="0"/>
          <w:color w:val="auto"/>
        </w:rPr>
        <w:t xml:space="preserve"> posicionados perpendicularmente sobre </w:t>
      </w:r>
      <w:r w:rsidR="00B313B4">
        <w:rPr>
          <w:i w:val="0"/>
          <w:color w:val="auto"/>
        </w:rPr>
        <w:t>plano d</w:t>
      </w:r>
      <w:r w:rsidRPr="005277FB">
        <w:rPr>
          <w:i w:val="0"/>
          <w:color w:val="auto"/>
        </w:rPr>
        <w:t>o ímã.</w:t>
      </w:r>
    </w:p>
    <w:p w14:paraId="20DFF1DB" w14:textId="4A4E1016" w:rsidR="006A5B06" w:rsidRDefault="005277FB" w:rsidP="00301222">
      <w:pPr>
        <w:spacing w:line="360" w:lineRule="auto"/>
        <w:ind w:firstLine="357"/>
        <w:jc w:val="both"/>
        <w:rPr>
          <w:rFonts w:cs="Arial"/>
        </w:rPr>
      </w:pPr>
      <w:r>
        <w:rPr>
          <w:rFonts w:cs="Arial"/>
        </w:rPr>
        <w:t>Utilize a posição perpendicular</w:t>
      </w:r>
      <w:r w:rsidR="00B313B4">
        <w:rPr>
          <w:rFonts w:cs="Arial"/>
        </w:rPr>
        <w:t xml:space="preserve"> ao plano do ímã</w:t>
      </w:r>
      <w:r>
        <w:rPr>
          <w:rFonts w:cs="Arial"/>
        </w:rPr>
        <w:t xml:space="preserve"> provocada pelo peso dos ganchos para auxiliá-lo no posicionamento</w:t>
      </w:r>
      <w:r w:rsidR="00301222">
        <w:rPr>
          <w:rFonts w:cs="Arial"/>
        </w:rPr>
        <w:t>.</w:t>
      </w:r>
      <w:r w:rsidR="008621F0">
        <w:rPr>
          <w:rFonts w:cs="Arial"/>
        </w:rPr>
        <w:t xml:space="preserve"> Prenda os 4 (quatro) ganchos aos 4 (quatro) olhais M10 rosqueados no ímã certificando se as roscas estão até o fim do curso. </w:t>
      </w:r>
      <w:r w:rsidR="00301222">
        <w:rPr>
          <w:rFonts w:cs="Arial"/>
        </w:rPr>
        <w:t xml:space="preserve"> </w:t>
      </w:r>
    </w:p>
    <w:p w14:paraId="2D956C26" w14:textId="6FC20614" w:rsidR="00E76DE8" w:rsidRDefault="00607A8B" w:rsidP="00E76DE8">
      <w:pPr>
        <w:keepNext/>
        <w:spacing w:line="360" w:lineRule="auto"/>
        <w:ind w:firstLine="357"/>
        <w:jc w:val="center"/>
      </w:pPr>
      <w:r>
        <w:rPr>
          <w:noProof/>
        </w:rPr>
        <w:drawing>
          <wp:inline distT="0" distB="0" distL="0" distR="0" wp14:anchorId="01701C63" wp14:editId="08311B4A">
            <wp:extent cx="1694736" cy="2999533"/>
            <wp:effectExtent l="0" t="0" r="127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ancho_menor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3673" cy="303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F84E" w14:textId="3C9F53D1" w:rsidR="006A5B06" w:rsidRPr="00E76DE8" w:rsidRDefault="00E76DE8" w:rsidP="00E76DE8">
      <w:pPr>
        <w:pStyle w:val="Legenda"/>
        <w:jc w:val="center"/>
        <w:rPr>
          <w:rFonts w:cs="Arial"/>
          <w:i w:val="0"/>
          <w:color w:val="auto"/>
        </w:rPr>
      </w:pPr>
      <w:r w:rsidRPr="00E76DE8">
        <w:rPr>
          <w:i w:val="0"/>
          <w:color w:val="auto"/>
        </w:rPr>
        <w:t xml:space="preserve">Figura </w:t>
      </w:r>
      <w:r w:rsidRPr="00E76DE8">
        <w:rPr>
          <w:i w:val="0"/>
          <w:color w:val="auto"/>
        </w:rPr>
        <w:fldChar w:fldCharType="begin"/>
      </w:r>
      <w:r w:rsidRPr="00E76DE8">
        <w:rPr>
          <w:i w:val="0"/>
          <w:color w:val="auto"/>
        </w:rPr>
        <w:instrText xml:space="preserve"> SEQ Figura \* ARABIC </w:instrText>
      </w:r>
      <w:r w:rsidRPr="00E76DE8">
        <w:rPr>
          <w:i w:val="0"/>
          <w:color w:val="auto"/>
        </w:rPr>
        <w:fldChar w:fldCharType="separate"/>
      </w:r>
      <w:r w:rsidR="00D12E7F">
        <w:rPr>
          <w:i w:val="0"/>
          <w:noProof/>
          <w:color w:val="auto"/>
        </w:rPr>
        <w:t>3</w:t>
      </w:r>
      <w:r w:rsidRPr="00E76DE8">
        <w:rPr>
          <w:i w:val="0"/>
          <w:color w:val="auto"/>
        </w:rPr>
        <w:fldChar w:fldCharType="end"/>
      </w:r>
      <w:r w:rsidRPr="00E76DE8">
        <w:rPr>
          <w:i w:val="0"/>
          <w:color w:val="auto"/>
        </w:rPr>
        <w:t>: Inserindo os ganchos nos olhais.</w:t>
      </w:r>
    </w:p>
    <w:p w14:paraId="6804241C" w14:textId="77777777" w:rsidR="004A48E4" w:rsidRDefault="004A48E4" w:rsidP="00301222">
      <w:pPr>
        <w:spacing w:line="360" w:lineRule="auto"/>
        <w:ind w:firstLine="357"/>
        <w:jc w:val="both"/>
        <w:rPr>
          <w:rFonts w:cs="Arial"/>
        </w:rPr>
      </w:pPr>
    </w:p>
    <w:p w14:paraId="71D5B064" w14:textId="5A8CEACF" w:rsidR="00301222" w:rsidRPr="007C3920" w:rsidRDefault="0027717D" w:rsidP="00301222">
      <w:pPr>
        <w:spacing w:line="360" w:lineRule="auto"/>
        <w:ind w:firstLine="357"/>
        <w:jc w:val="both"/>
        <w:rPr>
          <w:rFonts w:cs="Arial"/>
        </w:rPr>
      </w:pPr>
      <w:r>
        <w:rPr>
          <w:rFonts w:cs="Arial"/>
        </w:rPr>
        <w:lastRenderedPageBreak/>
        <w:t xml:space="preserve">Com os ganchos encaixados, inicie o içamento vertical zelando pelos cuidados pessoais, a terceiros e ao magneto </w:t>
      </w:r>
      <w:r w:rsidR="00334E0B">
        <w:rPr>
          <w:rFonts w:cs="Arial"/>
        </w:rPr>
        <w:t>durante</w:t>
      </w:r>
      <w:r>
        <w:rPr>
          <w:rFonts w:cs="Arial"/>
        </w:rPr>
        <w:t xml:space="preserve"> o movimento.</w:t>
      </w:r>
      <w:r w:rsidR="00334E0B">
        <w:rPr>
          <w:rFonts w:cs="Arial"/>
        </w:rPr>
        <w:t xml:space="preserve"> Evite movimentos bruscos e solavancos repentinos.</w:t>
      </w:r>
      <w:r>
        <w:rPr>
          <w:rFonts w:cs="Arial"/>
        </w:rPr>
        <w:t xml:space="preserve"> </w:t>
      </w:r>
      <w:r w:rsidR="00301222">
        <w:rPr>
          <w:rFonts w:cs="Arial"/>
        </w:rPr>
        <w:t>Caso haja necessidade, consulte o manual de operação da ponte rolante Croácia</w:t>
      </w:r>
      <w:r w:rsidR="00301222" w:rsidRPr="00994708">
        <w:rPr>
          <w:rFonts w:cs="Arial"/>
          <w:sz w:val="20"/>
          <w:szCs w:val="20"/>
          <w:vertAlign w:val="superscript"/>
        </w:rPr>
        <w:t>®</w:t>
      </w:r>
      <w:r w:rsidR="007C3920">
        <w:rPr>
          <w:rFonts w:cs="Arial"/>
          <w:sz w:val="20"/>
          <w:szCs w:val="20"/>
        </w:rPr>
        <w:t xml:space="preserve"> </w:t>
      </w:r>
      <w:r w:rsidR="007C3920">
        <w:rPr>
          <w:rFonts w:cs="Arial"/>
        </w:rPr>
        <w:t>ou acione a segurança do trabalho no campus.</w:t>
      </w:r>
    </w:p>
    <w:p w14:paraId="087A9A60" w14:textId="0D469E0F" w:rsidR="00301222" w:rsidRDefault="00301222" w:rsidP="00301222">
      <w:pPr>
        <w:spacing w:line="360" w:lineRule="auto"/>
        <w:jc w:val="both"/>
        <w:rPr>
          <w:rFonts w:cs="Arial"/>
          <w:sz w:val="20"/>
          <w:szCs w:val="20"/>
        </w:rPr>
      </w:pPr>
    </w:p>
    <w:p w14:paraId="17719B7B" w14:textId="2B86933C" w:rsidR="00301222" w:rsidRDefault="00301222" w:rsidP="00301222">
      <w:pPr>
        <w:pStyle w:val="Ttulo2"/>
      </w:pPr>
      <w:bookmarkStart w:id="7" w:name="_Toc500434005"/>
      <w:r>
        <w:t>2.3.</w:t>
      </w:r>
      <w:r>
        <w:tab/>
        <w:t>Colocando o ímã no berço</w:t>
      </w:r>
      <w:bookmarkEnd w:id="7"/>
    </w:p>
    <w:p w14:paraId="64CB3ABD" w14:textId="77777777" w:rsidR="00301222" w:rsidRPr="00301222" w:rsidRDefault="00301222" w:rsidP="00301222"/>
    <w:p w14:paraId="692A50FB" w14:textId="3C8442D8" w:rsidR="00301222" w:rsidRDefault="00301222" w:rsidP="00301222">
      <w:pPr>
        <w:spacing w:line="360" w:lineRule="auto"/>
        <w:jc w:val="both"/>
        <w:rPr>
          <w:rFonts w:cs="Arial"/>
        </w:rPr>
      </w:pPr>
      <w:r w:rsidRPr="005E0C6D">
        <w:rPr>
          <w:rFonts w:cs="Arial"/>
        </w:rPr>
        <w:tab/>
      </w:r>
      <w:r w:rsidR="005E0C6D" w:rsidRPr="005E0C6D">
        <w:rPr>
          <w:rFonts w:cs="Arial"/>
        </w:rPr>
        <w:t xml:space="preserve">Antes de </w:t>
      </w:r>
      <w:r w:rsidR="005E0C6D">
        <w:rPr>
          <w:rFonts w:cs="Arial"/>
        </w:rPr>
        <w:t xml:space="preserve">realizar a </w:t>
      </w:r>
      <w:r w:rsidR="001E7F4D">
        <w:rPr>
          <w:rFonts w:cs="Arial"/>
        </w:rPr>
        <w:t>colocação do ímã é preciso a</w:t>
      </w:r>
      <w:r w:rsidR="00E41C24">
        <w:rPr>
          <w:rFonts w:cs="Arial"/>
        </w:rPr>
        <w:t xml:space="preserve">ssegurar que o berço esteja </w:t>
      </w:r>
      <w:r w:rsidR="001E7F4D">
        <w:rPr>
          <w:rFonts w:cs="Arial"/>
        </w:rPr>
        <w:t>limpo e livre de quaisquer tipos de resíduos que possam interferir na medição</w:t>
      </w:r>
      <w:r w:rsidR="00BB5293">
        <w:rPr>
          <w:rFonts w:cs="Arial"/>
        </w:rPr>
        <w:t xml:space="preserve">. </w:t>
      </w:r>
      <w:r w:rsidR="00BB5293" w:rsidRPr="00BB5293">
        <w:rPr>
          <w:rFonts w:cs="Arial"/>
        </w:rPr>
        <w:t>Da mesma forma, deve-se verificar se a parte inferior do ímã (</w:t>
      </w:r>
      <w:r w:rsidR="007934B5" w:rsidRPr="007934B5">
        <w:rPr>
          <w:rFonts w:cs="Arial"/>
          <w:i/>
        </w:rPr>
        <w:t>face G</w:t>
      </w:r>
      <w:r w:rsidR="007934B5">
        <w:rPr>
          <w:rFonts w:cs="Arial"/>
        </w:rPr>
        <w:t xml:space="preserve"> formada pelas duas regiões não pintadas </w:t>
      </w:r>
      <w:r w:rsidR="00BB5293" w:rsidRPr="00BB5293">
        <w:rPr>
          <w:rFonts w:cs="Arial"/>
        </w:rPr>
        <w:t>que ficar</w:t>
      </w:r>
      <w:r w:rsidR="007934B5">
        <w:rPr>
          <w:rFonts w:cs="Arial"/>
        </w:rPr>
        <w:t>ão</w:t>
      </w:r>
      <w:r w:rsidR="00BB5293" w:rsidRPr="00BB5293">
        <w:rPr>
          <w:rFonts w:cs="Arial"/>
        </w:rPr>
        <w:t xml:space="preserve"> em contato com o berço) também está devidamente limpa e sem excesso de graxa/óleo acumulados. Estes resíduos podem acarretar desníveis</w:t>
      </w:r>
      <w:r w:rsidR="001B06F6">
        <w:rPr>
          <w:rFonts w:cs="Arial"/>
        </w:rPr>
        <w:t xml:space="preserve"> na altura Y</w:t>
      </w:r>
      <w:r w:rsidR="00BB5293" w:rsidRPr="00BB5293">
        <w:rPr>
          <w:rFonts w:cs="Arial"/>
        </w:rPr>
        <w:t xml:space="preserve"> que </w:t>
      </w:r>
      <w:r w:rsidR="00E41C24">
        <w:rPr>
          <w:rFonts w:cs="Arial"/>
        </w:rPr>
        <w:t>serão</w:t>
      </w:r>
      <w:r w:rsidR="00BB5293" w:rsidRPr="00BB5293">
        <w:rPr>
          <w:rFonts w:cs="Arial"/>
        </w:rPr>
        <w:t xml:space="preserve"> detectados na medida, por isso a importância de manter o ambiente sempre limpo.</w:t>
      </w:r>
      <w:r w:rsidR="000A7114">
        <w:rPr>
          <w:rFonts w:cs="Arial"/>
        </w:rPr>
        <w:t xml:space="preserve"> Para a limpeza, procure utilizar um material que não “solte” </w:t>
      </w:r>
      <w:r w:rsidR="003A799E">
        <w:rPr>
          <w:rFonts w:cs="Arial"/>
        </w:rPr>
        <w:t xml:space="preserve">resíduos que possam </w:t>
      </w:r>
      <w:r w:rsidR="008A1821">
        <w:rPr>
          <w:rFonts w:cs="Arial"/>
        </w:rPr>
        <w:t>se alojar</w:t>
      </w:r>
      <w:r w:rsidR="003A799E">
        <w:rPr>
          <w:rFonts w:cs="Arial"/>
        </w:rPr>
        <w:t xml:space="preserve"> no ímã.</w:t>
      </w:r>
    </w:p>
    <w:p w14:paraId="235DB6D5" w14:textId="0FF2254D" w:rsidR="000A1783" w:rsidRDefault="007E7A9D" w:rsidP="000A178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78DC1A1" wp14:editId="376DFD66">
            <wp:extent cx="1898485" cy="3371850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mpeza_menor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1743" cy="339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06DB" w14:textId="54E72E04" w:rsidR="00192DA4" w:rsidRPr="000A1783" w:rsidRDefault="000A1783" w:rsidP="000A1783">
      <w:pPr>
        <w:pStyle w:val="Legenda"/>
        <w:jc w:val="center"/>
        <w:rPr>
          <w:rFonts w:cs="Arial"/>
          <w:i w:val="0"/>
          <w:color w:val="auto"/>
          <w:sz w:val="20"/>
          <w:szCs w:val="20"/>
        </w:rPr>
      </w:pPr>
      <w:r w:rsidRPr="000A1783">
        <w:rPr>
          <w:i w:val="0"/>
          <w:color w:val="auto"/>
        </w:rPr>
        <w:t xml:space="preserve">Figura </w:t>
      </w:r>
      <w:r w:rsidRPr="000A1783">
        <w:rPr>
          <w:i w:val="0"/>
          <w:color w:val="auto"/>
        </w:rPr>
        <w:fldChar w:fldCharType="begin"/>
      </w:r>
      <w:r w:rsidRPr="000A1783">
        <w:rPr>
          <w:i w:val="0"/>
          <w:color w:val="auto"/>
        </w:rPr>
        <w:instrText xml:space="preserve"> SEQ Figura \* ARABIC </w:instrText>
      </w:r>
      <w:r w:rsidRPr="000A1783">
        <w:rPr>
          <w:i w:val="0"/>
          <w:color w:val="auto"/>
        </w:rPr>
        <w:fldChar w:fldCharType="separate"/>
      </w:r>
      <w:r w:rsidR="00D12E7F">
        <w:rPr>
          <w:i w:val="0"/>
          <w:noProof/>
          <w:color w:val="auto"/>
        </w:rPr>
        <w:t>4</w:t>
      </w:r>
      <w:r w:rsidRPr="000A1783">
        <w:rPr>
          <w:i w:val="0"/>
          <w:color w:val="auto"/>
        </w:rPr>
        <w:fldChar w:fldCharType="end"/>
      </w:r>
      <w:r w:rsidRPr="000A1783">
        <w:rPr>
          <w:i w:val="0"/>
          <w:color w:val="auto"/>
        </w:rPr>
        <w:t>: Limpeza da parte inferior do ímã.</w:t>
      </w:r>
    </w:p>
    <w:p w14:paraId="6F8D659C" w14:textId="118306D1" w:rsidR="00B313B4" w:rsidRDefault="00E41C24" w:rsidP="00995C0F">
      <w:pPr>
        <w:spacing w:line="360" w:lineRule="auto"/>
        <w:jc w:val="both"/>
        <w:rPr>
          <w:rFonts w:cs="Arial"/>
        </w:rPr>
      </w:pPr>
      <w:r>
        <w:rPr>
          <w:rFonts w:cs="Arial"/>
        </w:rPr>
        <w:tab/>
      </w:r>
    </w:p>
    <w:p w14:paraId="58911476" w14:textId="03B41C6D" w:rsidR="00B313B4" w:rsidRPr="003C7A23" w:rsidRDefault="00B313B4" w:rsidP="00105B96">
      <w:pPr>
        <w:pStyle w:val="Ttulo3"/>
        <w:rPr>
          <w:b/>
        </w:rPr>
      </w:pPr>
      <w:bookmarkStart w:id="8" w:name="_Toc500434006"/>
      <w:r w:rsidRPr="003C7A23">
        <w:rPr>
          <w:b/>
        </w:rPr>
        <w:lastRenderedPageBreak/>
        <w:t>2.3.1.</w:t>
      </w:r>
      <w:r w:rsidRPr="003C7A23">
        <w:rPr>
          <w:b/>
        </w:rPr>
        <w:tab/>
        <w:t xml:space="preserve">Fixando </w:t>
      </w:r>
      <w:r w:rsidR="00484FA6" w:rsidRPr="003C7A23">
        <w:rPr>
          <w:b/>
        </w:rPr>
        <w:t xml:space="preserve">o </w:t>
      </w:r>
      <w:r w:rsidRPr="003C7A23">
        <w:rPr>
          <w:b/>
        </w:rPr>
        <w:t>ímã nas referências</w:t>
      </w:r>
      <w:bookmarkEnd w:id="8"/>
    </w:p>
    <w:p w14:paraId="46DCC720" w14:textId="1ECFED78" w:rsidR="00B313B4" w:rsidRDefault="00B313B4" w:rsidP="00B313B4"/>
    <w:p w14:paraId="0A299883" w14:textId="5867DEEB" w:rsidR="00874CAC" w:rsidRDefault="009557AD" w:rsidP="00402B1D">
      <w:pPr>
        <w:spacing w:line="360" w:lineRule="auto"/>
        <w:ind w:firstLine="720"/>
        <w:jc w:val="both"/>
      </w:pPr>
      <w:r>
        <w:t xml:space="preserve">O processo </w:t>
      </w:r>
      <w:r w:rsidR="00B71F1C">
        <w:t xml:space="preserve">de fixação </w:t>
      </w:r>
      <w:r w:rsidR="009C0A18">
        <w:t>do magneto</w:t>
      </w:r>
      <w:r w:rsidR="00B71F1C">
        <w:t xml:space="preserve"> está associado </w:t>
      </w:r>
      <w:r w:rsidR="009C0A18">
        <w:t>à</w:t>
      </w:r>
      <w:r w:rsidR="00B71F1C">
        <w:t xml:space="preserve"> precisão mecâni</w:t>
      </w:r>
      <w:r w:rsidR="00FF2B59">
        <w:t xml:space="preserve">ca e acurácia no posicionamento. Principalmente no que </w:t>
      </w:r>
      <w:r w:rsidR="008B40E9">
        <w:t>s</w:t>
      </w:r>
      <w:r w:rsidR="00FF2B59">
        <w:t>e refere a</w:t>
      </w:r>
      <w:r w:rsidR="001D5403">
        <w:t>o posicionamento em X</w:t>
      </w:r>
      <w:r w:rsidR="009C0A18">
        <w:t>, as</w:t>
      </w:r>
      <w:r w:rsidR="001D5403">
        <w:t xml:space="preserve"> referências mecânicas instaladas no berço </w:t>
      </w:r>
      <w:r w:rsidR="009C0A18">
        <w:t>possibilitam o encaixe e alinhamento necessário para que o deslocamento de centro magnético no eixo X seja contemplado dentro das tolerância</w:t>
      </w:r>
      <w:r w:rsidR="00BB1446">
        <w:t>s</w:t>
      </w:r>
      <w:r w:rsidR="009C0A18">
        <w:t xml:space="preserve"> específicas</w:t>
      </w:r>
      <w:r w:rsidR="00551962">
        <w:t xml:space="preserve">. </w:t>
      </w:r>
      <w:r w:rsidR="009C0A18">
        <w:t>Logo, ao posicionar o ímã no berço, deve-se executar o movimento de encai</w:t>
      </w:r>
      <w:r w:rsidR="00DB3CF3">
        <w:t>xe de maneira suave e paulatina. A</w:t>
      </w:r>
      <w:r w:rsidR="009C0A18">
        <w:t>o atingir o nível da referência, deve-se encostar suavemente a face lateral</w:t>
      </w:r>
      <w:r w:rsidR="00BB1E82">
        <w:t xml:space="preserve"> direita</w:t>
      </w:r>
      <w:r w:rsidR="009C0A18">
        <w:t xml:space="preserve"> do ímã convergindo-a a face </w:t>
      </w:r>
      <w:r w:rsidR="00BB1E82">
        <w:t xml:space="preserve">esquerda </w:t>
      </w:r>
      <w:r w:rsidR="009C0A18">
        <w:t>de referência.</w:t>
      </w:r>
      <w:r w:rsidR="00874CAC">
        <w:t xml:space="preserve"> Vide </w:t>
      </w:r>
      <w:r w:rsidR="00084AB9">
        <w:t>figura 5</w:t>
      </w:r>
      <w:r w:rsidR="00874CAC">
        <w:t>.</w:t>
      </w:r>
    </w:p>
    <w:p w14:paraId="74D00536" w14:textId="77777777" w:rsidR="00402B1D" w:rsidRDefault="00402B1D" w:rsidP="00402B1D">
      <w:pPr>
        <w:spacing w:line="360" w:lineRule="auto"/>
        <w:jc w:val="both"/>
      </w:pPr>
    </w:p>
    <w:p w14:paraId="06F903F7" w14:textId="39E62B39" w:rsidR="009C0A18" w:rsidRDefault="00C63260" w:rsidP="00402B1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E14FA1B" wp14:editId="08D42B51">
            <wp:extent cx="4557693" cy="39624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mposica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1872" cy="400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9CE7" w14:textId="21C1234B" w:rsidR="009C0A18" w:rsidRPr="009C0A18" w:rsidRDefault="009C0A18" w:rsidP="00874CAC">
      <w:pPr>
        <w:pStyle w:val="Legenda"/>
        <w:jc w:val="center"/>
        <w:rPr>
          <w:i w:val="0"/>
          <w:color w:val="auto"/>
        </w:rPr>
      </w:pPr>
      <w:r w:rsidRPr="009C0A18">
        <w:rPr>
          <w:i w:val="0"/>
          <w:color w:val="auto"/>
        </w:rPr>
        <w:t xml:space="preserve">Figura </w:t>
      </w:r>
      <w:r w:rsidR="002308ED">
        <w:rPr>
          <w:i w:val="0"/>
          <w:color w:val="auto"/>
        </w:rPr>
        <w:t>5</w:t>
      </w:r>
      <w:r w:rsidRPr="009C0A18">
        <w:rPr>
          <w:i w:val="0"/>
          <w:color w:val="auto"/>
        </w:rPr>
        <w:t xml:space="preserve">: </w:t>
      </w:r>
      <w:r w:rsidR="00874CAC">
        <w:rPr>
          <w:i w:val="0"/>
          <w:color w:val="auto"/>
        </w:rPr>
        <w:t>Içamento vertical e c</w:t>
      </w:r>
      <w:r w:rsidRPr="009C0A18">
        <w:rPr>
          <w:i w:val="0"/>
          <w:color w:val="auto"/>
        </w:rPr>
        <w:t xml:space="preserve">unha para referenciamento </w:t>
      </w:r>
      <w:r w:rsidR="00A679C1">
        <w:rPr>
          <w:i w:val="0"/>
          <w:noProof/>
          <w:color w:val="auto"/>
        </w:rPr>
        <w:t>do ímã</w:t>
      </w:r>
      <w:r w:rsidRPr="009C0A18">
        <w:rPr>
          <w:i w:val="0"/>
          <w:noProof/>
          <w:color w:val="auto"/>
        </w:rPr>
        <w:t>.</w:t>
      </w:r>
    </w:p>
    <w:p w14:paraId="485CA6F7" w14:textId="77777777" w:rsidR="002308ED" w:rsidRDefault="002308ED" w:rsidP="00995C0F">
      <w:pPr>
        <w:spacing w:line="360" w:lineRule="auto"/>
        <w:jc w:val="both"/>
        <w:rPr>
          <w:rFonts w:cs="Arial"/>
        </w:rPr>
      </w:pPr>
    </w:p>
    <w:p w14:paraId="71E4CE08" w14:textId="77777777" w:rsidR="002308ED" w:rsidRDefault="002308ED" w:rsidP="00995C0F">
      <w:pPr>
        <w:spacing w:line="360" w:lineRule="auto"/>
        <w:jc w:val="both"/>
        <w:rPr>
          <w:rFonts w:cs="Arial"/>
        </w:rPr>
      </w:pPr>
    </w:p>
    <w:p w14:paraId="56A02021" w14:textId="444911A5" w:rsidR="002308ED" w:rsidRDefault="002308ED" w:rsidP="002308ED">
      <w:pPr>
        <w:spacing w:line="360" w:lineRule="auto"/>
        <w:ind w:firstLine="720"/>
        <w:jc w:val="both"/>
        <w:rPr>
          <w:rFonts w:cs="Arial"/>
        </w:rPr>
      </w:pPr>
      <w:r>
        <w:rPr>
          <w:rFonts w:cs="Arial"/>
        </w:rPr>
        <w:lastRenderedPageBreak/>
        <w:t>No berço existem marcações feitas a caneta que se referem a centralização do ímã. O comprimento do berço é de 50 cm, logo, uma marcação no meio (25 cm) estará visível para que o centro do ímã coincida com a marcação</w:t>
      </w:r>
      <w:r w:rsidR="00084AB9">
        <w:rPr>
          <w:rFonts w:cs="Arial"/>
        </w:rPr>
        <w:t xml:space="preserve"> (Figura 6)</w:t>
      </w:r>
      <w:r>
        <w:rPr>
          <w:rFonts w:cs="Arial"/>
        </w:rPr>
        <w:t>.</w:t>
      </w:r>
    </w:p>
    <w:p w14:paraId="57FD7066" w14:textId="169D1325" w:rsidR="002308ED" w:rsidRPr="001D5403" w:rsidRDefault="00C64964" w:rsidP="002308ED">
      <w:pPr>
        <w:spacing w:line="360" w:lineRule="auto"/>
        <w:jc w:val="center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2F44324" wp14:editId="3D0C7CF8">
                <wp:simplePos x="0" y="0"/>
                <wp:positionH relativeFrom="column">
                  <wp:posOffset>2482215</wp:posOffset>
                </wp:positionH>
                <wp:positionV relativeFrom="paragraph">
                  <wp:posOffset>189865</wp:posOffset>
                </wp:positionV>
                <wp:extent cx="1381125" cy="1762125"/>
                <wp:effectExtent l="57150" t="19050" r="85725" b="104775"/>
                <wp:wrapNone/>
                <wp:docPr id="19" name="Quadr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1762125"/>
                        </a:xfrm>
                        <a:prstGeom prst="frame">
                          <a:avLst>
                            <a:gd name="adj1" fmla="val 25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D73C5" id="Quadro 19" o:spid="_x0000_s1026" style="position:absolute;margin-left:195.45pt;margin-top:14.95pt;width:108.75pt;height:138.7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81125,1762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" path="m,l1381125,r,1762125l,1762125,,xm34528,34528r,1693069l1346597,1727597r,-1693069l34528,34528xe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0;1381125,0;1381125,1762125;0,1762125;0,0;34528,34528;34528,1727597;1346597,1727597;1346597,34528;34528,34528" o:connectangles="0,0,0,0,0,0,0,0,0,0"/>
              </v:shape>
            </w:pict>
          </mc:Fallback>
        </mc:AlternateContent>
      </w:r>
    </w:p>
    <w:p w14:paraId="30CDCDCD" w14:textId="20EC8B05" w:rsidR="002308ED" w:rsidRDefault="00C64964" w:rsidP="00C64964">
      <w:pPr>
        <w:keepNext/>
        <w:spacing w:line="360" w:lineRule="auto"/>
      </w:pPr>
      <w:r>
        <w:rPr>
          <w:noProof/>
        </w:rPr>
        <w:drawing>
          <wp:anchor distT="0" distB="0" distL="114300" distR="114300" simplePos="0" relativeHeight="251634176" behindDoc="0" locked="0" layoutInCell="1" allowOverlap="1" wp14:anchorId="0D26C7A0" wp14:editId="29A8C1B3">
            <wp:simplePos x="0" y="0"/>
            <wp:positionH relativeFrom="column">
              <wp:posOffset>2510790</wp:posOffset>
            </wp:positionH>
            <wp:positionV relativeFrom="paragraph">
              <wp:posOffset>121920</wp:posOffset>
            </wp:positionV>
            <wp:extent cx="1314450" cy="169926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zoom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i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1A6C1A90" wp14:editId="4A1BB7A9">
                <wp:simplePos x="0" y="0"/>
                <wp:positionH relativeFrom="column">
                  <wp:posOffset>855981</wp:posOffset>
                </wp:positionH>
                <wp:positionV relativeFrom="paragraph">
                  <wp:posOffset>966264</wp:posOffset>
                </wp:positionV>
                <wp:extent cx="1657266" cy="66410"/>
                <wp:effectExtent l="19050" t="266700" r="635" b="295910"/>
                <wp:wrapNone/>
                <wp:docPr id="17" name="Seta: para a Direi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65596">
                          <a:off x="0" y="0"/>
                          <a:ext cx="1657266" cy="6641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5B79C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7" o:spid="_x0000_s1026" type="#_x0000_t13" style="position:absolute;margin-left:67.4pt;margin-top:76.1pt;width:130.5pt;height:5.25pt;rotation:-1020618fd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" adj="21167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>
        <w:rPr>
          <w:rFonts w:cs="Arial"/>
          <w:i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5044A584" wp14:editId="24619AC0">
                <wp:simplePos x="0" y="0"/>
                <wp:positionH relativeFrom="column">
                  <wp:posOffset>615315</wp:posOffset>
                </wp:positionH>
                <wp:positionV relativeFrom="paragraph">
                  <wp:posOffset>1075690</wp:posOffset>
                </wp:positionV>
                <wp:extent cx="266700" cy="371475"/>
                <wp:effectExtent l="57150" t="19050" r="76200" b="104775"/>
                <wp:wrapNone/>
                <wp:docPr id="15" name="Quadr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371475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A2106" id="Quadro 15" o:spid="_x0000_s1026" style="position:absolute;margin-left:48.45pt;margin-top:84.7pt;width:21pt;height:29.2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6700,371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" path="m,l266700,r,371475l,371475,,xm33338,33338r,304800l233363,338138r,-304800l33338,33338xe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0;266700,0;266700,371475;0,371475;0,0;33338,33338;33338,338138;233363,338138;233363,33338;33338,33338" o:connectangles="0,0,0,0,0,0,0,0,0,0"/>
              </v:shape>
            </w:pict>
          </mc:Fallback>
        </mc:AlternateContent>
      </w:r>
      <w:r w:rsidR="002308ED">
        <w:rPr>
          <w:rFonts w:cs="Arial"/>
          <w:i/>
          <w:noProof/>
          <w:sz w:val="20"/>
          <w:szCs w:val="20"/>
        </w:rPr>
        <w:drawing>
          <wp:inline distT="0" distB="0" distL="0" distR="0" wp14:anchorId="2349131D" wp14:editId="4F7A6EBF">
            <wp:extent cx="1433968" cy="2546024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71122_1554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3968" cy="254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F5A8" w14:textId="3ACF4262" w:rsidR="002308ED" w:rsidRPr="000A1783" w:rsidRDefault="002308ED" w:rsidP="002308ED">
      <w:pPr>
        <w:pStyle w:val="Legenda"/>
        <w:jc w:val="center"/>
        <w:rPr>
          <w:rFonts w:cs="Arial"/>
          <w:i w:val="0"/>
          <w:color w:val="auto"/>
          <w:sz w:val="20"/>
          <w:szCs w:val="20"/>
        </w:rPr>
      </w:pPr>
      <w:r w:rsidRPr="000A1783">
        <w:rPr>
          <w:i w:val="0"/>
          <w:color w:val="auto"/>
        </w:rPr>
        <w:t xml:space="preserve">Figura </w:t>
      </w:r>
      <w:r>
        <w:rPr>
          <w:i w:val="0"/>
          <w:color w:val="auto"/>
        </w:rPr>
        <w:t>6</w:t>
      </w:r>
      <w:r w:rsidRPr="000A1783">
        <w:rPr>
          <w:i w:val="0"/>
          <w:color w:val="auto"/>
        </w:rPr>
        <w:t xml:space="preserve">: </w:t>
      </w:r>
      <w:r w:rsidR="00F43C03">
        <w:rPr>
          <w:i w:val="0"/>
          <w:color w:val="auto"/>
        </w:rPr>
        <w:t>Detalhe da marcação de r</w:t>
      </w:r>
      <w:r w:rsidRPr="000A1783">
        <w:rPr>
          <w:i w:val="0"/>
          <w:color w:val="auto"/>
        </w:rPr>
        <w:t>eferência para posicionamento central no berço.</w:t>
      </w:r>
    </w:p>
    <w:p w14:paraId="17758BA4" w14:textId="696BD781" w:rsidR="00D00B11" w:rsidRDefault="00D01F23" w:rsidP="003D1289">
      <w:pPr>
        <w:spacing w:line="360" w:lineRule="auto"/>
        <w:ind w:firstLine="720"/>
        <w:jc w:val="both"/>
        <w:rPr>
          <w:rFonts w:cs="Arial"/>
        </w:rPr>
      </w:pPr>
      <w:r>
        <w:rPr>
          <w:rFonts w:cs="Arial"/>
        </w:rPr>
        <w:t>É necessário atentar-se ao torque de fixação dos parafusos</w:t>
      </w:r>
      <w:r w:rsidR="00C1446C">
        <w:rPr>
          <w:rFonts w:cs="Arial"/>
        </w:rPr>
        <w:t xml:space="preserve"> que </w:t>
      </w:r>
      <w:r w:rsidR="00E77AB4">
        <w:rPr>
          <w:rFonts w:cs="Arial"/>
        </w:rPr>
        <w:t>se diferenciam</w:t>
      </w:r>
      <w:r w:rsidR="00C1446C">
        <w:rPr>
          <w:rFonts w:cs="Arial"/>
        </w:rPr>
        <w:t xml:space="preserve"> entre os parafusos M</w:t>
      </w:r>
      <w:r w:rsidR="00AC6314">
        <w:rPr>
          <w:rFonts w:cs="Arial"/>
        </w:rPr>
        <w:t>6</w:t>
      </w:r>
      <w:r w:rsidR="00C1446C">
        <w:rPr>
          <w:rFonts w:cs="Arial"/>
        </w:rPr>
        <w:t xml:space="preserve"> </w:t>
      </w:r>
      <w:r w:rsidR="00D00B11">
        <w:rPr>
          <w:rFonts w:cs="Arial"/>
        </w:rPr>
        <w:t>(ímã contra a referência) e M</w:t>
      </w:r>
      <w:r w:rsidR="00AC6314">
        <w:rPr>
          <w:rFonts w:cs="Arial"/>
        </w:rPr>
        <w:t>8</w:t>
      </w:r>
      <w:r w:rsidR="00D00B11">
        <w:rPr>
          <w:rFonts w:cs="Arial"/>
        </w:rPr>
        <w:t xml:space="preserve"> (referência contra berço) cujos torques são, respectivamente:</w:t>
      </w:r>
    </w:p>
    <w:tbl>
      <w:tblPr>
        <w:tblStyle w:val="TabelaSimples2"/>
        <w:tblW w:w="0" w:type="auto"/>
        <w:tblInd w:w="1779" w:type="dxa"/>
        <w:tblLook w:val="04A0" w:firstRow="1" w:lastRow="0" w:firstColumn="1" w:lastColumn="0" w:noHBand="0" w:noVBand="1"/>
      </w:tblPr>
      <w:tblGrid>
        <w:gridCol w:w="2910"/>
        <w:gridCol w:w="2910"/>
      </w:tblGrid>
      <w:tr w:rsidR="004A4C2C" w14:paraId="0F470B8F" w14:textId="77777777" w:rsidTr="00001A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0" w:type="dxa"/>
            <w:vAlign w:val="center"/>
          </w:tcPr>
          <w:p w14:paraId="1F3C011E" w14:textId="71AF725D" w:rsidR="004A4C2C" w:rsidRDefault="004A4C2C" w:rsidP="004A4C2C">
            <w:pPr>
              <w:spacing w:line="36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Parafuso</w:t>
            </w:r>
          </w:p>
        </w:tc>
        <w:tc>
          <w:tcPr>
            <w:tcW w:w="2910" w:type="dxa"/>
            <w:vAlign w:val="center"/>
          </w:tcPr>
          <w:p w14:paraId="5C038D0D" w14:textId="5C2BE8D9" w:rsidR="004A4C2C" w:rsidRDefault="004A4C2C" w:rsidP="004A4C2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Torque (</w:t>
            </w:r>
            <w:proofErr w:type="spellStart"/>
            <w:r>
              <w:rPr>
                <w:rFonts w:cs="Arial"/>
              </w:rPr>
              <w:t>N.m</w:t>
            </w:r>
            <w:proofErr w:type="spellEnd"/>
            <w:r>
              <w:rPr>
                <w:rFonts w:cs="Arial"/>
              </w:rPr>
              <w:t>)</w:t>
            </w:r>
          </w:p>
        </w:tc>
      </w:tr>
      <w:tr w:rsidR="004A4C2C" w14:paraId="7C71E7A1" w14:textId="77777777" w:rsidTr="004A4C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0" w:type="dxa"/>
          </w:tcPr>
          <w:p w14:paraId="33932CA4" w14:textId="420FDE16" w:rsidR="004A4C2C" w:rsidRPr="004A4C2C" w:rsidRDefault="004A4C2C" w:rsidP="004A4C2C">
            <w:pPr>
              <w:spacing w:line="360" w:lineRule="auto"/>
              <w:jc w:val="center"/>
              <w:rPr>
                <w:rFonts w:cs="Arial"/>
                <w:b w:val="0"/>
              </w:rPr>
            </w:pPr>
            <w:r w:rsidRPr="004A4C2C">
              <w:rPr>
                <w:rFonts w:cs="Arial"/>
                <w:b w:val="0"/>
              </w:rPr>
              <w:t>M</w:t>
            </w:r>
            <w:r w:rsidR="00AC6314">
              <w:rPr>
                <w:rFonts w:cs="Arial"/>
                <w:b w:val="0"/>
              </w:rPr>
              <w:t>6</w:t>
            </w:r>
          </w:p>
        </w:tc>
        <w:tc>
          <w:tcPr>
            <w:tcW w:w="2910" w:type="dxa"/>
          </w:tcPr>
          <w:p w14:paraId="30245231" w14:textId="0FDB9B42" w:rsidR="004A4C2C" w:rsidRDefault="004A4C2C" w:rsidP="004A4C2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 xml:space="preserve">6 </w:t>
            </w:r>
          </w:p>
        </w:tc>
      </w:tr>
      <w:tr w:rsidR="004A4C2C" w14:paraId="78967F88" w14:textId="77777777" w:rsidTr="004A4C2C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0" w:type="dxa"/>
          </w:tcPr>
          <w:p w14:paraId="38D016C8" w14:textId="0A1D7BFF" w:rsidR="004A4C2C" w:rsidRPr="004A4C2C" w:rsidRDefault="004A4C2C" w:rsidP="004A4C2C">
            <w:pPr>
              <w:spacing w:line="360" w:lineRule="auto"/>
              <w:jc w:val="center"/>
              <w:rPr>
                <w:rFonts w:cs="Arial"/>
                <w:b w:val="0"/>
              </w:rPr>
            </w:pPr>
            <w:r w:rsidRPr="004A4C2C">
              <w:rPr>
                <w:rFonts w:cs="Arial"/>
                <w:b w:val="0"/>
              </w:rPr>
              <w:t>M</w:t>
            </w:r>
            <w:r w:rsidR="00AC6314">
              <w:rPr>
                <w:rFonts w:cs="Arial"/>
                <w:b w:val="0"/>
              </w:rPr>
              <w:t>8</w:t>
            </w:r>
          </w:p>
        </w:tc>
        <w:tc>
          <w:tcPr>
            <w:tcW w:w="2910" w:type="dxa"/>
          </w:tcPr>
          <w:p w14:paraId="2206C3E9" w14:textId="576F0B9C" w:rsidR="004A4C2C" w:rsidRDefault="004A4C2C" w:rsidP="004A4C2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15</w:t>
            </w:r>
          </w:p>
        </w:tc>
      </w:tr>
    </w:tbl>
    <w:p w14:paraId="1C930C88" w14:textId="585EDD52" w:rsidR="00D00B11" w:rsidRDefault="00245418" w:rsidP="009E7AED">
      <w:pPr>
        <w:pStyle w:val="PargrafodaLista"/>
        <w:keepNext/>
        <w:spacing w:line="360" w:lineRule="auto"/>
        <w:jc w:val="center"/>
      </w:pPr>
      <w:r>
        <w:rPr>
          <w:rFonts w:cs="Arial"/>
          <w:i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51DC5A3" wp14:editId="26F77BAA">
                <wp:simplePos x="0" y="0"/>
                <wp:positionH relativeFrom="column">
                  <wp:posOffset>4544281</wp:posOffset>
                </wp:positionH>
                <wp:positionV relativeFrom="paragraph">
                  <wp:posOffset>1347470</wp:posOffset>
                </wp:positionV>
                <wp:extent cx="1162685" cy="267970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685" cy="267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D4DB22" w14:textId="504359A0" w:rsidR="00245418" w:rsidRDefault="00245418" w:rsidP="00245418">
                            <w:r>
                              <w:t>M</w:t>
                            </w:r>
                            <w:r>
                              <w:t>8 = 15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N.m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1DC5A3" id="_x0000_t202" coordsize="21600,21600" o:spt="202" path="m,l,21600r21600,l21600,xe">
                <v:stroke joinstyle="miter"/>
                <v:path gradientshapeok="t" o:connecttype="rect"/>
              </v:shapetype>
              <v:shape id="Caixa de Texto 54" o:spid="_x0000_s1026" type="#_x0000_t202" style="position:absolute;left:0;text-align:left;margin-left:357.8pt;margin-top:106.1pt;width:91.55pt;height:21.1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" fillcolor="white [3201]" stroked="f" strokeweight=".5pt">
                <v:textbox>
                  <w:txbxContent>
                    <w:p w14:paraId="6BD4DB22" w14:textId="504359A0" w:rsidR="00245418" w:rsidRDefault="00245418" w:rsidP="00245418">
                      <w:r>
                        <w:t>M</w:t>
                      </w:r>
                      <w:r>
                        <w:t>8 = 15</w:t>
                      </w:r>
                      <w:r>
                        <w:t xml:space="preserve"> </w:t>
                      </w:r>
                      <w:proofErr w:type="spellStart"/>
                      <w:r>
                        <w:t>N.m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i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36C978C" wp14:editId="7F500045">
                <wp:simplePos x="0" y="0"/>
                <wp:positionH relativeFrom="column">
                  <wp:posOffset>4534756</wp:posOffset>
                </wp:positionH>
                <wp:positionV relativeFrom="paragraph">
                  <wp:posOffset>353060</wp:posOffset>
                </wp:positionV>
                <wp:extent cx="1043305" cy="267970"/>
                <wp:effectExtent l="0" t="0" r="4445" b="0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305" cy="267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496C17" w14:textId="19AEC7B9" w:rsidR="00AC6314" w:rsidRDefault="00245418">
                            <w:r>
                              <w:t xml:space="preserve">M6 = 6 </w:t>
                            </w:r>
                            <w:proofErr w:type="spellStart"/>
                            <w:r>
                              <w:t>N.m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C978C" id="Caixa de Texto 52" o:spid="_x0000_s1027" type="#_x0000_t202" style="position:absolute;left:0;text-align:left;margin-left:357.05pt;margin-top:27.8pt;width:82.15pt;height:21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" fillcolor="white [3201]" stroked="f" strokeweight=".5pt">
                <v:textbox>
                  <w:txbxContent>
                    <w:p w14:paraId="03496C17" w14:textId="19AEC7B9" w:rsidR="00AC6314" w:rsidRDefault="00245418">
                      <w:r>
                        <w:t xml:space="preserve">M6 = 6 </w:t>
                      </w:r>
                      <w:proofErr w:type="spellStart"/>
                      <w:r>
                        <w:t>N.m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C6314">
        <w:rPr>
          <w:rFonts w:cs="Arial"/>
          <w:i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1C25786" wp14:editId="3B275D43">
                <wp:simplePos x="0" y="0"/>
                <wp:positionH relativeFrom="column">
                  <wp:posOffset>3511743</wp:posOffset>
                </wp:positionH>
                <wp:positionV relativeFrom="paragraph">
                  <wp:posOffset>1447662</wp:posOffset>
                </wp:positionV>
                <wp:extent cx="983615" cy="109330"/>
                <wp:effectExtent l="57150" t="38100" r="26035" b="119380"/>
                <wp:wrapNone/>
                <wp:docPr id="51" name="Seta: para a Direi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615" cy="10933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BCCB9" id="Seta: para a Direita 51" o:spid="_x0000_s1026" type="#_x0000_t13" style="position:absolute;margin-left:276.5pt;margin-top:114pt;width:77.45pt;height:8.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" adj="20400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AC6314">
        <w:rPr>
          <w:rFonts w:cs="Arial"/>
          <w:i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084E906" wp14:editId="7031B977">
                <wp:simplePos x="0" y="0"/>
                <wp:positionH relativeFrom="column">
                  <wp:posOffset>3282950</wp:posOffset>
                </wp:positionH>
                <wp:positionV relativeFrom="paragraph">
                  <wp:posOffset>463136</wp:posOffset>
                </wp:positionV>
                <wp:extent cx="1212574" cy="89453"/>
                <wp:effectExtent l="57150" t="38100" r="45085" b="101600"/>
                <wp:wrapNone/>
                <wp:docPr id="50" name="Seta: para a Direi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574" cy="89453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2ADF2" id="Seta: para a Direita 50" o:spid="_x0000_s1026" type="#_x0000_t13" style="position:absolute;margin-left:258.5pt;margin-top:36.45pt;width:95.5pt;height:7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" adj="20803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AC6314">
        <w:rPr>
          <w:rFonts w:cs="Arial"/>
          <w:i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333D8FF" wp14:editId="3EA4FA2C">
                <wp:simplePos x="0" y="0"/>
                <wp:positionH relativeFrom="column">
                  <wp:posOffset>2536797</wp:posOffset>
                </wp:positionH>
                <wp:positionV relativeFrom="paragraph">
                  <wp:posOffset>1218565</wp:posOffset>
                </wp:positionV>
                <wp:extent cx="974035" cy="516835"/>
                <wp:effectExtent l="57150" t="19050" r="74295" b="93345"/>
                <wp:wrapNone/>
                <wp:docPr id="41" name="Quadr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035" cy="516835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DDE06" id="Quadro 41" o:spid="_x0000_s1026" style="position:absolute;margin-left:199.75pt;margin-top:95.95pt;width:76.7pt;height:40.7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74035,516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" path="m,l974035,r,516835l,516835,,xm64604,64604r,387627l909431,452231r,-387627l64604,64604xe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0;974035,0;974035,516835;0,516835;0,0;64604,64604;64604,452231;909431,452231;909431,64604;64604,64604" o:connectangles="0,0,0,0,0,0,0,0,0,0"/>
              </v:shape>
            </w:pict>
          </mc:Fallback>
        </mc:AlternateContent>
      </w:r>
      <w:r w:rsidR="00AC6314">
        <w:rPr>
          <w:rFonts w:cs="Arial"/>
          <w:i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F2EAA4A" wp14:editId="5A1E5235">
                <wp:simplePos x="0" y="0"/>
                <wp:positionH relativeFrom="column">
                  <wp:posOffset>2795712</wp:posOffset>
                </wp:positionH>
                <wp:positionV relativeFrom="paragraph">
                  <wp:posOffset>234536</wp:posOffset>
                </wp:positionV>
                <wp:extent cx="487018" cy="536713"/>
                <wp:effectExtent l="57150" t="19050" r="85090" b="92075"/>
                <wp:wrapNone/>
                <wp:docPr id="36" name="Quadr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18" cy="536713"/>
                        </a:xfrm>
                        <a:prstGeom prst="fram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9CBED" id="Quadro 36" o:spid="_x0000_s1026" style="position:absolute;margin-left:220.15pt;margin-top:18.45pt;width:38.35pt;height:42.2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7018,5367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" path="m,l487018,r,536713l,536713,,xm60877,60877r,414959l426141,475836r,-414959l60877,60877xe" fillcolor="#c0504d [3205]" strokecolor="#bc4542 [3045]">
                <v:fill color2="#dfa7a6 [1621]" rotate="t" angle="180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0,0;487018,0;487018,536713;0,536713;0,0;60877,60877;60877,475836;426141,475836;426141,60877;60877,60877" o:connectangles="0,0,0,0,0,0,0,0,0,0"/>
              </v:shape>
            </w:pict>
          </mc:Fallback>
        </mc:AlternateContent>
      </w:r>
      <w:r w:rsidR="00D00B11">
        <w:rPr>
          <w:rFonts w:cs="Arial"/>
          <w:noProof/>
        </w:rPr>
        <w:drawing>
          <wp:inline distT="0" distB="0" distL="0" distR="0" wp14:anchorId="738619CF" wp14:editId="5844AE7E">
            <wp:extent cx="2182934" cy="2092813"/>
            <wp:effectExtent l="0" t="0" r="8255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ferência_detalh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82934" cy="209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8FC1" w14:textId="7B8E8E86" w:rsidR="00D00B11" w:rsidRDefault="00D00B11" w:rsidP="009E7AED">
      <w:pPr>
        <w:pStyle w:val="Legenda"/>
        <w:jc w:val="center"/>
        <w:rPr>
          <w:i w:val="0"/>
          <w:color w:val="auto"/>
        </w:rPr>
      </w:pPr>
      <w:r w:rsidRPr="00D00B11">
        <w:rPr>
          <w:i w:val="0"/>
          <w:color w:val="auto"/>
        </w:rPr>
        <w:t xml:space="preserve">Figura </w:t>
      </w:r>
      <w:r w:rsidR="00084AB9">
        <w:rPr>
          <w:i w:val="0"/>
          <w:color w:val="auto"/>
        </w:rPr>
        <w:t>7</w:t>
      </w:r>
      <w:r w:rsidRPr="00D00B11">
        <w:rPr>
          <w:i w:val="0"/>
          <w:color w:val="auto"/>
        </w:rPr>
        <w:t xml:space="preserve">: </w:t>
      </w:r>
      <w:r w:rsidR="00DB3CF3">
        <w:rPr>
          <w:i w:val="0"/>
          <w:color w:val="auto"/>
        </w:rPr>
        <w:t>Torque de aperto</w:t>
      </w:r>
      <w:r w:rsidRPr="00D00B11">
        <w:rPr>
          <w:i w:val="0"/>
          <w:color w:val="auto"/>
        </w:rPr>
        <w:t xml:space="preserve"> dos parafusos da cunha de referência.</w:t>
      </w:r>
    </w:p>
    <w:p w14:paraId="7E52B145" w14:textId="33FEA50F" w:rsidR="00C832DE" w:rsidRPr="003234F6" w:rsidRDefault="00C832DE" w:rsidP="002308ED">
      <w:pPr>
        <w:spacing w:line="360" w:lineRule="auto"/>
        <w:ind w:firstLine="720"/>
        <w:jc w:val="both"/>
      </w:pPr>
      <w:r>
        <w:lastRenderedPageBreak/>
        <w:t xml:space="preserve">Procurou-se manter em 6 </w:t>
      </w:r>
      <w:proofErr w:type="spellStart"/>
      <w:r>
        <w:t>N.m</w:t>
      </w:r>
      <w:proofErr w:type="spellEnd"/>
      <w:r>
        <w:t xml:space="preserve"> os parâmetros</w:t>
      </w:r>
      <w:r w:rsidR="00E77AB4">
        <w:t xml:space="preserve"> de torque para o parafuso M8</w:t>
      </w:r>
      <w:r w:rsidR="00254578">
        <w:t xml:space="preserve"> da cunha de referência</w:t>
      </w:r>
      <w:r w:rsidR="00E77AB4">
        <w:t xml:space="preserve"> a fim de </w:t>
      </w:r>
      <w:r w:rsidR="00DA6FF3">
        <w:t xml:space="preserve">obedecer </w:t>
      </w:r>
      <w:r w:rsidR="00DA6FF3" w:rsidRPr="00DA6FF3">
        <w:rPr>
          <w:b/>
        </w:rPr>
        <w:t>ao</w:t>
      </w:r>
      <w:r w:rsidR="00E77AB4" w:rsidRPr="00DA6FF3">
        <w:rPr>
          <w:b/>
        </w:rPr>
        <w:t xml:space="preserve"> mesmo torque </w:t>
      </w:r>
      <w:r w:rsidR="00C64B27" w:rsidRPr="00DA6FF3">
        <w:rPr>
          <w:b/>
        </w:rPr>
        <w:t xml:space="preserve">de aperto </w:t>
      </w:r>
      <w:r w:rsidR="00E77AB4" w:rsidRPr="00DA6FF3">
        <w:rPr>
          <w:b/>
        </w:rPr>
        <w:t xml:space="preserve">dos </w:t>
      </w:r>
      <w:r w:rsidR="00C64B27" w:rsidRPr="00DA6FF3">
        <w:rPr>
          <w:b/>
        </w:rPr>
        <w:t>conetores elétricos e pé de fixação</w:t>
      </w:r>
      <w:r w:rsidR="00DA6FF3">
        <w:t xml:space="preserve"> </w:t>
      </w:r>
      <w:r w:rsidR="00254578">
        <w:t>do ímã, de acordo com as especificações técnicas do quad</w:t>
      </w:r>
      <w:r w:rsidR="00D96A11">
        <w:t>r</w:t>
      </w:r>
      <w:r w:rsidR="00254578">
        <w:t>uplo do anel Q20 elaborado pelo grupo de projetos (PRO).</w:t>
      </w:r>
      <w:r w:rsidR="003234F6">
        <w:t xml:space="preserve"> Utilize o torquímetro </w:t>
      </w:r>
      <w:proofErr w:type="spellStart"/>
      <w:r w:rsidR="003234F6">
        <w:t>Gedore</w:t>
      </w:r>
      <w:proofErr w:type="spellEnd"/>
      <w:r w:rsidR="003234F6">
        <w:t xml:space="preserve"> </w:t>
      </w:r>
      <w:proofErr w:type="spellStart"/>
      <w:r w:rsidR="003234F6">
        <w:t>Torcofix</w:t>
      </w:r>
      <w:proofErr w:type="spellEnd"/>
      <w:r w:rsidR="003234F6">
        <w:t>-z</w:t>
      </w:r>
      <w:r w:rsidR="003234F6" w:rsidRPr="00994708">
        <w:rPr>
          <w:rFonts w:cs="Arial"/>
          <w:sz w:val="20"/>
          <w:szCs w:val="20"/>
          <w:vertAlign w:val="superscript"/>
        </w:rPr>
        <w:t>®</w:t>
      </w:r>
      <w:r w:rsidR="003234F6">
        <w:rPr>
          <w:rFonts w:cs="Arial"/>
          <w:sz w:val="20"/>
          <w:szCs w:val="20"/>
          <w:vertAlign w:val="superscript"/>
        </w:rPr>
        <w:t xml:space="preserve"> </w:t>
      </w:r>
      <w:r w:rsidR="003234F6">
        <w:rPr>
          <w:rFonts w:cs="Arial"/>
        </w:rPr>
        <w:t>para imprimir o torque de aperto correto.</w:t>
      </w:r>
    </w:p>
    <w:p w14:paraId="104FD3B9" w14:textId="77777777" w:rsidR="00C63260" w:rsidRDefault="00C63260" w:rsidP="00C6326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8AD372B" wp14:editId="5DE6FF8C">
            <wp:extent cx="5162550" cy="2910164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orquimetro_menor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7339" cy="292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15C2" w14:textId="699B702A" w:rsidR="00C63260" w:rsidRDefault="00C63260" w:rsidP="00C63260">
      <w:pPr>
        <w:pStyle w:val="Legenda"/>
        <w:jc w:val="center"/>
        <w:rPr>
          <w:i w:val="0"/>
          <w:color w:val="auto"/>
        </w:rPr>
      </w:pPr>
      <w:r w:rsidRPr="00C63260">
        <w:rPr>
          <w:i w:val="0"/>
          <w:color w:val="auto"/>
        </w:rPr>
        <w:t xml:space="preserve">Figura </w:t>
      </w:r>
      <w:r w:rsidR="00084AB9">
        <w:rPr>
          <w:i w:val="0"/>
          <w:color w:val="auto"/>
        </w:rPr>
        <w:t>8</w:t>
      </w:r>
      <w:r w:rsidRPr="00C63260">
        <w:rPr>
          <w:i w:val="0"/>
          <w:color w:val="auto"/>
        </w:rPr>
        <w:t>: Utilização do torquímetro para imprimir torque de aperto do parafuso.</w:t>
      </w:r>
    </w:p>
    <w:p w14:paraId="687B3211" w14:textId="77777777" w:rsidR="00A679C1" w:rsidRDefault="00A679C1" w:rsidP="00A679C1">
      <w:pPr>
        <w:keepNext/>
        <w:jc w:val="center"/>
      </w:pPr>
      <w:r>
        <w:rPr>
          <w:noProof/>
        </w:rPr>
        <w:drawing>
          <wp:inline distT="0" distB="0" distL="0" distR="0" wp14:anchorId="5144826E" wp14:editId="01E68DA8">
            <wp:extent cx="5227568" cy="2946814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orquimetro_em_6Nm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23" cy="297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0780" w14:textId="630B9BCD" w:rsidR="00A679C1" w:rsidRDefault="00A679C1" w:rsidP="00A679C1">
      <w:pPr>
        <w:pStyle w:val="Legenda"/>
        <w:jc w:val="center"/>
        <w:rPr>
          <w:i w:val="0"/>
          <w:color w:val="auto"/>
        </w:rPr>
      </w:pPr>
      <w:r w:rsidRPr="00A679C1">
        <w:rPr>
          <w:i w:val="0"/>
          <w:color w:val="auto"/>
        </w:rPr>
        <w:t xml:space="preserve">Figura </w:t>
      </w:r>
      <w:r w:rsidR="00084AB9">
        <w:rPr>
          <w:i w:val="0"/>
          <w:color w:val="auto"/>
        </w:rPr>
        <w:t>9</w:t>
      </w:r>
      <w:r w:rsidRPr="00A679C1">
        <w:rPr>
          <w:i w:val="0"/>
          <w:color w:val="auto"/>
        </w:rPr>
        <w:t xml:space="preserve">: </w:t>
      </w:r>
      <w:r w:rsidR="00DB3CF3">
        <w:rPr>
          <w:i w:val="0"/>
          <w:color w:val="auto"/>
        </w:rPr>
        <w:t>Detalhe do t</w:t>
      </w:r>
      <w:r w:rsidRPr="00A679C1">
        <w:rPr>
          <w:i w:val="0"/>
          <w:color w:val="auto"/>
        </w:rPr>
        <w:t>orquímetro ajustado em 6N.m para parafuso M8.</w:t>
      </w:r>
    </w:p>
    <w:p w14:paraId="1E0E7DA1" w14:textId="3A1AE8F6" w:rsidR="002571A7" w:rsidRDefault="002571A7" w:rsidP="002571A7"/>
    <w:p w14:paraId="3E46AB66" w14:textId="3F8E0B24" w:rsidR="002571A7" w:rsidRDefault="002571A7" w:rsidP="002571A7">
      <w:pPr>
        <w:pStyle w:val="Ttulo3"/>
        <w:rPr>
          <w:b/>
        </w:rPr>
      </w:pPr>
      <w:bookmarkStart w:id="9" w:name="_Toc500434007"/>
      <w:r>
        <w:rPr>
          <w:b/>
        </w:rPr>
        <w:t>2.3.2</w:t>
      </w:r>
      <w:r w:rsidRPr="003C7A23">
        <w:rPr>
          <w:b/>
        </w:rPr>
        <w:t>.</w:t>
      </w:r>
      <w:r w:rsidRPr="003C7A23">
        <w:rPr>
          <w:b/>
        </w:rPr>
        <w:tab/>
      </w:r>
      <w:r w:rsidR="006C26E5">
        <w:rPr>
          <w:b/>
        </w:rPr>
        <w:t xml:space="preserve">Refrigeração das bobinas e </w:t>
      </w:r>
      <w:r>
        <w:rPr>
          <w:b/>
        </w:rPr>
        <w:t>circulação de água</w:t>
      </w:r>
      <w:r w:rsidR="008A1821">
        <w:rPr>
          <w:b/>
        </w:rPr>
        <w:t xml:space="preserve"> gelada</w:t>
      </w:r>
      <w:bookmarkEnd w:id="9"/>
    </w:p>
    <w:p w14:paraId="5DCE7D22" w14:textId="55A37B8F" w:rsidR="002571A7" w:rsidRPr="002571A7" w:rsidRDefault="002571A7" w:rsidP="002571A7">
      <w:r>
        <w:tab/>
      </w:r>
    </w:p>
    <w:p w14:paraId="01874AA1" w14:textId="4B93D566" w:rsidR="002571A7" w:rsidRDefault="00C81404" w:rsidP="005B263A">
      <w:pPr>
        <w:spacing w:line="360" w:lineRule="auto"/>
        <w:ind w:firstLine="720"/>
        <w:jc w:val="both"/>
      </w:pPr>
      <w:r>
        <w:t>Após a inserção e a fixação do ímã</w:t>
      </w:r>
      <w:r w:rsidR="005B263A">
        <w:t xml:space="preserve"> às referências, </w:t>
      </w:r>
      <w:r w:rsidR="00AB2ADC">
        <w:t xml:space="preserve">o passo seguinte </w:t>
      </w:r>
      <w:r>
        <w:t xml:space="preserve">será a </w:t>
      </w:r>
      <w:r w:rsidR="00AB2ADC">
        <w:t>colocação dos sistemas de refrigeração das bobinas</w:t>
      </w:r>
      <w:r w:rsidR="008A1821">
        <w:t xml:space="preserve"> pela</w:t>
      </w:r>
      <w:r w:rsidR="00AB2ADC">
        <w:t xml:space="preserve"> água </w:t>
      </w:r>
      <w:r w:rsidR="008A1821">
        <w:t xml:space="preserve">gelada proveniente do </w:t>
      </w:r>
      <w:proofErr w:type="spellStart"/>
      <w:r w:rsidR="008A1821" w:rsidRPr="00C81404">
        <w:rPr>
          <w:i/>
        </w:rPr>
        <w:t>Chiller</w:t>
      </w:r>
      <w:proofErr w:type="spellEnd"/>
      <w:r w:rsidR="00AB2ADC">
        <w:t>.</w:t>
      </w:r>
      <w:r w:rsidR="008A1821">
        <w:t xml:space="preserve"> </w:t>
      </w:r>
      <w:r>
        <w:t>Antes de instalá-las n</w:t>
      </w:r>
      <w:r w:rsidR="008A1821">
        <w:t xml:space="preserve">o </w:t>
      </w:r>
      <w:r w:rsidR="008A1821" w:rsidRPr="008A1821">
        <w:rPr>
          <w:i/>
        </w:rPr>
        <w:t>Manifold</w:t>
      </w:r>
      <w:r w:rsidR="00495FAE">
        <w:t xml:space="preserve"> </w:t>
      </w:r>
      <w:r w:rsidR="008A1821">
        <w:t xml:space="preserve">é necessário </w:t>
      </w:r>
      <w:r w:rsidR="00402B1D">
        <w:t>garantir</w:t>
      </w:r>
      <w:r w:rsidR="00495FAE">
        <w:t xml:space="preserve"> alguns passos importantes</w:t>
      </w:r>
      <w:r w:rsidR="008A1821">
        <w:t>, são eles:</w:t>
      </w:r>
    </w:p>
    <w:p w14:paraId="56EA8C13" w14:textId="6A41A06E" w:rsidR="008A1821" w:rsidRDefault="008A1821" w:rsidP="008A1821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 xml:space="preserve">Verificar se a posição inicial </w:t>
      </w:r>
      <w:r w:rsidR="006019A4">
        <w:t>das válvulas direcionais</w:t>
      </w:r>
      <w:r>
        <w:t xml:space="preserve"> de alimentação e retorno estão em “OFF” (</w:t>
      </w:r>
      <w:r w:rsidR="006019A4">
        <w:t>90° em relação à saída/</w:t>
      </w:r>
      <w:r w:rsidR="001A0EC5">
        <w:t>retorno</w:t>
      </w:r>
      <w:r>
        <w:t>)</w:t>
      </w:r>
      <w:r w:rsidR="00EB3928">
        <w:t>;</w:t>
      </w:r>
    </w:p>
    <w:p w14:paraId="6B8AE514" w14:textId="160003D7" w:rsidR="008A1821" w:rsidRDefault="008A1821" w:rsidP="008A1821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 xml:space="preserve">Verificar se a válvula de </w:t>
      </w:r>
      <w:r w:rsidRPr="00C81404">
        <w:rPr>
          <w:i/>
        </w:rPr>
        <w:t>purga</w:t>
      </w:r>
      <w:r>
        <w:t xml:space="preserve"> está </w:t>
      </w:r>
      <w:r w:rsidR="00C81404">
        <w:t>na posição</w:t>
      </w:r>
      <w:r>
        <w:t xml:space="preserve"> “O</w:t>
      </w:r>
      <w:r w:rsidR="00C81404">
        <w:t>N</w:t>
      </w:r>
      <w:r>
        <w:t>” (</w:t>
      </w:r>
      <w:r w:rsidR="006019A4">
        <w:t>0° em relação à saída</w:t>
      </w:r>
      <w:r>
        <w:t>);</w:t>
      </w:r>
    </w:p>
    <w:p w14:paraId="17C2CE4B" w14:textId="690EF6C3" w:rsidR="008A1821" w:rsidRDefault="00C81404" w:rsidP="008A1821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>Verificar se a válvula de controle da vazão através do rotâmetro está parcial ou totalmente fechada.</w:t>
      </w:r>
    </w:p>
    <w:p w14:paraId="7E1D9577" w14:textId="7E43767D" w:rsidR="00C81404" w:rsidRDefault="00402B1D" w:rsidP="00EB3928">
      <w:pPr>
        <w:spacing w:line="360" w:lineRule="auto"/>
        <w:ind w:firstLine="360"/>
        <w:jc w:val="both"/>
      </w:pPr>
      <w:r>
        <w:t>Q</w:t>
      </w:r>
      <w:r w:rsidR="00067B4A">
        <w:t xml:space="preserve">uando </w:t>
      </w:r>
      <w:r>
        <w:t xml:space="preserve">as mangueiras </w:t>
      </w:r>
      <w:r w:rsidR="00EB3928">
        <w:t>estão desconectadas</w:t>
      </w:r>
      <w:r>
        <w:t xml:space="preserve"> do </w:t>
      </w:r>
      <w:r w:rsidRPr="008A1821">
        <w:rPr>
          <w:i/>
        </w:rPr>
        <w:t>Manifold</w:t>
      </w:r>
      <w:r w:rsidR="00EB3928">
        <w:t xml:space="preserve"> </w:t>
      </w:r>
      <w:r w:rsidR="00067B4A">
        <w:t>os registros de a</w:t>
      </w:r>
      <w:r w:rsidR="00EB3928">
        <w:t xml:space="preserve">limentação e retorno estarão na </w:t>
      </w:r>
      <w:r w:rsidR="00067B4A">
        <w:t>posição “OFF” (</w:t>
      </w:r>
      <w:r w:rsidR="00EB3928">
        <w:t xml:space="preserve">90° em relação à saída/retorno). Assim, a válvula de </w:t>
      </w:r>
      <w:r>
        <w:t>purga</w:t>
      </w:r>
      <w:r w:rsidR="00EB3928">
        <w:t xml:space="preserve"> deverá estar aberta para que a água localizada no interior das mangueiras retorne e saia do sistema</w:t>
      </w:r>
      <w:r w:rsidR="001A0EC5">
        <w:t xml:space="preserve"> até o balde</w:t>
      </w:r>
      <w:r>
        <w:t>.</w:t>
      </w:r>
      <w:r w:rsidR="00EB3928">
        <w:t xml:space="preserve"> </w:t>
      </w:r>
    </w:p>
    <w:p w14:paraId="05CFB080" w14:textId="6A546D7A" w:rsidR="00402B1D" w:rsidRDefault="00402B1D" w:rsidP="00EB3928">
      <w:pPr>
        <w:spacing w:line="360" w:lineRule="auto"/>
        <w:ind w:firstLine="360"/>
        <w:jc w:val="both"/>
      </w:pPr>
      <w:r>
        <w:t xml:space="preserve">O </w:t>
      </w:r>
      <w:r w:rsidRPr="008A1821">
        <w:rPr>
          <w:i/>
        </w:rPr>
        <w:t>Manifold</w:t>
      </w:r>
      <w:r>
        <w:rPr>
          <w:i/>
        </w:rPr>
        <w:t xml:space="preserve"> </w:t>
      </w:r>
      <w:r>
        <w:t xml:space="preserve">acoplado ao quadrupolo Q20 está separado pela </w:t>
      </w:r>
      <w:r w:rsidRPr="00402B1D">
        <w:rPr>
          <w:b/>
        </w:rPr>
        <w:t>alimentação</w:t>
      </w:r>
      <w:r>
        <w:t xml:space="preserve"> de água gelada e </w:t>
      </w:r>
      <w:r w:rsidRPr="00402B1D">
        <w:rPr>
          <w:b/>
        </w:rPr>
        <w:t>retorno</w:t>
      </w:r>
      <w:r>
        <w:t xml:space="preserve"> d</w:t>
      </w:r>
      <w:r w:rsidR="009E7AED">
        <w:t>e</w:t>
      </w:r>
      <w:r>
        <w:t xml:space="preserve"> água quente</w:t>
      </w:r>
      <w:r w:rsidR="009E7AED">
        <w:t xml:space="preserve"> das bobinas principais do ímã</w:t>
      </w:r>
      <w:r>
        <w:t xml:space="preserve">. A cores adotadas para tais funções são </w:t>
      </w:r>
      <w:proofErr w:type="gramStart"/>
      <w:r w:rsidRPr="00402B1D">
        <w:rPr>
          <w:b/>
          <w:color w:val="FF0000"/>
        </w:rPr>
        <w:t>vermelho</w:t>
      </w:r>
      <w:proofErr w:type="gramEnd"/>
      <w:r>
        <w:t xml:space="preserve"> para alimentação e </w:t>
      </w:r>
      <w:r w:rsidRPr="001A0EC5">
        <w:rPr>
          <w:b/>
          <w:color w:val="0070C0"/>
        </w:rPr>
        <w:t>azul</w:t>
      </w:r>
      <w:r>
        <w:t xml:space="preserve"> para o retorno.</w:t>
      </w:r>
    </w:p>
    <w:p w14:paraId="63C506C5" w14:textId="77777777" w:rsidR="00402B1D" w:rsidRPr="00402B1D" w:rsidRDefault="00402B1D" w:rsidP="00402B1D">
      <w:pPr>
        <w:spacing w:line="360" w:lineRule="auto"/>
        <w:jc w:val="both"/>
      </w:pPr>
    </w:p>
    <w:p w14:paraId="39A06728" w14:textId="77777777" w:rsidR="009E7AED" w:rsidRDefault="009E7AED" w:rsidP="009E7AE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818613C" wp14:editId="04D519D0">
            <wp:extent cx="3095625" cy="23717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erfil_quad_q2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889E" w14:textId="37FA2FB8" w:rsidR="008A1821" w:rsidRPr="00491E93" w:rsidRDefault="009E7AED" w:rsidP="009E7AED">
      <w:pPr>
        <w:pStyle w:val="Legenda"/>
        <w:jc w:val="center"/>
        <w:rPr>
          <w:i w:val="0"/>
        </w:rPr>
      </w:pPr>
      <w:r w:rsidRPr="009E7AED">
        <w:rPr>
          <w:i w:val="0"/>
          <w:color w:val="auto"/>
        </w:rPr>
        <w:t xml:space="preserve">Figura </w:t>
      </w:r>
      <w:r w:rsidR="004A09E1">
        <w:rPr>
          <w:i w:val="0"/>
          <w:color w:val="auto"/>
        </w:rPr>
        <w:t>10</w:t>
      </w:r>
      <w:r w:rsidRPr="009E7AED">
        <w:rPr>
          <w:i w:val="0"/>
          <w:color w:val="auto"/>
        </w:rPr>
        <w:t xml:space="preserve">: </w:t>
      </w:r>
      <w:r w:rsidRPr="009E7AED">
        <w:rPr>
          <w:color w:val="auto"/>
        </w:rPr>
        <w:t>Manifold</w:t>
      </w:r>
      <w:r w:rsidRPr="009E7AED">
        <w:rPr>
          <w:i w:val="0"/>
          <w:color w:val="auto"/>
        </w:rPr>
        <w:t xml:space="preserve"> com a </w:t>
      </w:r>
      <w:r w:rsidR="00FA3A0E">
        <w:rPr>
          <w:i w:val="0"/>
          <w:color w:val="FF0000"/>
        </w:rPr>
        <w:t>alimentação</w:t>
      </w:r>
      <w:r w:rsidRPr="009E7AED">
        <w:rPr>
          <w:i w:val="0"/>
          <w:color w:val="auto"/>
        </w:rPr>
        <w:t xml:space="preserve"> e</w:t>
      </w:r>
      <w:r w:rsidRPr="009E7AED">
        <w:rPr>
          <w:color w:val="auto"/>
        </w:rPr>
        <w:t xml:space="preserve"> </w:t>
      </w:r>
      <w:r w:rsidR="00FA3A0E" w:rsidRPr="001A0EC5">
        <w:rPr>
          <w:i w:val="0"/>
          <w:color w:val="0070C0"/>
        </w:rPr>
        <w:t>retorno</w:t>
      </w:r>
      <w:r>
        <w:t xml:space="preserve"> </w:t>
      </w:r>
      <w:r w:rsidR="00121412">
        <w:rPr>
          <w:i w:val="0"/>
          <w:color w:val="auto"/>
        </w:rPr>
        <w:t>da</w:t>
      </w:r>
      <w:r>
        <w:rPr>
          <w:i w:val="0"/>
          <w:color w:val="auto"/>
        </w:rPr>
        <w:t xml:space="preserve"> água nas bo</w:t>
      </w:r>
      <w:r w:rsidRPr="009E7AED">
        <w:rPr>
          <w:i w:val="0"/>
          <w:color w:val="auto"/>
        </w:rPr>
        <w:t>binas</w:t>
      </w:r>
      <w:r>
        <w:t>.</w:t>
      </w:r>
    </w:p>
    <w:p w14:paraId="1DE7723D" w14:textId="7585953D" w:rsidR="00720261" w:rsidRDefault="00720261" w:rsidP="00720261"/>
    <w:p w14:paraId="004D5A55" w14:textId="177522CB" w:rsidR="00720261" w:rsidRDefault="00720261" w:rsidP="00782464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eop"/>
          <w:rFonts w:ascii="Arial" w:hAnsi="Arial" w:cs="Arial"/>
        </w:rPr>
      </w:pPr>
      <w:r w:rsidRPr="00720261">
        <w:rPr>
          <w:rStyle w:val="normaltextrun"/>
          <w:rFonts w:ascii="Arial" w:hAnsi="Arial" w:cs="Arial"/>
        </w:rPr>
        <w:t>Definiu-se que para estabilizar o desempenho</w:t>
      </w:r>
      <w:r w:rsidR="00FB5AB8">
        <w:rPr>
          <w:rStyle w:val="normaltextrun"/>
          <w:rFonts w:ascii="Arial" w:hAnsi="Arial" w:cs="Arial"/>
        </w:rPr>
        <w:t xml:space="preserve"> magnético do ímã</w:t>
      </w:r>
      <w:r w:rsidRPr="00720261">
        <w:rPr>
          <w:rStyle w:val="normaltextrun"/>
          <w:rFonts w:ascii="Arial" w:hAnsi="Arial" w:cs="Arial"/>
        </w:rPr>
        <w:t>, a temperatura próxima ao perfil do polo deve ser menor, com isso, inicia-se com uma temperatura menor de entrada da bobina (região próxima ao polo) irradiando-se calor para fora (saída da bobina).</w:t>
      </w:r>
      <w:r w:rsidRPr="00720261">
        <w:rPr>
          <w:rStyle w:val="eop"/>
          <w:rFonts w:ascii="Arial" w:hAnsi="Arial" w:cs="Arial"/>
        </w:rPr>
        <w:t> </w:t>
      </w:r>
      <w:r w:rsidRPr="00720261">
        <w:rPr>
          <w:rStyle w:val="normaltextrun"/>
          <w:rFonts w:ascii="Arial" w:hAnsi="Arial" w:cs="Arial"/>
        </w:rPr>
        <w:t>Segundo a especificação, a temperatura da água na entrada dever ser de 2</w:t>
      </w:r>
      <w:r w:rsidR="00782464">
        <w:rPr>
          <w:rStyle w:val="normaltextrun"/>
          <w:rFonts w:ascii="Arial" w:hAnsi="Arial" w:cs="Arial"/>
        </w:rPr>
        <w:t>0</w:t>
      </w:r>
      <w:r w:rsidRPr="00720261">
        <w:rPr>
          <w:rStyle w:val="normaltextrun"/>
          <w:rFonts w:ascii="Arial" w:hAnsi="Arial" w:cs="Arial"/>
        </w:rPr>
        <w:t xml:space="preserve"> °C e na saída 25 °C</w:t>
      </w:r>
      <w:r w:rsidR="00782464">
        <w:rPr>
          <w:rStyle w:val="eop"/>
          <w:rFonts w:ascii="Arial" w:hAnsi="Arial" w:cs="Arial"/>
        </w:rPr>
        <w:t>.</w:t>
      </w:r>
    </w:p>
    <w:p w14:paraId="5FE4538A" w14:textId="0EDFA4F2" w:rsidR="00782464" w:rsidRDefault="00782464" w:rsidP="00782464">
      <w:pPr>
        <w:pStyle w:val="paragraph"/>
        <w:spacing w:before="0" w:beforeAutospacing="0" w:after="0" w:afterAutospacing="0" w:line="360" w:lineRule="auto"/>
        <w:ind w:firstLine="72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eop"/>
          <w:rFonts w:ascii="Arial" w:hAnsi="Arial" w:cs="Arial"/>
        </w:rPr>
        <w:t>Para assegurar que a temperatura d</w:t>
      </w:r>
      <w:r w:rsidR="00082F54">
        <w:rPr>
          <w:rStyle w:val="eop"/>
          <w:rFonts w:ascii="Arial" w:hAnsi="Arial" w:cs="Arial"/>
        </w:rPr>
        <w:t>a</w:t>
      </w:r>
      <w:r>
        <w:rPr>
          <w:rStyle w:val="eop"/>
          <w:rFonts w:ascii="Arial" w:hAnsi="Arial" w:cs="Arial"/>
        </w:rPr>
        <w:t xml:space="preserve"> água está na temperatura ideal</w:t>
      </w:r>
      <w:r w:rsidR="006C26E5">
        <w:rPr>
          <w:rStyle w:val="eop"/>
          <w:rFonts w:ascii="Arial" w:hAnsi="Arial" w:cs="Arial"/>
        </w:rPr>
        <w:t>,</w:t>
      </w:r>
      <w:r>
        <w:rPr>
          <w:rStyle w:val="eop"/>
          <w:rFonts w:ascii="Arial" w:hAnsi="Arial" w:cs="Arial"/>
        </w:rPr>
        <w:t xml:space="preserve"> verifique o </w:t>
      </w:r>
      <w:proofErr w:type="spellStart"/>
      <w:r w:rsidRPr="00782464">
        <w:rPr>
          <w:rStyle w:val="eop"/>
          <w:rFonts w:ascii="Arial" w:hAnsi="Arial" w:cs="Arial"/>
          <w:i/>
        </w:rPr>
        <w:t>setpoint</w:t>
      </w:r>
      <w:proofErr w:type="spellEnd"/>
      <w:r>
        <w:rPr>
          <w:rStyle w:val="eop"/>
          <w:rFonts w:ascii="Arial" w:hAnsi="Arial" w:cs="Arial"/>
        </w:rPr>
        <w:t xml:space="preserve"> do controlador</w:t>
      </w:r>
      <w:r w:rsidR="00216E58">
        <w:rPr>
          <w:rStyle w:val="eop"/>
          <w:rFonts w:ascii="Arial" w:hAnsi="Arial" w:cs="Arial"/>
        </w:rPr>
        <w:t xml:space="preserve"> </w:t>
      </w:r>
      <w:proofErr w:type="spellStart"/>
      <w:r w:rsidR="00216E58">
        <w:rPr>
          <w:rStyle w:val="eop"/>
          <w:rFonts w:ascii="Arial" w:hAnsi="Arial" w:cs="Arial"/>
        </w:rPr>
        <w:t>Hone</w:t>
      </w:r>
      <w:r w:rsidR="00FA3A0E">
        <w:rPr>
          <w:rStyle w:val="eop"/>
          <w:rFonts w:ascii="Arial" w:hAnsi="Arial" w:cs="Arial"/>
        </w:rPr>
        <w:t>ywell</w:t>
      </w:r>
      <w:proofErr w:type="spellEnd"/>
      <w:r w:rsidR="00CC625E" w:rsidRPr="00994708">
        <w:rPr>
          <w:rFonts w:cs="Arial"/>
          <w:sz w:val="20"/>
          <w:szCs w:val="20"/>
          <w:vertAlign w:val="superscript"/>
        </w:rPr>
        <w:t>®</w:t>
      </w:r>
      <w:r w:rsidR="00FA3A0E">
        <w:rPr>
          <w:rStyle w:val="eop"/>
          <w:rFonts w:ascii="Arial" w:hAnsi="Arial" w:cs="Arial"/>
        </w:rPr>
        <w:t xml:space="preserve"> da bomba de água do </w:t>
      </w:r>
      <w:proofErr w:type="spellStart"/>
      <w:r w:rsidR="00FA3A0E" w:rsidRPr="00F111D4">
        <w:rPr>
          <w:rStyle w:val="eop"/>
          <w:rFonts w:ascii="Arial" w:hAnsi="Arial" w:cs="Arial"/>
          <w:i/>
        </w:rPr>
        <w:t>Chiller</w:t>
      </w:r>
      <w:proofErr w:type="spellEnd"/>
      <w:r w:rsidR="00FA3A0E">
        <w:rPr>
          <w:rStyle w:val="eop"/>
          <w:rFonts w:ascii="Arial" w:hAnsi="Arial" w:cs="Arial"/>
        </w:rPr>
        <w:t>.</w:t>
      </w:r>
      <w:r w:rsidR="00082F54">
        <w:rPr>
          <w:rStyle w:val="eop"/>
          <w:rFonts w:ascii="Arial" w:hAnsi="Arial" w:cs="Arial"/>
        </w:rPr>
        <w:t xml:space="preserve"> Caso a bomba d’água esteja desligada, gire a chave do botão de ignição para iniciar a circulação.</w:t>
      </w:r>
    </w:p>
    <w:p w14:paraId="46295386" w14:textId="77777777" w:rsidR="00FE56C1" w:rsidRDefault="00FA3A0E" w:rsidP="00FE56C1">
      <w:pPr>
        <w:pStyle w:val="paragraph"/>
        <w:keepNext/>
        <w:spacing w:before="0" w:beforeAutospacing="0" w:after="0" w:afterAutospacing="0" w:line="360" w:lineRule="auto"/>
        <w:jc w:val="center"/>
        <w:textAlignment w:val="baseline"/>
      </w:pPr>
      <w:r>
        <w:rPr>
          <w:rFonts w:ascii="Arial" w:hAnsi="Arial" w:cs="Arial"/>
          <w:noProof/>
        </w:rPr>
        <w:drawing>
          <wp:inline distT="0" distB="0" distL="0" distR="0" wp14:anchorId="1E9CA817" wp14:editId="7E4BE161">
            <wp:extent cx="1323975" cy="235147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trolador_honeywell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5944" cy="237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4F0B" w14:textId="773DAFE9" w:rsidR="00FA3A0E" w:rsidRDefault="00FE56C1" w:rsidP="00FE56C1">
      <w:pPr>
        <w:pStyle w:val="Legenda"/>
        <w:jc w:val="center"/>
        <w:rPr>
          <w:i w:val="0"/>
          <w:noProof/>
          <w:color w:val="auto"/>
          <w:sz w:val="20"/>
        </w:rPr>
      </w:pPr>
      <w:r w:rsidRPr="00082F54">
        <w:rPr>
          <w:i w:val="0"/>
          <w:color w:val="auto"/>
          <w:sz w:val="20"/>
        </w:rPr>
        <w:t xml:space="preserve">Figura </w:t>
      </w:r>
      <w:r w:rsidR="00082F54">
        <w:rPr>
          <w:i w:val="0"/>
          <w:color w:val="auto"/>
          <w:sz w:val="20"/>
        </w:rPr>
        <w:t>11</w:t>
      </w:r>
      <w:r w:rsidRPr="00082F54">
        <w:rPr>
          <w:i w:val="0"/>
          <w:color w:val="auto"/>
          <w:sz w:val="20"/>
        </w:rPr>
        <w:t>: Controlador de tempera</w:t>
      </w:r>
      <w:r w:rsidR="00082F54" w:rsidRPr="00082F54">
        <w:rPr>
          <w:i w:val="0"/>
          <w:color w:val="auto"/>
          <w:sz w:val="20"/>
        </w:rPr>
        <w:t>t</w:t>
      </w:r>
      <w:r w:rsidR="00082F54">
        <w:rPr>
          <w:i w:val="0"/>
          <w:color w:val="auto"/>
          <w:sz w:val="20"/>
        </w:rPr>
        <w:t>ura e b</w:t>
      </w:r>
      <w:r w:rsidRPr="00082F54">
        <w:rPr>
          <w:i w:val="0"/>
          <w:color w:val="auto"/>
          <w:sz w:val="20"/>
        </w:rPr>
        <w:t xml:space="preserve">otão de </w:t>
      </w:r>
      <w:r w:rsidR="00082F54">
        <w:rPr>
          <w:i w:val="0"/>
          <w:color w:val="auto"/>
          <w:sz w:val="20"/>
        </w:rPr>
        <w:t>ignição</w:t>
      </w:r>
      <w:r w:rsidRPr="00082F54">
        <w:rPr>
          <w:i w:val="0"/>
          <w:noProof/>
          <w:color w:val="auto"/>
          <w:sz w:val="20"/>
        </w:rPr>
        <w:t xml:space="preserve"> da bomba d'água</w:t>
      </w:r>
      <w:r w:rsidR="001E1E45">
        <w:rPr>
          <w:i w:val="0"/>
          <w:noProof/>
          <w:color w:val="auto"/>
          <w:sz w:val="20"/>
        </w:rPr>
        <w:t>.</w:t>
      </w:r>
    </w:p>
    <w:p w14:paraId="404FE93E" w14:textId="77777777" w:rsidR="00E915E7" w:rsidRPr="00E915E7" w:rsidRDefault="00E915E7" w:rsidP="00E915E7"/>
    <w:p w14:paraId="0AADF352" w14:textId="474E34A0" w:rsidR="006C26E5" w:rsidRDefault="006C26E5" w:rsidP="006C26E5">
      <w:pPr>
        <w:pStyle w:val="Ttulo3"/>
        <w:rPr>
          <w:b/>
        </w:rPr>
      </w:pPr>
      <w:bookmarkStart w:id="10" w:name="_Toc500434008"/>
      <w:r>
        <w:rPr>
          <w:b/>
        </w:rPr>
        <w:t>2.3.3</w:t>
      </w:r>
      <w:r w:rsidRPr="003C7A23">
        <w:rPr>
          <w:b/>
        </w:rPr>
        <w:t>.</w:t>
      </w:r>
      <w:r w:rsidRPr="003C7A23">
        <w:rPr>
          <w:b/>
        </w:rPr>
        <w:tab/>
      </w:r>
      <w:r>
        <w:rPr>
          <w:b/>
        </w:rPr>
        <w:t>Colocando as mangueiras de circulação de água gelada</w:t>
      </w:r>
      <w:bookmarkEnd w:id="10"/>
    </w:p>
    <w:p w14:paraId="1E45C215" w14:textId="75335EF1" w:rsidR="006C26E5" w:rsidRDefault="006C26E5" w:rsidP="006C26E5"/>
    <w:p w14:paraId="1E531688" w14:textId="3E3C014B" w:rsidR="00FE7766" w:rsidRDefault="006C26E5" w:rsidP="006C26E5">
      <w:pPr>
        <w:spacing w:line="360" w:lineRule="auto"/>
        <w:jc w:val="both"/>
      </w:pPr>
      <w:r>
        <w:tab/>
        <w:t>Para colocar as mangueiras</w:t>
      </w:r>
      <w:r w:rsidR="00E915E7">
        <w:t xml:space="preserve"> devemos separar duas chaves fixas de diferentes numerações, uma chave fixa </w:t>
      </w:r>
      <w:r w:rsidR="00E915E7" w:rsidRPr="001E1E45">
        <w:rPr>
          <w:b/>
        </w:rPr>
        <w:t>#19</w:t>
      </w:r>
      <w:r w:rsidR="00E915E7">
        <w:t xml:space="preserve"> e outra </w:t>
      </w:r>
      <w:r w:rsidR="00E915E7" w:rsidRPr="001E1E45">
        <w:rPr>
          <w:b/>
        </w:rPr>
        <w:t>#22</w:t>
      </w:r>
      <w:r w:rsidR="00C60B7A">
        <w:t xml:space="preserve">. Esse conjunto auxiliará </w:t>
      </w:r>
      <w:r w:rsidR="00E915E7">
        <w:t xml:space="preserve">no aperto e desaperto do conector da mangueira à rosca do </w:t>
      </w:r>
      <w:r w:rsidR="00E915E7" w:rsidRPr="00E915E7">
        <w:rPr>
          <w:i/>
        </w:rPr>
        <w:t>Manifold</w:t>
      </w:r>
      <w:r w:rsidR="00532507">
        <w:t xml:space="preserve">. Primeiramente, selecione a mangueira de </w:t>
      </w:r>
      <w:r w:rsidR="00532507" w:rsidRPr="00532507">
        <w:rPr>
          <w:b/>
        </w:rPr>
        <w:t>alimentação</w:t>
      </w:r>
      <w:r w:rsidR="00532507">
        <w:rPr>
          <w:b/>
        </w:rPr>
        <w:t xml:space="preserve"> </w:t>
      </w:r>
      <w:r w:rsidR="00532507">
        <w:t>que irá ser conectada à entrada (mangueiras vermelhas)</w:t>
      </w:r>
      <w:r w:rsidR="00FE7766">
        <w:t>, rosque</w:t>
      </w:r>
      <w:r w:rsidR="001E1E45">
        <w:t>ando</w:t>
      </w:r>
      <w:r w:rsidR="00FE7766">
        <w:t xml:space="preserve"> manualmente o conector da mangueira. Este conector possui um banho de prata cuja finalidade é </w:t>
      </w:r>
      <w:r w:rsidR="007D610E">
        <w:t xml:space="preserve">reduzir a fricção em anéis metálicos e </w:t>
      </w:r>
      <w:r w:rsidR="00FE7766">
        <w:t>evitar o travamento do aço inox</w:t>
      </w:r>
      <w:r w:rsidR="007D610E">
        <w:t>idável</w:t>
      </w:r>
      <w:r w:rsidR="00FE7766">
        <w:t xml:space="preserve"> do </w:t>
      </w:r>
      <w:r w:rsidR="00FE7766" w:rsidRPr="001E1E45">
        <w:rPr>
          <w:i/>
        </w:rPr>
        <w:t>Manifold</w:t>
      </w:r>
      <w:r w:rsidR="00FE7766">
        <w:t xml:space="preserve"> com o aço inox</w:t>
      </w:r>
      <w:r w:rsidR="007D610E">
        <w:t>idável</w:t>
      </w:r>
      <w:r w:rsidR="000E08EF">
        <w:t xml:space="preserve"> do conector.</w:t>
      </w:r>
      <w:r w:rsidR="00FE7766">
        <w:t xml:space="preserve"> </w:t>
      </w:r>
      <w:r w:rsidR="000E08EF">
        <w:lastRenderedPageBreak/>
        <w:t>P</w:t>
      </w:r>
      <w:r w:rsidR="00FE7766">
        <w:t xml:space="preserve">ortanto, evite rosquear </w:t>
      </w:r>
      <w:r w:rsidR="000E08EF">
        <w:t xml:space="preserve">a mangueira </w:t>
      </w:r>
      <w:r w:rsidR="00FE7766">
        <w:t>de</w:t>
      </w:r>
      <w:r w:rsidR="00001ACC">
        <w:t xml:space="preserve"> maneira</w:t>
      </w:r>
      <w:r w:rsidR="00FE7766">
        <w:t xml:space="preserve"> </w:t>
      </w:r>
      <w:r w:rsidR="001E1E45">
        <w:t>irregular</w:t>
      </w:r>
      <w:r w:rsidR="00FE7766">
        <w:t xml:space="preserve"> para que não ocorra </w:t>
      </w:r>
      <w:r w:rsidR="00001ACC">
        <w:t>comprometimento</w:t>
      </w:r>
      <w:r w:rsidR="00FE7766">
        <w:t xml:space="preserve"> do banho de prata. </w:t>
      </w:r>
    </w:p>
    <w:p w14:paraId="2763012F" w14:textId="3B908CDC" w:rsidR="00C34DEA" w:rsidRDefault="00C34DEA" w:rsidP="00F76506">
      <w:pPr>
        <w:spacing w:line="360" w:lineRule="auto"/>
        <w:ind w:firstLine="720"/>
        <w:jc w:val="both"/>
      </w:pPr>
      <w:r>
        <w:rPr>
          <w:noProof/>
        </w:rPr>
        <w:drawing>
          <wp:anchor distT="0" distB="0" distL="114300" distR="114300" simplePos="0" relativeHeight="251635200" behindDoc="0" locked="0" layoutInCell="1" allowOverlap="1" wp14:anchorId="7629FC49" wp14:editId="40124C80">
            <wp:simplePos x="0" y="0"/>
            <wp:positionH relativeFrom="column">
              <wp:posOffset>3910965</wp:posOffset>
            </wp:positionH>
            <wp:positionV relativeFrom="paragraph">
              <wp:posOffset>118110</wp:posOffset>
            </wp:positionV>
            <wp:extent cx="1675765" cy="2981325"/>
            <wp:effectExtent l="0" t="0" r="635" b="9525"/>
            <wp:wrapThrough wrapText="bothSides">
              <wp:wrapPolygon edited="0">
                <wp:start x="0" y="0"/>
                <wp:lineTo x="0" y="21531"/>
                <wp:lineTo x="21363" y="21531"/>
                <wp:lineTo x="21363" y="0"/>
                <wp:lineTo x="0" y="0"/>
              </wp:wrapPolygon>
            </wp:wrapThrough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ngueiras_menor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576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1E45">
        <w:t>Quando a rosca manual atingir o ponto limite, utilize as chaves fixa</w:t>
      </w:r>
      <w:r w:rsidR="00001ACC">
        <w:t>s</w:t>
      </w:r>
      <w:r w:rsidR="001E1E45">
        <w:t xml:space="preserve"> para conferir o aperto final. </w:t>
      </w:r>
      <w:r w:rsidR="00FE7766">
        <w:t>C</w:t>
      </w:r>
      <w:r w:rsidR="009266E2">
        <w:t xml:space="preserve">om a chave fixa #22, </w:t>
      </w:r>
      <w:r w:rsidR="00FE7766">
        <w:t xml:space="preserve">trave e segure a porca sextavada do </w:t>
      </w:r>
      <w:r w:rsidR="00FE7766" w:rsidRPr="00FE7766">
        <w:rPr>
          <w:i/>
        </w:rPr>
        <w:t>Manifold</w:t>
      </w:r>
      <w:r w:rsidR="001E1E45">
        <w:t>, em seguida</w:t>
      </w:r>
      <w:r w:rsidR="002D75FF">
        <w:t xml:space="preserve"> com a chave #19, termine de rosquear o conector a</w:t>
      </w:r>
      <w:r w:rsidR="00001ACC">
        <w:t xml:space="preserve"> rosca</w:t>
      </w:r>
      <w:r w:rsidR="000E08EF">
        <w:t xml:space="preserve"> do</w:t>
      </w:r>
      <w:r w:rsidR="002D75FF">
        <w:t xml:space="preserve"> </w:t>
      </w:r>
      <w:r w:rsidR="002D75FF" w:rsidRPr="00001ACC">
        <w:rPr>
          <w:i/>
        </w:rPr>
        <w:t>Manifold</w:t>
      </w:r>
      <w:r w:rsidR="000E08EF">
        <w:t>. A</w:t>
      </w:r>
      <w:r w:rsidR="002D75FF">
        <w:t xml:space="preserve">o chegar ao fim de curso, dê mais </w:t>
      </w:r>
      <w:r w:rsidR="002D75FF" w:rsidRPr="002D75FF">
        <w:rPr>
          <w:b/>
        </w:rPr>
        <w:t>1/8 de volta</w:t>
      </w:r>
      <w:r w:rsidR="002D75FF">
        <w:rPr>
          <w:b/>
        </w:rPr>
        <w:t xml:space="preserve"> </w:t>
      </w:r>
      <w:r w:rsidR="002D75FF">
        <w:t>evitando espanar a rosca.</w:t>
      </w:r>
      <w:r w:rsidR="00AF0B4D">
        <w:t xml:space="preserve"> Repita o procedimento para a mangueira de retorno.</w:t>
      </w:r>
      <w:r w:rsidR="00F76506">
        <w:t xml:space="preserve"> Com </w:t>
      </w:r>
      <w:r>
        <w:t xml:space="preserve">as mangueiras instaladas, faça os testes de abertura das válvulas direcionais para iniciar a circulação de água pelas bobinas e certificar que não </w:t>
      </w:r>
      <w:r w:rsidR="00001ACC">
        <w:t>há</w:t>
      </w:r>
      <w:r>
        <w:t xml:space="preserve"> vazamentos. </w:t>
      </w:r>
    </w:p>
    <w:p w14:paraId="271F722D" w14:textId="162C49D6" w:rsidR="00C34DEA" w:rsidRDefault="00527AA7" w:rsidP="00F76506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87FF797" wp14:editId="190DA863">
                <wp:simplePos x="0" y="0"/>
                <wp:positionH relativeFrom="column">
                  <wp:posOffset>3949065</wp:posOffset>
                </wp:positionH>
                <wp:positionV relativeFrom="paragraph">
                  <wp:posOffset>142240</wp:posOffset>
                </wp:positionV>
                <wp:extent cx="1552575" cy="390525"/>
                <wp:effectExtent l="0" t="0" r="9525" b="9525"/>
                <wp:wrapSquare wrapText="bothSides"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3905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F2E782" w14:textId="2B682BED" w:rsidR="00080FE2" w:rsidRPr="00C559F9" w:rsidRDefault="00080FE2" w:rsidP="00C559F9">
                            <w:pPr>
                              <w:pStyle w:val="Legenda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C559F9">
                              <w:rPr>
                                <w:i w:val="0"/>
                                <w:color w:val="auto"/>
                              </w:rPr>
                              <w:t>Figura 12:</w:t>
                            </w:r>
                            <w:r w:rsidRPr="00C559F9">
                              <w:rPr>
                                <w:i w:val="0"/>
                                <w:noProof/>
                                <w:color w:val="auto"/>
                              </w:rPr>
                              <w:t xml:space="preserve"> Instalação das mangueiras de refrigeração.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FF797" id="Caixa de Texto 27" o:spid="_x0000_s1028" type="#_x0000_t202" style="position:absolute;left:0;text-align:left;margin-left:310.95pt;margin-top:11.2pt;width:122.25pt;height:30.7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" stroked="f">
                <v:textbox inset="0,0,0,0">
                  <w:txbxContent>
                    <w:p w14:paraId="36F2E782" w14:textId="2B682BED" w:rsidR="00080FE2" w:rsidRPr="00C559F9" w:rsidRDefault="00080FE2" w:rsidP="00C559F9">
                      <w:pPr>
                        <w:pStyle w:val="Legenda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C559F9">
                        <w:rPr>
                          <w:i w:val="0"/>
                          <w:color w:val="auto"/>
                        </w:rPr>
                        <w:t>Figura 12:</w:t>
                      </w:r>
                      <w:r w:rsidRPr="00C559F9">
                        <w:rPr>
                          <w:i w:val="0"/>
                          <w:noProof/>
                          <w:color w:val="auto"/>
                        </w:rPr>
                        <w:t xml:space="preserve"> Instalação das mangueiras de refrigeração.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AABE111" w14:textId="2B79B33B" w:rsidR="00F76506" w:rsidRDefault="00C34DEA" w:rsidP="00F76506">
      <w:pPr>
        <w:spacing w:line="360" w:lineRule="auto"/>
        <w:ind w:firstLine="720"/>
        <w:jc w:val="both"/>
      </w:pPr>
      <w:r>
        <w:t>Para tanto, feche a válvula de purga,</w:t>
      </w:r>
      <w:r w:rsidR="00B7174D">
        <w:t xml:space="preserve"> primeiramente</w:t>
      </w:r>
      <w:r>
        <w:t xml:space="preserve"> abra </w:t>
      </w:r>
      <w:r w:rsidR="00B7174D">
        <w:t xml:space="preserve">devagar </w:t>
      </w:r>
      <w:r>
        <w:t>a válvula de alimentação</w:t>
      </w:r>
      <w:r w:rsidR="00001ACC">
        <w:t xml:space="preserve"> e em seguida</w:t>
      </w:r>
      <w:r w:rsidR="007D053F">
        <w:t xml:space="preserve"> a válvula de retorno. Observe se há vazamento em qualquer ponto entre as mangueiras seja na entrada ou saída do </w:t>
      </w:r>
      <w:r w:rsidR="007D053F" w:rsidRPr="007D053F">
        <w:rPr>
          <w:i/>
        </w:rPr>
        <w:t>Manifold</w:t>
      </w:r>
      <w:r w:rsidR="007D053F">
        <w:t xml:space="preserve">. Feito isso, caso não </w:t>
      </w:r>
      <w:r w:rsidR="000E08EF">
        <w:t>esteja</w:t>
      </w:r>
      <w:r w:rsidR="007D053F">
        <w:t xml:space="preserve"> ajustado, ajuste a válvula do rotâmetro para a vazão estipulada para os quadrupolos em </w:t>
      </w:r>
      <w:r w:rsidR="004072DC">
        <w:rPr>
          <w:b/>
        </w:rPr>
        <w:t>3 l</w:t>
      </w:r>
      <w:r w:rsidR="007D053F" w:rsidRPr="007D053F">
        <w:rPr>
          <w:b/>
        </w:rPr>
        <w:t>/min</w:t>
      </w:r>
      <w:r w:rsidR="007D053F">
        <w:t>.</w:t>
      </w:r>
    </w:p>
    <w:p w14:paraId="6553EC8C" w14:textId="77777777" w:rsidR="00AA5A98" w:rsidRDefault="007D053F" w:rsidP="00AA5A98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AFCAA5A" wp14:editId="3C01A84B">
            <wp:extent cx="5756275" cy="240855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mposicao_agua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68F3" w14:textId="2ACFB4EB" w:rsidR="006C26E5" w:rsidRPr="00542505" w:rsidRDefault="00AA5A98" w:rsidP="00542505">
      <w:pPr>
        <w:pStyle w:val="Legenda"/>
        <w:jc w:val="center"/>
        <w:rPr>
          <w:i w:val="0"/>
          <w:color w:val="auto"/>
        </w:rPr>
      </w:pPr>
      <w:r w:rsidRPr="00AA5A98">
        <w:rPr>
          <w:i w:val="0"/>
          <w:color w:val="auto"/>
        </w:rPr>
        <w:t xml:space="preserve">Figura </w:t>
      </w:r>
      <w:r>
        <w:rPr>
          <w:i w:val="0"/>
          <w:color w:val="auto"/>
        </w:rPr>
        <w:t>13</w:t>
      </w:r>
      <w:r w:rsidRPr="00AA5A98">
        <w:rPr>
          <w:i w:val="0"/>
          <w:color w:val="auto"/>
        </w:rPr>
        <w:t>: Sistema de circulação de água e rotâmetro medidor de vazão.</w:t>
      </w:r>
    </w:p>
    <w:p w14:paraId="686C297F" w14:textId="5707797C" w:rsidR="000E08EF" w:rsidRDefault="000E08EF" w:rsidP="000E08EF">
      <w:pPr>
        <w:pStyle w:val="Ttulo3"/>
        <w:rPr>
          <w:b/>
        </w:rPr>
      </w:pPr>
      <w:bookmarkStart w:id="11" w:name="_Toc500434009"/>
      <w:r>
        <w:rPr>
          <w:b/>
        </w:rPr>
        <w:lastRenderedPageBreak/>
        <w:t>2.3.4</w:t>
      </w:r>
      <w:r w:rsidRPr="003C7A23">
        <w:rPr>
          <w:b/>
        </w:rPr>
        <w:t>.</w:t>
      </w:r>
      <w:r w:rsidRPr="003C7A23">
        <w:rPr>
          <w:b/>
        </w:rPr>
        <w:tab/>
      </w:r>
      <w:r>
        <w:rPr>
          <w:b/>
        </w:rPr>
        <w:t>Colocando conectores</w:t>
      </w:r>
      <w:r w:rsidR="006B4A26">
        <w:rPr>
          <w:b/>
        </w:rPr>
        <w:t xml:space="preserve"> elétricos</w:t>
      </w:r>
      <w:r w:rsidR="008A0D64">
        <w:rPr>
          <w:b/>
        </w:rPr>
        <w:t xml:space="preserve"> e cordoalhas</w:t>
      </w:r>
      <w:bookmarkEnd w:id="11"/>
    </w:p>
    <w:p w14:paraId="19509D54" w14:textId="144D0D60" w:rsidR="00720261" w:rsidRDefault="00720261" w:rsidP="000E08EF">
      <w:pPr>
        <w:jc w:val="both"/>
      </w:pPr>
    </w:p>
    <w:p w14:paraId="16EC32CD" w14:textId="0D5A4C2B" w:rsidR="00BB1C7E" w:rsidRDefault="00047D90" w:rsidP="00BB1C7E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39296" behindDoc="0" locked="0" layoutInCell="1" allowOverlap="1" wp14:anchorId="592DD950" wp14:editId="26A22648">
            <wp:simplePos x="0" y="0"/>
            <wp:positionH relativeFrom="column">
              <wp:posOffset>3377565</wp:posOffset>
            </wp:positionH>
            <wp:positionV relativeFrom="paragraph">
              <wp:posOffset>2578735</wp:posOffset>
            </wp:positionV>
            <wp:extent cx="2490470" cy="4410075"/>
            <wp:effectExtent l="0" t="0" r="5080" b="9525"/>
            <wp:wrapThrough wrapText="bothSides">
              <wp:wrapPolygon edited="0">
                <wp:start x="0" y="0"/>
                <wp:lineTo x="0" y="21553"/>
                <wp:lineTo x="21479" y="21553"/>
                <wp:lineTo x="21479" y="0"/>
                <wp:lineTo x="0" y="0"/>
              </wp:wrapPolygon>
            </wp:wrapThrough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onexão_elétrica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C7E">
        <w:tab/>
        <w:t xml:space="preserve">A conexão elétrica é uma parte bastante importante do processo instalação do ímã e, igualmente, requer cuidados tanto no manuseio quanto na segurança. Antes de qualquer coisa, certifique-se de que a saída de corrente da fonte esteja desligada. Para a medida dos quadrupolos do Sirius, a polaridade da ligação das bobinas foi definida </w:t>
      </w:r>
      <w:r w:rsidR="000918F3">
        <w:t>a partir do sentido do campo magnético e do sentido do feixe</w:t>
      </w:r>
      <w:r w:rsidR="00F55749">
        <w:t>. Portanto, o polo negativo será fixado no barramento de cobre localizado na parte superior do ímã enquanto que o polo positivo será fixado no barramento de cobre localizado na parte inferior.</w:t>
      </w:r>
      <w:r w:rsidR="008A0D64">
        <w:t xml:space="preserve"> </w:t>
      </w:r>
      <w:r w:rsidR="00F55749">
        <w:t xml:space="preserve">Segundo as especificações técnicas do quadrupolo Q20 do anel, o torque de aperto dos conectores elétricos (parafusos M6 do tipo </w:t>
      </w:r>
      <w:proofErr w:type="spellStart"/>
      <w:r w:rsidR="00F55749">
        <w:t>Torx</w:t>
      </w:r>
      <w:proofErr w:type="spellEnd"/>
      <w:r w:rsidR="00F55749">
        <w:t xml:space="preserve">) foi estipulado em </w:t>
      </w:r>
      <w:r w:rsidR="00F55749" w:rsidRPr="00F55749">
        <w:rPr>
          <w:b/>
        </w:rPr>
        <w:t xml:space="preserve">6 </w:t>
      </w:r>
      <w:proofErr w:type="spellStart"/>
      <w:r w:rsidR="00F55749" w:rsidRPr="00F55749">
        <w:rPr>
          <w:b/>
        </w:rPr>
        <w:t>N.m</w:t>
      </w:r>
      <w:proofErr w:type="spellEnd"/>
      <w:r w:rsidR="00F55749">
        <w:t>.</w:t>
      </w:r>
      <w:r w:rsidR="00F856CF" w:rsidRPr="00F856CF">
        <w:t xml:space="preserve"> </w:t>
      </w:r>
      <w:r w:rsidR="00F856CF">
        <w:t xml:space="preserve">Novamente, utilize o torquímetro </w:t>
      </w:r>
      <w:proofErr w:type="spellStart"/>
      <w:r w:rsidR="00F856CF">
        <w:t>Gedore</w:t>
      </w:r>
      <w:proofErr w:type="spellEnd"/>
      <w:r w:rsidR="00F856CF">
        <w:t xml:space="preserve"> </w:t>
      </w:r>
      <w:proofErr w:type="spellStart"/>
      <w:r w:rsidR="00F856CF">
        <w:t>Torcofix</w:t>
      </w:r>
      <w:proofErr w:type="spellEnd"/>
      <w:r w:rsidR="00F856CF">
        <w:t>-z</w:t>
      </w:r>
      <w:r w:rsidR="00F856CF" w:rsidRPr="00994708">
        <w:rPr>
          <w:rFonts w:cs="Arial"/>
          <w:sz w:val="20"/>
          <w:szCs w:val="20"/>
          <w:vertAlign w:val="superscript"/>
        </w:rPr>
        <w:t>®</w:t>
      </w:r>
      <w:r w:rsidR="00F856CF">
        <w:rPr>
          <w:rFonts w:cs="Arial"/>
          <w:sz w:val="20"/>
          <w:szCs w:val="20"/>
        </w:rPr>
        <w:t xml:space="preserve"> </w:t>
      </w:r>
      <w:r w:rsidR="00F856CF" w:rsidRPr="00352A13">
        <w:rPr>
          <w:rFonts w:cs="Arial"/>
        </w:rPr>
        <w:t xml:space="preserve">apenas para fixar os parafusos M6 </w:t>
      </w:r>
      <w:proofErr w:type="spellStart"/>
      <w:r w:rsidR="00F856CF" w:rsidRPr="00352A13">
        <w:rPr>
          <w:rFonts w:cs="Arial"/>
        </w:rPr>
        <w:t>Torx</w:t>
      </w:r>
      <w:proofErr w:type="spellEnd"/>
      <w:r w:rsidR="00F856CF" w:rsidRPr="00352A13">
        <w:rPr>
          <w:rFonts w:cs="Arial"/>
        </w:rPr>
        <w:t xml:space="preserve"> nos barramentos.</w:t>
      </w:r>
    </w:p>
    <w:p w14:paraId="0267AF8F" w14:textId="76DD9667" w:rsidR="006304BD" w:rsidRDefault="00F856CF" w:rsidP="00BB1C7E">
      <w:pPr>
        <w:spacing w:line="360" w:lineRule="auto"/>
        <w:jc w:val="both"/>
        <w:rPr>
          <w:rFonts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0BD84E20" wp14:editId="35A35440">
                <wp:simplePos x="0" y="0"/>
                <wp:positionH relativeFrom="column">
                  <wp:posOffset>3396615</wp:posOffset>
                </wp:positionH>
                <wp:positionV relativeFrom="paragraph">
                  <wp:posOffset>3830320</wp:posOffset>
                </wp:positionV>
                <wp:extent cx="2447925" cy="142875"/>
                <wp:effectExtent l="0" t="0" r="9525" b="9525"/>
                <wp:wrapThrough wrapText="bothSides">
                  <wp:wrapPolygon edited="0">
                    <wp:start x="0" y="0"/>
                    <wp:lineTo x="0" y="20160"/>
                    <wp:lineTo x="21516" y="20160"/>
                    <wp:lineTo x="21516" y="0"/>
                    <wp:lineTo x="0" y="0"/>
                  </wp:wrapPolygon>
                </wp:wrapThrough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60F16D" w14:textId="5E403DBE" w:rsidR="00080FE2" w:rsidRPr="0060415E" w:rsidRDefault="00080FE2" w:rsidP="0060415E">
                            <w:pPr>
                              <w:pStyle w:val="Legenda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0415E">
                              <w:rPr>
                                <w:i w:val="0"/>
                                <w:color w:val="auto"/>
                              </w:rPr>
                              <w:t>Figura</w:t>
                            </w:r>
                            <w:r>
                              <w:rPr>
                                <w:i w:val="0"/>
                                <w:color w:val="auto"/>
                              </w:rPr>
                              <w:t xml:space="preserve"> 14</w:t>
                            </w:r>
                            <w:r w:rsidRPr="0060415E">
                              <w:rPr>
                                <w:i w:val="0"/>
                                <w:color w:val="auto"/>
                              </w:rPr>
                              <w:t>: Fixação dos conectores elétricos.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84E20" id="Caixa de Texto 39" o:spid="_x0000_s1029" type="#_x0000_t202" style="position:absolute;left:0;text-align:left;margin-left:267.45pt;margin-top:301.6pt;width:192.75pt;height:11.25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" stroked="f">
                <v:textbox inset="0,0,0,0">
                  <w:txbxContent>
                    <w:p w14:paraId="7B60F16D" w14:textId="5E403DBE" w:rsidR="00080FE2" w:rsidRPr="0060415E" w:rsidRDefault="00080FE2" w:rsidP="0060415E">
                      <w:pPr>
                        <w:pStyle w:val="Legenda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60415E">
                        <w:rPr>
                          <w:i w:val="0"/>
                          <w:color w:val="auto"/>
                        </w:rPr>
                        <w:t>Figura</w:t>
                      </w:r>
                      <w:r>
                        <w:rPr>
                          <w:i w:val="0"/>
                          <w:color w:val="auto"/>
                        </w:rPr>
                        <w:t xml:space="preserve"> 14</w:t>
                      </w:r>
                      <w:r w:rsidRPr="0060415E">
                        <w:rPr>
                          <w:i w:val="0"/>
                          <w:color w:val="auto"/>
                        </w:rPr>
                        <w:t>: Fixação dos conectores elétricos.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304BD">
        <w:tab/>
        <w:t xml:space="preserve">É aconselhável seguir uma ordem </w:t>
      </w:r>
      <w:r w:rsidR="00352A13">
        <w:t>quando</w:t>
      </w:r>
      <w:r w:rsidR="006304BD">
        <w:t xml:space="preserve"> for</w:t>
      </w:r>
      <w:r w:rsidR="008A0D64">
        <w:t xml:space="preserve"> instalar as cordoalhas para facilitar o processo de instalação e principalmente no aperto/desaperto dos parafusos. Quando for o processo de instalação, recomenda-se iniciar pela cordoalha conectada ao polo </w:t>
      </w:r>
      <w:r w:rsidR="00352A13">
        <w:t>negativo da f</w:t>
      </w:r>
      <w:r w:rsidR="008A0D64">
        <w:t xml:space="preserve">onte (barramento superior) pois ela terá maior comprimento e estará conectada próxima ao </w:t>
      </w:r>
      <w:r w:rsidR="008A0D64" w:rsidRPr="008A0D64">
        <w:rPr>
          <w:i/>
        </w:rPr>
        <w:t>Manifold</w:t>
      </w:r>
      <w:r w:rsidR="008A0D64">
        <w:t>.</w:t>
      </w:r>
      <w:r w:rsidR="00316513">
        <w:t xml:space="preserve"> </w:t>
      </w:r>
      <w:r w:rsidR="00352A13">
        <w:t xml:space="preserve">Depois de </w:t>
      </w:r>
      <w:r w:rsidR="00316513">
        <w:t>conectada</w:t>
      </w:r>
      <w:r>
        <w:t>,</w:t>
      </w:r>
      <w:r w:rsidR="00316513">
        <w:t xml:space="preserve"> é a vez da cordoalha “positiva” (barramento inferior). </w:t>
      </w:r>
      <w:r w:rsidR="00352A13">
        <w:t>Para</w:t>
      </w:r>
      <w:r w:rsidR="00316513">
        <w:t xml:space="preserve"> o caso da desinstalação ocorre processo inverso, primeiro recomenda-se iniciar</w:t>
      </w:r>
      <w:r w:rsidR="009121B6">
        <w:t xml:space="preserve"> o desaperto</w:t>
      </w:r>
      <w:r w:rsidR="00316513">
        <w:t xml:space="preserve"> pela</w:t>
      </w:r>
      <w:r w:rsidR="00352A13">
        <w:t xml:space="preserve"> cordoalha positiva a fim de liberar espaço quando for soltar a cordoalha “negativa”. </w:t>
      </w:r>
    </w:p>
    <w:p w14:paraId="11795669" w14:textId="5A56B20F" w:rsidR="0060415E" w:rsidRDefault="0060415E" w:rsidP="00BB1C7E">
      <w:pPr>
        <w:spacing w:line="360" w:lineRule="auto"/>
        <w:jc w:val="both"/>
      </w:pPr>
    </w:p>
    <w:p w14:paraId="5BE7931B" w14:textId="0AF7E439" w:rsidR="00A16291" w:rsidRDefault="00A16291" w:rsidP="008466CA">
      <w:pPr>
        <w:pStyle w:val="Ttulo3"/>
        <w:spacing w:line="360" w:lineRule="auto"/>
        <w:rPr>
          <w:b/>
        </w:rPr>
      </w:pPr>
      <w:bookmarkStart w:id="12" w:name="_Toc500434010"/>
      <w:r>
        <w:rPr>
          <w:b/>
        </w:rPr>
        <w:lastRenderedPageBreak/>
        <w:t>2.3.5</w:t>
      </w:r>
      <w:r w:rsidRPr="003C7A23">
        <w:rPr>
          <w:b/>
        </w:rPr>
        <w:t>.</w:t>
      </w:r>
      <w:r w:rsidRPr="003C7A23">
        <w:rPr>
          <w:b/>
        </w:rPr>
        <w:tab/>
      </w:r>
      <w:r>
        <w:rPr>
          <w:b/>
        </w:rPr>
        <w:t>Colocando</w:t>
      </w:r>
      <w:r w:rsidR="00FB5AB8">
        <w:rPr>
          <w:b/>
        </w:rPr>
        <w:t xml:space="preserve"> o </w:t>
      </w:r>
      <w:r>
        <w:rPr>
          <w:b/>
        </w:rPr>
        <w:t xml:space="preserve">conector de </w:t>
      </w:r>
      <w:proofErr w:type="spellStart"/>
      <w:r>
        <w:rPr>
          <w:b/>
        </w:rPr>
        <w:t>interlock</w:t>
      </w:r>
      <w:proofErr w:type="spellEnd"/>
      <w:r>
        <w:rPr>
          <w:b/>
        </w:rPr>
        <w:t xml:space="preserve"> da fonte</w:t>
      </w:r>
      <w:bookmarkEnd w:id="12"/>
    </w:p>
    <w:p w14:paraId="7B790383" w14:textId="088D92CC" w:rsidR="00A16291" w:rsidRDefault="00A16291" w:rsidP="008466CA">
      <w:pPr>
        <w:spacing w:line="360" w:lineRule="auto"/>
        <w:jc w:val="both"/>
      </w:pPr>
      <w:r>
        <w:tab/>
        <w:t xml:space="preserve">A ligação do cabo de </w:t>
      </w:r>
      <w:proofErr w:type="spellStart"/>
      <w:r>
        <w:t>interlock</w:t>
      </w:r>
      <w:proofErr w:type="spellEnd"/>
      <w:r>
        <w:t xml:space="preserve"> da fonte estará associada em série aos </w:t>
      </w:r>
      <w:r w:rsidR="009C4C2D">
        <w:t>sensores</w:t>
      </w:r>
      <w:r>
        <w:t xml:space="preserve"> de temperatura das bobinas principais e também à </w:t>
      </w:r>
      <w:proofErr w:type="spellStart"/>
      <w:r>
        <w:t>microchave</w:t>
      </w:r>
      <w:proofErr w:type="spellEnd"/>
      <w:r>
        <w:t xml:space="preserve"> de travamento d</w:t>
      </w:r>
      <w:r w:rsidR="002D54D3">
        <w:t>a caixa acrílica</w:t>
      </w:r>
      <w:r>
        <w:t xml:space="preserve"> de proteção</w:t>
      </w:r>
      <w:r w:rsidR="00972B39">
        <w:t xml:space="preserve">. Caso um dos </w:t>
      </w:r>
      <w:r w:rsidR="0004585E">
        <w:t xml:space="preserve">sistemas seja ativado, automaticamente acionará o </w:t>
      </w:r>
      <w:proofErr w:type="spellStart"/>
      <w:r w:rsidR="0004585E">
        <w:t>interlock</w:t>
      </w:r>
      <w:proofErr w:type="spellEnd"/>
      <w:r w:rsidR="0004585E">
        <w:t xml:space="preserve"> que desligará a fonte de corrente.</w:t>
      </w:r>
    </w:p>
    <w:p w14:paraId="54F1C683" w14:textId="36725220" w:rsidR="006A33EC" w:rsidRDefault="006A33EC" w:rsidP="00BB1C7E">
      <w:pPr>
        <w:spacing w:line="360" w:lineRule="auto"/>
        <w:jc w:val="both"/>
      </w:pPr>
    </w:p>
    <w:p w14:paraId="6243C60F" w14:textId="632EB2AA" w:rsidR="00DC34A1" w:rsidRDefault="00DC34A1" w:rsidP="008466CA">
      <w:pPr>
        <w:pStyle w:val="Ttulo3"/>
        <w:spacing w:line="360" w:lineRule="auto"/>
        <w:rPr>
          <w:b/>
        </w:rPr>
      </w:pPr>
      <w:bookmarkStart w:id="13" w:name="_Toc500434011"/>
      <w:r>
        <w:rPr>
          <w:b/>
        </w:rPr>
        <w:t>2.3.6</w:t>
      </w:r>
      <w:r w:rsidRPr="003C7A23">
        <w:rPr>
          <w:b/>
        </w:rPr>
        <w:t>.</w:t>
      </w:r>
      <w:r w:rsidRPr="003C7A23">
        <w:rPr>
          <w:b/>
        </w:rPr>
        <w:tab/>
      </w:r>
      <w:r>
        <w:rPr>
          <w:b/>
        </w:rPr>
        <w:t>Colocando a caixa acrílica de proteção</w:t>
      </w:r>
      <w:bookmarkEnd w:id="13"/>
    </w:p>
    <w:p w14:paraId="14831DC1" w14:textId="5C3D380D" w:rsidR="00DC34A1" w:rsidRDefault="00DC34A1" w:rsidP="008466CA">
      <w:pPr>
        <w:spacing w:line="360" w:lineRule="auto"/>
        <w:jc w:val="both"/>
      </w:pPr>
      <w:r>
        <w:tab/>
      </w:r>
      <w:r w:rsidR="00F85A1B">
        <w:t xml:space="preserve">Após o término das instalações do ímã na referência, das mangueiras no </w:t>
      </w:r>
      <w:r w:rsidR="00F85A1B" w:rsidRPr="00F85A1B">
        <w:rPr>
          <w:i/>
        </w:rPr>
        <w:t>Manifold</w:t>
      </w:r>
      <w:r w:rsidR="00F85A1B" w:rsidRPr="00F85A1B">
        <w:t>,</w:t>
      </w:r>
      <w:r w:rsidR="00F85A1B">
        <w:t xml:space="preserve"> das cordoalhas nos conectores elétricos e do cabo de </w:t>
      </w:r>
      <w:proofErr w:type="spellStart"/>
      <w:r w:rsidR="00F85A1B">
        <w:t>interlock</w:t>
      </w:r>
      <w:proofErr w:type="spellEnd"/>
      <w:r w:rsidR="00F85A1B">
        <w:t>, há por fim</w:t>
      </w:r>
      <w:r w:rsidR="0048125A">
        <w:t>,</w:t>
      </w:r>
      <w:r w:rsidR="00F85A1B">
        <w:t xml:space="preserve"> o enclausuramento desses aparatos a partir </w:t>
      </w:r>
      <w:r w:rsidR="0041712A">
        <w:t xml:space="preserve">de </w:t>
      </w:r>
      <w:r w:rsidR="00F85A1B">
        <w:t>uma caixa acrílica de proteção que garantirá que não ocorra incidente</w:t>
      </w:r>
      <w:r w:rsidR="0041712A">
        <w:t xml:space="preserve">s enquanto o ímã estiver ligado ou </w:t>
      </w:r>
      <w:r w:rsidR="004A2ECF">
        <w:t>qualquer condição adversa</w:t>
      </w:r>
      <w:r w:rsidR="0041712A">
        <w:t>.</w:t>
      </w:r>
    </w:p>
    <w:p w14:paraId="46125AAB" w14:textId="77777777" w:rsidR="00A70B79" w:rsidRDefault="008466CA" w:rsidP="00A70B7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5973181" wp14:editId="55E3E8A6">
            <wp:extent cx="2085975" cy="3704842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crílico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9084" cy="372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3C29" w14:textId="615FF224" w:rsidR="008466CA" w:rsidRPr="00A70B79" w:rsidRDefault="00A70B79" w:rsidP="00A70B79">
      <w:pPr>
        <w:pStyle w:val="Legenda"/>
        <w:jc w:val="center"/>
        <w:rPr>
          <w:i w:val="0"/>
          <w:color w:val="auto"/>
        </w:rPr>
      </w:pPr>
      <w:r w:rsidRPr="00A70B79">
        <w:rPr>
          <w:i w:val="0"/>
          <w:color w:val="auto"/>
        </w:rPr>
        <w:t>Figura 15: Caixa acrílica de proteção das conexões hidráulicas e elétricas.</w:t>
      </w:r>
    </w:p>
    <w:p w14:paraId="5AC5686B" w14:textId="2DDFE18F" w:rsidR="00DC34A1" w:rsidRDefault="00DC34A1" w:rsidP="00F85A1B">
      <w:pPr>
        <w:spacing w:line="360" w:lineRule="auto"/>
        <w:jc w:val="both"/>
      </w:pPr>
    </w:p>
    <w:p w14:paraId="1C7A4C26" w14:textId="09A51729" w:rsidR="00080FE2" w:rsidRDefault="00080FE2" w:rsidP="00F85A1B">
      <w:pPr>
        <w:spacing w:line="360" w:lineRule="auto"/>
        <w:jc w:val="both"/>
      </w:pPr>
    </w:p>
    <w:p w14:paraId="57ED3C1F" w14:textId="2EBC91BD" w:rsidR="00080FE2" w:rsidRDefault="00080FE2" w:rsidP="00080FE2">
      <w:pPr>
        <w:pStyle w:val="Ttulo2"/>
      </w:pPr>
      <w:bookmarkStart w:id="14" w:name="_Toc500434012"/>
      <w:r>
        <w:lastRenderedPageBreak/>
        <w:t>2.4.</w:t>
      </w:r>
      <w:r>
        <w:tab/>
        <w:t xml:space="preserve">Colocando </w:t>
      </w:r>
      <w:r w:rsidR="002D4CA7">
        <w:t>a bobina girante</w:t>
      </w:r>
      <w:bookmarkEnd w:id="14"/>
    </w:p>
    <w:p w14:paraId="0A722474" w14:textId="132FCD84" w:rsidR="00080FE2" w:rsidRDefault="00080FE2" w:rsidP="00F85A1B">
      <w:pPr>
        <w:spacing w:line="360" w:lineRule="auto"/>
        <w:jc w:val="both"/>
      </w:pPr>
    </w:p>
    <w:p w14:paraId="65B01496" w14:textId="65A4E38D" w:rsidR="002D4CA7" w:rsidRDefault="002D4CA7" w:rsidP="002D4CA7">
      <w:pPr>
        <w:spacing w:line="360" w:lineRule="auto"/>
        <w:ind w:firstLine="502"/>
        <w:jc w:val="both"/>
        <w:rPr>
          <w:rFonts w:cs="Arial"/>
        </w:rPr>
      </w:pPr>
      <w:r>
        <w:rPr>
          <w:rFonts w:cs="Arial"/>
        </w:rPr>
        <w:t>A etapa de colocação da bobina girante consiste em coloca</w:t>
      </w:r>
      <w:r w:rsidR="00DB5A04">
        <w:rPr>
          <w:rFonts w:cs="Arial"/>
        </w:rPr>
        <w:t xml:space="preserve">r precisamente a bobina girante </w:t>
      </w:r>
      <w:r>
        <w:rPr>
          <w:rFonts w:cs="Arial"/>
        </w:rPr>
        <w:t>atravessando o raio de abertura do quadrupolo</w:t>
      </w:r>
      <w:r w:rsidR="00DB5A04">
        <w:rPr>
          <w:rFonts w:cs="Arial"/>
        </w:rPr>
        <w:t xml:space="preserve"> (gap) </w:t>
      </w:r>
      <w:r>
        <w:rPr>
          <w:rFonts w:cs="Arial"/>
        </w:rPr>
        <w:t xml:space="preserve">partindo do mancal B ao encontro do mancal A, sempre na mesma direção e sentido (horizontal e da esquerda para a direita). A repetibilidade </w:t>
      </w:r>
      <w:r w:rsidR="00986CDA">
        <w:rPr>
          <w:rFonts w:cs="Arial"/>
        </w:rPr>
        <w:t xml:space="preserve">do ângulo </w:t>
      </w:r>
      <w:r>
        <w:rPr>
          <w:rFonts w:cs="Arial"/>
        </w:rPr>
        <w:t xml:space="preserve">entre montagem e desmontagem da bobina varia em torno de </w:t>
      </w:r>
      <w:r w:rsidR="0088075F">
        <w:rPr>
          <w:rFonts w:cs="Arial"/>
        </w:rPr>
        <w:t>±</w:t>
      </w:r>
      <w:r w:rsidR="00986CDA">
        <w:rPr>
          <w:rFonts w:cs="Arial"/>
        </w:rPr>
        <w:t>0.2% de desvio.</w:t>
      </w:r>
    </w:p>
    <w:p w14:paraId="0EB87CCB" w14:textId="1E04D44F" w:rsidR="0088075F" w:rsidRDefault="0088075F" w:rsidP="0088075F">
      <w:pPr>
        <w:pStyle w:val="Ttulo3"/>
        <w:spacing w:line="360" w:lineRule="auto"/>
        <w:rPr>
          <w:b/>
        </w:rPr>
      </w:pPr>
      <w:bookmarkStart w:id="15" w:name="_Toc500434013"/>
      <w:r>
        <w:rPr>
          <w:b/>
        </w:rPr>
        <w:t>2.4.1</w:t>
      </w:r>
      <w:r w:rsidRPr="003C7A23">
        <w:rPr>
          <w:b/>
        </w:rPr>
        <w:t>.</w:t>
      </w:r>
      <w:r w:rsidRPr="003C7A23">
        <w:rPr>
          <w:b/>
        </w:rPr>
        <w:tab/>
      </w:r>
      <w:r>
        <w:rPr>
          <w:b/>
        </w:rPr>
        <w:t xml:space="preserve">Detalhes sobre a </w:t>
      </w:r>
      <w:r w:rsidR="00321A0A">
        <w:rPr>
          <w:b/>
        </w:rPr>
        <w:t>instalação da BG</w:t>
      </w:r>
      <w:bookmarkEnd w:id="15"/>
    </w:p>
    <w:p w14:paraId="203AE6E4" w14:textId="27206145" w:rsidR="0088075F" w:rsidRPr="002D4CA7" w:rsidRDefault="00321A0A" w:rsidP="0088075F">
      <w:pPr>
        <w:spacing w:line="360" w:lineRule="auto"/>
        <w:jc w:val="both"/>
        <w:rPr>
          <w:rFonts w:cs="Arial"/>
        </w:rPr>
      </w:pPr>
      <w:r>
        <w:rPr>
          <w:rFonts w:cs="Arial"/>
        </w:rPr>
        <w:tab/>
        <w:t xml:space="preserve">Alguns pontos devem ser considerados antes de dar início à instalação </w:t>
      </w:r>
      <w:r w:rsidR="00DB5A04">
        <w:rPr>
          <w:rFonts w:cs="Arial"/>
        </w:rPr>
        <w:t xml:space="preserve">da bobina </w:t>
      </w:r>
      <w:r>
        <w:rPr>
          <w:rFonts w:cs="Arial"/>
        </w:rPr>
        <w:t>propriamente dita</w:t>
      </w:r>
      <w:r w:rsidR="00424ED6">
        <w:rPr>
          <w:rFonts w:cs="Arial"/>
        </w:rPr>
        <w:t>. São eles:</w:t>
      </w:r>
    </w:p>
    <w:p w14:paraId="2F12B5B4" w14:textId="77777777" w:rsidR="002D4CA7" w:rsidRPr="002D4CA7" w:rsidRDefault="002D4CA7" w:rsidP="002D4CA7">
      <w:pPr>
        <w:pStyle w:val="PargrafodaLista"/>
        <w:numPr>
          <w:ilvl w:val="0"/>
          <w:numId w:val="13"/>
        </w:numPr>
        <w:spacing w:line="360" w:lineRule="auto"/>
        <w:jc w:val="both"/>
        <w:rPr>
          <w:rFonts w:cs="Arial"/>
        </w:rPr>
      </w:pPr>
      <w:r w:rsidRPr="002D4CA7">
        <w:rPr>
          <w:rFonts w:cs="Arial"/>
        </w:rPr>
        <w:t>No software da bobina girante, acessar a aba “Integrador”;</w:t>
      </w:r>
    </w:p>
    <w:p w14:paraId="7BD193DA" w14:textId="5B144C23" w:rsidR="002D4CA7" w:rsidRPr="002D4CA7" w:rsidRDefault="002D4CA7" w:rsidP="002D4CA7">
      <w:pPr>
        <w:pStyle w:val="PargrafodaLista"/>
        <w:numPr>
          <w:ilvl w:val="0"/>
          <w:numId w:val="13"/>
        </w:numPr>
        <w:spacing w:line="360" w:lineRule="auto"/>
        <w:jc w:val="both"/>
        <w:rPr>
          <w:rFonts w:cs="Arial"/>
        </w:rPr>
      </w:pPr>
      <w:r w:rsidRPr="002D4CA7">
        <w:rPr>
          <w:rFonts w:cs="Arial"/>
        </w:rPr>
        <w:t xml:space="preserve">No campo “Posicionar” colocar </w:t>
      </w:r>
      <w:r w:rsidR="00424ED6">
        <w:rPr>
          <w:rFonts w:cs="Arial"/>
        </w:rPr>
        <w:t xml:space="preserve">o pulso de Encoder </w:t>
      </w:r>
      <w:r w:rsidRPr="002D4CA7">
        <w:rPr>
          <w:rFonts w:cs="Arial"/>
        </w:rPr>
        <w:t>que se refere a posição angular de montagem e desmontagem</w:t>
      </w:r>
      <w:r w:rsidR="00424ED6">
        <w:rPr>
          <w:rFonts w:cs="Arial"/>
        </w:rPr>
        <w:t xml:space="preserve"> da Bobina na bancada</w:t>
      </w:r>
      <w:r w:rsidRPr="002D4CA7">
        <w:rPr>
          <w:rFonts w:cs="Arial"/>
        </w:rPr>
        <w:t>;</w:t>
      </w:r>
    </w:p>
    <w:p w14:paraId="32220DC1" w14:textId="77777777" w:rsidR="002D4CA7" w:rsidRPr="002D4CA7" w:rsidRDefault="002D4CA7" w:rsidP="002D4CA7">
      <w:pPr>
        <w:pStyle w:val="PargrafodaLista"/>
        <w:numPr>
          <w:ilvl w:val="0"/>
          <w:numId w:val="13"/>
        </w:numPr>
        <w:spacing w:line="360" w:lineRule="auto"/>
        <w:jc w:val="both"/>
        <w:rPr>
          <w:rFonts w:cs="Arial"/>
        </w:rPr>
      </w:pPr>
      <w:r w:rsidRPr="002D4CA7">
        <w:rPr>
          <w:rFonts w:cs="Arial"/>
        </w:rPr>
        <w:t>Clicar em “Posicionar”;</w:t>
      </w:r>
    </w:p>
    <w:p w14:paraId="5F766CD1" w14:textId="5187009C" w:rsidR="002D4CA7" w:rsidRDefault="002D4CA7" w:rsidP="002D4CA7">
      <w:pPr>
        <w:spacing w:line="360" w:lineRule="auto"/>
        <w:ind w:firstLine="502"/>
        <w:jc w:val="both"/>
        <w:rPr>
          <w:rFonts w:cs="Arial"/>
        </w:rPr>
      </w:pPr>
      <w:r w:rsidRPr="002D4CA7">
        <w:rPr>
          <w:rFonts w:cs="Arial"/>
        </w:rPr>
        <w:t xml:space="preserve">Com isso, o motor de passo posiciona </w:t>
      </w:r>
      <w:r w:rsidR="009B343A">
        <w:rPr>
          <w:rFonts w:cs="Arial"/>
        </w:rPr>
        <w:t>o eixo do suporte da bobina para a posição de encaixe</w:t>
      </w:r>
      <w:r w:rsidR="00A10C21">
        <w:rPr>
          <w:rFonts w:cs="Arial"/>
        </w:rPr>
        <w:t xml:space="preserve"> no mancal A</w:t>
      </w:r>
      <w:r w:rsidRPr="002D4CA7">
        <w:rPr>
          <w:rFonts w:cs="Arial"/>
        </w:rPr>
        <w:t xml:space="preserve">. </w:t>
      </w:r>
    </w:p>
    <w:p w14:paraId="432F326B" w14:textId="50C32686" w:rsidR="006019A4" w:rsidRPr="002D4CA7" w:rsidRDefault="006019A4" w:rsidP="006019A4">
      <w:pPr>
        <w:pStyle w:val="Ttulo3"/>
        <w:spacing w:line="360" w:lineRule="auto"/>
        <w:rPr>
          <w:rFonts w:cs="Arial"/>
        </w:rPr>
      </w:pPr>
      <w:bookmarkStart w:id="16" w:name="_Toc500434014"/>
      <w:r>
        <w:rPr>
          <w:b/>
        </w:rPr>
        <w:t>2.4.2</w:t>
      </w:r>
      <w:r w:rsidRPr="003C7A23">
        <w:rPr>
          <w:b/>
        </w:rPr>
        <w:t>.</w:t>
      </w:r>
      <w:r w:rsidRPr="003C7A23">
        <w:rPr>
          <w:b/>
        </w:rPr>
        <w:tab/>
      </w:r>
      <w:r>
        <w:rPr>
          <w:b/>
        </w:rPr>
        <w:t>Detalhes sobre o manuseio da BG</w:t>
      </w:r>
      <w:bookmarkEnd w:id="16"/>
    </w:p>
    <w:p w14:paraId="5D39879C" w14:textId="11649FF7" w:rsidR="002D4CA7" w:rsidRPr="002D4CA7" w:rsidRDefault="00A52CA5" w:rsidP="002D4CA7">
      <w:pPr>
        <w:spacing w:line="360" w:lineRule="auto"/>
        <w:ind w:firstLine="502"/>
        <w:jc w:val="both"/>
        <w:rPr>
          <w:rFonts w:cs="Arial"/>
        </w:rPr>
      </w:pPr>
      <w:r>
        <w:rPr>
          <w:rFonts w:cs="Arial"/>
        </w:rPr>
        <w:t xml:space="preserve">As bobinas girantes quando não </w:t>
      </w:r>
      <w:r w:rsidR="007B3F4B">
        <w:rPr>
          <w:rFonts w:cs="Arial"/>
        </w:rPr>
        <w:t>estiverem</w:t>
      </w:r>
      <w:r>
        <w:rPr>
          <w:rFonts w:cs="Arial"/>
        </w:rPr>
        <w:t xml:space="preserve"> em uso devem permanecer guardadas no armário </w:t>
      </w:r>
      <w:r w:rsidR="007B3F4B">
        <w:rPr>
          <w:rFonts w:cs="Arial"/>
        </w:rPr>
        <w:t xml:space="preserve">da sala de caracterização magnética. O manuseio da bobina </w:t>
      </w:r>
      <w:r w:rsidR="002D4CA7" w:rsidRPr="002D4CA7">
        <w:rPr>
          <w:rFonts w:cs="Arial"/>
        </w:rPr>
        <w:t>requer cuidados a serem seguidos, são eles:</w:t>
      </w:r>
    </w:p>
    <w:p w14:paraId="031444EA" w14:textId="77777777" w:rsidR="002D4CA7" w:rsidRPr="002D4CA7" w:rsidRDefault="002D4CA7" w:rsidP="002D4CA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cs="Arial"/>
        </w:rPr>
      </w:pPr>
      <w:r w:rsidRPr="002D4CA7">
        <w:rPr>
          <w:rFonts w:cs="Arial"/>
        </w:rPr>
        <w:t>Manusear a bobina sempre com ambas as mãos apoiadas no corpo cerâmico;</w:t>
      </w:r>
    </w:p>
    <w:p w14:paraId="3BA4854C" w14:textId="532BAA6B" w:rsidR="002D4CA7" w:rsidRPr="002D4CA7" w:rsidRDefault="002D4CA7" w:rsidP="002D4CA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cs="Arial"/>
        </w:rPr>
      </w:pPr>
      <w:r w:rsidRPr="002D4CA7">
        <w:rPr>
          <w:rFonts w:cs="Arial"/>
        </w:rPr>
        <w:t xml:space="preserve">Evitar contato com o </w:t>
      </w:r>
      <w:r w:rsidR="007B3F4B">
        <w:rPr>
          <w:rFonts w:cs="Arial"/>
        </w:rPr>
        <w:t xml:space="preserve">enrolamento do </w:t>
      </w:r>
      <w:r w:rsidRPr="002D4CA7">
        <w:rPr>
          <w:rFonts w:cs="Arial"/>
        </w:rPr>
        <w:t>fio de tungstênio;</w:t>
      </w:r>
    </w:p>
    <w:p w14:paraId="319A889C" w14:textId="77777777" w:rsidR="002D4CA7" w:rsidRPr="002D4CA7" w:rsidRDefault="002D4CA7" w:rsidP="002D4CA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cs="Arial"/>
        </w:rPr>
      </w:pPr>
      <w:r w:rsidRPr="002D4CA7">
        <w:rPr>
          <w:rFonts w:cs="Arial"/>
        </w:rPr>
        <w:t>Manusear o corpo da bobina sempre na posição horizontal;</w:t>
      </w:r>
    </w:p>
    <w:p w14:paraId="1077848B" w14:textId="77777777" w:rsidR="002D4CA7" w:rsidRPr="002D4CA7" w:rsidRDefault="002D4CA7" w:rsidP="002D4CA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cs="Arial"/>
        </w:rPr>
      </w:pPr>
      <w:r w:rsidRPr="002D4CA7">
        <w:rPr>
          <w:rFonts w:cs="Arial"/>
        </w:rPr>
        <w:t>Evitar solavancos e movimentos bruscos;</w:t>
      </w:r>
    </w:p>
    <w:p w14:paraId="542480FE" w14:textId="16F19E16" w:rsidR="002D4CA7" w:rsidRDefault="002D4CA7" w:rsidP="002D4CA7">
      <w:pPr>
        <w:pStyle w:val="PargrafodaLista"/>
        <w:numPr>
          <w:ilvl w:val="0"/>
          <w:numId w:val="14"/>
        </w:numPr>
        <w:spacing w:line="360" w:lineRule="auto"/>
        <w:jc w:val="both"/>
        <w:rPr>
          <w:rFonts w:cs="Arial"/>
        </w:rPr>
      </w:pPr>
      <w:r w:rsidRPr="002D4CA7">
        <w:rPr>
          <w:rFonts w:cs="Arial"/>
        </w:rPr>
        <w:t>Dedicar especial atenção aos suportes metálicos onde o fio é enrolado;</w:t>
      </w:r>
    </w:p>
    <w:p w14:paraId="5B934B11" w14:textId="6BFD2F7E" w:rsidR="00FB5AB8" w:rsidRPr="002D4CA7" w:rsidRDefault="00FB5AB8" w:rsidP="00FB5AB8">
      <w:pPr>
        <w:pStyle w:val="Ttulo3"/>
        <w:spacing w:line="360" w:lineRule="auto"/>
        <w:rPr>
          <w:rFonts w:cs="Arial"/>
        </w:rPr>
      </w:pPr>
      <w:bookmarkStart w:id="17" w:name="_Toc500434015"/>
      <w:r>
        <w:rPr>
          <w:b/>
        </w:rPr>
        <w:t>2.4.3</w:t>
      </w:r>
      <w:r w:rsidRPr="003C7A23">
        <w:rPr>
          <w:b/>
        </w:rPr>
        <w:t>.</w:t>
      </w:r>
      <w:r w:rsidRPr="003C7A23">
        <w:rPr>
          <w:b/>
        </w:rPr>
        <w:tab/>
      </w:r>
      <w:r>
        <w:rPr>
          <w:b/>
        </w:rPr>
        <w:t>Instalando a BG na bancada</w:t>
      </w:r>
      <w:bookmarkEnd w:id="17"/>
    </w:p>
    <w:p w14:paraId="00796EA8" w14:textId="273F3CF4" w:rsidR="00F43F8A" w:rsidRDefault="00C05D7D" w:rsidP="002D4CA7">
      <w:pPr>
        <w:spacing w:line="360" w:lineRule="auto"/>
        <w:ind w:firstLine="502"/>
        <w:jc w:val="both"/>
        <w:rPr>
          <w:rFonts w:cs="Arial"/>
        </w:rPr>
      </w:pPr>
      <w:r>
        <w:rPr>
          <w:rFonts w:cs="Arial"/>
        </w:rPr>
        <w:t>Afaste transversalmente</w:t>
      </w:r>
      <w:r w:rsidR="00C457DF">
        <w:rPr>
          <w:rFonts w:cs="Arial"/>
        </w:rPr>
        <w:t xml:space="preserve"> amba</w:t>
      </w:r>
      <w:r>
        <w:rPr>
          <w:rFonts w:cs="Arial"/>
        </w:rPr>
        <w:t xml:space="preserve">s </w:t>
      </w:r>
      <w:r w:rsidR="00C457DF">
        <w:rPr>
          <w:rFonts w:cs="Arial"/>
        </w:rPr>
        <w:t>as mesas</w:t>
      </w:r>
      <w:r>
        <w:rPr>
          <w:rFonts w:cs="Arial"/>
        </w:rPr>
        <w:t xml:space="preserve"> da posição de referência.</w:t>
      </w:r>
      <w:r w:rsidRPr="002D4CA7">
        <w:rPr>
          <w:rFonts w:cs="Arial"/>
        </w:rPr>
        <w:t xml:space="preserve"> </w:t>
      </w:r>
      <w:r w:rsidR="002D4CA7" w:rsidRPr="002D4CA7">
        <w:rPr>
          <w:rFonts w:cs="Arial"/>
        </w:rPr>
        <w:t xml:space="preserve">Com as duas mãos segurando o corpo cerâmico na posição horizontal, atravesse a cabeça da bobina (onde não há o conector </w:t>
      </w:r>
      <w:r w:rsidR="00423F1F">
        <w:rPr>
          <w:rFonts w:cs="Arial"/>
        </w:rPr>
        <w:t>elétrico</w:t>
      </w:r>
      <w:r w:rsidR="002D4CA7" w:rsidRPr="002D4CA7">
        <w:rPr>
          <w:rFonts w:cs="Arial"/>
        </w:rPr>
        <w:t xml:space="preserve">) pelo do gap do quadrupolo no sentido </w:t>
      </w:r>
      <w:r w:rsidR="002D4CA7" w:rsidRPr="002D4CA7">
        <w:rPr>
          <w:rFonts w:cs="Arial"/>
        </w:rPr>
        <w:lastRenderedPageBreak/>
        <w:t>do mancal A na direção horizontal</w:t>
      </w:r>
      <w:r>
        <w:rPr>
          <w:rFonts w:cs="Arial"/>
        </w:rPr>
        <w:t>.</w:t>
      </w:r>
      <w:r w:rsidR="00423F1F">
        <w:rPr>
          <w:rFonts w:cs="Arial"/>
        </w:rPr>
        <w:t xml:space="preserve"> </w:t>
      </w:r>
      <w:r w:rsidR="00173897">
        <w:rPr>
          <w:rFonts w:cs="Arial"/>
        </w:rPr>
        <w:t>Durante a travessia, a</w:t>
      </w:r>
      <w:r w:rsidR="00423F1F">
        <w:rPr>
          <w:rFonts w:cs="Arial"/>
        </w:rPr>
        <w:t>tente-se ao lado onde o enrolamento</w:t>
      </w:r>
      <w:r w:rsidR="00F43F8A">
        <w:rPr>
          <w:rFonts w:cs="Arial"/>
        </w:rPr>
        <w:t xml:space="preserve"> de tungstênio</w:t>
      </w:r>
      <w:r w:rsidR="00423F1F">
        <w:rPr>
          <w:rFonts w:cs="Arial"/>
        </w:rPr>
        <w:t xml:space="preserve"> está exposto e, de preferência, mantenha-o voltado para </w:t>
      </w:r>
      <w:r w:rsidR="007C5D15">
        <w:rPr>
          <w:rFonts w:cs="Arial"/>
        </w:rPr>
        <w:t>cima</w:t>
      </w:r>
      <w:r w:rsidR="00423F1F">
        <w:rPr>
          <w:rFonts w:cs="Arial"/>
        </w:rPr>
        <w:t xml:space="preserve"> na região entre as peças polares superiores</w:t>
      </w:r>
      <w:r w:rsidR="00F43F8A">
        <w:rPr>
          <w:rFonts w:cs="Arial"/>
        </w:rPr>
        <w:t xml:space="preserve"> </w:t>
      </w:r>
      <w:r>
        <w:rPr>
          <w:rFonts w:cs="Arial"/>
        </w:rPr>
        <w:t>(F</w:t>
      </w:r>
      <w:r w:rsidR="00F43F8A">
        <w:rPr>
          <w:rFonts w:cs="Arial"/>
        </w:rPr>
        <w:t>igura 16</w:t>
      </w:r>
      <w:r>
        <w:rPr>
          <w:rFonts w:cs="Arial"/>
        </w:rPr>
        <w:t>)</w:t>
      </w:r>
      <w:r w:rsidR="00173897">
        <w:rPr>
          <w:rFonts w:cs="Arial"/>
        </w:rPr>
        <w:t xml:space="preserve"> evitando que o enrolamento raspe nos polos</w:t>
      </w:r>
      <w:r w:rsidR="00F43F8A">
        <w:rPr>
          <w:rFonts w:cs="Arial"/>
        </w:rPr>
        <w:t>.</w:t>
      </w:r>
      <w:r>
        <w:rPr>
          <w:rFonts w:cs="Arial"/>
        </w:rPr>
        <w:t xml:space="preserve"> Quando a peça de aço ref</w:t>
      </w:r>
      <w:r w:rsidR="00173897">
        <w:rPr>
          <w:rFonts w:cs="Arial"/>
        </w:rPr>
        <w:t>e</w:t>
      </w:r>
      <w:r>
        <w:rPr>
          <w:rFonts w:cs="Arial"/>
        </w:rPr>
        <w:t>rente a cab</w:t>
      </w:r>
      <w:r w:rsidR="00B80373">
        <w:rPr>
          <w:rFonts w:cs="Arial"/>
        </w:rPr>
        <w:t>eça da bobina atingir o nível da mesa do</w:t>
      </w:r>
      <w:r>
        <w:rPr>
          <w:rFonts w:cs="Arial"/>
        </w:rPr>
        <w:t xml:space="preserve"> mancal</w:t>
      </w:r>
      <w:r w:rsidR="00173897">
        <w:rPr>
          <w:rFonts w:cs="Arial"/>
        </w:rPr>
        <w:t xml:space="preserve"> A, aproxime este até que se estabeleça o acoplamento do suporte à peça de aço (cabeça da bobina). Execute essa etapa sempre de maneira suave até o perfeito encaixe.</w:t>
      </w:r>
    </w:p>
    <w:p w14:paraId="32F22D0D" w14:textId="7F3B58E9" w:rsidR="002D4CA7" w:rsidRPr="002D4CA7" w:rsidRDefault="00F43F8A" w:rsidP="007C5D15">
      <w:pPr>
        <w:spacing w:line="360" w:lineRule="auto"/>
        <w:jc w:val="both"/>
        <w:rPr>
          <w:rFonts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1" locked="0" layoutInCell="1" allowOverlap="1" wp14:anchorId="28C28500" wp14:editId="23611A7F">
                <wp:simplePos x="0" y="0"/>
                <wp:positionH relativeFrom="column">
                  <wp:posOffset>3253740</wp:posOffset>
                </wp:positionH>
                <wp:positionV relativeFrom="paragraph">
                  <wp:posOffset>2921635</wp:posOffset>
                </wp:positionV>
                <wp:extent cx="2543175" cy="635"/>
                <wp:effectExtent l="0" t="0" r="9525" b="0"/>
                <wp:wrapTight wrapText="bothSides">
                  <wp:wrapPolygon edited="0">
                    <wp:start x="0" y="0"/>
                    <wp:lineTo x="0" y="20052"/>
                    <wp:lineTo x="21519" y="20052"/>
                    <wp:lineTo x="21519" y="0"/>
                    <wp:lineTo x="0" y="0"/>
                  </wp:wrapPolygon>
                </wp:wrapTight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14839F" w14:textId="1DAB9180" w:rsidR="00F43F8A" w:rsidRPr="00F43F8A" w:rsidRDefault="00F43F8A" w:rsidP="00F43F8A">
                            <w:pPr>
                              <w:pStyle w:val="Legenda"/>
                              <w:rPr>
                                <w:rFonts w:cs="Arial"/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43F8A">
                              <w:rPr>
                                <w:i w:val="0"/>
                                <w:color w:val="auto"/>
                              </w:rPr>
                              <w:t>Figura 16: Gap do quadrupolo e enrolamento de tungstênio</w:t>
                            </w:r>
                            <w:r w:rsidR="00BB1E82">
                              <w:rPr>
                                <w:i w:val="0"/>
                                <w:color w:val="auto"/>
                              </w:rPr>
                              <w:t xml:space="preserve"> da bobina</w:t>
                            </w:r>
                            <w:r w:rsidRPr="00F43F8A">
                              <w:rPr>
                                <w:i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28500" id="Caixa de Texto 43" o:spid="_x0000_s1030" type="#_x0000_t202" style="position:absolute;left:0;text-align:left;margin-left:256.2pt;margin-top:230.05pt;width:200.25pt;height:.05pt;z-index:-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" stroked="f">
                <v:textbox style="mso-fit-shape-to-text:t" inset="0,0,0,0">
                  <w:txbxContent>
                    <w:p w14:paraId="6C14839F" w14:textId="1DAB9180" w:rsidR="00F43F8A" w:rsidRPr="00F43F8A" w:rsidRDefault="00F43F8A" w:rsidP="00F43F8A">
                      <w:pPr>
                        <w:pStyle w:val="Legenda"/>
                        <w:rPr>
                          <w:rFonts w:cs="Arial"/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F43F8A">
                        <w:rPr>
                          <w:i w:val="0"/>
                          <w:color w:val="auto"/>
                        </w:rPr>
                        <w:t>Figura 16: Gap do quadrupolo e enrolamento de tungstênio</w:t>
                      </w:r>
                      <w:r w:rsidR="00BB1E82">
                        <w:rPr>
                          <w:i w:val="0"/>
                          <w:color w:val="auto"/>
                        </w:rPr>
                        <w:t xml:space="preserve"> da bobina</w:t>
                      </w:r>
                      <w:r w:rsidRPr="00F43F8A">
                        <w:rPr>
                          <w:i w:val="0"/>
                          <w:color w:val="auto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cs="Arial"/>
          <w:noProof/>
        </w:rPr>
        <w:drawing>
          <wp:anchor distT="0" distB="0" distL="114300" distR="114300" simplePos="0" relativeHeight="251640320" behindDoc="1" locked="0" layoutInCell="1" allowOverlap="1" wp14:anchorId="2A8A3979" wp14:editId="5F424D15">
            <wp:simplePos x="0" y="0"/>
            <wp:positionH relativeFrom="column">
              <wp:posOffset>3215640</wp:posOffset>
            </wp:positionH>
            <wp:positionV relativeFrom="paragraph">
              <wp:posOffset>118110</wp:posOffset>
            </wp:positionV>
            <wp:extent cx="2543175" cy="2746628"/>
            <wp:effectExtent l="0" t="0" r="0" b="0"/>
            <wp:wrapTight wrapText="bothSides">
              <wp:wrapPolygon edited="0">
                <wp:start x="0" y="0"/>
                <wp:lineTo x="0" y="21425"/>
                <wp:lineTo x="21357" y="21425"/>
                <wp:lineTo x="21357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obina_gap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43175" cy="2746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3897">
        <w:rPr>
          <w:rFonts w:cs="Arial"/>
        </w:rPr>
        <w:t>Após a</w:t>
      </w:r>
      <w:r w:rsidR="00423F1F">
        <w:rPr>
          <w:rFonts w:cs="Arial"/>
        </w:rPr>
        <w:t xml:space="preserve"> </w:t>
      </w:r>
      <w:r w:rsidR="00173897">
        <w:rPr>
          <w:rFonts w:cs="Arial"/>
        </w:rPr>
        <w:t>junção</w:t>
      </w:r>
      <w:r w:rsidR="002D4CA7" w:rsidRPr="002D4CA7">
        <w:rPr>
          <w:rFonts w:cs="Arial"/>
        </w:rPr>
        <w:t xml:space="preserve"> </w:t>
      </w:r>
      <w:r w:rsidR="00423F1F">
        <w:rPr>
          <w:rFonts w:cs="Arial"/>
        </w:rPr>
        <w:t xml:space="preserve">da peça de aço no </w:t>
      </w:r>
      <w:r w:rsidR="00173897">
        <w:rPr>
          <w:rFonts w:cs="Arial"/>
        </w:rPr>
        <w:t>suporte a mesma</w:t>
      </w:r>
      <w:r w:rsidR="00423F1F">
        <w:rPr>
          <w:rFonts w:cs="Arial"/>
        </w:rPr>
        <w:t xml:space="preserve"> </w:t>
      </w:r>
      <w:r w:rsidR="00173897">
        <w:rPr>
          <w:rFonts w:cs="Arial"/>
        </w:rPr>
        <w:t>n</w:t>
      </w:r>
      <w:r w:rsidR="002D4CA7" w:rsidRPr="002D4CA7">
        <w:rPr>
          <w:rFonts w:cs="Arial"/>
        </w:rPr>
        <w:t>o mancal A</w:t>
      </w:r>
      <w:r w:rsidR="00423F1F">
        <w:rPr>
          <w:rFonts w:cs="Arial"/>
        </w:rPr>
        <w:t>,</w:t>
      </w:r>
      <w:r w:rsidR="002D4CA7" w:rsidRPr="002D4CA7">
        <w:rPr>
          <w:rFonts w:cs="Arial"/>
        </w:rPr>
        <w:t xml:space="preserve"> </w:t>
      </w:r>
      <w:r w:rsidR="00907B6E" w:rsidRPr="004072DC">
        <w:rPr>
          <w:rFonts w:cs="Arial"/>
        </w:rPr>
        <w:t>coloque</w:t>
      </w:r>
      <w:r w:rsidR="002D4CA7" w:rsidRPr="004072DC">
        <w:rPr>
          <w:rFonts w:cs="Arial"/>
        </w:rPr>
        <w:t xml:space="preserve"> a mola de sustentação</w:t>
      </w:r>
      <w:r w:rsidR="00423F1F" w:rsidRPr="004072DC">
        <w:rPr>
          <w:rFonts w:cs="Arial"/>
        </w:rPr>
        <w:t xml:space="preserve"> </w:t>
      </w:r>
      <w:r w:rsidR="009C4C2D">
        <w:rPr>
          <w:rFonts w:cs="Arial"/>
        </w:rPr>
        <w:t>do suporte</w:t>
      </w:r>
      <w:r w:rsidR="00423F1F" w:rsidRPr="004072DC">
        <w:rPr>
          <w:rFonts w:cs="Arial"/>
        </w:rPr>
        <w:t xml:space="preserve"> </w:t>
      </w:r>
      <w:r w:rsidR="009C4C2D">
        <w:rPr>
          <w:rFonts w:cs="Arial"/>
        </w:rPr>
        <w:t>na parte dedicada a isso na bobina</w:t>
      </w:r>
      <w:r w:rsidR="00907B6E" w:rsidRPr="004072DC">
        <w:rPr>
          <w:rFonts w:cs="Arial"/>
        </w:rPr>
        <w:t xml:space="preserve"> para</w:t>
      </w:r>
      <w:r w:rsidR="00423F1F" w:rsidRPr="004072DC">
        <w:rPr>
          <w:rFonts w:cs="Arial"/>
        </w:rPr>
        <w:t xml:space="preserve"> assegura</w:t>
      </w:r>
      <w:r w:rsidR="00907B6E" w:rsidRPr="004072DC">
        <w:rPr>
          <w:rFonts w:cs="Arial"/>
        </w:rPr>
        <w:t>r</w:t>
      </w:r>
      <w:r w:rsidR="00423F1F" w:rsidRPr="004072DC">
        <w:rPr>
          <w:rFonts w:cs="Arial"/>
        </w:rPr>
        <w:t xml:space="preserve"> a posição correta</w:t>
      </w:r>
      <w:r w:rsidR="002D4CA7" w:rsidRPr="004072DC">
        <w:rPr>
          <w:rFonts w:cs="Arial"/>
        </w:rPr>
        <w:t>.</w:t>
      </w:r>
      <w:r w:rsidR="002D4CA7" w:rsidRPr="002D4CA7">
        <w:rPr>
          <w:rFonts w:cs="Arial"/>
        </w:rPr>
        <w:t xml:space="preserve"> Feito isso, apoie o corpo da bobina</w:t>
      </w:r>
      <w:r w:rsidR="00423F1F">
        <w:rPr>
          <w:rFonts w:cs="Arial"/>
        </w:rPr>
        <w:t xml:space="preserve"> sobre os polos</w:t>
      </w:r>
      <w:r w:rsidR="002D4CA7" w:rsidRPr="002D4CA7">
        <w:rPr>
          <w:rFonts w:cs="Arial"/>
        </w:rPr>
        <w:t xml:space="preserve"> de forma a obter estabilidade até conseguir aproximar o mancal B da outra ponta (onde se localiza o conector). Delicadamente, aproxime o mancal B e conecte o cabo de sinal da bobina no conector. Nesse movimento, evite aplicar torção longitudinal na bobina.</w:t>
      </w:r>
      <w:r w:rsidR="00C457DF">
        <w:rPr>
          <w:rFonts w:cs="Arial"/>
        </w:rPr>
        <w:t xml:space="preserve"> Analogamente ao mancal A, encaixe a mola de sustentação da bobina no seu suporte (Figura 17).</w:t>
      </w:r>
    </w:p>
    <w:p w14:paraId="7D2F1941" w14:textId="3D30CFF8" w:rsidR="002D4CA7" w:rsidRPr="002D4CA7" w:rsidRDefault="00C457DF" w:rsidP="00C457DF">
      <w:pPr>
        <w:spacing w:line="360" w:lineRule="auto"/>
        <w:ind w:firstLine="720"/>
        <w:jc w:val="both"/>
        <w:rPr>
          <w:rFonts w:cs="Arial"/>
        </w:rPr>
      </w:pPr>
      <w:r>
        <w:rPr>
          <w:rFonts w:cs="Arial"/>
        </w:rPr>
        <w:t>Feito o encaixe, su</w:t>
      </w:r>
      <w:r w:rsidR="00B80373">
        <w:rPr>
          <w:rFonts w:cs="Arial"/>
        </w:rPr>
        <w:t>s</w:t>
      </w:r>
      <w:r>
        <w:rPr>
          <w:rFonts w:cs="Arial"/>
        </w:rPr>
        <w:t>tente as mesas tran</w:t>
      </w:r>
      <w:r w:rsidR="00B80373">
        <w:rPr>
          <w:rFonts w:cs="Arial"/>
        </w:rPr>
        <w:t>s</w:t>
      </w:r>
      <w:r>
        <w:rPr>
          <w:rFonts w:cs="Arial"/>
        </w:rPr>
        <w:t>versais</w:t>
      </w:r>
      <w:r w:rsidR="00B80373">
        <w:rPr>
          <w:rFonts w:cs="Arial"/>
        </w:rPr>
        <w:t xml:space="preserve"> de ambos os mancais na mola junto ao</w:t>
      </w:r>
      <w:r w:rsidR="002D4CA7" w:rsidRPr="002D4CA7">
        <w:rPr>
          <w:rFonts w:cs="Arial"/>
        </w:rPr>
        <w:t xml:space="preserve"> parafuso que marca a posição de referência de alinhamento transversal. O valor da posição de</w:t>
      </w:r>
      <w:r w:rsidR="009631E8">
        <w:rPr>
          <w:rFonts w:cs="Arial"/>
        </w:rPr>
        <w:t xml:space="preserve"> referência deve ser menor que 5 µm (0.005</w:t>
      </w:r>
      <w:r w:rsidR="002D4CA7" w:rsidRPr="002D4CA7">
        <w:rPr>
          <w:rFonts w:cs="Arial"/>
        </w:rPr>
        <w:t xml:space="preserve"> mm) e pode ser verificado através do display da </w:t>
      </w:r>
      <w:proofErr w:type="spellStart"/>
      <w:r w:rsidR="002D4CA7" w:rsidRPr="002D4CA7">
        <w:rPr>
          <w:rFonts w:cs="Arial"/>
        </w:rPr>
        <w:t>Heidenhain</w:t>
      </w:r>
      <w:proofErr w:type="spellEnd"/>
      <w:r w:rsidR="002D4CA7" w:rsidRPr="002D4CA7">
        <w:rPr>
          <w:rFonts w:cs="Arial"/>
        </w:rPr>
        <w:t xml:space="preserve"> ND 780. Certifique-se que o display está referenciado.</w:t>
      </w:r>
    </w:p>
    <w:p w14:paraId="63D10239" w14:textId="77777777" w:rsidR="00AB1322" w:rsidRDefault="002D70E8" w:rsidP="00AB1322">
      <w:pPr>
        <w:keepNext/>
        <w:spacing w:line="360" w:lineRule="auto"/>
        <w:jc w:val="center"/>
      </w:pPr>
      <w:r w:rsidRPr="00AC30F0">
        <w:rPr>
          <w:rFonts w:asciiTheme="majorHAnsi" w:hAnsiTheme="majorHAnsi" w:cstheme="majorHAnsi"/>
          <w:noProof/>
          <w:lang w:eastAsia="pt-BR"/>
        </w:rPr>
        <w:lastRenderedPageBreak/>
        <w:drawing>
          <wp:inline distT="0" distB="0" distL="0" distR="0" wp14:anchorId="3E7739A1" wp14:editId="0D93FB65">
            <wp:extent cx="3647865" cy="3182473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415" cy="320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BE9DE" w14:textId="788A681A" w:rsidR="002D4CA7" w:rsidRDefault="00AB1322" w:rsidP="00AB1322">
      <w:pPr>
        <w:pStyle w:val="Legenda"/>
        <w:jc w:val="center"/>
        <w:rPr>
          <w:i w:val="0"/>
          <w:color w:val="auto"/>
        </w:rPr>
      </w:pPr>
      <w:r w:rsidRPr="00AB1322">
        <w:rPr>
          <w:i w:val="0"/>
          <w:color w:val="auto"/>
        </w:rPr>
        <w:t>Figura 17</w:t>
      </w:r>
      <w:r w:rsidR="00BB1E82">
        <w:rPr>
          <w:i w:val="0"/>
          <w:color w:val="auto"/>
        </w:rPr>
        <w:t>: E</w:t>
      </w:r>
      <w:r w:rsidRPr="00AB1322">
        <w:rPr>
          <w:i w:val="0"/>
          <w:color w:val="auto"/>
        </w:rPr>
        <w:t>xtremidades da bobina nos seus respectivos suportes</w:t>
      </w:r>
      <w:r w:rsidR="0041712A">
        <w:rPr>
          <w:i w:val="0"/>
          <w:color w:val="auto"/>
        </w:rPr>
        <w:t xml:space="preserve"> do lado A e B, respectivamente</w:t>
      </w:r>
      <w:r w:rsidRPr="00AB1322">
        <w:rPr>
          <w:i w:val="0"/>
          <w:color w:val="auto"/>
        </w:rPr>
        <w:t>.</w:t>
      </w:r>
    </w:p>
    <w:p w14:paraId="703EE207" w14:textId="77777777" w:rsidR="00E230A9" w:rsidRDefault="00E230A9" w:rsidP="00E230A9">
      <w:pPr>
        <w:keepNext/>
        <w:jc w:val="center"/>
      </w:pPr>
      <w:r>
        <w:rPr>
          <w:noProof/>
        </w:rPr>
        <w:drawing>
          <wp:inline distT="0" distB="0" distL="0" distR="0" wp14:anchorId="5A21BD37" wp14:editId="0120003A">
            <wp:extent cx="3781877" cy="3286125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ull_assembly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8110" cy="332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A328" w14:textId="4AB1523D" w:rsidR="00E230A9" w:rsidRDefault="00E230A9" w:rsidP="00E230A9">
      <w:pPr>
        <w:pStyle w:val="Legenda"/>
        <w:jc w:val="center"/>
        <w:rPr>
          <w:i w:val="0"/>
          <w:color w:val="auto"/>
        </w:rPr>
      </w:pPr>
      <w:r w:rsidRPr="00E230A9">
        <w:rPr>
          <w:i w:val="0"/>
          <w:color w:val="auto"/>
        </w:rPr>
        <w:t>Figura 18</w:t>
      </w:r>
      <w:r>
        <w:rPr>
          <w:i w:val="0"/>
          <w:color w:val="auto"/>
        </w:rPr>
        <w:t>: Montagem completa do ímã na</w:t>
      </w:r>
      <w:r w:rsidRPr="00E230A9">
        <w:rPr>
          <w:i w:val="0"/>
          <w:color w:val="auto"/>
        </w:rPr>
        <w:t xml:space="preserve"> bancada</w:t>
      </w:r>
      <w:r>
        <w:rPr>
          <w:i w:val="0"/>
          <w:color w:val="auto"/>
        </w:rPr>
        <w:t>.</w:t>
      </w:r>
    </w:p>
    <w:p w14:paraId="0FACC6BB" w14:textId="72509BDE" w:rsidR="00DE608D" w:rsidRDefault="00DE608D" w:rsidP="00DE608D"/>
    <w:p w14:paraId="19788CBC" w14:textId="40BBD027" w:rsidR="00DE608D" w:rsidRDefault="00DE608D" w:rsidP="00DE608D"/>
    <w:p w14:paraId="002D496E" w14:textId="6466AB98" w:rsidR="00DE608D" w:rsidRDefault="00DE608D" w:rsidP="00DE608D"/>
    <w:p w14:paraId="51D1CD9F" w14:textId="78CA2819" w:rsidR="00DE608D" w:rsidRDefault="00DE608D" w:rsidP="00DE608D"/>
    <w:p w14:paraId="5772D3C0" w14:textId="2D23D046" w:rsidR="00DE608D" w:rsidRPr="00752DC3" w:rsidRDefault="00DE608D" w:rsidP="00190A05">
      <w:pPr>
        <w:pStyle w:val="Ttulo2"/>
        <w:jc w:val="center"/>
        <w:rPr>
          <w:b/>
        </w:rPr>
      </w:pPr>
      <w:bookmarkStart w:id="18" w:name="_Toc500434016"/>
      <w:r>
        <w:lastRenderedPageBreak/>
        <w:t>2.5.</w:t>
      </w:r>
      <w:r>
        <w:tab/>
      </w:r>
      <w:r w:rsidRPr="00752DC3">
        <w:rPr>
          <w:b/>
        </w:rPr>
        <w:t>Fluxograma</w:t>
      </w:r>
      <w:r w:rsidR="00A31367" w:rsidRPr="00752DC3">
        <w:rPr>
          <w:b/>
        </w:rPr>
        <w:t xml:space="preserve"> do processo</w:t>
      </w:r>
      <w:bookmarkEnd w:id="18"/>
      <w:r w:rsidR="00752DC3">
        <w:rPr>
          <w:b/>
        </w:rPr>
        <w:t xml:space="preserve"> de instalação dos Quadrupolos </w:t>
      </w:r>
      <w:r w:rsidR="00190A05">
        <w:rPr>
          <w:b/>
        </w:rPr>
        <w:t>do Sirius</w:t>
      </w:r>
    </w:p>
    <w:p w14:paraId="7E713107" w14:textId="16FD2C7D" w:rsidR="00DE608D" w:rsidRDefault="004A2ECF" w:rsidP="00DE608D"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F2D098A" wp14:editId="43B55CD4">
                <wp:simplePos x="0" y="0"/>
                <wp:positionH relativeFrom="column">
                  <wp:posOffset>-60960</wp:posOffset>
                </wp:positionH>
                <wp:positionV relativeFrom="paragraph">
                  <wp:posOffset>196215</wp:posOffset>
                </wp:positionV>
                <wp:extent cx="1600200" cy="514350"/>
                <wp:effectExtent l="0" t="0" r="19050" b="19050"/>
                <wp:wrapNone/>
                <wp:docPr id="49" name="Fluxograma: Terminaçã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5143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4FEB60" w14:textId="06CA5F39" w:rsidR="004A2ECF" w:rsidRPr="000343BC" w:rsidRDefault="004A2ECF" w:rsidP="004A2EC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343BC">
                              <w:rPr>
                                <w:b/>
                              </w:rPr>
                              <w:t>Início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2D098A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uxograma: Terminação 49" o:spid="_x0000_s1031" type="#_x0000_t116" style="position:absolute;margin-left:-4.8pt;margin-top:15.45pt;width:126pt;height:40.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" fillcolor="white [3201]" strokecolor="#4f81bd [3204]" strokeweight="2pt">
                <v:textbox>
                  <w:txbxContent>
                    <w:p w14:paraId="434FEB60" w14:textId="06CA5F39" w:rsidR="004A2ECF" w:rsidRPr="000343BC" w:rsidRDefault="004A2ECF" w:rsidP="004A2ECF">
                      <w:pPr>
                        <w:jc w:val="center"/>
                        <w:rPr>
                          <w:b/>
                        </w:rPr>
                      </w:pPr>
                      <w:r w:rsidRPr="000343BC">
                        <w:rPr>
                          <w:b/>
                        </w:rPr>
                        <w:t>Início</w:t>
                      </w:r>
                    </w:p>
                  </w:txbxContent>
                </v:textbox>
              </v:shape>
            </w:pict>
          </mc:Fallback>
        </mc:AlternateContent>
      </w:r>
    </w:p>
    <w:p w14:paraId="0C97676C" w14:textId="12602AB5" w:rsidR="004A2ECF" w:rsidRPr="00DE608D" w:rsidRDefault="00C83738" w:rsidP="00DE608D"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7B3DAC37" wp14:editId="1FB70DDB">
                <wp:simplePos x="0" y="0"/>
                <wp:positionH relativeFrom="column">
                  <wp:posOffset>3848100</wp:posOffset>
                </wp:positionH>
                <wp:positionV relativeFrom="paragraph">
                  <wp:posOffset>6000115</wp:posOffset>
                </wp:positionV>
                <wp:extent cx="504825" cy="485775"/>
                <wp:effectExtent l="0" t="0" r="28575" b="28575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857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B7CB76" w14:textId="46C6392E" w:rsidR="00C83738" w:rsidRPr="00C83738" w:rsidRDefault="00B46B6A" w:rsidP="00C83738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:sz w:val="20"/>
                                <w:szCs w:val="2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3DAC37" id="Elipse 31" o:spid="_x0000_s1032" style="position:absolute;margin-left:303pt;margin-top:472.45pt;width:39.75pt;height:38.2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" fillcolor="#4f81bd [3204]" strokecolor="#243f60 [1604]" strokeweight="2pt">
                <v:textbox>
                  <w:txbxContent>
                    <w:p w14:paraId="79B7CB76" w14:textId="46C6392E" w:rsidR="00C83738" w:rsidRPr="00C83738" w:rsidRDefault="00B46B6A" w:rsidP="00C83738">
                      <w:pPr>
                        <w:jc w:val="center"/>
                        <w:rPr>
                          <w:b/>
                          <w:color w:val="70AD47"/>
                          <w:spacing w:val="10"/>
                          <w:sz w:val="20"/>
                          <w:szCs w:val="2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4FED7F7" wp14:editId="4C9B4B85">
                <wp:simplePos x="0" y="0"/>
                <wp:positionH relativeFrom="column">
                  <wp:posOffset>1743075</wp:posOffset>
                </wp:positionH>
                <wp:positionV relativeFrom="paragraph">
                  <wp:posOffset>5981065</wp:posOffset>
                </wp:positionV>
                <wp:extent cx="504825" cy="485775"/>
                <wp:effectExtent l="0" t="0" r="28575" b="28575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857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E68E3" w14:textId="519CE077" w:rsidR="00C83738" w:rsidRPr="00C83738" w:rsidRDefault="00C83738" w:rsidP="00C83738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:sz w:val="20"/>
                                <w:szCs w:val="2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C83738">
                              <w:rPr>
                                <w:b/>
                                <w:sz w:val="20"/>
                                <w:szCs w:val="20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FED7F7" id="Elipse 30" o:spid="_x0000_s1033" style="position:absolute;margin-left:137.25pt;margin-top:470.95pt;width:39.75pt;height:38.2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" fillcolor="#4f81bd [3204]" strokecolor="#243f60 [1604]" strokeweight="2pt">
                <v:textbox>
                  <w:txbxContent>
                    <w:p w14:paraId="1F9E68E3" w14:textId="519CE077" w:rsidR="00C83738" w:rsidRPr="00C83738" w:rsidRDefault="00C83738" w:rsidP="00C83738">
                      <w:pPr>
                        <w:jc w:val="center"/>
                        <w:rPr>
                          <w:b/>
                          <w:color w:val="70AD47"/>
                          <w:spacing w:val="10"/>
                          <w:sz w:val="20"/>
                          <w:szCs w:val="2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C83738">
                        <w:rPr>
                          <w:b/>
                          <w:sz w:val="20"/>
                          <w:szCs w:val="20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FF76D01" wp14:editId="7CAD19A9">
                <wp:simplePos x="0" y="0"/>
                <wp:positionH relativeFrom="column">
                  <wp:posOffset>-289560</wp:posOffset>
                </wp:positionH>
                <wp:positionV relativeFrom="paragraph">
                  <wp:posOffset>6012180</wp:posOffset>
                </wp:positionV>
                <wp:extent cx="504825" cy="485775"/>
                <wp:effectExtent l="0" t="0" r="28575" b="2857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857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E5F5B5" w14:textId="2E495078" w:rsidR="00C83738" w:rsidRPr="00C83738" w:rsidRDefault="00B46B6A" w:rsidP="00C83738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:sz w:val="20"/>
                                <w:szCs w:val="2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F76D01" id="Elipse 29" o:spid="_x0000_s1034" style="position:absolute;margin-left:-22.8pt;margin-top:473.4pt;width:39.75pt;height:38.2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" fillcolor="#4f81bd [3204]" strokecolor="#243f60 [1604]" strokeweight="2pt">
                <v:textbox>
                  <w:txbxContent>
                    <w:p w14:paraId="74E5F5B5" w14:textId="2E495078" w:rsidR="00C83738" w:rsidRPr="00C83738" w:rsidRDefault="00B46B6A" w:rsidP="00C83738">
                      <w:pPr>
                        <w:jc w:val="center"/>
                        <w:rPr>
                          <w:b/>
                          <w:color w:val="70AD47"/>
                          <w:spacing w:val="10"/>
                          <w:sz w:val="20"/>
                          <w:szCs w:val="2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6D9FE9F" wp14:editId="17BE5B43">
                <wp:simplePos x="0" y="0"/>
                <wp:positionH relativeFrom="column">
                  <wp:posOffset>3971925</wp:posOffset>
                </wp:positionH>
                <wp:positionV relativeFrom="paragraph">
                  <wp:posOffset>4361815</wp:posOffset>
                </wp:positionV>
                <wp:extent cx="409575" cy="390525"/>
                <wp:effectExtent l="0" t="0" r="28575" b="28575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27DA0A" w14:textId="64643F86" w:rsidR="00C83738" w:rsidRPr="00752DC3" w:rsidRDefault="00C83738" w:rsidP="00C83738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D9FE9F" id="Elipse 28" o:spid="_x0000_s1035" style="position:absolute;margin-left:312.75pt;margin-top:343.45pt;width:32.25pt;height:30.7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" fillcolor="#4f81bd [3204]" strokecolor="#243f60 [1604]" strokeweight="2pt">
                <v:textbox>
                  <w:txbxContent>
                    <w:p w14:paraId="6927DA0A" w14:textId="64643F86" w:rsidR="00C83738" w:rsidRPr="00752DC3" w:rsidRDefault="00C83738" w:rsidP="00C83738">
                      <w:pPr>
                        <w:jc w:val="center"/>
                        <w:rPr>
                          <w:b/>
                          <w:color w:val="70AD47"/>
                          <w:spacing w:val="1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752DC3"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6FA7056F" wp14:editId="7CBFDE58">
                <wp:simplePos x="0" y="0"/>
                <wp:positionH relativeFrom="column">
                  <wp:posOffset>1876425</wp:posOffset>
                </wp:positionH>
                <wp:positionV relativeFrom="paragraph">
                  <wp:posOffset>4323715</wp:posOffset>
                </wp:positionV>
                <wp:extent cx="409575" cy="390525"/>
                <wp:effectExtent l="0" t="0" r="28575" b="28575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85D4BE" w14:textId="4E61959A" w:rsidR="00752DC3" w:rsidRPr="00752DC3" w:rsidRDefault="00752DC3" w:rsidP="00752DC3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A7056F" id="Elipse 12" o:spid="_x0000_s1036" style="position:absolute;margin-left:147.75pt;margin-top:340.45pt;width:32.25pt;height:30.7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" fillcolor="#4f81bd [3204]" strokecolor="#243f60 [1604]" strokeweight="2pt">
                <v:textbox>
                  <w:txbxContent>
                    <w:p w14:paraId="1385D4BE" w14:textId="4E61959A" w:rsidR="00752DC3" w:rsidRPr="00752DC3" w:rsidRDefault="00752DC3" w:rsidP="00752DC3">
                      <w:pPr>
                        <w:jc w:val="center"/>
                        <w:rPr>
                          <w:b/>
                          <w:color w:val="70AD47"/>
                          <w:spacing w:val="1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752DC3"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1BB943C" wp14:editId="67C1E155">
                <wp:simplePos x="0" y="0"/>
                <wp:positionH relativeFrom="column">
                  <wp:posOffset>-257175</wp:posOffset>
                </wp:positionH>
                <wp:positionV relativeFrom="paragraph">
                  <wp:posOffset>4333240</wp:posOffset>
                </wp:positionV>
                <wp:extent cx="409575" cy="390525"/>
                <wp:effectExtent l="0" t="0" r="28575" b="2857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36646B" w14:textId="3D48237A" w:rsidR="00752DC3" w:rsidRPr="00752DC3" w:rsidRDefault="00752DC3" w:rsidP="00752DC3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BB943C" id="Elipse 9" o:spid="_x0000_s1037" style="position:absolute;margin-left:-20.25pt;margin-top:341.2pt;width:32.25pt;height:30.7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" fillcolor="#4f81bd [3204]" strokecolor="#243f60 [1604]" strokeweight="2pt">
                <v:textbox>
                  <w:txbxContent>
                    <w:p w14:paraId="1C36646B" w14:textId="3D48237A" w:rsidR="00752DC3" w:rsidRPr="00752DC3" w:rsidRDefault="00752DC3" w:rsidP="00752DC3">
                      <w:pPr>
                        <w:jc w:val="center"/>
                        <w:rPr>
                          <w:b/>
                          <w:color w:val="70AD47"/>
                          <w:spacing w:val="1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752DC3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60931B9" wp14:editId="13EE7464">
                <wp:simplePos x="0" y="0"/>
                <wp:positionH relativeFrom="column">
                  <wp:posOffset>-276225</wp:posOffset>
                </wp:positionH>
                <wp:positionV relativeFrom="paragraph">
                  <wp:posOffset>2409190</wp:posOffset>
                </wp:positionV>
                <wp:extent cx="409575" cy="390525"/>
                <wp:effectExtent l="0" t="0" r="28575" b="28575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B5DE84" w14:textId="061DF50F" w:rsidR="00752DC3" w:rsidRPr="00752DC3" w:rsidRDefault="00752DC3" w:rsidP="00752DC3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0931B9" id="Elipse 8" o:spid="_x0000_s1038" style="position:absolute;margin-left:-21.75pt;margin-top:189.7pt;width:32.25pt;height:30.7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" fillcolor="#4f81bd [3204]" strokecolor="#243f60 [1604]" strokeweight="2pt">
                <v:textbox>
                  <w:txbxContent>
                    <w:p w14:paraId="01B5DE84" w14:textId="061DF50F" w:rsidR="00752DC3" w:rsidRPr="00752DC3" w:rsidRDefault="00752DC3" w:rsidP="00752DC3">
                      <w:pPr>
                        <w:jc w:val="center"/>
                        <w:rPr>
                          <w:b/>
                          <w:color w:val="70AD47"/>
                          <w:spacing w:val="1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752DC3"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A95CA70" wp14:editId="3DF3D321">
                <wp:simplePos x="0" y="0"/>
                <wp:positionH relativeFrom="column">
                  <wp:posOffset>1838325</wp:posOffset>
                </wp:positionH>
                <wp:positionV relativeFrom="paragraph">
                  <wp:posOffset>2418715</wp:posOffset>
                </wp:positionV>
                <wp:extent cx="409575" cy="390525"/>
                <wp:effectExtent l="0" t="0" r="28575" b="285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EBE800" w14:textId="4A217C99" w:rsidR="00752DC3" w:rsidRPr="00752DC3" w:rsidRDefault="00752DC3" w:rsidP="00752DC3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95CA70" id="Elipse 7" o:spid="_x0000_s1039" style="position:absolute;margin-left:144.75pt;margin-top:190.45pt;width:32.25pt;height:30.7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" fillcolor="#4f81bd [3204]" strokecolor="#243f60 [1604]" strokeweight="2pt">
                <v:textbox>
                  <w:txbxContent>
                    <w:p w14:paraId="12EBE800" w14:textId="4A217C99" w:rsidR="00752DC3" w:rsidRPr="00752DC3" w:rsidRDefault="00752DC3" w:rsidP="00752DC3">
                      <w:pPr>
                        <w:jc w:val="center"/>
                        <w:rPr>
                          <w:b/>
                          <w:color w:val="70AD47"/>
                          <w:spacing w:val="1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752DC3"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E6A685B" wp14:editId="4DF778AC">
                <wp:simplePos x="0" y="0"/>
                <wp:positionH relativeFrom="column">
                  <wp:posOffset>3933825</wp:posOffset>
                </wp:positionH>
                <wp:positionV relativeFrom="paragraph">
                  <wp:posOffset>2380615</wp:posOffset>
                </wp:positionV>
                <wp:extent cx="409575" cy="390525"/>
                <wp:effectExtent l="0" t="0" r="28575" b="2857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68D6F4" w14:textId="00F00491" w:rsidR="00752DC3" w:rsidRPr="00752DC3" w:rsidRDefault="00752DC3" w:rsidP="00752DC3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6A685B" id="Elipse 5" o:spid="_x0000_s1040" style="position:absolute;margin-left:309.75pt;margin-top:187.45pt;width:32.25pt;height:30.7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" fillcolor="#4f81bd [3204]" strokecolor="#243f60 [1604]" strokeweight="2pt">
                <v:textbox>
                  <w:txbxContent>
                    <w:p w14:paraId="6F68D6F4" w14:textId="00F00491" w:rsidR="00752DC3" w:rsidRPr="00752DC3" w:rsidRDefault="00752DC3" w:rsidP="00752DC3">
                      <w:pPr>
                        <w:jc w:val="center"/>
                        <w:rPr>
                          <w:b/>
                          <w:color w:val="70AD47"/>
                          <w:spacing w:val="1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752DC3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E40EB37" wp14:editId="29DD369A">
                <wp:simplePos x="0" y="0"/>
                <wp:positionH relativeFrom="column">
                  <wp:posOffset>3971925</wp:posOffset>
                </wp:positionH>
                <wp:positionV relativeFrom="paragraph">
                  <wp:posOffset>599440</wp:posOffset>
                </wp:positionV>
                <wp:extent cx="409575" cy="390525"/>
                <wp:effectExtent l="0" t="0" r="28575" b="28575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06D311" w14:textId="4AA573AD" w:rsidR="00752DC3" w:rsidRPr="00752DC3" w:rsidRDefault="00752DC3" w:rsidP="00752DC3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  <w:r w:rsidRPr="00752DC3">
                              <w:rPr>
                                <w:b/>
                                <w:noProof/>
                              </w:rPr>
                              <w:drawing>
                                <wp:inline distT="0" distB="0" distL="0" distR="0" wp14:anchorId="1A812FEC" wp14:editId="4F83375A">
                                  <wp:extent cx="81915" cy="78353"/>
                                  <wp:effectExtent l="0" t="0" r="0" b="0"/>
                                  <wp:docPr id="4" name="Imagem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" cy="783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40EB37" id="Elipse 3" o:spid="_x0000_s1041" style="position:absolute;margin-left:312.75pt;margin-top:47.2pt;width:32.25pt;height:30.7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" fillcolor="#4f81bd [3204]" strokecolor="#243f60 [1604]" strokeweight="2pt">
                <v:textbox>
                  <w:txbxContent>
                    <w:p w14:paraId="1706D311" w14:textId="4AA573AD" w:rsidR="00752DC3" w:rsidRPr="00752DC3" w:rsidRDefault="00752DC3" w:rsidP="00752DC3">
                      <w:pPr>
                        <w:jc w:val="center"/>
                        <w:rPr>
                          <w:b/>
                          <w:color w:val="70AD47"/>
                          <w:spacing w:val="1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</w:rPr>
                        <w:t>3</w:t>
                      </w:r>
                      <w:r w:rsidRPr="00752DC3">
                        <w:rPr>
                          <w:b/>
                          <w:noProof/>
                        </w:rPr>
                        <w:drawing>
                          <wp:inline distT="0" distB="0" distL="0" distR="0" wp14:anchorId="1A812FEC" wp14:editId="4F83375A">
                            <wp:extent cx="81915" cy="78353"/>
                            <wp:effectExtent l="0" t="0" r="0" b="0"/>
                            <wp:docPr id="4" name="Imagem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" cy="783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752DC3"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8B44505" wp14:editId="26847CCD">
                <wp:simplePos x="0" y="0"/>
                <wp:positionH relativeFrom="column">
                  <wp:posOffset>1891665</wp:posOffset>
                </wp:positionH>
                <wp:positionV relativeFrom="paragraph">
                  <wp:posOffset>592455</wp:posOffset>
                </wp:positionV>
                <wp:extent cx="409575" cy="390525"/>
                <wp:effectExtent l="0" t="0" r="28575" b="28575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62512" w14:textId="5C17C5A9" w:rsidR="00752DC3" w:rsidRPr="00752DC3" w:rsidRDefault="00752DC3" w:rsidP="00752DC3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B44505" id="Elipse 2" o:spid="_x0000_s1042" style="position:absolute;margin-left:148.95pt;margin-top:46.65pt;width:32.25pt;height:30.7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" fillcolor="#4f81bd [3204]" strokecolor="#243f60 [1604]" strokeweight="2pt">
                <v:textbox>
                  <w:txbxContent>
                    <w:p w14:paraId="24462512" w14:textId="5C17C5A9" w:rsidR="00752DC3" w:rsidRPr="00752DC3" w:rsidRDefault="00752DC3" w:rsidP="00752DC3">
                      <w:pPr>
                        <w:jc w:val="center"/>
                        <w:rPr>
                          <w:b/>
                          <w:color w:val="70AD47"/>
                          <w:spacing w:val="1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752DC3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612D15C" wp14:editId="43B4898F">
                <wp:simplePos x="0" y="0"/>
                <wp:positionH relativeFrom="column">
                  <wp:posOffset>-375285</wp:posOffset>
                </wp:positionH>
                <wp:positionV relativeFrom="paragraph">
                  <wp:posOffset>601980</wp:posOffset>
                </wp:positionV>
                <wp:extent cx="409575" cy="390525"/>
                <wp:effectExtent l="0" t="0" r="28575" b="28575"/>
                <wp:wrapNone/>
                <wp:docPr id="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6E1D2B" w14:textId="1D33F599" w:rsidR="00752DC3" w:rsidRPr="00752DC3" w:rsidRDefault="00752DC3" w:rsidP="00752DC3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752DC3">
                              <w:rPr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12D15C" id="Elipse 1" o:spid="_x0000_s1043" style="position:absolute;margin-left:-29.55pt;margin-top:47.4pt;width:32.25pt;height:30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" fillcolor="#4f81bd [3204]" strokecolor="#243f60 [1604]" strokeweight="2pt">
                <v:textbox>
                  <w:txbxContent>
                    <w:p w14:paraId="566E1D2B" w14:textId="1D33F599" w:rsidR="00752DC3" w:rsidRPr="00752DC3" w:rsidRDefault="00752DC3" w:rsidP="00752DC3">
                      <w:pPr>
                        <w:jc w:val="center"/>
                        <w:rPr>
                          <w:b/>
                          <w:color w:val="70AD47"/>
                          <w:spacing w:val="1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752DC3">
                        <w:rPr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EB1659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907FD28" wp14:editId="000DF890">
                <wp:simplePos x="0" y="0"/>
                <wp:positionH relativeFrom="column">
                  <wp:posOffset>4215765</wp:posOffset>
                </wp:positionH>
                <wp:positionV relativeFrom="paragraph">
                  <wp:posOffset>6269355</wp:posOffset>
                </wp:positionV>
                <wp:extent cx="1457325" cy="1238250"/>
                <wp:effectExtent l="0" t="0" r="28575" b="19050"/>
                <wp:wrapSquare wrapText="bothSides"/>
                <wp:docPr id="75" name="Retâ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1238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F66F3B" w14:textId="77777777" w:rsidR="00A31367" w:rsidRDefault="00A31367" w:rsidP="00A3136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3815F9" wp14:editId="383282EB">
                                  <wp:extent cx="914400" cy="987552"/>
                                  <wp:effectExtent l="0" t="0" r="0" b="3175"/>
                                  <wp:docPr id="110" name="Imagem 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abimas\AppData\Local\Microsoft\Windows\INetCache\Content.Word\bancada_meno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27460" cy="10016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C15DB0F" w14:textId="39851CB3" w:rsidR="00A31367" w:rsidRPr="00B4197A" w:rsidRDefault="00F94CEE" w:rsidP="00A3136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Inserção da bobina</w:t>
                            </w:r>
                            <w:r w:rsidR="00A31367" w:rsidRPr="00B4197A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7FD28" id="Retângulo 75" o:spid="_x0000_s1044" style="position:absolute;margin-left:331.95pt;margin-top:493.65pt;width:114.75pt;height:97.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" fillcolor="white [3201]" strokecolor="#4f81bd [3204]" strokeweight="2pt">
                <v:textbox>
                  <w:txbxContent>
                    <w:p w14:paraId="0FF66F3B" w14:textId="77777777" w:rsidR="00A31367" w:rsidRDefault="00A31367" w:rsidP="00A3136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73815F9" wp14:editId="383282EB">
                            <wp:extent cx="914400" cy="987552"/>
                            <wp:effectExtent l="0" t="0" r="0" b="3175"/>
                            <wp:docPr id="110" name="Imagem 1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labimas\AppData\Local\Microsoft\Windows\INetCache\Content.Word\bancada_menor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27460" cy="10016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C15DB0F" w14:textId="39851CB3" w:rsidR="00A31367" w:rsidRPr="00B4197A" w:rsidRDefault="00F94CEE" w:rsidP="00A3136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Inserção da bobina</w:t>
                      </w:r>
                      <w:r w:rsidR="00A31367" w:rsidRPr="00B4197A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B92E31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54552C3" wp14:editId="330555F9">
                <wp:simplePos x="0" y="0"/>
                <wp:positionH relativeFrom="column">
                  <wp:posOffset>1510665</wp:posOffset>
                </wp:positionH>
                <wp:positionV relativeFrom="paragraph">
                  <wp:posOffset>6907530</wp:posOffset>
                </wp:positionV>
                <wp:extent cx="628650" cy="0"/>
                <wp:effectExtent l="57150" t="76200" r="0" b="133350"/>
                <wp:wrapNone/>
                <wp:docPr id="97" name="Conector de Seta Ret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E8E2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97" o:spid="_x0000_s1026" type="#_x0000_t32" style="position:absolute;margin-left:118.95pt;margin-top:543.9pt;width:49.5pt;height:0;flip:x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B92E31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F9F86C6" wp14:editId="6EC00AFF">
                <wp:simplePos x="0" y="0"/>
                <wp:positionH relativeFrom="column">
                  <wp:posOffset>3587115</wp:posOffset>
                </wp:positionH>
                <wp:positionV relativeFrom="paragraph">
                  <wp:posOffset>6907530</wp:posOffset>
                </wp:positionV>
                <wp:extent cx="619125" cy="0"/>
                <wp:effectExtent l="57150" t="76200" r="0" b="133350"/>
                <wp:wrapNone/>
                <wp:docPr id="96" name="Conector de Seta Ret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4C7F87" id="Conector de Seta Reta 96" o:spid="_x0000_s1026" type="#_x0000_t32" style="position:absolute;margin-left:282.45pt;margin-top:543.9pt;width:48.75pt;height:0;flip:x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B92E31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B00BB9A" wp14:editId="5872C26F">
                <wp:simplePos x="0" y="0"/>
                <wp:positionH relativeFrom="column">
                  <wp:posOffset>53340</wp:posOffset>
                </wp:positionH>
                <wp:positionV relativeFrom="paragraph">
                  <wp:posOffset>6242685</wp:posOffset>
                </wp:positionV>
                <wp:extent cx="1457325" cy="1209675"/>
                <wp:effectExtent l="0" t="0" r="28575" b="28575"/>
                <wp:wrapSquare wrapText="bothSides"/>
                <wp:docPr id="94" name="Retâ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1209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43320B" w14:textId="77777777" w:rsidR="00B92E31" w:rsidRDefault="00B92E31" w:rsidP="00B92E3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78F43B" wp14:editId="6E8234D9">
                                  <wp:extent cx="1117882" cy="971343"/>
                                  <wp:effectExtent l="0" t="0" r="6350" b="635"/>
                                  <wp:docPr id="111" name="Imagem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abimas\AppData\Local\Microsoft\Windows\INetCache\Content.Word\bancada_meno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22614" cy="9754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BE39BE5" w14:textId="4FCC86FB" w:rsidR="00B92E31" w:rsidRPr="000343BC" w:rsidRDefault="00B92E31" w:rsidP="00B92E31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0343BC">
                              <w:rPr>
                                <w:b/>
                                <w:sz w:val="20"/>
                                <w:szCs w:val="20"/>
                              </w:rPr>
                              <w:t xml:space="preserve">FIM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0BB9A" id="Retângulo 94" o:spid="_x0000_s1045" style="position:absolute;margin-left:4.2pt;margin-top:491.55pt;width:114.75pt;height:95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" fillcolor="white [3201]" strokecolor="#4f81bd [3204]" strokeweight="2pt">
                <v:textbox>
                  <w:txbxContent>
                    <w:p w14:paraId="4B43320B" w14:textId="77777777" w:rsidR="00B92E31" w:rsidRDefault="00B92E31" w:rsidP="00B92E3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78F43B" wp14:editId="6E8234D9">
                            <wp:extent cx="1117882" cy="971343"/>
                            <wp:effectExtent l="0" t="0" r="6350" b="635"/>
                            <wp:docPr id="111" name="Imagem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labimas\AppData\Local\Microsoft\Windows\INetCache\Content.Word\bancada_menor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22614" cy="975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BE39BE5" w14:textId="4FCC86FB" w:rsidR="00B92E31" w:rsidRPr="000343BC" w:rsidRDefault="00B92E31" w:rsidP="00B92E31">
                      <w:pPr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 w:rsidRPr="000343BC">
                        <w:rPr>
                          <w:b/>
                          <w:sz w:val="20"/>
                          <w:szCs w:val="20"/>
                        </w:rPr>
                        <w:t xml:space="preserve">FIM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B92E31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8644BD" wp14:editId="459A0872">
                <wp:simplePos x="0" y="0"/>
                <wp:positionH relativeFrom="column">
                  <wp:posOffset>2139315</wp:posOffset>
                </wp:positionH>
                <wp:positionV relativeFrom="paragraph">
                  <wp:posOffset>6271260</wp:posOffset>
                </wp:positionV>
                <wp:extent cx="1457325" cy="1209675"/>
                <wp:effectExtent l="0" t="0" r="28575" b="28575"/>
                <wp:wrapSquare wrapText="bothSides"/>
                <wp:docPr id="92" name="Retâ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1209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86B018" w14:textId="77777777" w:rsidR="00B92E31" w:rsidRDefault="00B92E31" w:rsidP="00B92E3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0707EC" wp14:editId="4C02C083">
                                  <wp:extent cx="1060644" cy="925327"/>
                                  <wp:effectExtent l="0" t="0" r="6350" b="8255"/>
                                  <wp:docPr id="112" name="Imagem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abimas\AppData\Local\Microsoft\Windows\INetCache\Content.Word\bancada_meno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200" cy="9301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1E706C" w14:textId="714695F8" w:rsidR="00B92E31" w:rsidRPr="00B4197A" w:rsidRDefault="00EF0B9D" w:rsidP="00B92E3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Encaixe dos suportes</w:t>
                            </w:r>
                            <w:r w:rsidR="00B92E31" w:rsidRPr="00B4197A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644BD" id="Retângulo 92" o:spid="_x0000_s1046" style="position:absolute;margin-left:168.45pt;margin-top:493.8pt;width:114.75pt;height:95.2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" fillcolor="white [3201]" strokecolor="#4f81bd [3204]" strokeweight="2pt">
                <v:textbox>
                  <w:txbxContent>
                    <w:p w14:paraId="4B86B018" w14:textId="77777777" w:rsidR="00B92E31" w:rsidRDefault="00B92E31" w:rsidP="00B92E3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0707EC" wp14:editId="4C02C083">
                            <wp:extent cx="1060644" cy="925327"/>
                            <wp:effectExtent l="0" t="0" r="6350" b="8255"/>
                            <wp:docPr id="112" name="Imagem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labimas\AppData\Local\Microsoft\Windows\INetCache\Content.Word\bancada_menor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200" cy="93017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1E706C" w14:textId="714695F8" w:rsidR="00B92E31" w:rsidRPr="00B4197A" w:rsidRDefault="00EF0B9D" w:rsidP="00B92E3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Encaixe dos suportes</w:t>
                      </w:r>
                      <w:r w:rsidR="00B92E31" w:rsidRPr="00B4197A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B92E31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2019B59" wp14:editId="4142DB60">
                <wp:simplePos x="0" y="0"/>
                <wp:positionH relativeFrom="column">
                  <wp:posOffset>5673090</wp:posOffset>
                </wp:positionH>
                <wp:positionV relativeFrom="paragraph">
                  <wp:posOffset>5173979</wp:posOffset>
                </wp:positionV>
                <wp:extent cx="28575" cy="1743075"/>
                <wp:effectExtent l="57150" t="38100" r="428625" b="123825"/>
                <wp:wrapNone/>
                <wp:docPr id="91" name="Conector: Angulad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1743075"/>
                        </a:xfrm>
                        <a:prstGeom prst="bentConnector3">
                          <a:avLst>
                            <a:gd name="adj1" fmla="val 138333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3CD71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91" o:spid="_x0000_s1026" type="#_x0000_t34" style="position:absolute;margin-left:446.7pt;margin-top:407.4pt;width:2.25pt;height:137.2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" adj="298800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B92E31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07D8926" wp14:editId="3CE6C32C">
                <wp:simplePos x="0" y="0"/>
                <wp:positionH relativeFrom="column">
                  <wp:posOffset>3596640</wp:posOffset>
                </wp:positionH>
                <wp:positionV relativeFrom="paragraph">
                  <wp:posOffset>5202555</wp:posOffset>
                </wp:positionV>
                <wp:extent cx="619125" cy="9525"/>
                <wp:effectExtent l="0" t="57150" r="47625" b="123825"/>
                <wp:wrapNone/>
                <wp:docPr id="89" name="Conector de Seta Ret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DE5780" id="Conector de Seta Reta 89" o:spid="_x0000_s1026" type="#_x0000_t32" style="position:absolute;margin-left:283.2pt;margin-top:409.65pt;width:48.75pt;height:.7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B92E31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DA89547" wp14:editId="7BDA4BE4">
                <wp:simplePos x="0" y="0"/>
                <wp:positionH relativeFrom="column">
                  <wp:posOffset>1520190</wp:posOffset>
                </wp:positionH>
                <wp:positionV relativeFrom="paragraph">
                  <wp:posOffset>5221605</wp:posOffset>
                </wp:positionV>
                <wp:extent cx="619125" cy="9525"/>
                <wp:effectExtent l="0" t="57150" r="47625" b="123825"/>
                <wp:wrapNone/>
                <wp:docPr id="88" name="Conector de Seta Ret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95E401" id="Conector de Seta Reta 88" o:spid="_x0000_s1026" type="#_x0000_t32" style="position:absolute;margin-left:119.7pt;margin-top:411.15pt;width:48.75pt;height:.7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B92E31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E2A3A0F" wp14:editId="009E7307">
                <wp:simplePos x="0" y="0"/>
                <wp:positionH relativeFrom="column">
                  <wp:posOffset>34290</wp:posOffset>
                </wp:positionH>
                <wp:positionV relativeFrom="paragraph">
                  <wp:posOffset>3288029</wp:posOffset>
                </wp:positionV>
                <wp:extent cx="19050" cy="1990725"/>
                <wp:effectExtent l="590550" t="38100" r="57150" b="123825"/>
                <wp:wrapNone/>
                <wp:docPr id="87" name="Conector: Angulad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990725"/>
                        </a:xfrm>
                        <a:prstGeom prst="bentConnector3">
                          <a:avLst>
                            <a:gd name="adj1" fmla="val -28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8A7CA7" id="Conector: Angulado 87" o:spid="_x0000_s1026" type="#_x0000_t34" style="position:absolute;margin-left:2.7pt;margin-top:258.9pt;width:1.5pt;height:156.7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" adj="-604800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B92E31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8AF51DF" wp14:editId="59AF7722">
                <wp:simplePos x="0" y="0"/>
                <wp:positionH relativeFrom="column">
                  <wp:posOffset>1482090</wp:posOffset>
                </wp:positionH>
                <wp:positionV relativeFrom="paragraph">
                  <wp:posOffset>3278505</wp:posOffset>
                </wp:positionV>
                <wp:extent cx="647700" cy="0"/>
                <wp:effectExtent l="57150" t="76200" r="0" b="133350"/>
                <wp:wrapNone/>
                <wp:docPr id="85" name="Conector de Seta Ret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E001A2" id="Conector de Seta Reta 85" o:spid="_x0000_s1026" type="#_x0000_t32" style="position:absolute;margin-left:116.7pt;margin-top:258.15pt;width:51pt;height:0;flip:x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B92E31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6C7F447" wp14:editId="3B7A37E8">
                <wp:simplePos x="0" y="0"/>
                <wp:positionH relativeFrom="column">
                  <wp:posOffset>3587115</wp:posOffset>
                </wp:positionH>
                <wp:positionV relativeFrom="paragraph">
                  <wp:posOffset>3259455</wp:posOffset>
                </wp:positionV>
                <wp:extent cx="628650" cy="0"/>
                <wp:effectExtent l="57150" t="76200" r="0" b="133350"/>
                <wp:wrapNone/>
                <wp:docPr id="84" name="Conector de Seta Ret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E590F3" id="Conector de Seta Reta 84" o:spid="_x0000_s1026" type="#_x0000_t32" style="position:absolute;margin-left:282.45pt;margin-top:256.65pt;width:49.5pt;height:0;flip:x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31367"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32C0ECD1" wp14:editId="5ABF9B71">
                <wp:simplePos x="0" y="0"/>
                <wp:positionH relativeFrom="column">
                  <wp:posOffset>5434965</wp:posOffset>
                </wp:positionH>
                <wp:positionV relativeFrom="paragraph">
                  <wp:posOffset>1449706</wp:posOffset>
                </wp:positionV>
                <wp:extent cx="247650" cy="1905000"/>
                <wp:effectExtent l="38100" t="38100" r="457200" b="133350"/>
                <wp:wrapNone/>
                <wp:docPr id="83" name="Conector: Angulad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1905000"/>
                        </a:xfrm>
                        <a:prstGeom prst="bentConnector3">
                          <a:avLst>
                            <a:gd name="adj1" fmla="val 25467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B444A" id="Conector: Angulado 83" o:spid="_x0000_s1026" type="#_x0000_t34" style="position:absolute;margin-left:427.95pt;margin-top:114.15pt;width:19.5pt;height:150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" adj="55010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31367"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09B1C4DB" wp14:editId="03BB27EE">
                <wp:simplePos x="0" y="0"/>
                <wp:positionH relativeFrom="column">
                  <wp:posOffset>3568065</wp:posOffset>
                </wp:positionH>
                <wp:positionV relativeFrom="paragraph">
                  <wp:posOffset>1478280</wp:posOffset>
                </wp:positionV>
                <wp:extent cx="638175" cy="9525"/>
                <wp:effectExtent l="0" t="57150" r="47625" b="123825"/>
                <wp:wrapNone/>
                <wp:docPr id="79" name="Conector de Seta Ret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0D588B" id="Conector de Seta Reta 79" o:spid="_x0000_s1026" type="#_x0000_t32" style="position:absolute;margin-left:280.95pt;margin-top:116.4pt;width:50.25pt;height:.75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31367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5146A42" wp14:editId="3DF77BD3">
                <wp:simplePos x="0" y="0"/>
                <wp:positionH relativeFrom="column">
                  <wp:posOffset>1510665</wp:posOffset>
                </wp:positionH>
                <wp:positionV relativeFrom="paragraph">
                  <wp:posOffset>1449705</wp:posOffset>
                </wp:positionV>
                <wp:extent cx="638175" cy="9525"/>
                <wp:effectExtent l="0" t="57150" r="47625" b="123825"/>
                <wp:wrapNone/>
                <wp:docPr id="78" name="Conector de Seta Ret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DAB5EB" id="Conector de Seta Reta 78" o:spid="_x0000_s1026" type="#_x0000_t32" style="position:absolute;margin-left:118.95pt;margin-top:114.15pt;width:50.25pt;height:.7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31367"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E68BD25" wp14:editId="5A56277D">
                <wp:simplePos x="0" y="0"/>
                <wp:positionH relativeFrom="column">
                  <wp:posOffset>691515</wp:posOffset>
                </wp:positionH>
                <wp:positionV relativeFrom="paragraph">
                  <wp:posOffset>516255</wp:posOffset>
                </wp:positionV>
                <wp:extent cx="0" cy="342900"/>
                <wp:effectExtent l="95250" t="19050" r="95250" b="95250"/>
                <wp:wrapNone/>
                <wp:docPr id="77" name="Conector de Seta Ret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B7FB88" id="Conector de Seta Reta 77" o:spid="_x0000_s1026" type="#_x0000_t32" style="position:absolute;margin-left:54.45pt;margin-top:40.65pt;width:0;height:2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A31367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E6B8E40" wp14:editId="3635DE72">
                <wp:simplePos x="0" y="0"/>
                <wp:positionH relativeFrom="column">
                  <wp:posOffset>-70485</wp:posOffset>
                </wp:positionH>
                <wp:positionV relativeFrom="paragraph">
                  <wp:posOffset>849631</wp:posOffset>
                </wp:positionV>
                <wp:extent cx="1571625" cy="1181100"/>
                <wp:effectExtent l="0" t="0" r="28575" b="19050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1181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F1A994" w14:textId="255B7817" w:rsidR="004A2ECF" w:rsidRDefault="004A2ECF" w:rsidP="004A2EC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A253EB" wp14:editId="7DEF5F6F">
                                  <wp:extent cx="1417955" cy="854766"/>
                                  <wp:effectExtent l="0" t="0" r="0" b="2540"/>
                                  <wp:docPr id="113" name="Imagem 113" descr="C:\Users\labimas\AppData\Local\Microsoft\Windows\INetCache\Content.Word\bancada_menor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abimas\AppData\Local\Microsoft\Windows\INetCache\Content.Word\bancada_meno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6132" cy="859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4197A">
                              <w:rPr>
                                <w:sz w:val="20"/>
                                <w:szCs w:val="20"/>
                              </w:rPr>
                              <w:t>Berço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B8E40" id="Retângulo 53" o:spid="_x0000_s1047" style="position:absolute;margin-left:-5.55pt;margin-top:66.9pt;width:123.75pt;height:93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" fillcolor="white [3201]" strokecolor="#4f81bd [3204]" strokeweight="2pt">
                <v:textbox>
                  <w:txbxContent>
                    <w:p w14:paraId="3AF1A994" w14:textId="255B7817" w:rsidR="004A2ECF" w:rsidRDefault="004A2ECF" w:rsidP="004A2EC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A253EB" wp14:editId="7DEF5F6F">
                            <wp:extent cx="1417955" cy="854766"/>
                            <wp:effectExtent l="0" t="0" r="0" b="2540"/>
                            <wp:docPr id="113" name="Imagem 113" descr="C:\Users\labimas\AppData\Local\Microsoft\Windows\INetCache\Content.Word\bancada_menor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labimas\AppData\Local\Microsoft\Windows\INetCache\Content.Word\bancada_menor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6132" cy="859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4197A">
                        <w:rPr>
                          <w:sz w:val="20"/>
                          <w:szCs w:val="20"/>
                        </w:rPr>
                        <w:t>Berço</w:t>
                      </w:r>
                    </w:p>
                  </w:txbxContent>
                </v:textbox>
              </v:rect>
            </w:pict>
          </mc:Fallback>
        </mc:AlternateContent>
      </w:r>
      <w:r w:rsidR="00E84608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33B83FF" wp14:editId="4BA394CE">
                <wp:simplePos x="0" y="0"/>
                <wp:positionH relativeFrom="column">
                  <wp:posOffset>4215765</wp:posOffset>
                </wp:positionH>
                <wp:positionV relativeFrom="paragraph">
                  <wp:posOffset>4566285</wp:posOffset>
                </wp:positionV>
                <wp:extent cx="1457325" cy="1209675"/>
                <wp:effectExtent l="0" t="0" r="28575" b="28575"/>
                <wp:wrapSquare wrapText="bothSides"/>
                <wp:docPr id="73" name="Retâ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1209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842B8A" w14:textId="52BE6B00" w:rsidR="00E84608" w:rsidRDefault="003078D3" w:rsidP="00E8460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9547A9" wp14:editId="54EAE8CC">
                                  <wp:extent cx="533400" cy="947361"/>
                                  <wp:effectExtent l="0" t="0" r="0" b="5715"/>
                                  <wp:docPr id="114" name="Imagem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abimas\AppData\Local\Microsoft\Windows\INetCache\Content.Word\bancada_meno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1168" cy="9611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ADFDD3" w14:textId="77777777" w:rsidR="003078D3" w:rsidRDefault="003078D3" w:rsidP="003078D3">
                            <w:pPr>
                              <w:jc w:val="center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Acrílico</w:t>
                            </w:r>
                          </w:p>
                          <w:p w14:paraId="6E1BCDAB" w14:textId="77777777" w:rsidR="003078D3" w:rsidRDefault="003078D3" w:rsidP="00E84608">
                            <w:pPr>
                              <w:jc w:val="center"/>
                            </w:pPr>
                          </w:p>
                          <w:p w14:paraId="36872506" w14:textId="129D6C1A" w:rsidR="00E84608" w:rsidRPr="00B4197A" w:rsidRDefault="00E84608" w:rsidP="00E8460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B83FF" id="Retângulo 73" o:spid="_x0000_s1048" style="position:absolute;margin-left:331.95pt;margin-top:359.55pt;width:114.75pt;height:95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" fillcolor="white [3201]" strokecolor="#4f81bd [3204]" strokeweight="2pt">
                <v:textbox>
                  <w:txbxContent>
                    <w:p w14:paraId="31842B8A" w14:textId="52BE6B00" w:rsidR="00E84608" w:rsidRDefault="003078D3" w:rsidP="00E8460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9547A9" wp14:editId="54EAE8CC">
                            <wp:extent cx="533400" cy="947361"/>
                            <wp:effectExtent l="0" t="0" r="0" b="5715"/>
                            <wp:docPr id="114" name="Imagem 1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labimas\AppData\Local\Microsoft\Windows\INetCache\Content.Word\bancada_menor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1168" cy="9611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ADFDD3" w14:textId="77777777" w:rsidR="003078D3" w:rsidRDefault="003078D3" w:rsidP="003078D3">
                      <w:pPr>
                        <w:jc w:val="center"/>
                      </w:pPr>
                      <w:r>
                        <w:rPr>
                          <w:sz w:val="20"/>
                          <w:szCs w:val="20"/>
                        </w:rPr>
                        <w:t>Acrílico</w:t>
                      </w:r>
                    </w:p>
                    <w:p w14:paraId="6E1BCDAB" w14:textId="77777777" w:rsidR="003078D3" w:rsidRDefault="003078D3" w:rsidP="00E84608">
                      <w:pPr>
                        <w:jc w:val="center"/>
                      </w:pPr>
                    </w:p>
                    <w:p w14:paraId="36872506" w14:textId="129D6C1A" w:rsidR="00E84608" w:rsidRPr="00B4197A" w:rsidRDefault="00E84608" w:rsidP="00E8460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B51252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3A4C8D1" wp14:editId="5D90710F">
                <wp:simplePos x="0" y="0"/>
                <wp:positionH relativeFrom="column">
                  <wp:posOffset>2129790</wp:posOffset>
                </wp:positionH>
                <wp:positionV relativeFrom="paragraph">
                  <wp:posOffset>4573905</wp:posOffset>
                </wp:positionV>
                <wp:extent cx="1457325" cy="1209675"/>
                <wp:effectExtent l="0" t="0" r="28575" b="28575"/>
                <wp:wrapSquare wrapText="bothSides"/>
                <wp:docPr id="71" name="Retâ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1209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13A67C" w14:textId="2023B873" w:rsidR="00B51252" w:rsidRDefault="003078D3" w:rsidP="00B5125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39A182" wp14:editId="5A54074E">
                                  <wp:extent cx="1249045" cy="943389"/>
                                  <wp:effectExtent l="0" t="0" r="8255" b="9525"/>
                                  <wp:docPr id="115" name="Imagem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abimas\AppData\Local\Microsoft\Windows\INetCache\Content.Word\bancada_meno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2506" cy="9460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5637A0" w14:textId="77777777" w:rsidR="003078D3" w:rsidRPr="00B4197A" w:rsidRDefault="003078D3" w:rsidP="003078D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Conexões elétricas</w:t>
                            </w:r>
                            <w:r w:rsidRPr="00B4197A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567DB56" w14:textId="77777777" w:rsidR="003078D3" w:rsidRDefault="003078D3" w:rsidP="00B5125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A4C8D1" id="Retângulo 71" o:spid="_x0000_s1049" style="position:absolute;margin-left:167.7pt;margin-top:360.15pt;width:114.75pt;height:95.2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" fillcolor="white [3201]" strokecolor="#4f81bd [3204]" strokeweight="2pt">
                <v:textbox>
                  <w:txbxContent>
                    <w:p w14:paraId="7513A67C" w14:textId="2023B873" w:rsidR="00B51252" w:rsidRDefault="003078D3" w:rsidP="00B5125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39A182" wp14:editId="5A54074E">
                            <wp:extent cx="1249045" cy="943389"/>
                            <wp:effectExtent l="0" t="0" r="8255" b="9525"/>
                            <wp:docPr id="115" name="Imagem 1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labimas\AppData\Local\Microsoft\Windows\INetCache\Content.Word\bancada_menor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52506" cy="9460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5637A0" w14:textId="77777777" w:rsidR="003078D3" w:rsidRPr="00B4197A" w:rsidRDefault="003078D3" w:rsidP="003078D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Conexões elétricas</w:t>
                      </w:r>
                      <w:r w:rsidRPr="00B4197A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1567DB56" w14:textId="77777777" w:rsidR="003078D3" w:rsidRDefault="003078D3" w:rsidP="00B51252">
                      <w:pPr>
                        <w:jc w:val="cente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B51252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56DFF50" wp14:editId="094E3E92">
                <wp:simplePos x="0" y="0"/>
                <wp:positionH relativeFrom="column">
                  <wp:posOffset>53340</wp:posOffset>
                </wp:positionH>
                <wp:positionV relativeFrom="paragraph">
                  <wp:posOffset>4575810</wp:posOffset>
                </wp:positionV>
                <wp:extent cx="1457325" cy="1209675"/>
                <wp:effectExtent l="0" t="0" r="28575" b="28575"/>
                <wp:wrapSquare wrapText="bothSides"/>
                <wp:docPr id="69" name="Retâ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1209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551C8D" w14:textId="0F55DE37" w:rsidR="00B51252" w:rsidRDefault="003078D3" w:rsidP="00B5125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3A98A7" wp14:editId="678773A0">
                                  <wp:extent cx="1292860" cy="866775"/>
                                  <wp:effectExtent l="0" t="0" r="2540" b="0"/>
                                  <wp:docPr id="16" name="Imagem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composicao_agua.jp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2860" cy="866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35190C" w14:textId="661E5CD6" w:rsidR="00B51252" w:rsidRPr="00B4197A" w:rsidRDefault="003078D3" w:rsidP="00752DC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Ligar a água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DFF50" id="Retângulo 69" o:spid="_x0000_s1050" style="position:absolute;margin-left:4.2pt;margin-top:360.3pt;width:114.75pt;height:95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" fillcolor="white [3201]" strokecolor="#4f81bd [3204]" strokeweight="2pt">
                <v:textbox>
                  <w:txbxContent>
                    <w:p w14:paraId="28551C8D" w14:textId="0F55DE37" w:rsidR="00B51252" w:rsidRDefault="003078D3" w:rsidP="00B5125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3A98A7" wp14:editId="678773A0">
                            <wp:extent cx="1292860" cy="866775"/>
                            <wp:effectExtent l="0" t="0" r="2540" b="0"/>
                            <wp:docPr id="16" name="Imagem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composicao_agua.jp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92860" cy="866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35190C" w14:textId="661E5CD6" w:rsidR="00B51252" w:rsidRPr="00B4197A" w:rsidRDefault="003078D3" w:rsidP="00752DC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Ligar a água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B51252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A2EC83F" wp14:editId="19C30CA8">
                <wp:simplePos x="0" y="0"/>
                <wp:positionH relativeFrom="column">
                  <wp:posOffset>43815</wp:posOffset>
                </wp:positionH>
                <wp:positionV relativeFrom="paragraph">
                  <wp:posOffset>2680335</wp:posOffset>
                </wp:positionV>
                <wp:extent cx="1457325" cy="1209675"/>
                <wp:effectExtent l="0" t="0" r="28575" b="28575"/>
                <wp:wrapSquare wrapText="bothSides"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1209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CE4359" w14:textId="0F340BC3" w:rsidR="00B51252" w:rsidRDefault="00752DC3" w:rsidP="00B5125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B3E971" wp14:editId="430F7755">
                                  <wp:extent cx="549227" cy="976405"/>
                                  <wp:effectExtent l="0" t="0" r="3810" b="0"/>
                                  <wp:docPr id="116" name="Imagem 1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abimas\AppData\Local\Microsoft\Windows\INetCache\Content.Word\bancada_meno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227" cy="976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FA9A94" w14:textId="1E855F1B" w:rsidR="00B51252" w:rsidRPr="00B4197A" w:rsidRDefault="00752DC3" w:rsidP="00B5125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Água gelada</w:t>
                            </w:r>
                            <w:r w:rsidR="00B51252" w:rsidRPr="00B4197A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EC83F" id="Retângulo 67" o:spid="_x0000_s1051" style="position:absolute;margin-left:3.45pt;margin-top:211.05pt;width:114.75pt;height:95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" fillcolor="white [3201]" strokecolor="#4f81bd [3204]" strokeweight="2pt">
                <v:textbox>
                  <w:txbxContent>
                    <w:p w14:paraId="7ACE4359" w14:textId="0F340BC3" w:rsidR="00B51252" w:rsidRDefault="00752DC3" w:rsidP="00B5125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AB3E971" wp14:editId="430F7755">
                            <wp:extent cx="549227" cy="976405"/>
                            <wp:effectExtent l="0" t="0" r="3810" b="0"/>
                            <wp:docPr id="116" name="Imagem 1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labimas\AppData\Local\Microsoft\Windows\INetCache\Content.Word\bancada_menor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227" cy="9764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FA9A94" w14:textId="1E855F1B" w:rsidR="00B51252" w:rsidRPr="00B4197A" w:rsidRDefault="00752DC3" w:rsidP="00B5125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Água gelada</w:t>
                      </w:r>
                      <w:r w:rsidR="00B51252" w:rsidRPr="00B4197A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B4197A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ABF9DAC" wp14:editId="6AC9438C">
                <wp:simplePos x="0" y="0"/>
                <wp:positionH relativeFrom="column">
                  <wp:posOffset>2139315</wp:posOffset>
                </wp:positionH>
                <wp:positionV relativeFrom="paragraph">
                  <wp:posOffset>2661285</wp:posOffset>
                </wp:positionV>
                <wp:extent cx="1457325" cy="1209675"/>
                <wp:effectExtent l="0" t="0" r="28575" b="28575"/>
                <wp:wrapSquare wrapText="bothSides"/>
                <wp:docPr id="65" name="Retâ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1209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ED42A5" w14:textId="364D320E" w:rsidR="00B4197A" w:rsidRDefault="00752DC3" w:rsidP="00B4197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861834" wp14:editId="39EABB94">
                                  <wp:extent cx="1248410" cy="904461"/>
                                  <wp:effectExtent l="0" t="0" r="8890" b="0"/>
                                  <wp:docPr id="117" name="Imagem 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abimas\AppData\Local\Microsoft\Windows\INetCache\Content.Word\bancada_meno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3108" cy="9078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227A26" w14:textId="168B3EC2" w:rsidR="00B4197A" w:rsidRPr="00B4197A" w:rsidRDefault="00B4197A" w:rsidP="00B4197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Referência</w:t>
                            </w:r>
                            <w:r w:rsidRPr="00B4197A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BF9DAC" id="Retângulo 65" o:spid="_x0000_s1052" style="position:absolute;margin-left:168.45pt;margin-top:209.55pt;width:114.75pt;height:95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" fillcolor="white [3201]" strokecolor="#4f81bd [3204]" strokeweight="2pt">
                <v:textbox>
                  <w:txbxContent>
                    <w:p w14:paraId="23ED42A5" w14:textId="364D320E" w:rsidR="00B4197A" w:rsidRDefault="00752DC3" w:rsidP="00B4197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A861834" wp14:editId="39EABB94">
                            <wp:extent cx="1248410" cy="904461"/>
                            <wp:effectExtent l="0" t="0" r="8890" b="0"/>
                            <wp:docPr id="117" name="Imagem 1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labimas\AppData\Local\Microsoft\Windows\INetCache\Content.Word\bancada_menor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53108" cy="9078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227A26" w14:textId="168B3EC2" w:rsidR="00B4197A" w:rsidRPr="00B4197A" w:rsidRDefault="00B4197A" w:rsidP="00B4197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Referência</w:t>
                      </w:r>
                      <w:r w:rsidRPr="00B4197A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925D97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E061CF8" wp14:editId="46314CBE">
                <wp:simplePos x="0" y="0"/>
                <wp:positionH relativeFrom="column">
                  <wp:posOffset>4215765</wp:posOffset>
                </wp:positionH>
                <wp:positionV relativeFrom="paragraph">
                  <wp:posOffset>2613660</wp:posOffset>
                </wp:positionV>
                <wp:extent cx="1457325" cy="1209675"/>
                <wp:effectExtent l="0" t="0" r="28575" b="28575"/>
                <wp:wrapSquare wrapText="bothSides"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1209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7C8F7D" w14:textId="77777777" w:rsidR="00925D97" w:rsidRDefault="00925D97" w:rsidP="00925D9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681795" wp14:editId="3F2B59BD">
                                  <wp:extent cx="549755" cy="976406"/>
                                  <wp:effectExtent l="0" t="0" r="3175" b="0"/>
                                  <wp:docPr id="119" name="Imagem 1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abimas\AppData\Local\Microsoft\Windows\INetCache\Content.Word\bancada_meno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9755" cy="9764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995539" w14:textId="53C1AECD" w:rsidR="00925D97" w:rsidRPr="00B4197A" w:rsidRDefault="00B4197A" w:rsidP="00925D9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4197A">
                              <w:rPr>
                                <w:sz w:val="20"/>
                                <w:szCs w:val="20"/>
                              </w:rPr>
                              <w:t>Limpeza</w:t>
                            </w:r>
                            <w:r w:rsidR="00925D97" w:rsidRPr="00B4197A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61CF8" id="Retângulo 63" o:spid="_x0000_s1053" style="position:absolute;margin-left:331.95pt;margin-top:205.8pt;width:114.75pt;height:95.2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" fillcolor="white [3201]" strokecolor="#4f81bd [3204]" strokeweight="2pt">
                <v:textbox>
                  <w:txbxContent>
                    <w:p w14:paraId="0E7C8F7D" w14:textId="77777777" w:rsidR="00925D97" w:rsidRDefault="00925D97" w:rsidP="00925D9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681795" wp14:editId="3F2B59BD">
                            <wp:extent cx="549755" cy="976406"/>
                            <wp:effectExtent l="0" t="0" r="3175" b="0"/>
                            <wp:docPr id="119" name="Imagem 1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labimas\AppData\Local\Microsoft\Windows\INetCache\Content.Word\bancada_menor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9755" cy="9764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995539" w14:textId="53C1AECD" w:rsidR="00925D97" w:rsidRPr="00B4197A" w:rsidRDefault="00B4197A" w:rsidP="00925D9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B4197A">
                        <w:rPr>
                          <w:sz w:val="20"/>
                          <w:szCs w:val="20"/>
                        </w:rPr>
                        <w:t>Limpeza</w:t>
                      </w:r>
                      <w:r w:rsidR="00925D97" w:rsidRPr="00B4197A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4A2ECF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6DF299E" wp14:editId="6C59EAAA">
                <wp:simplePos x="0" y="0"/>
                <wp:positionH relativeFrom="column">
                  <wp:posOffset>4215765</wp:posOffset>
                </wp:positionH>
                <wp:positionV relativeFrom="paragraph">
                  <wp:posOffset>851535</wp:posOffset>
                </wp:positionV>
                <wp:extent cx="1457325" cy="1209675"/>
                <wp:effectExtent l="0" t="0" r="28575" b="28575"/>
                <wp:wrapSquare wrapText="bothSides"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1209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72AD6" w14:textId="77777777" w:rsidR="004A2ECF" w:rsidRDefault="004A2ECF" w:rsidP="004A2EC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FD3AEC" wp14:editId="092525A5">
                                  <wp:extent cx="542925" cy="967607"/>
                                  <wp:effectExtent l="0" t="0" r="0" b="4445"/>
                                  <wp:docPr id="120" name="Imagem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abimas\AppData\Local\Microsoft\Windows\INetCache\Content.Word\bancada_meno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5735" cy="9726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830100" w14:textId="7DA591D3" w:rsidR="004A2ECF" w:rsidRPr="00B4197A" w:rsidRDefault="004A2ECF" w:rsidP="004A2EC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4197A">
                              <w:rPr>
                                <w:sz w:val="20"/>
                                <w:szCs w:val="20"/>
                              </w:rPr>
                              <w:t>Içamento</w:t>
                            </w:r>
                            <w:r w:rsidR="00925D97" w:rsidRPr="00B4197A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F299E" id="Retângulo 61" o:spid="_x0000_s1054" style="position:absolute;margin-left:331.95pt;margin-top:67.05pt;width:114.75pt;height:95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" fillcolor="white [3201]" strokecolor="#4f81bd [3204]" strokeweight="2pt">
                <v:textbox>
                  <w:txbxContent>
                    <w:p w14:paraId="04872AD6" w14:textId="77777777" w:rsidR="004A2ECF" w:rsidRDefault="004A2ECF" w:rsidP="004A2EC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FD3AEC" wp14:editId="092525A5">
                            <wp:extent cx="542925" cy="967607"/>
                            <wp:effectExtent l="0" t="0" r="0" b="4445"/>
                            <wp:docPr id="120" name="Imagem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labimas\AppData\Local\Microsoft\Windows\INetCache\Content.Word\bancada_menor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5735" cy="9726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830100" w14:textId="7DA591D3" w:rsidR="004A2ECF" w:rsidRPr="00B4197A" w:rsidRDefault="004A2ECF" w:rsidP="004A2EC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B4197A">
                        <w:rPr>
                          <w:sz w:val="20"/>
                          <w:szCs w:val="20"/>
                        </w:rPr>
                        <w:t>Içamento</w:t>
                      </w:r>
                      <w:r w:rsidR="00925D97" w:rsidRPr="00B4197A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4A2ECF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7A9636E" wp14:editId="508C6D33">
                <wp:simplePos x="0" y="0"/>
                <wp:positionH relativeFrom="column">
                  <wp:posOffset>2139315</wp:posOffset>
                </wp:positionH>
                <wp:positionV relativeFrom="paragraph">
                  <wp:posOffset>840105</wp:posOffset>
                </wp:positionV>
                <wp:extent cx="1457325" cy="1209675"/>
                <wp:effectExtent l="0" t="0" r="28575" b="28575"/>
                <wp:wrapSquare wrapText="bothSides"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1209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5F3B56" w14:textId="6C38B2AE" w:rsidR="004A2ECF" w:rsidRDefault="004A2ECF" w:rsidP="004A2EC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2BA74F" wp14:editId="7CA8EDA3">
                                  <wp:extent cx="545465" cy="965425"/>
                                  <wp:effectExtent l="0" t="0" r="6985" b="6350"/>
                                  <wp:docPr id="121" name="Imagem 1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abimas\AppData\Local\Microsoft\Windows\INetCache\Content.Word\bancada_meno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8296" cy="970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33C148" w14:textId="1CA33313" w:rsidR="004A2ECF" w:rsidRPr="00B4197A" w:rsidRDefault="00925D97" w:rsidP="004A2EC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4197A">
                              <w:rPr>
                                <w:sz w:val="20"/>
                                <w:szCs w:val="20"/>
                              </w:rPr>
                              <w:t>Gancho + olhais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9636E" id="Retângulo 59" o:spid="_x0000_s1055" style="position:absolute;margin-left:168.45pt;margin-top:66.15pt;width:114.75pt;height:95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" fillcolor="white [3201]" strokecolor="#4f81bd [3204]" strokeweight="2pt">
                <v:textbox>
                  <w:txbxContent>
                    <w:p w14:paraId="2D5F3B56" w14:textId="6C38B2AE" w:rsidR="004A2ECF" w:rsidRDefault="004A2ECF" w:rsidP="004A2EC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62BA74F" wp14:editId="7CA8EDA3">
                            <wp:extent cx="545465" cy="965425"/>
                            <wp:effectExtent l="0" t="0" r="6985" b="6350"/>
                            <wp:docPr id="121" name="Imagem 1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labimas\AppData\Local\Microsoft\Windows\INetCache\Content.Word\bancada_menor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8296" cy="970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33C148" w14:textId="1CA33313" w:rsidR="004A2ECF" w:rsidRPr="00B4197A" w:rsidRDefault="00925D97" w:rsidP="004A2EC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B4197A">
                        <w:rPr>
                          <w:sz w:val="20"/>
                          <w:szCs w:val="20"/>
                        </w:rPr>
                        <w:t>Gancho + olhais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A05F2E">
        <w:t>da</w:t>
      </w:r>
      <w:bookmarkStart w:id="19" w:name="_GoBack"/>
      <w:bookmarkEnd w:id="19"/>
    </w:p>
    <w:sectPr w:rsidR="004A2ECF" w:rsidRPr="00DE608D" w:rsidSect="004C2A4C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0" w:h="16840"/>
      <w:pgMar w:top="1701" w:right="1134" w:bottom="1134" w:left="1701" w:header="709" w:footer="709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7ACE9E" w14:textId="77777777" w:rsidR="003776E4" w:rsidRDefault="003776E4" w:rsidP="00B11EA7">
      <w:r>
        <w:separator/>
      </w:r>
    </w:p>
  </w:endnote>
  <w:endnote w:type="continuationSeparator" w:id="0">
    <w:p w14:paraId="02E667D1" w14:textId="77777777" w:rsidR="003776E4" w:rsidRDefault="003776E4" w:rsidP="00B11E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6D490F" w14:textId="77777777" w:rsidR="00680442" w:rsidRDefault="0068044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2DDFFD" w14:textId="77777777" w:rsidR="00080FE2" w:rsidRDefault="00080FE2" w:rsidP="008F146A">
    <w:pPr>
      <w:pStyle w:val="Rodap"/>
      <w:rPr>
        <w:sz w:val="18"/>
        <w:szCs w:val="18"/>
      </w:rPr>
    </w:pPr>
  </w:p>
  <w:p w14:paraId="6AF6BC7B" w14:textId="16A9B724" w:rsidR="00080FE2" w:rsidRDefault="00080FE2" w:rsidP="008D43ED">
    <w:pPr>
      <w:pStyle w:val="Rodap"/>
      <w:ind w:left="-993"/>
      <w:jc w:val="center"/>
      <w:rPr>
        <w:sz w:val="18"/>
        <w:szCs w:val="18"/>
      </w:rPr>
    </w:pPr>
    <w:r w:rsidRPr="00F06AE9">
      <w:rPr>
        <w:noProof/>
        <w:sz w:val="18"/>
        <w:szCs w:val="18"/>
        <w:lang w:val="en-US"/>
      </w:rPr>
      <w:drawing>
        <wp:inline distT="0" distB="0" distL="0" distR="0" wp14:anchorId="07E3AEAF" wp14:editId="0A02B70D">
          <wp:extent cx="1743207" cy="337565"/>
          <wp:effectExtent l="0" t="0" r="9525" b="0"/>
          <wp:docPr id="3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743207" cy="337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02DBD88" w14:textId="53CE0B4B" w:rsidR="00080FE2" w:rsidRDefault="00080FE2" w:rsidP="000F58DE">
    <w:pPr>
      <w:pStyle w:val="Rodap"/>
      <w:ind w:left="-993" w:right="-1056"/>
      <w:jc w:val="center"/>
      <w:rPr>
        <w:sz w:val="18"/>
        <w:szCs w:val="18"/>
      </w:rPr>
    </w:pPr>
    <w:r w:rsidRPr="005321BA">
      <w:rPr>
        <w:sz w:val="18"/>
        <w:szCs w:val="18"/>
      </w:rPr>
      <w:t>O</w:t>
    </w:r>
    <w:r>
      <w:rPr>
        <w:sz w:val="18"/>
        <w:szCs w:val="18"/>
      </w:rPr>
      <w:t xml:space="preserve"> LNLS integra o CNPEM, uma</w:t>
    </w:r>
    <w:r w:rsidRPr="009C68E4">
      <w:rPr>
        <w:sz w:val="18"/>
        <w:szCs w:val="18"/>
      </w:rPr>
      <w:t xml:space="preserve"> Orga</w:t>
    </w:r>
    <w:r>
      <w:rPr>
        <w:sz w:val="18"/>
        <w:szCs w:val="18"/>
      </w:rPr>
      <w:t xml:space="preserve">nização Social supervisionada pelo </w:t>
    </w:r>
    <w:r w:rsidRPr="009C68E4">
      <w:rPr>
        <w:sz w:val="18"/>
        <w:szCs w:val="18"/>
      </w:rPr>
      <w:t>Min</w:t>
    </w:r>
    <w:r>
      <w:rPr>
        <w:sz w:val="18"/>
        <w:szCs w:val="18"/>
      </w:rPr>
      <w:t>istério da Ciência, Tecnologia, Inovações e</w:t>
    </w:r>
  </w:p>
  <w:p w14:paraId="01F416F4" w14:textId="55CCF82D" w:rsidR="00080FE2" w:rsidRPr="009C68E4" w:rsidRDefault="00080FE2" w:rsidP="000F58DE">
    <w:pPr>
      <w:pStyle w:val="Rodap"/>
      <w:ind w:left="-993" w:right="-1056"/>
      <w:jc w:val="center"/>
      <w:rPr>
        <w:sz w:val="18"/>
        <w:szCs w:val="18"/>
      </w:rPr>
    </w:pPr>
    <w:r>
      <w:rPr>
        <w:sz w:val="18"/>
        <w:szCs w:val="18"/>
      </w:rPr>
      <w:t>Comunicações</w:t>
    </w:r>
    <w:r w:rsidRPr="009C68E4">
      <w:rPr>
        <w:sz w:val="18"/>
        <w:szCs w:val="18"/>
      </w:rPr>
      <w:t xml:space="preserve"> (MCTI</w:t>
    </w:r>
    <w:r>
      <w:rPr>
        <w:sz w:val="18"/>
        <w:szCs w:val="18"/>
      </w:rPr>
      <w:t>C</w:t>
    </w:r>
    <w:r w:rsidRPr="009C68E4">
      <w:rPr>
        <w:sz w:val="18"/>
        <w:szCs w:val="18"/>
      </w:rPr>
      <w:t>)</w:t>
    </w:r>
  </w:p>
  <w:p w14:paraId="55562CF1" w14:textId="25351F07" w:rsidR="00080FE2" w:rsidRPr="005321BA" w:rsidRDefault="00080FE2" w:rsidP="000F58DE">
    <w:pPr>
      <w:pStyle w:val="Rodap"/>
      <w:ind w:left="-993"/>
      <w:jc w:val="center"/>
      <w:rPr>
        <w:sz w:val="18"/>
        <w:szCs w:val="18"/>
      </w:rPr>
    </w:pPr>
    <w:r w:rsidRPr="005321BA">
      <w:rPr>
        <w:sz w:val="18"/>
        <w:szCs w:val="18"/>
      </w:rPr>
      <w:t xml:space="preserve">Campus: Rua Giuseppe Máximo </w:t>
    </w:r>
    <w:proofErr w:type="spellStart"/>
    <w:r w:rsidRPr="005321BA">
      <w:rPr>
        <w:sz w:val="18"/>
        <w:szCs w:val="18"/>
      </w:rPr>
      <w:t>Scolfaro</w:t>
    </w:r>
    <w:proofErr w:type="spellEnd"/>
    <w:r w:rsidRPr="005321BA">
      <w:rPr>
        <w:sz w:val="18"/>
        <w:szCs w:val="18"/>
      </w:rPr>
      <w:t>, 10.000 - Polo II de Alta Tecnologia - Caixa Postal 6192 - 13083-970 - Campinas/SP</w:t>
    </w:r>
  </w:p>
  <w:p w14:paraId="089FD5A7" w14:textId="7A150E16" w:rsidR="00080FE2" w:rsidRPr="005321BA" w:rsidRDefault="00080FE2" w:rsidP="000F58DE">
    <w:pPr>
      <w:pStyle w:val="Rodap"/>
      <w:ind w:left="-993"/>
      <w:jc w:val="center"/>
      <w:rPr>
        <w:sz w:val="18"/>
        <w:szCs w:val="18"/>
      </w:rPr>
    </w:pPr>
    <w:r w:rsidRPr="005321BA">
      <w:rPr>
        <w:sz w:val="18"/>
        <w:szCs w:val="18"/>
      </w:rPr>
      <w:t>Fone: +55.19.3512.1010 | www.lnls.</w:t>
    </w:r>
    <w:r>
      <w:rPr>
        <w:sz w:val="18"/>
        <w:szCs w:val="18"/>
      </w:rPr>
      <w:t>cnpem.</w:t>
    </w:r>
    <w:r w:rsidRPr="005321BA">
      <w:rPr>
        <w:sz w:val="18"/>
        <w:szCs w:val="18"/>
      </w:rPr>
      <w:t>br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C05EF4" w14:textId="77777777" w:rsidR="00680442" w:rsidRDefault="0068044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D0B10B" w14:textId="77777777" w:rsidR="003776E4" w:rsidRDefault="003776E4" w:rsidP="00B11EA7">
      <w:r>
        <w:separator/>
      </w:r>
    </w:p>
  </w:footnote>
  <w:footnote w:type="continuationSeparator" w:id="0">
    <w:p w14:paraId="16FB3D9B" w14:textId="77777777" w:rsidR="003776E4" w:rsidRDefault="003776E4" w:rsidP="00B11E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1D0321" w14:textId="25F85475" w:rsidR="00680442" w:rsidRDefault="0068044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C71972" w14:textId="42CCC287" w:rsidR="00080FE2" w:rsidRDefault="00080FE2">
    <w:pPr>
      <w:pStyle w:val="Cabealho"/>
    </w:pPr>
    <w:r w:rsidRPr="00565FDD"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1511B6F0" wp14:editId="4179CADA">
          <wp:simplePos x="0" y="0"/>
          <wp:positionH relativeFrom="margin">
            <wp:posOffset>4501515</wp:posOffset>
          </wp:positionH>
          <wp:positionV relativeFrom="margin">
            <wp:posOffset>-794385</wp:posOffset>
          </wp:positionV>
          <wp:extent cx="1685290" cy="862330"/>
          <wp:effectExtent l="0" t="0" r="0" b="0"/>
          <wp:wrapSquare wrapText="bothSides"/>
          <wp:docPr id="32" name="Picture 4" descr="/Volumes/Data/PRODUÇÃO GRÁFICA/Logos/CNPEM/CNPEM com assinatur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/Volumes/Data/PRODUÇÃO GRÁFICA/Logos/CNPEM/CNPEM com assinatur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5290" cy="862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56192" behindDoc="0" locked="0" layoutInCell="1" allowOverlap="1" wp14:anchorId="33B97B0B" wp14:editId="02938818">
          <wp:simplePos x="0" y="0"/>
          <wp:positionH relativeFrom="column">
            <wp:posOffset>-1143000</wp:posOffset>
          </wp:positionH>
          <wp:positionV relativeFrom="margin">
            <wp:posOffset>-914400</wp:posOffset>
          </wp:positionV>
          <wp:extent cx="7543800" cy="1027430"/>
          <wp:effectExtent l="0" t="0" r="0" b="0"/>
          <wp:wrapSquare wrapText="bothSides"/>
          <wp:docPr id="3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ficio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27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FDA593" w14:textId="0BA076C0" w:rsidR="00680442" w:rsidRDefault="0068044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5749A"/>
    <w:multiLevelType w:val="hybridMultilevel"/>
    <w:tmpl w:val="F244ACE2"/>
    <w:lvl w:ilvl="0" w:tplc="041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0C780FFA"/>
    <w:multiLevelType w:val="multilevel"/>
    <w:tmpl w:val="23C479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C7A22E5"/>
    <w:multiLevelType w:val="hybridMultilevel"/>
    <w:tmpl w:val="DAA6B804"/>
    <w:lvl w:ilvl="0" w:tplc="041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1DC677C4"/>
    <w:multiLevelType w:val="hybridMultilevel"/>
    <w:tmpl w:val="EBDAAE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C71388"/>
    <w:multiLevelType w:val="multilevel"/>
    <w:tmpl w:val="23C479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C75509E"/>
    <w:multiLevelType w:val="hybridMultilevel"/>
    <w:tmpl w:val="20C8FC62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309C0671"/>
    <w:multiLevelType w:val="hybridMultilevel"/>
    <w:tmpl w:val="DB48EB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B755E5"/>
    <w:multiLevelType w:val="hybridMultilevel"/>
    <w:tmpl w:val="058E68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2C44D4"/>
    <w:multiLevelType w:val="multilevel"/>
    <w:tmpl w:val="23C479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048233E"/>
    <w:multiLevelType w:val="multilevel"/>
    <w:tmpl w:val="23C479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E7B6949"/>
    <w:multiLevelType w:val="multilevel"/>
    <w:tmpl w:val="23C479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20A6649"/>
    <w:multiLevelType w:val="multilevel"/>
    <w:tmpl w:val="23C479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CC37C9"/>
    <w:multiLevelType w:val="multilevel"/>
    <w:tmpl w:val="23C479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7F0B225B"/>
    <w:multiLevelType w:val="hybridMultilevel"/>
    <w:tmpl w:val="91143F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11"/>
  </w:num>
  <w:num w:numId="5">
    <w:abstractNumId w:val="9"/>
  </w:num>
  <w:num w:numId="6">
    <w:abstractNumId w:val="4"/>
  </w:num>
  <w:num w:numId="7">
    <w:abstractNumId w:val="1"/>
  </w:num>
  <w:num w:numId="8">
    <w:abstractNumId w:val="10"/>
  </w:num>
  <w:num w:numId="9">
    <w:abstractNumId w:val="12"/>
  </w:num>
  <w:num w:numId="10">
    <w:abstractNumId w:val="3"/>
  </w:num>
  <w:num w:numId="11">
    <w:abstractNumId w:val="13"/>
  </w:num>
  <w:num w:numId="12">
    <w:abstractNumId w:val="6"/>
  </w:num>
  <w:num w:numId="13">
    <w:abstractNumId w:val="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embedSystemFonts/>
  <w:proofState w:spelling="clean" w:grammar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1EA7"/>
    <w:rsid w:val="00001ACC"/>
    <w:rsid w:val="000070B9"/>
    <w:rsid w:val="0001091C"/>
    <w:rsid w:val="000343BC"/>
    <w:rsid w:val="0004585E"/>
    <w:rsid w:val="00047D90"/>
    <w:rsid w:val="00055BC8"/>
    <w:rsid w:val="00062543"/>
    <w:rsid w:val="00067B4A"/>
    <w:rsid w:val="00080FE2"/>
    <w:rsid w:val="00082F54"/>
    <w:rsid w:val="00084AB9"/>
    <w:rsid w:val="000918F3"/>
    <w:rsid w:val="000A1783"/>
    <w:rsid w:val="000A2172"/>
    <w:rsid w:val="000A7114"/>
    <w:rsid w:val="000C427F"/>
    <w:rsid w:val="000E08EF"/>
    <w:rsid w:val="000F58DE"/>
    <w:rsid w:val="00105B96"/>
    <w:rsid w:val="001106FC"/>
    <w:rsid w:val="00121412"/>
    <w:rsid w:val="00124FD7"/>
    <w:rsid w:val="00131978"/>
    <w:rsid w:val="001355ED"/>
    <w:rsid w:val="00135699"/>
    <w:rsid w:val="0014415C"/>
    <w:rsid w:val="0016216F"/>
    <w:rsid w:val="00171F90"/>
    <w:rsid w:val="00173897"/>
    <w:rsid w:val="00174F35"/>
    <w:rsid w:val="001756CC"/>
    <w:rsid w:val="00190A05"/>
    <w:rsid w:val="00192DA4"/>
    <w:rsid w:val="00194452"/>
    <w:rsid w:val="00194F48"/>
    <w:rsid w:val="001A0EC5"/>
    <w:rsid w:val="001A1EF4"/>
    <w:rsid w:val="001B06F6"/>
    <w:rsid w:val="001B07C5"/>
    <w:rsid w:val="001D13A1"/>
    <w:rsid w:val="001D5403"/>
    <w:rsid w:val="001E1E45"/>
    <w:rsid w:val="001E7F4D"/>
    <w:rsid w:val="00216E58"/>
    <w:rsid w:val="002308ED"/>
    <w:rsid w:val="002407F8"/>
    <w:rsid w:val="0024375A"/>
    <w:rsid w:val="00245418"/>
    <w:rsid w:val="00254578"/>
    <w:rsid w:val="002571A7"/>
    <w:rsid w:val="00263C2D"/>
    <w:rsid w:val="0027717D"/>
    <w:rsid w:val="002A7ABF"/>
    <w:rsid w:val="002B5ACC"/>
    <w:rsid w:val="002C2E2A"/>
    <w:rsid w:val="002D4CA7"/>
    <w:rsid w:val="002D54D3"/>
    <w:rsid w:val="002D70E8"/>
    <w:rsid w:val="002D75FF"/>
    <w:rsid w:val="002E7747"/>
    <w:rsid w:val="002F2288"/>
    <w:rsid w:val="00301222"/>
    <w:rsid w:val="00305321"/>
    <w:rsid w:val="003078D3"/>
    <w:rsid w:val="00312658"/>
    <w:rsid w:val="00316513"/>
    <w:rsid w:val="00321A0A"/>
    <w:rsid w:val="003234F6"/>
    <w:rsid w:val="00334E0B"/>
    <w:rsid w:val="003423C7"/>
    <w:rsid w:val="00345240"/>
    <w:rsid w:val="00345E83"/>
    <w:rsid w:val="00352A13"/>
    <w:rsid w:val="003776E4"/>
    <w:rsid w:val="003A3842"/>
    <w:rsid w:val="003A799E"/>
    <w:rsid w:val="003C7A23"/>
    <w:rsid w:val="003D1289"/>
    <w:rsid w:val="003D6D9C"/>
    <w:rsid w:val="00402B1D"/>
    <w:rsid w:val="004041CA"/>
    <w:rsid w:val="00406F88"/>
    <w:rsid w:val="004072DC"/>
    <w:rsid w:val="0041712A"/>
    <w:rsid w:val="00423F1F"/>
    <w:rsid w:val="00424ED6"/>
    <w:rsid w:val="004259EE"/>
    <w:rsid w:val="00435716"/>
    <w:rsid w:val="00475A27"/>
    <w:rsid w:val="0048125A"/>
    <w:rsid w:val="00484FA6"/>
    <w:rsid w:val="00487A94"/>
    <w:rsid w:val="00491E93"/>
    <w:rsid w:val="00494E99"/>
    <w:rsid w:val="00495FAE"/>
    <w:rsid w:val="004967A4"/>
    <w:rsid w:val="004A09E1"/>
    <w:rsid w:val="004A22D0"/>
    <w:rsid w:val="004A2ECF"/>
    <w:rsid w:val="004A48E4"/>
    <w:rsid w:val="004A4C2C"/>
    <w:rsid w:val="004C2A4C"/>
    <w:rsid w:val="004D0017"/>
    <w:rsid w:val="004E6180"/>
    <w:rsid w:val="004E62E8"/>
    <w:rsid w:val="004F1409"/>
    <w:rsid w:val="005277FB"/>
    <w:rsid w:val="00527893"/>
    <w:rsid w:val="00527AA7"/>
    <w:rsid w:val="005321BA"/>
    <w:rsid w:val="00532507"/>
    <w:rsid w:val="00542505"/>
    <w:rsid w:val="00551962"/>
    <w:rsid w:val="00560E20"/>
    <w:rsid w:val="005631C9"/>
    <w:rsid w:val="005632B0"/>
    <w:rsid w:val="00565FDD"/>
    <w:rsid w:val="005701B9"/>
    <w:rsid w:val="00581051"/>
    <w:rsid w:val="005847AA"/>
    <w:rsid w:val="005B263A"/>
    <w:rsid w:val="005C0058"/>
    <w:rsid w:val="005C24F9"/>
    <w:rsid w:val="005E0C6D"/>
    <w:rsid w:val="005E175D"/>
    <w:rsid w:val="006019A4"/>
    <w:rsid w:val="0060415E"/>
    <w:rsid w:val="006072FD"/>
    <w:rsid w:val="00607A8B"/>
    <w:rsid w:val="00617473"/>
    <w:rsid w:val="006269BF"/>
    <w:rsid w:val="006304BD"/>
    <w:rsid w:val="00643A13"/>
    <w:rsid w:val="00644B58"/>
    <w:rsid w:val="00650D90"/>
    <w:rsid w:val="00652115"/>
    <w:rsid w:val="00671679"/>
    <w:rsid w:val="00680442"/>
    <w:rsid w:val="006A0694"/>
    <w:rsid w:val="006A33EC"/>
    <w:rsid w:val="006A5B06"/>
    <w:rsid w:val="006B0F58"/>
    <w:rsid w:val="006B4A26"/>
    <w:rsid w:val="006B5FCC"/>
    <w:rsid w:val="006C26E5"/>
    <w:rsid w:val="006D1302"/>
    <w:rsid w:val="006F4275"/>
    <w:rsid w:val="007005A5"/>
    <w:rsid w:val="00720261"/>
    <w:rsid w:val="0074698C"/>
    <w:rsid w:val="00746FDA"/>
    <w:rsid w:val="00752DC3"/>
    <w:rsid w:val="00771591"/>
    <w:rsid w:val="00782464"/>
    <w:rsid w:val="00786A5E"/>
    <w:rsid w:val="00791E51"/>
    <w:rsid w:val="007934B5"/>
    <w:rsid w:val="007B3F4B"/>
    <w:rsid w:val="007C3920"/>
    <w:rsid w:val="007C5D15"/>
    <w:rsid w:val="007D053F"/>
    <w:rsid w:val="007D2EE6"/>
    <w:rsid w:val="007D610E"/>
    <w:rsid w:val="007E35D3"/>
    <w:rsid w:val="007E70AC"/>
    <w:rsid w:val="007E7A9D"/>
    <w:rsid w:val="007F0CE5"/>
    <w:rsid w:val="00800160"/>
    <w:rsid w:val="00804D6D"/>
    <w:rsid w:val="00833BD8"/>
    <w:rsid w:val="008466CA"/>
    <w:rsid w:val="00852315"/>
    <w:rsid w:val="00857546"/>
    <w:rsid w:val="008621F0"/>
    <w:rsid w:val="00874CAC"/>
    <w:rsid w:val="00875301"/>
    <w:rsid w:val="00876F3A"/>
    <w:rsid w:val="00877F7A"/>
    <w:rsid w:val="0088075F"/>
    <w:rsid w:val="008858E2"/>
    <w:rsid w:val="008966B4"/>
    <w:rsid w:val="008A0D64"/>
    <w:rsid w:val="008A1821"/>
    <w:rsid w:val="008B40E9"/>
    <w:rsid w:val="008B5038"/>
    <w:rsid w:val="008B750E"/>
    <w:rsid w:val="008C0548"/>
    <w:rsid w:val="008C7383"/>
    <w:rsid w:val="008D43ED"/>
    <w:rsid w:val="008E7414"/>
    <w:rsid w:val="008F146A"/>
    <w:rsid w:val="008F4129"/>
    <w:rsid w:val="00900798"/>
    <w:rsid w:val="00904C95"/>
    <w:rsid w:val="00907B6E"/>
    <w:rsid w:val="009121B6"/>
    <w:rsid w:val="00925D97"/>
    <w:rsid w:val="009266E2"/>
    <w:rsid w:val="00935BAC"/>
    <w:rsid w:val="00944B9D"/>
    <w:rsid w:val="00952C03"/>
    <w:rsid w:val="009557AD"/>
    <w:rsid w:val="009631E8"/>
    <w:rsid w:val="00972B39"/>
    <w:rsid w:val="00981155"/>
    <w:rsid w:val="00986CDA"/>
    <w:rsid w:val="00994708"/>
    <w:rsid w:val="00995C0F"/>
    <w:rsid w:val="009A2FB0"/>
    <w:rsid w:val="009B1F36"/>
    <w:rsid w:val="009B2397"/>
    <w:rsid w:val="009B343A"/>
    <w:rsid w:val="009C0A18"/>
    <w:rsid w:val="009C4C2D"/>
    <w:rsid w:val="009C568B"/>
    <w:rsid w:val="009D7032"/>
    <w:rsid w:val="009E7AED"/>
    <w:rsid w:val="00A05F2E"/>
    <w:rsid w:val="00A10C21"/>
    <w:rsid w:val="00A16291"/>
    <w:rsid w:val="00A224B2"/>
    <w:rsid w:val="00A24356"/>
    <w:rsid w:val="00A31367"/>
    <w:rsid w:val="00A368C1"/>
    <w:rsid w:val="00A46BD1"/>
    <w:rsid w:val="00A52CA5"/>
    <w:rsid w:val="00A5463B"/>
    <w:rsid w:val="00A57663"/>
    <w:rsid w:val="00A679C1"/>
    <w:rsid w:val="00A70B79"/>
    <w:rsid w:val="00A8198E"/>
    <w:rsid w:val="00AA5A98"/>
    <w:rsid w:val="00AB1322"/>
    <w:rsid w:val="00AB2ADC"/>
    <w:rsid w:val="00AB40C5"/>
    <w:rsid w:val="00AB6448"/>
    <w:rsid w:val="00AC6314"/>
    <w:rsid w:val="00AF0B4D"/>
    <w:rsid w:val="00B11EA7"/>
    <w:rsid w:val="00B14836"/>
    <w:rsid w:val="00B15467"/>
    <w:rsid w:val="00B313B4"/>
    <w:rsid w:val="00B32816"/>
    <w:rsid w:val="00B40EFB"/>
    <w:rsid w:val="00B4197A"/>
    <w:rsid w:val="00B4225F"/>
    <w:rsid w:val="00B46B6A"/>
    <w:rsid w:val="00B503A0"/>
    <w:rsid w:val="00B51252"/>
    <w:rsid w:val="00B7174D"/>
    <w:rsid w:val="00B71F1C"/>
    <w:rsid w:val="00B72D50"/>
    <w:rsid w:val="00B769BF"/>
    <w:rsid w:val="00B80373"/>
    <w:rsid w:val="00B92E31"/>
    <w:rsid w:val="00B94832"/>
    <w:rsid w:val="00B94C36"/>
    <w:rsid w:val="00B971BA"/>
    <w:rsid w:val="00BB1446"/>
    <w:rsid w:val="00BB1C7E"/>
    <w:rsid w:val="00BB1E82"/>
    <w:rsid w:val="00BB4862"/>
    <w:rsid w:val="00BB5293"/>
    <w:rsid w:val="00BB6B15"/>
    <w:rsid w:val="00BC3292"/>
    <w:rsid w:val="00BD3BF4"/>
    <w:rsid w:val="00BF1773"/>
    <w:rsid w:val="00BF5693"/>
    <w:rsid w:val="00C05D7D"/>
    <w:rsid w:val="00C1446C"/>
    <w:rsid w:val="00C2023D"/>
    <w:rsid w:val="00C34DEA"/>
    <w:rsid w:val="00C457DF"/>
    <w:rsid w:val="00C559F9"/>
    <w:rsid w:val="00C60B7A"/>
    <w:rsid w:val="00C63260"/>
    <w:rsid w:val="00C64964"/>
    <w:rsid w:val="00C64B27"/>
    <w:rsid w:val="00C6650D"/>
    <w:rsid w:val="00C81404"/>
    <w:rsid w:val="00C832DE"/>
    <w:rsid w:val="00C83738"/>
    <w:rsid w:val="00C9101B"/>
    <w:rsid w:val="00CA2769"/>
    <w:rsid w:val="00CC5287"/>
    <w:rsid w:val="00CC625E"/>
    <w:rsid w:val="00CF0D5A"/>
    <w:rsid w:val="00D00B11"/>
    <w:rsid w:val="00D01F23"/>
    <w:rsid w:val="00D12E7F"/>
    <w:rsid w:val="00D42D55"/>
    <w:rsid w:val="00D44AF8"/>
    <w:rsid w:val="00D539AE"/>
    <w:rsid w:val="00D542D1"/>
    <w:rsid w:val="00D91FED"/>
    <w:rsid w:val="00D96A11"/>
    <w:rsid w:val="00D97D26"/>
    <w:rsid w:val="00DA6FF3"/>
    <w:rsid w:val="00DB3CF3"/>
    <w:rsid w:val="00DB5A04"/>
    <w:rsid w:val="00DC34A1"/>
    <w:rsid w:val="00DC50D0"/>
    <w:rsid w:val="00DE608D"/>
    <w:rsid w:val="00DE6098"/>
    <w:rsid w:val="00DF6FAD"/>
    <w:rsid w:val="00E127BF"/>
    <w:rsid w:val="00E12A2C"/>
    <w:rsid w:val="00E22FF1"/>
    <w:rsid w:val="00E230A9"/>
    <w:rsid w:val="00E41C24"/>
    <w:rsid w:val="00E72342"/>
    <w:rsid w:val="00E76DE8"/>
    <w:rsid w:val="00E77AB4"/>
    <w:rsid w:val="00E84608"/>
    <w:rsid w:val="00E915E7"/>
    <w:rsid w:val="00E95FC2"/>
    <w:rsid w:val="00E97716"/>
    <w:rsid w:val="00EB1659"/>
    <w:rsid w:val="00EB1D8F"/>
    <w:rsid w:val="00EB3928"/>
    <w:rsid w:val="00EB3EBA"/>
    <w:rsid w:val="00EC29B0"/>
    <w:rsid w:val="00EE7EDE"/>
    <w:rsid w:val="00EF0B9D"/>
    <w:rsid w:val="00F038BD"/>
    <w:rsid w:val="00F07F95"/>
    <w:rsid w:val="00F111D4"/>
    <w:rsid w:val="00F34CC6"/>
    <w:rsid w:val="00F43C03"/>
    <w:rsid w:val="00F43F8A"/>
    <w:rsid w:val="00F55749"/>
    <w:rsid w:val="00F70CD5"/>
    <w:rsid w:val="00F70F66"/>
    <w:rsid w:val="00F76506"/>
    <w:rsid w:val="00F856CF"/>
    <w:rsid w:val="00F85A1B"/>
    <w:rsid w:val="00F86757"/>
    <w:rsid w:val="00F9140A"/>
    <w:rsid w:val="00F94CEE"/>
    <w:rsid w:val="00FA3A0E"/>
    <w:rsid w:val="00FB21C4"/>
    <w:rsid w:val="00FB5AB8"/>
    <w:rsid w:val="00FB6795"/>
    <w:rsid w:val="00FC177E"/>
    <w:rsid w:val="00FE56C1"/>
    <w:rsid w:val="00FE6B1E"/>
    <w:rsid w:val="00FE7766"/>
    <w:rsid w:val="00FF2B5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799B1AB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858E2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8858E2"/>
    <w:pPr>
      <w:keepNext/>
      <w:keepLines/>
      <w:spacing w:before="24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52315"/>
    <w:pPr>
      <w:keepNext/>
      <w:keepLines/>
      <w:spacing w:before="40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313B4"/>
    <w:pPr>
      <w:keepNext/>
      <w:keepLines/>
      <w:spacing w:before="40"/>
      <w:outlineLvl w:val="2"/>
    </w:pPr>
    <w:rPr>
      <w:rFonts w:eastAsiaTheme="majorEastAsia" w:cstheme="majorBidi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11EA7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11EA7"/>
  </w:style>
  <w:style w:type="paragraph" w:styleId="Rodap">
    <w:name w:val="footer"/>
    <w:basedOn w:val="Normal"/>
    <w:link w:val="RodapChar"/>
    <w:uiPriority w:val="99"/>
    <w:unhideWhenUsed/>
    <w:rsid w:val="00B11EA7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B11EA7"/>
  </w:style>
  <w:style w:type="paragraph" w:styleId="Textodebalo">
    <w:name w:val="Balloon Text"/>
    <w:basedOn w:val="Normal"/>
    <w:link w:val="TextodebaloChar"/>
    <w:uiPriority w:val="99"/>
    <w:semiHidden/>
    <w:unhideWhenUsed/>
    <w:rsid w:val="00B11EA7"/>
    <w:rPr>
      <w:rFonts w:ascii="Lucida Grande" w:hAnsi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11EA7"/>
    <w:rPr>
      <w:rFonts w:ascii="Lucida Grande" w:hAnsi="Lucida Grande"/>
      <w:sz w:val="18"/>
      <w:szCs w:val="18"/>
    </w:rPr>
  </w:style>
  <w:style w:type="table" w:styleId="TabelaSimples3">
    <w:name w:val="Plain Table 3"/>
    <w:basedOn w:val="Tabelanormal"/>
    <w:uiPriority w:val="99"/>
    <w:rsid w:val="008858E2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8858E2"/>
    <w:rPr>
      <w:rFonts w:ascii="Arial" w:eastAsiaTheme="majorEastAsia" w:hAnsi="Arial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52315"/>
    <w:rPr>
      <w:rFonts w:ascii="Arial" w:eastAsiaTheme="majorEastAsia" w:hAnsi="Arial" w:cstheme="majorBidi"/>
      <w:sz w:val="28"/>
      <w:szCs w:val="26"/>
    </w:rPr>
  </w:style>
  <w:style w:type="paragraph" w:styleId="PargrafodaLista">
    <w:name w:val="List Paragraph"/>
    <w:basedOn w:val="Normal"/>
    <w:uiPriority w:val="34"/>
    <w:qFormat/>
    <w:rsid w:val="00DC50D0"/>
    <w:pPr>
      <w:ind w:left="720"/>
      <w:contextualSpacing/>
    </w:pPr>
  </w:style>
  <w:style w:type="table" w:styleId="Tabelacomgrade">
    <w:name w:val="Table Grid"/>
    <w:basedOn w:val="Tabelanormal"/>
    <w:uiPriority w:val="59"/>
    <w:rsid w:val="001355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1355E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5277FB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B313B4"/>
    <w:rPr>
      <w:rFonts w:ascii="Arial" w:eastAsiaTheme="majorEastAsia" w:hAnsi="Arial" w:cstheme="majorBidi"/>
    </w:rPr>
  </w:style>
  <w:style w:type="paragraph" w:customStyle="1" w:styleId="paragraph">
    <w:name w:val="paragraph"/>
    <w:basedOn w:val="Normal"/>
    <w:rsid w:val="0072026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BR"/>
    </w:rPr>
  </w:style>
  <w:style w:type="character" w:customStyle="1" w:styleId="normaltextrun">
    <w:name w:val="normaltextrun"/>
    <w:basedOn w:val="Fontepargpadro"/>
    <w:rsid w:val="00720261"/>
  </w:style>
  <w:style w:type="character" w:customStyle="1" w:styleId="eop">
    <w:name w:val="eop"/>
    <w:basedOn w:val="Fontepargpadro"/>
    <w:rsid w:val="00720261"/>
  </w:style>
  <w:style w:type="table" w:styleId="TabelaSimples2">
    <w:name w:val="Plain Table 2"/>
    <w:basedOn w:val="Tabelanormal"/>
    <w:uiPriority w:val="42"/>
    <w:rsid w:val="004A4C2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CabealhodoSumrio">
    <w:name w:val="TOC Heading"/>
    <w:basedOn w:val="Ttulo1"/>
    <w:next w:val="Normal"/>
    <w:uiPriority w:val="39"/>
    <w:unhideWhenUsed/>
    <w:qFormat/>
    <w:rsid w:val="00833BD8"/>
    <w:pPr>
      <w:spacing w:line="259" w:lineRule="auto"/>
      <w:outlineLvl w:val="9"/>
    </w:pPr>
    <w:rPr>
      <w:rFonts w:asciiTheme="majorHAnsi" w:hAnsiTheme="majorHAnsi"/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33BD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33BD8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833BD8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833BD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54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emf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4B2F1-B733-49AD-8539-F44B7E5A05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17410</TotalTime>
  <Pages>1</Pages>
  <Words>3158</Words>
  <Characters>17057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CNPEM</Company>
  <LinksUpToDate>false</LinksUpToDate>
  <CharactersWithSpaces>20175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Barbosa</dc:creator>
  <cp:keywords/>
  <dc:description/>
  <cp:lastModifiedBy>Lucas Igor Balthazar</cp:lastModifiedBy>
  <cp:revision>198</cp:revision>
  <cp:lastPrinted>2017-12-13T17:23:00Z</cp:lastPrinted>
  <dcterms:created xsi:type="dcterms:W3CDTF">2017-10-11T11:58:00Z</dcterms:created>
  <dcterms:modified xsi:type="dcterms:W3CDTF">2017-12-14T16:38:00Z</dcterms:modified>
</cp:coreProperties>
</file>