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1D8F" w:rsidRDefault="00EB1D8F" w14:paraId="2F302969" w14:textId="3303AC8A"/>
    <w:p w:rsidR="00DA25C8" w:rsidRDefault="00DA25C8" w14:paraId="2EFEE627" w14:textId="03D02C9B"/>
    <w:p w:rsidR="00DA25C8" w:rsidRDefault="00DA25C8" w14:paraId="644BDFE4" w14:textId="4DD926C3"/>
    <w:p w:rsidR="00DA25C8" w:rsidRDefault="00DA25C8" w14:paraId="1EB0E720" w14:textId="7C113F3C"/>
    <w:p w:rsidR="00DA25C8" w:rsidRDefault="00DA25C8" w14:paraId="3CB3DE27" w14:textId="5B5E53A9"/>
    <w:p w:rsidR="00DA25C8" w:rsidRDefault="00DA25C8" w14:paraId="4CBC5DE6" w14:textId="716B22C8"/>
    <w:p w:rsidR="00DA25C8" w:rsidRDefault="00DA25C8" w14:paraId="362257E1" w14:textId="5E922B14"/>
    <w:p w:rsidR="00DA25C8" w:rsidRDefault="00DA25C8" w14:paraId="288B7E07" w14:textId="0A6E8B44"/>
    <w:p w:rsidR="00DA25C8" w:rsidRDefault="00DA25C8" w14:paraId="4DE1766F" w14:textId="5D896C25"/>
    <w:p w:rsidR="00DA25C8" w:rsidRDefault="00DA25C8" w14:paraId="7C06AFE3" w14:textId="27969F9D"/>
    <w:p w:rsidR="00DA25C8" w:rsidRDefault="00DA25C8" w14:paraId="5875FF28" w14:textId="41CA996B"/>
    <w:p w:rsidR="00DA25C8" w:rsidRDefault="00DA25C8" w14:paraId="146C6954" w14:textId="1E116B9F"/>
    <w:p w:rsidR="00DA25C8" w:rsidRDefault="00DA25C8" w14:paraId="1D5A7DC4" w14:textId="77777777"/>
    <w:p w:rsidR="00DA25C8" w:rsidP="00DA25C8" w:rsidRDefault="00DA25C8" w14:paraId="180EFE17" w14:noSpellErr="1" w14:textId="1D5E4AA5">
      <w:pPr>
        <w:pStyle w:val="Ttulo"/>
        <w:jc w:val="center"/>
      </w:pPr>
      <w:r w:rsidR="2519EFC0">
        <w:rPr/>
        <w:t>Orientações para montagem das placas de circuito impresso “</w:t>
      </w:r>
      <w:r w:rsidRPr="2519EFC0" w:rsidR="2519EFC0">
        <w:rPr>
          <w:rFonts w:ascii="Calibri" w:hAnsi="Calibri" w:eastAsia="Calibri" w:cs="Calibri"/>
          <w:lang w:val="pt-BR"/>
        </w:rPr>
        <w:t>C</w:t>
      </w:r>
      <w:r w:rsidRPr="2519EFC0" w:rsidR="2519EFC0">
        <w:rPr>
          <w:rFonts w:ascii="Calibri" w:hAnsi="Calibri" w:eastAsia="Calibri" w:cs="Calibri"/>
          <w:lang w:val="pt-BR"/>
        </w:rPr>
        <w:t>onversor</w:t>
      </w:r>
      <w:r w:rsidRPr="2519EFC0" w:rsidR="2519EFC0">
        <w:rPr>
          <w:rFonts w:ascii="Calibri" w:hAnsi="Calibri" w:eastAsia="Calibri" w:cs="Calibri"/>
          <w:lang w:val="pt-BR"/>
        </w:rPr>
        <w:t xml:space="preserve"> USB-RS232</w:t>
      </w:r>
      <w:r w:rsidR="2519EFC0">
        <w:rPr/>
        <w:t>”</w:t>
      </w:r>
    </w:p>
    <w:p w:rsidR="00DA25C8" w:rsidRDefault="00DA25C8" w14:paraId="4FEA187C" w14:textId="77777777"/>
    <w:p w:rsidR="005321BA" w:rsidRDefault="005321BA" w14:paraId="40C68A24" w14:textId="33979B3A"/>
    <w:p w:rsidR="00DA25C8" w:rsidRDefault="00DA25C8" w14:paraId="35AC7B5D" w14:textId="264336ED"/>
    <w:p w:rsidR="00DA25C8" w:rsidRDefault="00DA25C8" w14:paraId="7B9EEFB8" w14:textId="1B5F6CF1"/>
    <w:p w:rsidR="00DA25C8" w:rsidRDefault="00DA25C8" w14:paraId="36E32036" w14:textId="4257761C"/>
    <w:p w:rsidR="00DA25C8" w:rsidRDefault="00DA25C8" w14:paraId="305AD662" w14:textId="27DF28A6"/>
    <w:p w:rsidR="00DA25C8" w:rsidRDefault="00DA25C8" w14:paraId="372720E0" w14:textId="73251088"/>
    <w:p w:rsidR="00DA25C8" w:rsidRDefault="00DA25C8" w14:paraId="6FF82578" w14:textId="1DC2545F"/>
    <w:p w:rsidR="00DA25C8" w:rsidRDefault="00DA25C8" w14:paraId="432B8A04" w14:textId="77777777"/>
    <w:p w:rsidR="00DA25C8" w:rsidRDefault="00DA25C8" w14:paraId="2DDD44B4" w14:textId="1CA17D44"/>
    <w:p w:rsidR="00DA25C8" w:rsidP="00DA25C8" w:rsidRDefault="00DA25C8" w14:paraId="7A4F654D" w14:textId="52EE45BD">
      <w:pPr>
        <w:pStyle w:val="Subttulo"/>
        <w:jc w:val="right"/>
      </w:pPr>
    </w:p>
    <w:p w:rsidRPr="00DA25C8" w:rsidR="00DA25C8" w:rsidP="764E30B3" w:rsidRDefault="00DA25C8" w14:paraId="19F64CCA" w14:noSpellErr="1" w14:textId="19C3FAA6">
      <w:pPr>
        <w:pStyle w:val="Subttulo"/>
        <w:jc w:val="right"/>
        <w:rPr>
          <w:i w:val="1"/>
          <w:iCs w:val="1"/>
        </w:rPr>
      </w:pPr>
      <w:r w:rsidRPr="764E30B3" w:rsidR="764E30B3">
        <w:rPr>
          <w:b w:val="1"/>
          <w:bCs w:val="1"/>
        </w:rPr>
        <w:t>Rafael Claro Ito</w:t>
      </w:r>
      <w:r>
        <w:br/>
      </w:r>
      <w:r w:rsidRPr="764E30B3" w:rsidR="764E30B3">
        <w:rPr>
          <w:i w:val="1"/>
          <w:iCs w:val="1"/>
        </w:rPr>
        <w:t>Grupo de Controle - LNLS</w:t>
      </w:r>
    </w:p>
    <w:p w:rsidRPr="00DA25C8" w:rsidR="00DA25C8" w:rsidP="368CD870" w:rsidRDefault="00DA25C8" w14:paraId="6A6FC82E" w14:noSpellErr="1" w14:textId="0B80F318">
      <w:pPr>
        <w:pStyle w:val="Subttulo"/>
        <w:jc w:val="right"/>
        <w:rPr>
          <w:i w:val="1"/>
          <w:iCs w:val="1"/>
        </w:rPr>
      </w:pPr>
      <w:r w:rsidRPr="368CD870" w:rsidR="368CD870">
        <w:rPr>
          <w:i w:val="1"/>
          <w:iCs w:val="1"/>
        </w:rPr>
        <w:t>rafael.ito</w:t>
      </w:r>
      <w:r w:rsidRPr="368CD870" w:rsidR="368CD870">
        <w:rPr>
          <w:i w:val="1"/>
          <w:iCs w:val="1"/>
        </w:rPr>
        <w:t>@lnls.br</w:t>
      </w:r>
      <w:r>
        <w:br/>
      </w:r>
      <w:r w:rsidRPr="368CD870" w:rsidR="368CD870">
        <w:rPr>
          <w:i w:val="1"/>
          <w:iCs w:val="1"/>
        </w:rPr>
        <w:t>(19) 3</w:t>
      </w:r>
      <w:r w:rsidRPr="368CD870" w:rsidR="368CD870">
        <w:rPr>
          <w:i w:val="1"/>
          <w:iCs w:val="1"/>
        </w:rPr>
        <w:t>5</w:t>
      </w:r>
      <w:r w:rsidRPr="368CD870" w:rsidR="368CD870">
        <w:rPr>
          <w:i w:val="1"/>
          <w:iCs w:val="1"/>
        </w:rPr>
        <w:t>12</w:t>
      </w:r>
      <w:r w:rsidRPr="368CD870" w:rsidR="368CD870">
        <w:rPr>
          <w:i w:val="1"/>
          <w:iCs w:val="1"/>
        </w:rPr>
        <w:t>-</w:t>
      </w:r>
      <w:r w:rsidRPr="368CD870" w:rsidR="368CD870">
        <w:rPr>
          <w:i w:val="1"/>
          <w:iCs w:val="1"/>
        </w:rPr>
        <w:t>119</w:t>
      </w:r>
      <w:r w:rsidRPr="368CD870" w:rsidR="368CD870">
        <w:rPr>
          <w:i w:val="1"/>
          <w:iCs w:val="1"/>
        </w:rPr>
        <w:t>7</w:t>
      </w:r>
    </w:p>
    <w:p w:rsidR="00DA25C8" w:rsidRDefault="00DA25C8" w14:paraId="4553019B" w14:textId="1C71629D"/>
    <w:p w:rsidR="00DA25C8" w:rsidRDefault="00DA25C8" w14:paraId="44E0E991" w14:textId="036D32ED"/>
    <w:p w:rsidR="00DA25C8" w:rsidRDefault="00DA25C8" w14:paraId="0F475A02" w14:textId="3F54C323"/>
    <w:p w:rsidR="00DA25C8" w:rsidRDefault="00DA25C8" w14:paraId="31CEE956" w14:textId="69DA56FD"/>
    <w:p w:rsidR="00DA25C8" w:rsidRDefault="00DA25C8" w14:paraId="4EFE0143" w14:textId="01833DD0"/>
    <w:p w:rsidR="00DA25C8" w:rsidRDefault="00DA25C8" w14:paraId="22E6F934" w14:textId="11F312EA"/>
    <w:p w:rsidR="00DA25C8" w:rsidRDefault="00DA25C8" w14:paraId="352963E0" w14:textId="0FE967CD"/>
    <w:p w:rsidR="00DA25C8" w:rsidRDefault="00DA25C8" w14:paraId="083FD005" w14:textId="131C15EA"/>
    <w:p w:rsidR="00DA25C8" w:rsidRDefault="00DA25C8" w14:paraId="378175C8" w14:textId="7C904B96"/>
    <w:p w:rsidR="00DA25C8" w:rsidRDefault="00DA25C8" w14:paraId="46B0BE6A" w14:textId="0585CB58"/>
    <w:p w:rsidR="00DA25C8" w:rsidRDefault="00DA25C8" w14:paraId="78D6927B" w14:textId="5ABE7CA2"/>
    <w:p w:rsidR="00DA25C8" w:rsidRDefault="00DA25C8" w14:paraId="58C027BE" w14:textId="5EC19C82"/>
    <w:p w:rsidRPr="00DA25C8" w:rsidR="00DA25C8" w:rsidP="764E30B3" w:rsidRDefault="00DA25C8" w14:paraId="449E0410" w14:textId="53F5464C" w14:noSpellErr="1">
      <w:pPr>
        <w:jc w:val="center"/>
        <w:rPr>
          <w:i w:val="1"/>
          <w:iCs w:val="1"/>
        </w:rPr>
      </w:pPr>
      <w:r w:rsidRPr="764E30B3" w:rsidR="764E30B3">
        <w:rPr>
          <w:i w:val="1"/>
          <w:iCs w:val="1"/>
        </w:rPr>
        <w:t>Novembro/2016</w:t>
      </w:r>
    </w:p>
    <w:p w:rsidR="00DA25C8" w:rsidRDefault="00DA25C8" w14:paraId="462EB812" w14:textId="785A9C8F">
      <w:r>
        <w:br w:type="page"/>
      </w:r>
    </w:p>
    <w:p w:rsidR="00DA25C8" w:rsidP="00197B9F" w:rsidRDefault="00197B9F" w14:paraId="47350360" w14:textId="1DB8F1E6" w14:noSpellErr="1">
      <w:pPr>
        <w:pStyle w:val="Ttulo1"/>
        <w:numPr>
          <w:ilvl w:val="0"/>
          <w:numId w:val="2"/>
        </w:numPr>
        <w:rPr/>
      </w:pPr>
      <w:r w:rsidR="764E30B3">
        <w:rPr/>
        <w:t>Introdução e Objetivo</w:t>
      </w:r>
    </w:p>
    <w:p w:rsidR="00197B9F" w:rsidP="00197B9F" w:rsidRDefault="00197B9F" w14:paraId="34DC375D" w14:textId="77139C30"/>
    <w:p w:rsidR="00197B9F" w:rsidP="006D66B6" w:rsidRDefault="00197B9F" w14:paraId="18361B49" w14:noSpellErr="1" w14:textId="7786E03C">
      <w:r w:rsidR="2519EFC0">
        <w:rPr/>
        <w:t xml:space="preserve">Este documento tem por finalidade auxiliar e orientar sobre a montagem das placas de circuitos impressos, do projeto </w:t>
      </w:r>
      <w:r w:rsidR="2519EFC0">
        <w:rPr/>
        <w:t>"</w:t>
      </w:r>
      <w:r w:rsidRPr="2519EFC0" w:rsidR="2519EFC0">
        <w:rPr>
          <w:rFonts w:ascii="Calibri" w:hAnsi="Calibri" w:eastAsia="Calibri" w:cs="Calibri"/>
          <w:sz w:val="24"/>
          <w:szCs w:val="24"/>
          <w:lang w:val="pt-BR"/>
        </w:rPr>
        <w:t>C</w:t>
      </w:r>
      <w:r w:rsidRPr="2519EFC0" w:rsidR="2519EFC0">
        <w:rPr>
          <w:rFonts w:ascii="Calibri" w:hAnsi="Calibri" w:eastAsia="Calibri" w:cs="Calibri"/>
          <w:sz w:val="24"/>
          <w:szCs w:val="24"/>
          <w:lang w:val="pt-BR"/>
        </w:rPr>
        <w:t>onversor</w:t>
      </w:r>
      <w:r w:rsidRPr="2519EFC0" w:rsidR="2519EFC0">
        <w:rPr>
          <w:rFonts w:ascii="Calibri" w:hAnsi="Calibri" w:eastAsia="Calibri" w:cs="Calibri"/>
          <w:sz w:val="24"/>
          <w:szCs w:val="24"/>
          <w:lang w:val="pt-BR"/>
        </w:rPr>
        <w:t xml:space="preserve"> USB-RS232"</w:t>
      </w:r>
      <w:r w:rsidR="2519EFC0">
        <w:rPr/>
        <w:t>.</w:t>
      </w:r>
    </w:p>
    <w:p w:rsidR="00197B9F" w:rsidP="006D66B6" w:rsidRDefault="00197B9F" w14:paraId="41B8F71C" w14:noSpellErr="1" w14:textId="72FAB8F1">
      <w:r w:rsidR="764E30B3">
        <w:rPr/>
        <w:t xml:space="preserve">Qualquer dúvida ou não-conformidade que surgir durante o processo, deve-se </w:t>
      </w:r>
      <w:r w:rsidR="764E30B3">
        <w:rPr/>
        <w:t>conta</w:t>
      </w:r>
      <w:r w:rsidR="764E30B3">
        <w:rPr/>
        <w:t>tar</w:t>
      </w:r>
      <w:r w:rsidR="764E30B3">
        <w:rPr/>
        <w:t xml:space="preserve"> o responsável no CNPEM/LNLS, minimizando, assim, possíveis a</w:t>
      </w:r>
      <w:r w:rsidR="764E30B3">
        <w:rPr/>
        <w:t>trasos na entrega</w:t>
      </w:r>
      <w:r w:rsidR="764E30B3">
        <w:rPr/>
        <w:t xml:space="preserve"> e/ou problemas de qualidade.</w:t>
      </w:r>
    </w:p>
    <w:p w:rsidR="006D66B6" w:rsidP="00197B9F" w:rsidRDefault="006D66B6" w14:paraId="3C527439" w14:textId="77777777"/>
    <w:p w:rsidR="00197B9F" w:rsidP="00197B9F" w:rsidRDefault="00197B9F" w14:paraId="55E37A2C" w14:textId="2601B2D4" w14:noSpellErr="1">
      <w:pPr>
        <w:pStyle w:val="Ttulo1"/>
        <w:numPr>
          <w:ilvl w:val="0"/>
          <w:numId w:val="2"/>
        </w:numPr>
        <w:rPr/>
      </w:pPr>
      <w:r w:rsidR="764E30B3">
        <w:rPr/>
        <w:t>Fornecimento das placas nuas</w:t>
      </w:r>
    </w:p>
    <w:p w:rsidR="00197B9F" w:rsidP="00197B9F" w:rsidRDefault="00197B9F" w14:paraId="2A3623EB" w14:textId="042FB949"/>
    <w:p w:rsidR="00197B9F" w:rsidP="00197B9F" w:rsidRDefault="006D66B6" w14:paraId="35E3EAD4" w14:textId="141CF55B">
      <w:r w:rsidR="2519EFC0">
        <w:rPr/>
        <w:t xml:space="preserve">As placas de circuito impresso serão fornecidas pelo CNPEM/LNLS, confeccionadas externamente por empresas como </w:t>
      </w:r>
      <w:proofErr w:type="spellStart"/>
      <w:r w:rsidR="2519EFC0">
        <w:rPr/>
        <w:t>Lauquen</w:t>
      </w:r>
      <w:proofErr w:type="spellEnd"/>
      <w:r w:rsidR="2519EFC0">
        <w:rPr/>
        <w:t xml:space="preserve">, </w:t>
      </w:r>
      <w:proofErr w:type="spellStart"/>
      <w:r w:rsidR="2519EFC0">
        <w:rPr/>
        <w:t>CADService</w:t>
      </w:r>
      <w:proofErr w:type="spellEnd"/>
      <w:r w:rsidR="2519EFC0">
        <w:rPr/>
        <w:t>, etc.</w:t>
      </w:r>
    </w:p>
    <w:p w:rsidR="006D66B6" w:rsidP="00197B9F" w:rsidRDefault="006D66B6" w14:paraId="35FD6E9D" w14:noSpellErr="1" w14:textId="1838A559">
      <w:r w:rsidR="764E30B3">
        <w:rPr/>
        <w:t xml:space="preserve">As placas, de dimensões </w:t>
      </w:r>
      <w:r w:rsidRPr="764E30B3" w:rsidR="764E30B3">
        <w:rPr>
          <w:rFonts w:ascii="Cambria" w:hAnsi="Cambria" w:eastAsia="Cambria" w:cs="Cambria"/>
          <w:sz w:val="24"/>
          <w:szCs w:val="24"/>
          <w:lang w:val="pt-BR"/>
        </w:rPr>
        <w:t>8</w:t>
      </w:r>
      <w:r w:rsidRPr="764E30B3" w:rsidR="764E30B3">
        <w:rPr>
          <w:rFonts w:ascii="Cambria" w:hAnsi="Cambria" w:eastAsia="Cambria" w:cs="Cambria"/>
          <w:sz w:val="24"/>
          <w:szCs w:val="24"/>
          <w:lang w:val="pt-BR"/>
        </w:rPr>
        <w:t>7</w:t>
      </w:r>
      <w:r w:rsidRPr="764E30B3" w:rsidR="764E30B3">
        <w:rPr>
          <w:rFonts w:ascii="Cambria" w:hAnsi="Cambria" w:eastAsia="Cambria" w:cs="Cambria"/>
          <w:sz w:val="24"/>
          <w:szCs w:val="24"/>
          <w:lang w:val="pt-BR"/>
        </w:rPr>
        <w:t>x</w:t>
      </w:r>
      <w:r w:rsidRPr="764E30B3" w:rsidR="764E30B3">
        <w:rPr>
          <w:rFonts w:ascii="Cambria" w:hAnsi="Cambria" w:eastAsia="Cambria" w:cs="Cambria"/>
          <w:sz w:val="24"/>
          <w:szCs w:val="24"/>
          <w:lang w:val="pt-BR"/>
        </w:rPr>
        <w:t>7</w:t>
      </w:r>
      <w:r w:rsidRPr="764E30B3" w:rsidR="764E30B3">
        <w:rPr>
          <w:rFonts w:ascii="Cambria" w:hAnsi="Cambria" w:eastAsia="Cambria" w:cs="Cambria"/>
          <w:sz w:val="24"/>
          <w:szCs w:val="24"/>
          <w:lang w:val="pt-BR"/>
        </w:rPr>
        <w:t>0</w:t>
      </w:r>
      <w:r w:rsidRPr="764E30B3" w:rsidR="764E30B3">
        <w:rPr>
          <w:rFonts w:ascii="Cambria" w:hAnsi="Cambria" w:eastAsia="Cambria" w:cs="Cambria"/>
          <w:sz w:val="24"/>
          <w:szCs w:val="24"/>
          <w:lang w:val="pt-BR"/>
        </w:rPr>
        <w:t>.</w:t>
      </w:r>
      <w:r w:rsidRPr="764E30B3" w:rsidR="764E30B3">
        <w:rPr>
          <w:rFonts w:ascii="Cambria" w:hAnsi="Cambria" w:eastAsia="Cambria" w:cs="Cambria"/>
          <w:sz w:val="24"/>
          <w:szCs w:val="24"/>
          <w:lang w:val="pt-BR"/>
        </w:rPr>
        <w:t>8</w:t>
      </w:r>
      <w:r w:rsidR="764E30B3">
        <w:rPr/>
        <w:t>mm, possuem dois fiduciais de 1.00mm em diagonal, presentes em ambas as faces.</w:t>
      </w:r>
    </w:p>
    <w:p w:rsidR="006D66B6" w:rsidP="00197B9F" w:rsidRDefault="006D66B6" w14:paraId="72078553" w14:textId="011B5FF3">
      <w:r w:rsidR="2519EFC0">
        <w:rPr/>
        <w:t xml:space="preserve">As placas serão enviadas à </w:t>
      </w:r>
      <w:proofErr w:type="spellStart"/>
      <w:r w:rsidR="2519EFC0">
        <w:rPr/>
        <w:t>MontaBrasil</w:t>
      </w:r>
      <w:proofErr w:type="spellEnd"/>
      <w:r w:rsidR="2519EFC0">
        <w:rPr/>
        <w:t xml:space="preserve"> em sacos plásticos, contendo informações sobre a quantidade, nome do projeto e outros dados que podem ser necessários.</w:t>
      </w:r>
    </w:p>
    <w:p w:rsidR="00197B9F" w:rsidP="00197B9F" w:rsidRDefault="00197B9F" w14:paraId="097208D5" w14:textId="49F741A5"/>
    <w:p w:rsidR="00197B9F" w:rsidP="006D66B6" w:rsidRDefault="006D66B6" w14:paraId="2D9E20F9" w14:textId="0657E84D" w14:noSpellErr="1">
      <w:pPr>
        <w:pStyle w:val="Ttulo1"/>
        <w:numPr>
          <w:ilvl w:val="0"/>
          <w:numId w:val="2"/>
        </w:numPr>
        <w:rPr/>
      </w:pPr>
      <w:r w:rsidR="764E30B3">
        <w:rPr/>
        <w:t>Fornecimento dos componentes</w:t>
      </w:r>
    </w:p>
    <w:p w:rsidR="00197B9F" w:rsidP="00197B9F" w:rsidRDefault="00197B9F" w14:paraId="30A6CAF1" w14:textId="79D57C9C"/>
    <w:p w:rsidR="003D5C6D" w:rsidP="00197B9F" w:rsidRDefault="003D5C6D" w14:paraId="4CBC54A7" w14:textId="09F175DE">
      <w:r w:rsidR="2519EFC0">
        <w:rPr/>
        <w:t xml:space="preserve">A compra e controle de estoque dos componentes ficará aos cuidados da montadora </w:t>
      </w:r>
      <w:proofErr w:type="spellStart"/>
      <w:r w:rsidR="2519EFC0">
        <w:rPr/>
        <w:t>MontaBrasil</w:t>
      </w:r>
      <w:proofErr w:type="spellEnd"/>
      <w:r w:rsidR="2519EFC0">
        <w:rPr/>
        <w:t xml:space="preserve">. Entretanto, o responsável do CNPEM/LNLS enviará uma lista de materiais (BOM – </w:t>
      </w:r>
      <w:r w:rsidRPr="2519EFC0" w:rsidR="2519EFC0">
        <w:rPr>
          <w:i w:val="1"/>
          <w:iCs w:val="1"/>
        </w:rPr>
        <w:t xml:space="preserve">Bill </w:t>
      </w:r>
      <w:proofErr w:type="spellStart"/>
      <w:r w:rsidRPr="2519EFC0" w:rsidR="2519EFC0">
        <w:rPr>
          <w:i w:val="1"/>
          <w:iCs w:val="1"/>
        </w:rPr>
        <w:t>of</w:t>
      </w:r>
      <w:proofErr w:type="spellEnd"/>
      <w:r w:rsidRPr="2519EFC0" w:rsidR="2519EFC0">
        <w:rPr>
          <w:i w:val="1"/>
          <w:iCs w:val="1"/>
        </w:rPr>
        <w:t xml:space="preserve"> </w:t>
      </w:r>
      <w:proofErr w:type="spellStart"/>
      <w:r w:rsidRPr="2519EFC0" w:rsidR="2519EFC0">
        <w:rPr>
          <w:i w:val="1"/>
          <w:iCs w:val="1"/>
        </w:rPr>
        <w:t>Materials</w:t>
      </w:r>
      <w:proofErr w:type="spellEnd"/>
      <w:r w:rsidR="2519EFC0">
        <w:rPr/>
        <w:t xml:space="preserve">) à </w:t>
      </w:r>
      <w:proofErr w:type="spellStart"/>
      <w:r w:rsidR="2519EFC0">
        <w:rPr/>
        <w:t>MontaBrasil</w:t>
      </w:r>
      <w:proofErr w:type="spellEnd"/>
      <w:r w:rsidR="2519EFC0">
        <w:rPr/>
        <w:t xml:space="preserve">, especificando todos os componentes </w:t>
      </w:r>
      <w:r w:rsidR="2519EFC0">
        <w:rPr/>
        <w:t xml:space="preserve">e materiais </w:t>
      </w:r>
      <w:r w:rsidR="2519EFC0">
        <w:rPr/>
        <w:t>necessários para a montagem, além de</w:t>
      </w:r>
      <w:r w:rsidR="2519EFC0">
        <w:rPr/>
        <w:t xml:space="preserve"> seus respectivos descritivos,</w:t>
      </w:r>
      <w:r w:rsidR="2519EFC0">
        <w:rPr/>
        <w:t xml:space="preserve"> </w:t>
      </w:r>
      <w:proofErr w:type="spellStart"/>
      <w:r w:rsidRPr="2519EFC0" w:rsidR="2519EFC0">
        <w:rPr>
          <w:i w:val="1"/>
          <w:iCs w:val="1"/>
        </w:rPr>
        <w:t>part-numbers</w:t>
      </w:r>
      <w:proofErr w:type="spellEnd"/>
      <w:r w:rsidR="2519EFC0">
        <w:rPr/>
        <w:t xml:space="preserve">, referências, quantidades, </w:t>
      </w:r>
      <w:proofErr w:type="spellStart"/>
      <w:r w:rsidRPr="2519EFC0" w:rsidR="2519EFC0">
        <w:rPr>
          <w:i w:val="1"/>
          <w:iCs w:val="1"/>
        </w:rPr>
        <w:t>footprints</w:t>
      </w:r>
      <w:proofErr w:type="spellEnd"/>
      <w:r w:rsidR="2519EFC0">
        <w:rPr/>
        <w:t xml:space="preserve">, etc. </w:t>
      </w:r>
    </w:p>
    <w:p w:rsidR="003D5C6D" w:rsidP="00197B9F" w:rsidRDefault="003D5C6D" w14:paraId="7E27ACB8" w14:textId="54C746D9"/>
    <w:p w:rsidR="003D5C6D" w:rsidP="00197B9F" w:rsidRDefault="003D5C6D" w14:paraId="7BF5CD44" w14:textId="77777777"/>
    <w:p w:rsidR="003D5C6D" w:rsidP="003D5C6D" w:rsidRDefault="003D5C6D" w14:paraId="45C81180" w14:textId="51D47698">
      <w:pPr>
        <w:pStyle w:val="Ttulo1"/>
        <w:numPr>
          <w:ilvl w:val="0"/>
          <w:numId w:val="2"/>
        </w:numPr>
        <w:rPr/>
      </w:pPr>
      <w:r w:rsidR="2519EFC0">
        <w:rPr/>
        <w:t xml:space="preserve">Fornecimento do </w:t>
      </w:r>
      <w:proofErr w:type="spellStart"/>
      <w:r w:rsidR="2519EFC0">
        <w:rPr/>
        <w:t>Stencil</w:t>
      </w:r>
      <w:proofErr w:type="spellEnd"/>
    </w:p>
    <w:p w:rsidRPr="003D5C6D" w:rsidR="003D5C6D" w:rsidP="003D5C6D" w:rsidRDefault="003D5C6D" w14:paraId="5ED68EA4" w14:textId="77777777"/>
    <w:p w:rsidR="2519EFC0" w:rsidRDefault="2519EFC0" w14:paraId="7CAFEF8F" w14:textId="73263F6B">
      <w:r w:rsidRPr="2519EFC0" w:rsidR="2519EFC0">
        <w:rPr>
          <w:rFonts w:ascii="Cambria" w:hAnsi="Cambria" w:eastAsia="Cambria" w:cs="Cambria"/>
          <w:sz w:val="24"/>
          <w:szCs w:val="24"/>
          <w:lang w:val="pt-BR"/>
        </w:rPr>
        <w:t xml:space="preserve">A </w:t>
      </w:r>
      <w:proofErr w:type="spellStart"/>
      <w:r w:rsidRPr="2519EFC0" w:rsidR="2519EFC0">
        <w:rPr>
          <w:rFonts w:ascii="Cambria" w:hAnsi="Cambria" w:eastAsia="Cambria" w:cs="Cambria"/>
          <w:sz w:val="24"/>
          <w:szCs w:val="24"/>
          <w:lang w:val="pt-BR"/>
        </w:rPr>
        <w:t>MontaBrasil</w:t>
      </w:r>
      <w:proofErr w:type="spellEnd"/>
      <w:r w:rsidRPr="2519EFC0" w:rsidR="2519EFC0">
        <w:rPr>
          <w:rFonts w:ascii="Cambria" w:hAnsi="Cambria" w:eastAsia="Cambria" w:cs="Cambria"/>
          <w:sz w:val="24"/>
          <w:szCs w:val="24"/>
          <w:lang w:val="pt-BR"/>
        </w:rPr>
        <w:t xml:space="preserve">, em posse dos arquivos da Placa de Circuito Impresso, se encarregará de providenciar o </w:t>
      </w:r>
      <w:proofErr w:type="spellStart"/>
      <w:r w:rsidRPr="2519EFC0" w:rsidR="2519EFC0">
        <w:rPr>
          <w:rFonts w:ascii="Cambria" w:hAnsi="Cambria" w:eastAsia="Cambria" w:cs="Cambria"/>
          <w:i w:val="1"/>
          <w:iCs w:val="1"/>
          <w:sz w:val="24"/>
          <w:szCs w:val="24"/>
          <w:lang w:val="pt-BR"/>
        </w:rPr>
        <w:t>Stencil</w:t>
      </w:r>
      <w:proofErr w:type="spellEnd"/>
      <w:r w:rsidRPr="2519EFC0" w:rsidR="2519EFC0">
        <w:rPr>
          <w:rFonts w:ascii="Cambria" w:hAnsi="Cambria" w:eastAsia="Cambria" w:cs="Cambria"/>
          <w:sz w:val="24"/>
          <w:szCs w:val="24"/>
          <w:lang w:val="pt-BR"/>
        </w:rPr>
        <w:t>, fabricado em empresa de sua escolha</w:t>
      </w:r>
      <w:r w:rsidRPr="2519EFC0" w:rsidR="2519EFC0">
        <w:rPr>
          <w:rFonts w:ascii="Cambria" w:hAnsi="Cambria" w:eastAsia="Cambria" w:cs="Cambria"/>
          <w:sz w:val="24"/>
          <w:szCs w:val="24"/>
          <w:lang w:val="pt-BR"/>
        </w:rPr>
        <w:t>, em conjunto com dois outros projetos do CNPEM/LNLS (“Conversor USB-RS485</w:t>
      </w:r>
      <w:r w:rsidRPr="2519EFC0" w:rsidR="2519EFC0">
        <w:rPr>
          <w:rFonts w:ascii="Cambria" w:hAnsi="Cambria" w:eastAsia="Cambria" w:cs="Cambria"/>
          <w:sz w:val="24"/>
          <w:szCs w:val="24"/>
          <w:lang w:val="pt-BR"/>
        </w:rPr>
        <w:t>” e “</w:t>
      </w:r>
      <w:proofErr w:type="spellStart"/>
      <w:r w:rsidRPr="2519EFC0" w:rsidR="2519EFC0">
        <w:rPr>
          <w:rFonts w:ascii="Cambria" w:hAnsi="Cambria" w:eastAsia="Cambria" w:cs="Cambria"/>
          <w:sz w:val="24"/>
          <w:szCs w:val="24"/>
          <w:lang w:val="pt-BR"/>
        </w:rPr>
        <w:t>SERIALxxCON</w:t>
      </w:r>
      <w:proofErr w:type="spellEnd"/>
      <w:r w:rsidRPr="2519EFC0" w:rsidR="2519EFC0">
        <w:rPr>
          <w:rFonts w:ascii="Cambria" w:hAnsi="Cambria" w:eastAsia="Cambria" w:cs="Cambria"/>
          <w:sz w:val="24"/>
          <w:szCs w:val="24"/>
          <w:lang w:val="pt-BR"/>
        </w:rPr>
        <w:t>”)</w:t>
      </w:r>
      <w:r w:rsidRPr="2519EFC0" w:rsidR="2519EFC0">
        <w:rPr>
          <w:rFonts w:ascii="Cambria" w:hAnsi="Cambria" w:eastAsia="Cambria" w:cs="Cambria"/>
          <w:sz w:val="24"/>
          <w:szCs w:val="24"/>
          <w:lang w:val="pt-BR"/>
        </w:rPr>
        <w:t xml:space="preserve">. O </w:t>
      </w:r>
      <w:proofErr w:type="spellStart"/>
      <w:r w:rsidRPr="2519EFC0" w:rsidR="2519EFC0">
        <w:rPr>
          <w:rFonts w:ascii="Cambria" w:hAnsi="Cambria" w:eastAsia="Cambria" w:cs="Cambria"/>
          <w:i w:val="1"/>
          <w:iCs w:val="1"/>
          <w:sz w:val="24"/>
          <w:szCs w:val="24"/>
          <w:lang w:val="pt-BR"/>
        </w:rPr>
        <w:t>stencil</w:t>
      </w:r>
      <w:proofErr w:type="spellEnd"/>
      <w:r w:rsidRPr="2519EFC0" w:rsidR="2519EFC0">
        <w:rPr>
          <w:rFonts w:ascii="Cambria" w:hAnsi="Cambria" w:eastAsia="Cambria" w:cs="Cambria"/>
          <w:sz w:val="24"/>
          <w:szCs w:val="24"/>
          <w:lang w:val="pt-BR"/>
        </w:rPr>
        <w:t xml:space="preserve"> é um</w:t>
      </w:r>
      <w:r w:rsidRPr="2519EFC0" w:rsidR="2519EFC0">
        <w:rPr>
          <w:rFonts w:ascii="Cambria" w:hAnsi="Cambria" w:eastAsia="Cambria" w:cs="Cambria"/>
          <w:sz w:val="24"/>
          <w:szCs w:val="24"/>
          <w:lang w:val="pt-BR"/>
        </w:rPr>
        <w:t xml:space="preserve"> material essencial para a montagem automática das placas.</w:t>
      </w:r>
    </w:p>
    <w:p w:rsidR="006D66B6" w:rsidP="00197B9F" w:rsidRDefault="006D66B6" w14:paraId="20AA226B" w14:textId="150C1B67"/>
    <w:p w:rsidR="003D5C6D" w:rsidP="009A39CC" w:rsidRDefault="006D66B6" w14:paraId="3590C901" w14:textId="1EC2D08F" w14:noSpellErr="1">
      <w:pPr>
        <w:pStyle w:val="Ttulo1"/>
        <w:numPr>
          <w:ilvl w:val="0"/>
          <w:numId w:val="2"/>
        </w:numPr>
        <w:rPr/>
      </w:pPr>
      <w:r w:rsidR="764E30B3">
        <w:rPr/>
        <w:t>Arquivos d</w:t>
      </w:r>
      <w:r w:rsidR="764E30B3">
        <w:rPr/>
        <w:t>a Placa de Circuito Impresso</w:t>
      </w:r>
    </w:p>
    <w:p w:rsidR="003D5C6D" w:rsidP="003D5C6D" w:rsidRDefault="003D5C6D" w14:paraId="66589742" w14:textId="29A77C87"/>
    <w:p w:rsidR="003D5C6D" w:rsidP="003D5C6D" w:rsidRDefault="00C2221D" w14:paraId="1961107A" w14:noSpellErr="1" w14:textId="39950886">
      <w:r w:rsidR="2519EFC0">
        <w:rPr/>
        <w:t xml:space="preserve">Cabe ao responsável do CNPEM/LNLS fornecer todos os arquivos necessários do projeto da placa de circuito impresso </w:t>
      </w:r>
      <w:r w:rsidR="2519EFC0">
        <w:rPr/>
        <w:t>"</w:t>
      </w:r>
      <w:r w:rsidRPr="2519EFC0" w:rsidR="2519EFC0">
        <w:rPr>
          <w:rFonts w:ascii="Calibri" w:hAnsi="Calibri" w:eastAsia="Calibri" w:cs="Calibri"/>
          <w:sz w:val="24"/>
          <w:szCs w:val="24"/>
          <w:lang w:val="pt-BR"/>
        </w:rPr>
        <w:t>C</w:t>
      </w:r>
      <w:r w:rsidRPr="2519EFC0" w:rsidR="2519EFC0">
        <w:rPr>
          <w:rFonts w:ascii="Calibri" w:hAnsi="Calibri" w:eastAsia="Calibri" w:cs="Calibri"/>
          <w:sz w:val="24"/>
          <w:szCs w:val="24"/>
          <w:lang w:val="pt-BR"/>
        </w:rPr>
        <w:t>onversor</w:t>
      </w:r>
      <w:r w:rsidRPr="2519EFC0" w:rsidR="2519EFC0">
        <w:rPr>
          <w:rFonts w:ascii="Calibri" w:hAnsi="Calibri" w:eastAsia="Calibri" w:cs="Calibri"/>
          <w:sz w:val="24"/>
          <w:szCs w:val="24"/>
          <w:lang w:val="pt-BR"/>
        </w:rPr>
        <w:t xml:space="preserve"> USB-RS232"</w:t>
      </w:r>
      <w:r w:rsidR="2519EFC0">
        <w:rPr/>
        <w:t xml:space="preserve"> a ser montada. Tais arquivos incluem:</w:t>
      </w:r>
    </w:p>
    <w:p w:rsidR="00C2221D" w:rsidP="00C2221D" w:rsidRDefault="00C2221D" w14:paraId="5E9DBCDF" w14:textId="73FB1879">
      <w:pPr>
        <w:pStyle w:val="PargrafodaLista"/>
        <w:numPr>
          <w:ilvl w:val="0"/>
          <w:numId w:val="3"/>
        </w:numPr>
        <w:rPr/>
      </w:pPr>
      <w:r w:rsidR="2519EFC0">
        <w:rPr/>
        <w:t xml:space="preserve">Arquivos </w:t>
      </w:r>
      <w:proofErr w:type="spellStart"/>
      <w:r w:rsidR="2519EFC0">
        <w:rPr/>
        <w:t>Gerber</w:t>
      </w:r>
      <w:proofErr w:type="spellEnd"/>
      <w:r w:rsidR="2519EFC0">
        <w:rPr/>
        <w:t xml:space="preserve"> utilizados na fabricação da PCI</w:t>
      </w:r>
    </w:p>
    <w:p w:rsidR="00C2221D" w:rsidP="00C2221D" w:rsidRDefault="00C2221D" w14:paraId="02E6C0D6" w14:textId="0969126B" w14:noSpellErr="1">
      <w:pPr>
        <w:pStyle w:val="PargrafodaLista"/>
        <w:numPr>
          <w:ilvl w:val="0"/>
          <w:numId w:val="3"/>
        </w:numPr>
        <w:rPr/>
      </w:pPr>
      <w:r w:rsidR="764E30B3">
        <w:rPr/>
        <w:t>BOM (lista de materiais)</w:t>
      </w:r>
    </w:p>
    <w:p w:rsidR="00C2221D" w:rsidP="00C2221D" w:rsidRDefault="00C2221D" w14:paraId="1EF458EE" w14:textId="188930E1" w14:noSpellErr="1">
      <w:pPr>
        <w:pStyle w:val="PargrafodaLista"/>
        <w:numPr>
          <w:ilvl w:val="0"/>
          <w:numId w:val="3"/>
        </w:numPr>
        <w:rPr/>
      </w:pPr>
      <w:r w:rsidR="764E30B3">
        <w:rPr/>
        <w:t>Esquemático do projeto</w:t>
      </w:r>
    </w:p>
    <w:p w:rsidR="00C2221D" w:rsidP="00C2221D" w:rsidRDefault="008045C7" w14:paraId="6224D78A" w14:textId="6B8BDD58">
      <w:pPr>
        <w:pStyle w:val="PargrafodaLista"/>
        <w:numPr>
          <w:ilvl w:val="0"/>
          <w:numId w:val="3"/>
        </w:numPr>
        <w:rPr/>
      </w:pPr>
      <w:r w:rsidR="2519EFC0">
        <w:rPr/>
        <w:t xml:space="preserve">Arquivos completos do </w:t>
      </w:r>
      <w:proofErr w:type="spellStart"/>
      <w:r w:rsidR="2519EFC0">
        <w:rPr/>
        <w:t>KiCad</w:t>
      </w:r>
      <w:proofErr w:type="spellEnd"/>
      <w:r w:rsidR="2519EFC0">
        <w:rPr/>
        <w:t>*</w:t>
      </w:r>
    </w:p>
    <w:p w:rsidR="008045C7" w:rsidP="008045C7" w:rsidRDefault="008045C7" w14:paraId="532D6ACA" w14:textId="449DA6FB"/>
    <w:p w:rsidR="008045C7" w:rsidP="008045C7" w:rsidRDefault="008045C7" w14:paraId="6F1BC52C" w14:textId="69081187">
      <w:r w:rsidR="2519EFC0">
        <w:rPr/>
        <w:t xml:space="preserve">*O </w:t>
      </w:r>
      <w:proofErr w:type="spellStart"/>
      <w:r w:rsidR="2519EFC0">
        <w:rPr/>
        <w:t>KiCad</w:t>
      </w:r>
      <w:proofErr w:type="spellEnd"/>
      <w:r w:rsidR="2519EFC0">
        <w:rPr/>
        <w:t xml:space="preserve"> é uma plataforma CAD open-</w:t>
      </w:r>
      <w:proofErr w:type="spellStart"/>
      <w:r w:rsidR="2519EFC0">
        <w:rPr/>
        <w:t>source</w:t>
      </w:r>
      <w:proofErr w:type="spellEnd"/>
      <w:r w:rsidR="2519EFC0">
        <w:rPr/>
        <w:t xml:space="preserve"> para eletrônica, sendo possível criar desde esquemáticos até as respectivas placas de circuito impresso. Todo o material foi desenvolvido nessa plataforma e a montadora pode consultá-lo quando necessário, uma vez que o software é gratuito.</w:t>
      </w:r>
    </w:p>
    <w:p w:rsidR="00290D5C" w:rsidP="008045C7" w:rsidRDefault="00290D5C" w14:paraId="75955DE7" w14:textId="117FC32A"/>
    <w:p w:rsidR="00290D5C" w:rsidP="008045C7" w:rsidRDefault="00290D5C" w14:paraId="6D6ECB8B" w14:textId="731F7DEC"/>
    <w:p w:rsidR="00290D5C" w:rsidP="008045C7" w:rsidRDefault="00290D5C" w14:paraId="1A2ECAB0" w14:textId="0CC8D326"/>
    <w:p w:rsidR="00290D5C" w:rsidP="00290D5C" w:rsidRDefault="00290D5C" w14:paraId="0F5910C8" w14:textId="2D9704E2" w14:noSpellErr="1">
      <w:pPr>
        <w:pStyle w:val="Ttulo1"/>
        <w:numPr>
          <w:ilvl w:val="0"/>
          <w:numId w:val="2"/>
        </w:numPr>
        <w:rPr/>
      </w:pPr>
      <w:r w:rsidR="764E30B3">
        <w:rPr/>
        <w:t>Componentes que NÃO DEVEM ser montados</w:t>
      </w:r>
    </w:p>
    <w:p w:rsidR="00290D5C" w:rsidP="00290D5C" w:rsidRDefault="00290D5C" w14:paraId="15A31F35" w14:textId="25D21AC5"/>
    <w:p w:rsidR="00290D5C" w:rsidP="00290D5C" w:rsidRDefault="00EB6D5B" w14:paraId="0859B4C9" w14:noSpellErr="1" w14:textId="57EE96DB">
      <w:r w:rsidR="2519EFC0">
        <w:rPr/>
        <w:t xml:space="preserve">Alguns componentes da placa </w:t>
      </w:r>
      <w:r w:rsidR="2519EFC0">
        <w:rPr/>
        <w:t>"</w:t>
      </w:r>
      <w:r w:rsidRPr="2519EFC0" w:rsidR="2519EFC0">
        <w:rPr>
          <w:rFonts w:ascii="Calibri" w:hAnsi="Calibri" w:eastAsia="Calibri" w:cs="Calibri"/>
          <w:sz w:val="24"/>
          <w:szCs w:val="24"/>
          <w:lang w:val="pt-BR"/>
        </w:rPr>
        <w:t>C</w:t>
      </w:r>
      <w:r w:rsidRPr="2519EFC0" w:rsidR="2519EFC0">
        <w:rPr>
          <w:rFonts w:ascii="Calibri" w:hAnsi="Calibri" w:eastAsia="Calibri" w:cs="Calibri"/>
          <w:sz w:val="24"/>
          <w:szCs w:val="24"/>
          <w:lang w:val="pt-BR"/>
        </w:rPr>
        <w:t>onversor</w:t>
      </w:r>
      <w:r w:rsidRPr="2519EFC0" w:rsidR="2519EFC0">
        <w:rPr>
          <w:rFonts w:ascii="Calibri" w:hAnsi="Calibri" w:eastAsia="Calibri" w:cs="Calibri"/>
          <w:sz w:val="24"/>
          <w:szCs w:val="24"/>
          <w:lang w:val="pt-BR"/>
        </w:rPr>
        <w:t xml:space="preserve"> USB-RS232</w:t>
      </w:r>
      <w:r w:rsidRPr="2519EFC0" w:rsidR="2519EFC0">
        <w:rPr>
          <w:rFonts w:ascii="Calibri" w:hAnsi="Calibri" w:eastAsia="Calibri" w:cs="Calibri"/>
          <w:sz w:val="24"/>
          <w:szCs w:val="24"/>
          <w:lang w:val="pt-BR"/>
        </w:rPr>
        <w:t>"</w:t>
      </w:r>
      <w:r w:rsidR="2519EFC0">
        <w:rPr/>
        <w:t xml:space="preserve"> não serão montados, por questões de testes iniciais do protótipo. Eles estão especificados na BOM do projeto. </w:t>
      </w:r>
      <w:r w:rsidR="2519EFC0">
        <w:rPr/>
        <w:t>São eles:</w:t>
      </w:r>
    </w:p>
    <w:p w:rsidRPr="00290D5C" w:rsidR="00EB6D5B" w:rsidP="00290D5C" w:rsidRDefault="00EB6D5B" w14:paraId="7DCB6F30" w14:textId="2FE5FF30"/>
    <w:p w:rsidR="00290D5C" w:rsidP="008045C7" w:rsidRDefault="00290D5C" w14:paraId="3CE9EEE1" w14:textId="12FB05BC"/>
    <w:tbl>
      <w:tblPr>
        <w:tblStyle w:val="TabeladeGrade4-nfase1"/>
        <w:tblW w:w="9481" w:type="dxa"/>
        <w:jc w:val="center"/>
        <w:tblLook w:val="04A0" w:firstRow="1" w:lastRow="0" w:firstColumn="1" w:lastColumn="0" w:noHBand="0" w:noVBand="1"/>
        <w:tblCaption w:val=""/>
        <w:tblDescription w:val=""/>
      </w:tblPr>
      <w:tblGrid>
        <w:gridCol w:w="1006"/>
        <w:gridCol w:w="2535"/>
        <w:gridCol w:w="825"/>
        <w:gridCol w:w="1470"/>
        <w:gridCol w:w="1410"/>
        <w:gridCol w:w="1245"/>
        <w:gridCol w:w="990"/>
      </w:tblGrid>
      <w:tr w:rsidRPr="00290D5C" w:rsidR="001E71CF" w:rsidTr="2519EFC0" w14:paraId="6BEF9324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" w:type="dxa"/>
            <w:tcMar/>
            <w:vAlign w:val="center"/>
            <w:hideMark/>
          </w:tcPr>
          <w:p w:rsidRPr="00290D5C" w:rsidR="00290D5C" w:rsidP="764E30B3" w:rsidRDefault="00290D5C" w14:paraId="3C63E85F" w14:textId="1F937907" w14:noSpellErr="1">
            <w:pPr>
              <w:ind w:firstLine="0"/>
              <w:jc w:val="center"/>
              <w:rPr>
                <w:rFonts w:ascii="Arial,Times New Roman" w:hAnsi="Arial,Times New Roman" w:eastAsia="Arial,Times New Roman" w:cs="Arial,Times New Roman"/>
                <w:color w:val="FFFFFF" w:themeColor="background1" w:themeTint="FF" w:themeShade="FF"/>
                <w:sz w:val="20"/>
                <w:szCs w:val="20"/>
                <w:lang w:eastAsia="pt-BR"/>
              </w:rPr>
            </w:pPr>
            <w:r w:rsidRPr="764E30B3" w:rsidR="764E30B3">
              <w:rPr>
                <w:rFonts w:ascii="Arial,Times New Roman" w:hAnsi="Arial,Times New Roman" w:eastAsia="Arial,Times New Roman" w:cs="Arial,Times New Roman"/>
                <w:color w:val="FFFFFF" w:themeColor="background1" w:themeTint="FF" w:themeShade="FF"/>
                <w:sz w:val="20"/>
                <w:szCs w:val="20"/>
                <w:lang w:eastAsia="pt-BR"/>
              </w:rPr>
              <w:t>Design.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35" w:type="dxa"/>
            <w:tcMar/>
            <w:vAlign w:val="center"/>
            <w:hideMark/>
          </w:tcPr>
          <w:p w:rsidRPr="00290D5C" w:rsidR="00290D5C" w:rsidP="368CD870" w:rsidRDefault="00290D5C" w14:paraId="5FD65894" w14:textId="77777777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,Times New Roman" w:hAnsi="Arial,Times New Roman" w:eastAsia="Arial,Times New Roman" w:cs="Arial,Times New Roman"/>
                <w:color w:val="FFFFFF" w:themeColor="background1" w:themeTint="FF" w:themeShade="FF"/>
                <w:sz w:val="20"/>
                <w:szCs w:val="20"/>
                <w:lang w:eastAsia="pt-BR"/>
              </w:rPr>
            </w:pPr>
            <w:proofErr w:type="spellStart"/>
            <w:r w:rsidRPr="2519EFC0" w:rsidR="2519EFC0">
              <w:rPr>
                <w:rFonts w:ascii="Arial,Times New Roman" w:hAnsi="Arial,Times New Roman" w:eastAsia="Arial,Times New Roman" w:cs="Arial,Times New Roman"/>
                <w:color w:val="FFFFFF" w:themeColor="background1" w:themeTint="FF" w:themeShade="FF"/>
                <w:sz w:val="20"/>
                <w:szCs w:val="20"/>
                <w:lang w:eastAsia="pt-BR"/>
              </w:rPr>
              <w:t>Description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5" w:type="dxa"/>
            <w:tcMar/>
            <w:vAlign w:val="center"/>
            <w:hideMark/>
          </w:tcPr>
          <w:p w:rsidRPr="00290D5C" w:rsidR="00290D5C" w:rsidP="368CD870" w:rsidRDefault="00290D5C" w14:paraId="3D111E53" w14:textId="77777777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,Times New Roman" w:hAnsi="Arial,Times New Roman" w:eastAsia="Arial,Times New Roman" w:cs="Arial,Times New Roman"/>
                <w:color w:val="FFFFFF" w:themeColor="background1" w:themeTint="FF" w:themeShade="FF"/>
                <w:sz w:val="20"/>
                <w:szCs w:val="20"/>
                <w:lang w:eastAsia="pt-BR"/>
              </w:rPr>
            </w:pPr>
            <w:proofErr w:type="spellStart"/>
            <w:r w:rsidRPr="2519EFC0" w:rsidR="2519EFC0">
              <w:rPr>
                <w:rFonts w:ascii="Arial,Times New Roman" w:hAnsi="Arial,Times New Roman" w:eastAsia="Arial,Times New Roman" w:cs="Arial,Times New Roman"/>
                <w:color w:val="FFFFFF" w:themeColor="background1" w:themeTint="FF" w:themeShade="FF"/>
                <w:sz w:val="20"/>
                <w:szCs w:val="20"/>
                <w:lang w:eastAsia="pt-BR"/>
              </w:rPr>
              <w:t>Value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70" w:type="dxa"/>
            <w:tcMar/>
            <w:vAlign w:val="center"/>
            <w:hideMark/>
          </w:tcPr>
          <w:p w:rsidRPr="00290D5C" w:rsidR="00290D5C" w:rsidP="368CD870" w:rsidRDefault="00290D5C" w14:paraId="54C539F5" w14:textId="77777777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,Times New Roman" w:hAnsi="Arial,Times New Roman" w:eastAsia="Arial,Times New Roman" w:cs="Arial,Times New Roman"/>
                <w:color w:val="FFFFFF" w:themeColor="background1" w:themeTint="FF" w:themeShade="FF"/>
                <w:sz w:val="20"/>
                <w:szCs w:val="20"/>
                <w:lang w:eastAsia="pt-BR"/>
              </w:rPr>
            </w:pPr>
            <w:proofErr w:type="spellStart"/>
            <w:r w:rsidRPr="2519EFC0" w:rsidR="2519EFC0">
              <w:rPr>
                <w:rFonts w:ascii="Arial,Times New Roman" w:hAnsi="Arial,Times New Roman" w:eastAsia="Arial,Times New Roman" w:cs="Arial,Times New Roman"/>
                <w:color w:val="FFFFFF" w:themeColor="background1" w:themeTint="FF" w:themeShade="FF"/>
                <w:sz w:val="20"/>
                <w:szCs w:val="20"/>
                <w:lang w:eastAsia="pt-BR"/>
              </w:rPr>
              <w:t>PartNumber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10" w:type="dxa"/>
            <w:tcMar/>
            <w:vAlign w:val="center"/>
            <w:hideMark/>
          </w:tcPr>
          <w:p w:rsidRPr="00290D5C" w:rsidR="00290D5C" w:rsidP="368CD870" w:rsidRDefault="00290D5C" w14:paraId="2D4D43BF" w14:textId="77777777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,Times New Roman" w:hAnsi="Arial,Times New Roman" w:eastAsia="Arial,Times New Roman" w:cs="Arial,Times New Roman"/>
                <w:color w:val="FFFFFF" w:themeColor="background1" w:themeTint="FF" w:themeShade="FF"/>
                <w:sz w:val="20"/>
                <w:szCs w:val="20"/>
                <w:lang w:eastAsia="pt-BR"/>
              </w:rPr>
            </w:pPr>
            <w:proofErr w:type="spellStart"/>
            <w:r w:rsidRPr="2519EFC0" w:rsidR="2519EFC0">
              <w:rPr>
                <w:rFonts w:ascii="Arial,Times New Roman" w:hAnsi="Arial,Times New Roman" w:eastAsia="Arial,Times New Roman" w:cs="Arial,Times New Roman"/>
                <w:color w:val="FFFFFF" w:themeColor="background1" w:themeTint="FF" w:themeShade="FF"/>
                <w:sz w:val="20"/>
                <w:szCs w:val="20"/>
                <w:lang w:eastAsia="pt-BR"/>
              </w:rPr>
              <w:t>Package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45" w:type="dxa"/>
            <w:tcMar/>
            <w:vAlign w:val="center"/>
            <w:hideMark/>
          </w:tcPr>
          <w:p w:rsidRPr="00290D5C" w:rsidR="00290D5C" w:rsidP="368CD870" w:rsidRDefault="00290D5C" w14:paraId="082CC4C4" w14:textId="12F3FC39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,Times New Roman" w:hAnsi="Arial,Times New Roman" w:eastAsia="Arial,Times New Roman" w:cs="Arial,Times New Roman"/>
                <w:color w:val="FFFFFF" w:themeColor="background1" w:themeTint="FF" w:themeShade="FF"/>
                <w:sz w:val="20"/>
                <w:szCs w:val="20"/>
                <w:lang w:eastAsia="pt-BR"/>
              </w:rPr>
            </w:pPr>
            <w:proofErr w:type="spellStart"/>
            <w:r w:rsidRPr="2519EFC0" w:rsidR="2519EFC0">
              <w:rPr>
                <w:rFonts w:ascii="Arial,Times New Roman" w:hAnsi="Arial,Times New Roman" w:eastAsia="Arial,Times New Roman" w:cs="Arial,Times New Roman"/>
                <w:color w:val="FFFFFF" w:themeColor="background1" w:themeTint="FF" w:themeShade="FF"/>
                <w:sz w:val="20"/>
                <w:szCs w:val="20"/>
                <w:lang w:eastAsia="pt-BR"/>
              </w:rPr>
              <w:t>Manufact</w:t>
            </w:r>
            <w:proofErr w:type="spellEnd"/>
            <w:r w:rsidRPr="2519EFC0" w:rsidR="2519EFC0">
              <w:rPr>
                <w:rFonts w:ascii="Arial,Times New Roman" w:hAnsi="Arial,Times New Roman" w:eastAsia="Arial,Times New Roman" w:cs="Arial,Times New Roman"/>
                <w:color w:val="FFFFFF" w:themeColor="background1" w:themeTint="FF" w:themeShade="FF"/>
                <w:sz w:val="20"/>
                <w:szCs w:val="20"/>
                <w:lang w:eastAsia="pt-BR"/>
              </w:rPr>
              <w:t>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90" w:type="dxa"/>
            <w:tcMar/>
            <w:vAlign w:val="center"/>
            <w:hideMark/>
          </w:tcPr>
          <w:p w:rsidRPr="00290D5C" w:rsidR="00290D5C" w:rsidP="368CD870" w:rsidRDefault="00290D5C" w14:paraId="38854688" w14:textId="36C9E6D9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,Times New Roman" w:hAnsi="Arial,Times New Roman" w:eastAsia="Arial,Times New Roman" w:cs="Arial,Times New Roman"/>
                <w:color w:val="FFFFFF" w:themeColor="background1" w:themeTint="FF" w:themeShade="FF"/>
                <w:sz w:val="20"/>
                <w:szCs w:val="20"/>
                <w:lang w:eastAsia="pt-BR"/>
              </w:rPr>
            </w:pPr>
            <w:proofErr w:type="spellStart"/>
            <w:r w:rsidRPr="2519EFC0" w:rsidR="2519EFC0">
              <w:rPr>
                <w:rFonts w:ascii="Arial,Times New Roman" w:hAnsi="Arial,Times New Roman" w:eastAsia="Arial,Times New Roman" w:cs="Arial,Times New Roman"/>
                <w:color w:val="FFFFFF" w:themeColor="background1" w:themeTint="FF" w:themeShade="FF"/>
                <w:sz w:val="20"/>
                <w:szCs w:val="20"/>
                <w:lang w:eastAsia="pt-BR"/>
              </w:rPr>
              <w:t>Quantity</w:t>
            </w:r>
            <w:proofErr w:type="spellEnd"/>
          </w:p>
        </w:tc>
      </w:tr>
      <w:tr w:rsidRPr="00290D5C" w:rsidR="001E71CF" w:rsidTr="2519EFC0" w14:paraId="613BC64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" w:type="dxa"/>
            <w:tcMar/>
            <w:vAlign w:val="center"/>
          </w:tcPr>
          <w:p w:rsidRPr="00290D5C" w:rsidR="00290D5C" w:rsidP="764E30B3" w:rsidRDefault="00290D5C" w14:paraId="6C42DBCA" w14:noSpellErr="1" w14:textId="6756754C">
            <w:pPr>
              <w:ind w:firstLine="0"/>
              <w:jc w:val="center"/>
              <w:rPr>
                <w:rFonts w:ascii="Arial,Times New Roman" w:hAnsi="Arial,Times New Roman" w:eastAsia="Arial,Times New Roman" w:cs="Arial,Times New Roman"/>
                <w:sz w:val="20"/>
                <w:szCs w:val="20"/>
                <w:lang w:eastAsia="pt-BR"/>
              </w:rPr>
            </w:pPr>
            <w:r w:rsidRPr="2519EFC0" w:rsidR="2519EFC0">
              <w:rPr>
                <w:rFonts w:ascii="Arial,Times New Roman" w:hAnsi="Arial,Times New Roman" w:eastAsia="Arial,Times New Roman" w:cs="Arial,Times New Roman"/>
                <w:sz w:val="20"/>
                <w:szCs w:val="20"/>
                <w:lang w:eastAsia="pt-BR"/>
              </w:rPr>
              <w:t>P1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35" w:type="dxa"/>
            <w:tcMar/>
            <w:vAlign w:val="center"/>
          </w:tcPr>
          <w:p w:rsidRPr="001E71CF" w:rsidR="00290D5C" w:rsidP="368CD870" w:rsidRDefault="00290D5C" w14:paraId="5BF6C167" w14:textId="105A24DA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sz w:val="20"/>
                <w:szCs w:val="20"/>
                <w:lang w:val="en-US"/>
              </w:rPr>
            </w:pPr>
            <w:r w:rsidRPr="2519EFC0" w:rsidR="2519EFC0">
              <w:rPr>
                <w:rFonts w:ascii="Arial" w:hAnsi="Arial" w:eastAsia="Arial" w:cs="Arial"/>
                <w:sz w:val="20"/>
                <w:szCs w:val="20"/>
                <w:lang w:val="pt-BR"/>
              </w:rPr>
              <w:t xml:space="preserve">USB - mini B USB 2.0 OTG </w:t>
            </w:r>
            <w:proofErr w:type="spellStart"/>
            <w:r w:rsidRPr="2519EFC0" w:rsidR="2519EFC0">
              <w:rPr>
                <w:rFonts w:ascii="Arial" w:hAnsi="Arial" w:eastAsia="Arial" w:cs="Arial"/>
                <w:sz w:val="20"/>
                <w:szCs w:val="20"/>
                <w:lang w:val="pt-BR"/>
              </w:rPr>
              <w:t>Receptacle</w:t>
            </w:r>
            <w:proofErr w:type="spellEnd"/>
            <w:r w:rsidRPr="2519EFC0" w:rsidR="2519EFC0">
              <w:rPr>
                <w:rFonts w:ascii="Arial" w:hAnsi="Arial" w:eastAsia="Arial" w:cs="Arial"/>
                <w:sz w:val="20"/>
                <w:szCs w:val="20"/>
                <w:lang w:val="pt-BR"/>
              </w:rPr>
              <w:t xml:space="preserve"> </w:t>
            </w:r>
            <w:proofErr w:type="spellStart"/>
            <w:r w:rsidRPr="2519EFC0" w:rsidR="2519EFC0">
              <w:rPr>
                <w:rFonts w:ascii="Arial" w:hAnsi="Arial" w:eastAsia="Arial" w:cs="Arial"/>
                <w:sz w:val="20"/>
                <w:szCs w:val="20"/>
                <w:lang w:val="pt-BR"/>
              </w:rPr>
              <w:t>Connector</w:t>
            </w:r>
            <w:proofErr w:type="spellEnd"/>
            <w:r w:rsidRPr="2519EFC0" w:rsidR="2519EFC0">
              <w:rPr>
                <w:rFonts w:ascii="Arial" w:hAnsi="Arial" w:eastAsia="Arial" w:cs="Arial"/>
                <w:sz w:val="20"/>
                <w:szCs w:val="20"/>
                <w:lang w:val="pt-BR"/>
              </w:rPr>
              <w:t xml:space="preserve"> 5 Position </w:t>
            </w:r>
            <w:proofErr w:type="spellStart"/>
            <w:r w:rsidRPr="2519EFC0" w:rsidR="2519EFC0">
              <w:rPr>
                <w:rFonts w:ascii="Arial" w:hAnsi="Arial" w:eastAsia="Arial" w:cs="Arial"/>
                <w:sz w:val="20"/>
                <w:szCs w:val="20"/>
                <w:lang w:val="pt-BR"/>
              </w:rPr>
              <w:t>Through</w:t>
            </w:r>
            <w:proofErr w:type="spellEnd"/>
            <w:r w:rsidRPr="2519EFC0" w:rsidR="2519EFC0">
              <w:rPr>
                <w:rFonts w:ascii="Arial" w:hAnsi="Arial" w:eastAsia="Arial" w:cs="Arial"/>
                <w:sz w:val="20"/>
                <w:szCs w:val="20"/>
                <w:lang w:val="pt-BR"/>
              </w:rPr>
              <w:t xml:space="preserve"> </w:t>
            </w:r>
            <w:proofErr w:type="spellStart"/>
            <w:r w:rsidRPr="2519EFC0" w:rsidR="2519EFC0">
              <w:rPr>
                <w:rFonts w:ascii="Arial" w:hAnsi="Arial" w:eastAsia="Arial" w:cs="Arial"/>
                <w:sz w:val="20"/>
                <w:szCs w:val="20"/>
                <w:lang w:val="pt-BR"/>
              </w:rPr>
              <w:t>Hole</w:t>
            </w:r>
            <w:proofErr w:type="spellEnd"/>
            <w:r w:rsidRPr="2519EFC0" w:rsidR="2519EFC0">
              <w:rPr>
                <w:rFonts w:ascii="Arial" w:hAnsi="Arial" w:eastAsia="Arial" w:cs="Arial"/>
                <w:sz w:val="20"/>
                <w:szCs w:val="20"/>
                <w:lang w:val="pt-BR"/>
              </w:rPr>
              <w:t xml:space="preserve">, </w:t>
            </w:r>
            <w:proofErr w:type="spellStart"/>
            <w:r w:rsidRPr="2519EFC0" w:rsidR="2519EFC0">
              <w:rPr>
                <w:rFonts w:ascii="Arial" w:hAnsi="Arial" w:eastAsia="Arial" w:cs="Arial"/>
                <w:sz w:val="20"/>
                <w:szCs w:val="20"/>
                <w:lang w:val="pt-BR"/>
              </w:rPr>
              <w:t>Right</w:t>
            </w:r>
            <w:proofErr w:type="spellEnd"/>
            <w:r w:rsidRPr="2519EFC0" w:rsidR="2519EFC0">
              <w:rPr>
                <w:rFonts w:ascii="Arial" w:hAnsi="Arial" w:eastAsia="Arial" w:cs="Arial"/>
                <w:sz w:val="20"/>
                <w:szCs w:val="20"/>
                <w:lang w:val="pt-BR"/>
              </w:rPr>
              <w:t xml:space="preserve"> </w:t>
            </w:r>
            <w:proofErr w:type="spellStart"/>
            <w:r w:rsidRPr="2519EFC0" w:rsidR="2519EFC0">
              <w:rPr>
                <w:rFonts w:ascii="Arial" w:hAnsi="Arial" w:eastAsia="Arial" w:cs="Arial"/>
                <w:sz w:val="20"/>
                <w:szCs w:val="20"/>
                <w:lang w:val="pt-BR"/>
              </w:rPr>
              <w:t>Angle</w:t>
            </w:r>
            <w:proofErr w:type="spellEnd"/>
            <w:r w:rsidRPr="2519EFC0" w:rsidR="2519EFC0">
              <w:rPr>
                <w:rFonts w:ascii="Arial" w:hAnsi="Arial" w:eastAsia="Arial" w:cs="Arial"/>
                <w:sz w:val="20"/>
                <w:szCs w:val="20"/>
                <w:lang w:val="pt-BR"/>
              </w:rPr>
              <w:t>, Horizontal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5" w:type="dxa"/>
            <w:tcMar/>
            <w:vAlign w:val="center"/>
          </w:tcPr>
          <w:p w:rsidRPr="001E71CF" w:rsidR="00290D5C" w:rsidP="764E30B3" w:rsidRDefault="00290D5C" w14:paraId="24667159" w14:textId="3564A18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sz w:val="20"/>
                <w:szCs w:val="20"/>
              </w:rPr>
            </w:pPr>
            <w:r w:rsidRPr="2519EFC0" w:rsidR="2519EFC0">
              <w:rPr>
                <w:rFonts w:ascii="Arial" w:hAnsi="Arial" w:eastAsia="Arial" w:cs="Arial"/>
                <w:sz w:val="20"/>
                <w:szCs w:val="20"/>
                <w:lang w:val="pt-BR"/>
              </w:rPr>
              <w:t xml:space="preserve">USB </w:t>
            </w:r>
            <w:proofErr w:type="spellStart"/>
            <w:r w:rsidRPr="2519EFC0" w:rsidR="2519EFC0">
              <w:rPr>
                <w:rFonts w:ascii="Arial" w:hAnsi="Arial" w:eastAsia="Arial" w:cs="Arial"/>
                <w:sz w:val="20"/>
                <w:szCs w:val="20"/>
                <w:lang w:val="pt-BR"/>
              </w:rPr>
              <w:t>Mini-B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70" w:type="dxa"/>
            <w:tcMar/>
            <w:vAlign w:val="center"/>
          </w:tcPr>
          <w:p w:rsidRPr="001E71CF" w:rsidR="00290D5C" w:rsidP="764E30B3" w:rsidRDefault="00290D5C" w14:paraId="09173083" w14:textId="531DB83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sz w:val="20"/>
                <w:szCs w:val="20"/>
              </w:rPr>
            </w:pPr>
            <w:r w:rsidRPr="2519EFC0" w:rsidR="2519EFC0">
              <w:rPr>
                <w:rFonts w:ascii="Arial" w:hAnsi="Arial" w:eastAsia="Arial" w:cs="Arial"/>
                <w:sz w:val="20"/>
                <w:szCs w:val="20"/>
                <w:lang w:val="pt-BR"/>
              </w:rPr>
              <w:t>0548190519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10" w:type="dxa"/>
            <w:tcMar/>
            <w:vAlign w:val="center"/>
          </w:tcPr>
          <w:p w:rsidRPr="001E71CF" w:rsidR="00290D5C" w:rsidP="368CD870" w:rsidRDefault="00290D5C" w14:paraId="59ACC883" w14:noSpellErr="1" w14:textId="59A2B796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sz w:val="20"/>
                <w:szCs w:val="20"/>
              </w:rPr>
            </w:pPr>
            <w:r w:rsidRPr="2519EFC0" w:rsidR="2519EFC0">
              <w:rPr>
                <w:rFonts w:ascii="Arial" w:hAnsi="Arial" w:eastAsia="Arial" w:cs="Arial"/>
                <w:sz w:val="20"/>
                <w:szCs w:val="20"/>
                <w:lang w:val="pt-BR"/>
              </w:rPr>
              <w:t xml:space="preserve">USB - mini B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45" w:type="dxa"/>
            <w:tcMar/>
            <w:vAlign w:val="center"/>
          </w:tcPr>
          <w:p w:rsidRPr="00290D5C" w:rsidR="00290D5C" w:rsidP="764E30B3" w:rsidRDefault="00290D5C" w14:paraId="549528E6" w14:textId="0FF4BAD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,Times New Roman" w:hAnsi="Arial,Times New Roman" w:eastAsia="Arial,Times New Roman" w:cs="Arial,Times New Roman"/>
                <w:sz w:val="20"/>
                <w:szCs w:val="20"/>
                <w:lang w:eastAsia="pt-BR"/>
              </w:rPr>
            </w:pPr>
            <w:proofErr w:type="spellStart"/>
            <w:r w:rsidRPr="2519EFC0" w:rsidR="2519EFC0">
              <w:rPr>
                <w:rFonts w:ascii="Arial,Times New Roman" w:hAnsi="Arial,Times New Roman" w:eastAsia="Arial,Times New Roman" w:cs="Arial,Times New Roman"/>
                <w:sz w:val="20"/>
                <w:szCs w:val="20"/>
                <w:lang w:eastAsia="pt-BR"/>
              </w:rPr>
              <w:t>Molex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90" w:type="dxa"/>
            <w:tcMar/>
            <w:vAlign w:val="center"/>
          </w:tcPr>
          <w:p w:rsidRPr="00290D5C" w:rsidR="00290D5C" w:rsidP="368CD870" w:rsidRDefault="00290D5C" w14:paraId="794EDB30" w14:textId="3E0E429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,Times New Roman" w:hAnsi="Arial,Times New Roman" w:eastAsia="Arial,Times New Roman" w:cs="Arial,Times New Roman"/>
                <w:sz w:val="20"/>
                <w:szCs w:val="20"/>
                <w:lang w:eastAsia="pt-BR"/>
              </w:rPr>
            </w:pPr>
            <w:r w:rsidRPr="2519EFC0" w:rsidR="2519EFC0">
              <w:rPr>
                <w:rFonts w:ascii="Arial,Times New Roman" w:hAnsi="Arial,Times New Roman" w:eastAsia="Arial,Times New Roman" w:cs="Arial,Times New Roman"/>
                <w:sz w:val="20"/>
                <w:szCs w:val="20"/>
                <w:lang w:eastAsia="pt-BR"/>
              </w:rPr>
              <w:t>1</w:t>
            </w:r>
          </w:p>
        </w:tc>
      </w:tr>
      <w:tr w:rsidRPr="00290D5C" w:rsidR="001E71CF" w:rsidTr="2519EFC0" w14:paraId="72ABC5BD" w14:textId="77777777">
        <w:trPr>
          <w:trHeight w:val="7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" w:type="dxa"/>
            <w:tcMar/>
            <w:vAlign w:val="center"/>
          </w:tcPr>
          <w:p w:rsidR="001E71CF" w:rsidP="764E30B3" w:rsidRDefault="001E71CF" w14:paraId="2C416031" w14:noSpellErr="1" w14:textId="0D5A2556">
            <w:pPr>
              <w:ind w:firstLine="0"/>
              <w:jc w:val="center"/>
              <w:rPr>
                <w:rFonts w:ascii="Arial,Times New Roman" w:hAnsi="Arial,Times New Roman" w:eastAsia="Arial,Times New Roman" w:cs="Arial,Times New Roman"/>
                <w:sz w:val="20"/>
                <w:szCs w:val="20"/>
                <w:lang w:eastAsia="pt-BR"/>
              </w:rPr>
            </w:pPr>
            <w:r w:rsidRPr="2519EFC0" w:rsidR="2519EFC0">
              <w:rPr>
                <w:rFonts w:ascii="Arial,Times New Roman" w:hAnsi="Arial,Times New Roman" w:eastAsia="Arial,Times New Roman" w:cs="Arial,Times New Roman"/>
                <w:sz w:val="20"/>
                <w:szCs w:val="20"/>
                <w:lang w:eastAsia="pt-BR"/>
              </w:rPr>
              <w:t>D1, D2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35" w:type="dxa"/>
            <w:tcMar/>
            <w:vAlign w:val="center"/>
          </w:tcPr>
          <w:p w:rsidRPr="001E71CF" w:rsidR="001E71CF" w:rsidP="2519EFC0" w:rsidRDefault="001E71CF" w14:paraId="631413D0" w14:textId="51FEE0C9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sz w:val="20"/>
                <w:szCs w:val="20"/>
              </w:rPr>
            </w:pPr>
            <w:r w:rsidRPr="2519EFC0" w:rsidR="2519EFC0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 xml:space="preserve">LED </w:t>
            </w:r>
            <w:proofErr w:type="spellStart"/>
            <w:r w:rsidRPr="2519EFC0" w:rsidR="2519EFC0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Circuit</w:t>
            </w:r>
            <w:proofErr w:type="spellEnd"/>
            <w:r w:rsidRPr="2519EFC0" w:rsidR="2519EFC0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 xml:space="preserve"> </w:t>
            </w:r>
            <w:proofErr w:type="spellStart"/>
            <w:r w:rsidRPr="2519EFC0" w:rsidR="2519EFC0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Board</w:t>
            </w:r>
            <w:proofErr w:type="spellEnd"/>
            <w:r w:rsidRPr="2519EFC0" w:rsidR="2519EFC0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 xml:space="preserve"> </w:t>
            </w:r>
            <w:proofErr w:type="spellStart"/>
            <w:r w:rsidRPr="2519EFC0" w:rsidR="2519EFC0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Indicator</w:t>
            </w:r>
            <w:proofErr w:type="spellEnd"/>
            <w:r w:rsidRPr="2519EFC0" w:rsidR="2519EFC0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 xml:space="preserve"> Single Green </w:t>
            </w:r>
            <w:proofErr w:type="spellStart"/>
            <w:r w:rsidRPr="2519EFC0" w:rsidR="2519EFC0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Diffused</w:t>
            </w:r>
            <w:proofErr w:type="spellEnd"/>
            <w:r w:rsidRPr="2519EFC0" w:rsidR="2519EFC0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 xml:space="preserve">, </w:t>
            </w:r>
            <w:proofErr w:type="spellStart"/>
            <w:r w:rsidRPr="2519EFC0" w:rsidR="2519EFC0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Tinted</w:t>
            </w:r>
            <w:proofErr w:type="spellEnd"/>
            <w:r w:rsidRPr="2519EFC0" w:rsidR="2519EFC0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 xml:space="preserve"> 2.2V 20mA Round </w:t>
            </w:r>
            <w:proofErr w:type="spellStart"/>
            <w:r w:rsidRPr="2519EFC0" w:rsidR="2519EFC0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with</w:t>
            </w:r>
            <w:proofErr w:type="spellEnd"/>
            <w:r w:rsidRPr="2519EFC0" w:rsidR="2519EFC0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 xml:space="preserve"> </w:t>
            </w:r>
            <w:proofErr w:type="spellStart"/>
            <w:r w:rsidRPr="2519EFC0" w:rsidR="2519EFC0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Domed</w:t>
            </w:r>
            <w:proofErr w:type="spellEnd"/>
            <w:r w:rsidRPr="2519EFC0" w:rsidR="2519EFC0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 xml:space="preserve"> Top, 3mm (T-1) </w:t>
            </w:r>
            <w:proofErr w:type="spellStart"/>
            <w:r w:rsidRPr="2519EFC0" w:rsidR="2519EFC0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Through</w:t>
            </w:r>
            <w:proofErr w:type="spellEnd"/>
            <w:r w:rsidRPr="2519EFC0" w:rsidR="2519EFC0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 xml:space="preserve"> </w:t>
            </w:r>
            <w:proofErr w:type="spellStart"/>
            <w:r w:rsidRPr="2519EFC0" w:rsidR="2519EFC0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Hole</w:t>
            </w:r>
            <w:proofErr w:type="spellEnd"/>
            <w:r w:rsidRPr="2519EFC0" w:rsidR="2519EFC0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 xml:space="preserve">, </w:t>
            </w:r>
            <w:proofErr w:type="spellStart"/>
            <w:r w:rsidRPr="2519EFC0" w:rsidR="2519EFC0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Right</w:t>
            </w:r>
            <w:proofErr w:type="spellEnd"/>
            <w:r w:rsidRPr="2519EFC0" w:rsidR="2519EFC0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 xml:space="preserve"> </w:t>
            </w:r>
            <w:proofErr w:type="spellStart"/>
            <w:r w:rsidRPr="2519EFC0" w:rsidR="2519EFC0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Angle</w:t>
            </w:r>
            <w:proofErr w:type="spellEnd"/>
            <w:r w:rsidRPr="2519EFC0" w:rsidR="2519EFC0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5" w:type="dxa"/>
            <w:tcMar/>
            <w:vAlign w:val="center"/>
          </w:tcPr>
          <w:p w:rsidR="001E71CF" w:rsidP="2519EFC0" w:rsidRDefault="001E71CF" w14:paraId="1448EE81" w14:noSpellErr="1" w14:textId="0CF1C7CE">
            <w:pPr>
              <w:pStyle w:val="Normal"/>
              <w:bidi w:val="0"/>
              <w:spacing w:before="0" w:beforeAutospacing="off" w:after="160" w:afterAutospacing="off" w:line="259" w:lineRule="auto"/>
              <w:ind w:left="0" w:right="0" w:firstLine="0"/>
              <w:jc w:val="center"/>
            </w:pPr>
            <w:proofErr w:type="spellStart"/>
            <w:r w:rsidRPr="2519EFC0" w:rsidR="2519EFC0">
              <w:rPr>
                <w:rFonts w:ascii="Arial" w:hAnsi="Arial" w:eastAsia="Arial" w:cs="Arial"/>
                <w:sz w:val="20"/>
                <w:szCs w:val="20"/>
              </w:rPr>
              <w:t>LED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70" w:type="dxa"/>
            <w:tcMar/>
            <w:vAlign w:val="center"/>
          </w:tcPr>
          <w:p w:rsidR="001E71CF" w:rsidP="368CD870" w:rsidRDefault="001E71CF" w14:paraId="4CF27978" w14:noSpellErr="1" w14:textId="40255FEA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sz w:val="20"/>
                <w:szCs w:val="20"/>
              </w:rPr>
            </w:pPr>
            <w:r w:rsidRPr="2519EFC0" w:rsidR="2519EFC0">
              <w:rPr>
                <w:rFonts w:ascii="Arial" w:hAnsi="Arial" w:eastAsia="Arial" w:cs="Arial"/>
                <w:sz w:val="20"/>
                <w:szCs w:val="20"/>
                <w:lang w:val="pt-BR"/>
              </w:rPr>
              <w:t>WP934CB/GD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10" w:type="dxa"/>
            <w:tcMar/>
            <w:vAlign w:val="center"/>
          </w:tcPr>
          <w:p w:rsidR="001E71CF" w:rsidP="764E30B3" w:rsidRDefault="001E71CF" w14:paraId="0D2AC9B0" w14:textId="5A50C44B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sz w:val="20"/>
                <w:szCs w:val="20"/>
              </w:rPr>
            </w:pPr>
            <w:r w:rsidRPr="2519EFC0" w:rsidR="2519EFC0">
              <w:rPr>
                <w:rFonts w:ascii="Arial" w:hAnsi="Arial" w:eastAsia="Arial" w:cs="Arial"/>
                <w:sz w:val="20"/>
                <w:szCs w:val="20"/>
                <w:lang w:val="pt-BR"/>
              </w:rPr>
              <w:t xml:space="preserve">Straight_1x2 </w:t>
            </w:r>
            <w:proofErr w:type="spellStart"/>
            <w:r w:rsidRPr="2519EFC0" w:rsidR="2519EFC0">
              <w:rPr>
                <w:rFonts w:ascii="Arial" w:hAnsi="Arial" w:eastAsia="Arial" w:cs="Arial"/>
                <w:sz w:val="20"/>
                <w:szCs w:val="20"/>
                <w:lang w:val="pt-BR"/>
              </w:rPr>
              <w:t>pitch</w:t>
            </w:r>
            <w:proofErr w:type="spellEnd"/>
            <w:r w:rsidRPr="2519EFC0" w:rsidR="2519EFC0">
              <w:rPr>
                <w:rFonts w:ascii="Arial" w:hAnsi="Arial" w:eastAsia="Arial" w:cs="Arial"/>
                <w:sz w:val="20"/>
                <w:szCs w:val="20"/>
                <w:lang w:val="pt-BR"/>
              </w:rPr>
              <w:t xml:space="preserve"> 2.54m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45" w:type="dxa"/>
            <w:tcMar/>
            <w:vAlign w:val="center"/>
          </w:tcPr>
          <w:p w:rsidR="001E71CF" w:rsidP="2519EFC0" w:rsidRDefault="001E71CF" w14:paraId="3D88174A" w14:textId="619E0DE6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,Times New Roman" w:hAnsi="Arial,Times New Roman" w:eastAsia="Arial,Times New Roman" w:cs="Arial,Times New Roman"/>
                <w:sz w:val="20"/>
                <w:szCs w:val="20"/>
                <w:lang w:eastAsia="pt-BR"/>
              </w:rPr>
            </w:pPr>
            <w:proofErr w:type="spellStart"/>
            <w:r w:rsidRPr="2519EFC0" w:rsidR="2519EFC0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Kingbright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90" w:type="dxa"/>
            <w:tcMar/>
            <w:vAlign w:val="center"/>
          </w:tcPr>
          <w:p w:rsidR="001E71CF" w:rsidP="368CD870" w:rsidRDefault="001E71CF" w14:paraId="28F24E1F" w14:textId="187E81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,Times New Roman" w:hAnsi="Arial,Times New Roman" w:eastAsia="Arial,Times New Roman" w:cs="Arial,Times New Roman"/>
                <w:sz w:val="20"/>
                <w:szCs w:val="20"/>
                <w:lang w:eastAsia="pt-BR"/>
              </w:rPr>
            </w:pPr>
            <w:r w:rsidRPr="2519EFC0" w:rsidR="2519EFC0">
              <w:rPr>
                <w:rFonts w:ascii="Arial,Times New Roman" w:hAnsi="Arial,Times New Roman" w:eastAsia="Arial,Times New Roman" w:cs="Arial,Times New Roman"/>
                <w:sz w:val="20"/>
                <w:szCs w:val="20"/>
                <w:lang w:eastAsia="pt-BR"/>
              </w:rPr>
              <w:t>2</w:t>
            </w:r>
          </w:p>
        </w:tc>
      </w:tr>
      <w:tr w:rsidRPr="00290D5C" w:rsidR="001E71CF" w:rsidTr="2519EFC0" w14:paraId="53E5CC6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" w:type="dxa"/>
            <w:tcMar/>
            <w:vAlign w:val="center"/>
          </w:tcPr>
          <w:p w:rsidR="001E71CF" w:rsidP="764E30B3" w:rsidRDefault="001E71CF" w14:paraId="343D8417" w14:noSpellErr="1" w14:textId="47F02217">
            <w:pPr>
              <w:ind w:firstLine="0"/>
              <w:jc w:val="center"/>
              <w:rPr>
                <w:rFonts w:ascii="Arial,Times New Roman" w:hAnsi="Arial,Times New Roman" w:eastAsia="Arial,Times New Roman" w:cs="Arial,Times New Roman"/>
                <w:sz w:val="20"/>
                <w:szCs w:val="20"/>
                <w:lang w:eastAsia="pt-BR"/>
              </w:rPr>
            </w:pPr>
            <w:r w:rsidRPr="2519EFC0" w:rsidR="2519EFC0">
              <w:rPr>
                <w:rFonts w:ascii="Arial,Times New Roman" w:hAnsi="Arial,Times New Roman" w:eastAsia="Arial,Times New Roman" w:cs="Arial,Times New Roman"/>
                <w:sz w:val="20"/>
                <w:szCs w:val="20"/>
                <w:lang w:eastAsia="pt-BR"/>
              </w:rPr>
              <w:t>P2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35" w:type="dxa"/>
            <w:tcMar/>
            <w:vAlign w:val="center"/>
          </w:tcPr>
          <w:p w:rsidRPr="001E71CF" w:rsidR="001E71CF" w:rsidP="764E30B3" w:rsidRDefault="001E71CF" w14:paraId="37013050" w14:textId="7F16AC12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sz w:val="20"/>
                <w:szCs w:val="20"/>
                <w:lang w:val="en-US"/>
              </w:rPr>
            </w:pPr>
            <w:r w:rsidRPr="2519EFC0" w:rsidR="2519EFC0">
              <w:rPr>
                <w:rFonts w:ascii="Arial" w:hAnsi="Arial" w:eastAsia="Arial" w:cs="Arial"/>
                <w:sz w:val="20"/>
                <w:szCs w:val="20"/>
              </w:rPr>
              <w:t xml:space="preserve">9 Position D-Sub </w:t>
            </w:r>
            <w:proofErr w:type="spellStart"/>
            <w:r w:rsidRPr="2519EFC0" w:rsidR="2519EFC0">
              <w:rPr>
                <w:rFonts w:ascii="Arial" w:hAnsi="Arial" w:eastAsia="Arial" w:cs="Arial"/>
                <w:sz w:val="20"/>
                <w:szCs w:val="20"/>
              </w:rPr>
              <w:t>Plug</w:t>
            </w:r>
            <w:proofErr w:type="spellEnd"/>
            <w:r w:rsidRPr="2519EFC0" w:rsidR="2519EFC0">
              <w:rPr>
                <w:rFonts w:ascii="Arial" w:hAnsi="Arial" w:eastAsia="Arial" w:cs="Arial"/>
                <w:sz w:val="20"/>
                <w:szCs w:val="20"/>
              </w:rPr>
              <w:t xml:space="preserve">, Male Pins </w:t>
            </w:r>
            <w:proofErr w:type="spellStart"/>
            <w:r w:rsidRPr="2519EFC0" w:rsidR="2519EFC0">
              <w:rPr>
                <w:rFonts w:ascii="Arial" w:hAnsi="Arial" w:eastAsia="Arial" w:cs="Arial"/>
                <w:sz w:val="20"/>
                <w:szCs w:val="20"/>
              </w:rPr>
              <w:t>Connector</w:t>
            </w:r>
            <w:proofErr w:type="spellEnd"/>
            <w:r w:rsidRPr="2519EFC0" w:rsidR="2519EFC0">
              <w:rPr>
                <w:rFonts w:ascii="Arial" w:hAnsi="Arial" w:eastAsia="Arial" w:cs="Arial"/>
                <w:sz w:val="20"/>
                <w:szCs w:val="20"/>
              </w:rPr>
              <w:t xml:space="preserve">, </w:t>
            </w:r>
            <w:proofErr w:type="spellStart"/>
            <w:r w:rsidRPr="2519EFC0" w:rsidR="2519EFC0">
              <w:rPr>
                <w:rFonts w:ascii="Arial" w:hAnsi="Arial" w:eastAsia="Arial" w:cs="Arial"/>
                <w:sz w:val="20"/>
                <w:szCs w:val="20"/>
              </w:rPr>
              <w:t>Through</w:t>
            </w:r>
            <w:proofErr w:type="spellEnd"/>
            <w:r w:rsidRPr="2519EFC0" w:rsidR="2519EFC0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proofErr w:type="spellStart"/>
            <w:r w:rsidRPr="2519EFC0" w:rsidR="2519EFC0">
              <w:rPr>
                <w:rFonts w:ascii="Arial" w:hAnsi="Arial" w:eastAsia="Arial" w:cs="Arial"/>
                <w:sz w:val="20"/>
                <w:szCs w:val="20"/>
              </w:rPr>
              <w:t>Hole</w:t>
            </w:r>
            <w:proofErr w:type="spellEnd"/>
            <w:r w:rsidRPr="2519EFC0" w:rsidR="2519EFC0">
              <w:rPr>
                <w:rFonts w:ascii="Arial" w:hAnsi="Arial" w:eastAsia="Arial" w:cs="Arial"/>
                <w:sz w:val="20"/>
                <w:szCs w:val="20"/>
              </w:rPr>
              <w:t xml:space="preserve">, </w:t>
            </w:r>
            <w:proofErr w:type="spellStart"/>
            <w:r w:rsidRPr="2519EFC0" w:rsidR="2519EFC0">
              <w:rPr>
                <w:rFonts w:ascii="Arial" w:hAnsi="Arial" w:eastAsia="Arial" w:cs="Arial"/>
                <w:sz w:val="20"/>
                <w:szCs w:val="20"/>
              </w:rPr>
              <w:t>Right</w:t>
            </w:r>
            <w:proofErr w:type="spellEnd"/>
            <w:r w:rsidRPr="2519EFC0" w:rsidR="2519EFC0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proofErr w:type="spellStart"/>
            <w:r w:rsidRPr="2519EFC0" w:rsidR="2519EFC0">
              <w:rPr>
                <w:rFonts w:ascii="Arial" w:hAnsi="Arial" w:eastAsia="Arial" w:cs="Arial"/>
                <w:sz w:val="20"/>
                <w:szCs w:val="20"/>
              </w:rPr>
              <w:t>Angle</w:t>
            </w:r>
            <w:proofErr w:type="spellEnd"/>
            <w:r w:rsidRPr="2519EFC0" w:rsidR="2519EFC0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proofErr w:type="spellStart"/>
            <w:r w:rsidRPr="2519EFC0" w:rsidR="2519EFC0">
              <w:rPr>
                <w:rFonts w:ascii="Arial" w:hAnsi="Arial" w:eastAsia="Arial" w:cs="Arial"/>
                <w:sz w:val="20"/>
                <w:szCs w:val="20"/>
              </w:rPr>
              <w:t>Solder</w:t>
            </w:r>
            <w:proofErr w:type="spellEnd"/>
            <w:r w:rsidRPr="2519EFC0" w:rsidR="2519EFC0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5" w:type="dxa"/>
            <w:tcMar/>
            <w:vAlign w:val="center"/>
          </w:tcPr>
          <w:p w:rsidRPr="001E71CF" w:rsidR="001E71CF" w:rsidP="368CD870" w:rsidRDefault="001E71CF" w14:paraId="43A72B41" w14:noSpellErr="1" w14:textId="51D5E0A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sz w:val="20"/>
                <w:szCs w:val="20"/>
                <w:lang w:val="en-US"/>
              </w:rPr>
            </w:pPr>
            <w:r w:rsidRPr="2519EFC0" w:rsidR="2519EFC0">
              <w:rPr>
                <w:rFonts w:ascii="Arial" w:hAnsi="Arial" w:eastAsia="Arial" w:cs="Arial"/>
                <w:sz w:val="20"/>
                <w:szCs w:val="20"/>
                <w:lang w:val="en-US"/>
              </w:rPr>
              <w:t>DB-9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70" w:type="dxa"/>
            <w:tcMar/>
            <w:vAlign w:val="center"/>
          </w:tcPr>
          <w:p w:rsidR="001E71CF" w:rsidP="764E30B3" w:rsidRDefault="001E71CF" w14:paraId="7F332D4F" w14:noSpellErr="1" w14:textId="544D1E8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sz w:val="20"/>
                <w:szCs w:val="20"/>
              </w:rPr>
            </w:pPr>
            <w:r w:rsidRPr="2519EFC0" w:rsidR="2519EFC0">
              <w:rPr>
                <w:rFonts w:ascii="Arial" w:hAnsi="Arial" w:eastAsia="Arial" w:cs="Arial"/>
                <w:sz w:val="20"/>
                <w:szCs w:val="20"/>
              </w:rPr>
              <w:t>A118453-ND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10" w:type="dxa"/>
            <w:tcMar/>
            <w:vAlign w:val="center"/>
          </w:tcPr>
          <w:p w:rsidR="001E71CF" w:rsidP="368CD870" w:rsidRDefault="001E71CF" w14:paraId="695E2197" w14:textId="77404F9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sz w:val="20"/>
                <w:szCs w:val="20"/>
              </w:rPr>
            </w:pPr>
            <w:r w:rsidRPr="2519EFC0" w:rsidR="2519EFC0">
              <w:rPr>
                <w:rFonts w:ascii="Arial" w:hAnsi="Arial" w:eastAsia="Arial" w:cs="Arial"/>
                <w:sz w:val="20"/>
                <w:szCs w:val="20"/>
              </w:rPr>
              <w:t xml:space="preserve">D-Sub 9 </w:t>
            </w:r>
            <w:proofErr w:type="spellStart"/>
            <w:r w:rsidRPr="2519EFC0" w:rsidR="2519EFC0">
              <w:rPr>
                <w:rFonts w:ascii="Arial" w:hAnsi="Arial" w:eastAsia="Arial" w:cs="Arial"/>
                <w:sz w:val="20"/>
                <w:szCs w:val="20"/>
              </w:rPr>
              <w:t>positions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45" w:type="dxa"/>
            <w:tcMar/>
            <w:vAlign w:val="center"/>
          </w:tcPr>
          <w:p w:rsidR="001E71CF" w:rsidP="368CD870" w:rsidRDefault="001E71CF" w14:paraId="5B3B7B4A" w14:textId="1048208B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,Times New Roman" w:hAnsi="Arial,Times New Roman" w:eastAsia="Arial,Times New Roman" w:cs="Arial,Times New Roman"/>
                <w:sz w:val="20"/>
                <w:szCs w:val="20"/>
                <w:lang w:eastAsia="pt-BR"/>
              </w:rPr>
            </w:pPr>
            <w:r w:rsidRPr="2519EFC0" w:rsidR="2519EFC0">
              <w:rPr>
                <w:rFonts w:ascii="Arial,Times New Roman" w:hAnsi="Arial,Times New Roman" w:eastAsia="Arial,Times New Roman" w:cs="Arial,Times New Roman"/>
                <w:sz w:val="20"/>
                <w:szCs w:val="20"/>
                <w:lang w:eastAsia="pt-BR"/>
              </w:rPr>
              <w:t xml:space="preserve">TE </w:t>
            </w:r>
            <w:proofErr w:type="spellStart"/>
            <w:r w:rsidRPr="2519EFC0" w:rsidR="2519EFC0">
              <w:rPr>
                <w:rFonts w:ascii="Arial,Times New Roman" w:hAnsi="Arial,Times New Roman" w:eastAsia="Arial,Times New Roman" w:cs="Arial,Times New Roman"/>
                <w:sz w:val="20"/>
                <w:szCs w:val="20"/>
                <w:lang w:eastAsia="pt-BR"/>
              </w:rPr>
              <w:t>Connectivity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90" w:type="dxa"/>
            <w:tcMar/>
            <w:vAlign w:val="center"/>
          </w:tcPr>
          <w:p w:rsidR="001E71CF" w:rsidP="368CD870" w:rsidRDefault="001E71CF" w14:paraId="13F5B322" w14:textId="72B9CCEF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,Times New Roman" w:hAnsi="Arial,Times New Roman" w:eastAsia="Arial,Times New Roman" w:cs="Arial,Times New Roman"/>
                <w:sz w:val="20"/>
                <w:szCs w:val="20"/>
                <w:lang w:eastAsia="pt-BR"/>
              </w:rPr>
            </w:pPr>
            <w:r w:rsidRPr="2519EFC0" w:rsidR="2519EFC0">
              <w:rPr>
                <w:rFonts w:ascii="Arial,Times New Roman" w:hAnsi="Arial,Times New Roman" w:eastAsia="Arial,Times New Roman" w:cs="Arial,Times New Roman"/>
                <w:sz w:val="20"/>
                <w:szCs w:val="20"/>
                <w:lang w:eastAsia="pt-BR"/>
              </w:rPr>
              <w:t>1</w:t>
            </w:r>
          </w:p>
        </w:tc>
      </w:tr>
    </w:tbl>
    <w:p w:rsidR="00290D5C" w:rsidP="2519EFC0" w:rsidRDefault="00290D5C" w14:paraId="76C30804" w14:textId="1D5A7C47">
      <w:pPr>
        <w:pStyle w:val="Normal"/>
      </w:pPr>
    </w:p>
    <w:p w:rsidR="00290D5C" w:rsidP="008045C7" w:rsidRDefault="00290D5C" w14:paraId="36353DA1" w14:textId="77777777"/>
    <w:p w:rsidR="006C0209" w:rsidP="008045C7" w:rsidRDefault="006C0209" w14:paraId="55B494AD" w14:textId="1BF33E6C"/>
    <w:p w:rsidR="2519EFC0" w:rsidP="2519EFC0" w:rsidRDefault="2519EFC0" w14:noSpellErr="1" w14:paraId="620183EF" w14:textId="0C2A8908">
      <w:pPr>
        <w:pStyle w:val="Ttulo1"/>
        <w:numPr>
          <w:ilvl w:val="0"/>
          <w:numId w:val="2"/>
        </w:numPr>
        <w:rPr/>
      </w:pPr>
      <w:r w:rsidRPr="2519EFC0" w:rsidR="2519EFC0">
        <w:rPr>
          <w:rFonts w:ascii="Calibri" w:hAnsi="Calibri" w:eastAsia="Calibri" w:cs="Calibri"/>
          <w:color w:val="365F91" w:themeColor="accent1" w:themeTint="FF" w:themeShade="BF"/>
          <w:lang w:val="pt-BR"/>
        </w:rPr>
        <w:t>Demais considerações</w:t>
      </w:r>
    </w:p>
    <w:p w:rsidRPr="003D5C6D" w:rsidR="006C0209" w:rsidP="008045C7" w:rsidRDefault="006C0209" w14:paraId="5702F756" w14:textId="77777777"/>
    <w:p w:rsidR="2519EFC0" w:rsidRDefault="2519EFC0" w14:paraId="3DE35DAF" w14:textId="7D7066E5">
      <w:r w:rsidRPr="2519EFC0" w:rsidR="2519EFC0">
        <w:rPr>
          <w:rFonts w:ascii="Cambria" w:hAnsi="Cambria" w:eastAsia="Cambria" w:cs="Cambria"/>
          <w:sz w:val="24"/>
          <w:szCs w:val="24"/>
          <w:lang w:val="pt-BR"/>
        </w:rPr>
        <w:t xml:space="preserve">Para dúvidas, dificuldades, divergências ou </w:t>
      </w:r>
      <w:r w:rsidRPr="2519EFC0" w:rsidR="2519EFC0">
        <w:rPr>
          <w:rFonts w:ascii="Cambria" w:hAnsi="Cambria" w:eastAsia="Cambria" w:cs="Cambria"/>
          <w:sz w:val="24"/>
          <w:szCs w:val="24"/>
          <w:lang w:val="pt-BR"/>
        </w:rPr>
        <w:t xml:space="preserve">quaisquer </w:t>
      </w:r>
      <w:r w:rsidRPr="2519EFC0" w:rsidR="2519EFC0">
        <w:rPr>
          <w:rFonts w:ascii="Cambria" w:hAnsi="Cambria" w:eastAsia="Cambria" w:cs="Cambria"/>
          <w:sz w:val="24"/>
          <w:szCs w:val="24"/>
          <w:lang w:val="pt-BR"/>
        </w:rPr>
        <w:t xml:space="preserve">outros assuntos não abordados neste documento e que sejam de relevância para a boa montagem das placas, a montadora </w:t>
      </w:r>
      <w:proofErr w:type="spellStart"/>
      <w:r w:rsidRPr="2519EFC0" w:rsidR="2519EFC0">
        <w:rPr>
          <w:rFonts w:ascii="Cambria" w:hAnsi="Cambria" w:eastAsia="Cambria" w:cs="Cambria"/>
          <w:sz w:val="24"/>
          <w:szCs w:val="24"/>
          <w:lang w:val="pt-BR"/>
        </w:rPr>
        <w:t>MontaBrasil</w:t>
      </w:r>
      <w:proofErr w:type="spellEnd"/>
      <w:r w:rsidRPr="2519EFC0" w:rsidR="2519EFC0">
        <w:rPr>
          <w:rFonts w:ascii="Cambria" w:hAnsi="Cambria" w:eastAsia="Cambria" w:cs="Cambria"/>
          <w:sz w:val="24"/>
          <w:szCs w:val="24"/>
          <w:lang w:val="pt-BR"/>
        </w:rPr>
        <w:t xml:space="preserve"> deverá </w:t>
      </w:r>
      <w:r w:rsidRPr="2519EFC0" w:rsidR="2519EFC0">
        <w:rPr>
          <w:rFonts w:ascii="Cambria" w:hAnsi="Cambria" w:eastAsia="Cambria" w:cs="Cambria"/>
          <w:sz w:val="24"/>
          <w:szCs w:val="24"/>
          <w:lang w:val="pt-BR"/>
        </w:rPr>
        <w:t>entrar em contato com</w:t>
      </w:r>
      <w:r w:rsidRPr="2519EFC0" w:rsidR="2519EFC0">
        <w:rPr>
          <w:rFonts w:ascii="Cambria" w:hAnsi="Cambria" w:eastAsia="Cambria" w:cs="Cambria"/>
          <w:sz w:val="24"/>
          <w:szCs w:val="24"/>
          <w:lang w:val="pt-BR"/>
        </w:rPr>
        <w:t xml:space="preserve"> o responsável pelo projeto no CNPEM/LNLS</w:t>
      </w:r>
      <w:r w:rsidRPr="2519EFC0" w:rsidR="2519EFC0">
        <w:rPr>
          <w:rFonts w:ascii="Cambria" w:hAnsi="Cambria" w:eastAsia="Cambria" w:cs="Cambria"/>
          <w:sz w:val="24"/>
          <w:szCs w:val="24"/>
          <w:lang w:val="pt-BR"/>
        </w:rPr>
        <w:t>.</w:t>
      </w:r>
    </w:p>
    <w:sectPr w:rsidRPr="003D5C6D" w:rsidR="006C0209" w:rsidSect="00DA25C8">
      <w:headerReference w:type="default" r:id="rId7"/>
      <w:footerReference w:type="default" r:id="rId8"/>
      <w:pgSz w:w="11900" w:h="16840" w:orient="portrait"/>
      <w:pgMar w:top="1440" w:right="843" w:bottom="1440" w:left="993" w:header="708" w:footer="708" w:gutter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0276" w:rsidP="00B11EA7" w:rsidRDefault="00150276" w14:paraId="45ECD266" w14:textId="77777777">
      <w:r>
        <w:separator/>
      </w:r>
    </w:p>
  </w:endnote>
  <w:endnote w:type="continuationSeparator" w:id="0">
    <w:p w:rsidR="00150276" w:rsidP="00B11EA7" w:rsidRDefault="00150276" w14:paraId="0BA5536E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p14">
  <w:sdt>
    <w:sdtPr>
      <w:id w:val="-1955015231"/>
      <w:docPartObj>
        <w:docPartGallery w:val="Page Numbers (Bottom of Page)"/>
        <w:docPartUnique/>
      </w:docPartObj>
    </w:sdtPr>
    <w:sdtContent>
      <w:p w:rsidR="00DA25C8" w:rsidRDefault="00DA25C8" w14:paraId="284087F9" w14:textId="6FE8146D">
        <w:pPr>
          <w:pStyle w:val="Rodap"/>
          <w:jc w:val="center"/>
        </w:pPr>
        <w:r>
          <w:rPr>
            <w:noProof/>
            <w:lang w:eastAsia="pt-BR"/>
          </w:rPr>
          <mc:AlternateContent>
            <mc:Choice Requires="wps">
              <w:drawing>
                <wp:inline distT="0" distB="0" distL="0" distR="0" wp14:anchorId="6A804E38" wp14:editId="0279AF3C">
                  <wp:extent cx="5467350" cy="45085"/>
                  <wp:effectExtent l="0" t="9525" r="0" b="2540"/>
                  <wp:docPr id="12" name="Fluxograma: Decisão 12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 w14:anchorId="4C518BB4">
                <v:shapetype id="_x0000_t110" coordsize="21600,21600" o:spt="110" path="m10800,l,10800,10800,21600,21600,10800xe" w14:anchorId="70B0CA52">
                  <v:stroke joinstyle="miter"/>
                  <v:path textboxrect="5400,5400,16200,16200" gradientshapeok="t" o:connecttype="rect"/>
                </v:shapetype>
                <v:shape id="Fluxograma: Decisão 12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lt="Light horizontal" o:spid="_x0000_s1026" fillcolor="black" stroked="f" type="#_x0000_t1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">
                  <v:fill type="pattern" o:title="" r:id="rId1"/>
                  <w10:anchorlock/>
                </v:shape>
              </w:pict>
            </mc:Fallback>
          </mc:AlternateContent>
        </w:r>
      </w:p>
      <w:p w:rsidR="00DA25C8" w:rsidRDefault="00DA25C8" w14:paraId="4EAD2EC7" w14:textId="133067D3">
        <w:pPr>
          <w:pStyle w:val="Rodap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 w:rsidR="00146093">
          <w:rPr>
            <w:noProof/>
          </w:rPr>
          <w:t>3</w:t>
        </w:r>
        <w:r>
          <w:fldChar w:fldCharType="end"/>
        </w:r>
      </w:p>
    </w:sdtContent>
  </w:sdt>
  <w:p w:rsidRPr="005321BA" w:rsidR="0014415C" w:rsidP="00DA25C8" w:rsidRDefault="0014415C" w14:paraId="089FD5A7" w14:textId="36FEDD65">
    <w:pPr>
      <w:pStyle w:val="Rodap"/>
      <w:jc w:val="center"/>
      <w:rPr>
        <w:rFonts w:ascii="Arial" w:hAnsi="Arial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0276" w:rsidP="00B11EA7" w:rsidRDefault="00150276" w14:paraId="0941A7F7" w14:textId="77777777">
      <w:r>
        <w:separator/>
      </w:r>
    </w:p>
  </w:footnote>
  <w:footnote w:type="continuationSeparator" w:id="0">
    <w:p w:rsidR="00150276" w:rsidP="00B11EA7" w:rsidRDefault="00150276" w14:paraId="339E2E7D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p w:rsidR="0014415C" w:rsidRDefault="00863B78" w14:paraId="4BC71972" w14:textId="0A10FD0C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7728" behindDoc="0" locked="0" layoutInCell="1" allowOverlap="1" wp14:anchorId="1DDE20CE" wp14:editId="38B055DB">
          <wp:simplePos x="0" y="0"/>
          <wp:positionH relativeFrom="column">
            <wp:posOffset>-1132205</wp:posOffset>
          </wp:positionH>
          <wp:positionV relativeFrom="margin">
            <wp:posOffset>-914400</wp:posOffset>
          </wp:positionV>
          <wp:extent cx="7519670" cy="1023620"/>
          <wp:effectExtent l="0" t="0" r="0" b="0"/>
          <wp:wrapTopAndBottom/>
          <wp:docPr id="11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ficio-02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19670" cy="10236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8770E4"/>
    <w:multiLevelType w:val="hybridMultilevel"/>
    <w:tmpl w:val="D2C45F8C"/>
    <w:lvl w:ilvl="0" w:tplc="96E699B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5D50E7"/>
    <w:multiLevelType w:val="hybridMultilevel"/>
    <w:tmpl w:val="F2203900"/>
    <w:lvl w:ilvl="0" w:tplc="04160005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" w15:restartNumberingAfterBreak="0">
    <w:nsid w:val="21DA63FE"/>
    <w:multiLevelType w:val="hybridMultilevel"/>
    <w:tmpl w:val="B1BE63F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1EA7"/>
    <w:rsid w:val="0001091C"/>
    <w:rsid w:val="00062543"/>
    <w:rsid w:val="0014415C"/>
    <w:rsid w:val="00146093"/>
    <w:rsid w:val="00150276"/>
    <w:rsid w:val="00197B9F"/>
    <w:rsid w:val="001E71CF"/>
    <w:rsid w:val="00290D5C"/>
    <w:rsid w:val="002A5CFB"/>
    <w:rsid w:val="003D5C6D"/>
    <w:rsid w:val="005321BA"/>
    <w:rsid w:val="006C0209"/>
    <w:rsid w:val="006D66B6"/>
    <w:rsid w:val="008045C7"/>
    <w:rsid w:val="00863B78"/>
    <w:rsid w:val="008D43ED"/>
    <w:rsid w:val="00900798"/>
    <w:rsid w:val="00A5463B"/>
    <w:rsid w:val="00AB36F8"/>
    <w:rsid w:val="00B11EA7"/>
    <w:rsid w:val="00B769BF"/>
    <w:rsid w:val="00C2221D"/>
    <w:rsid w:val="00CD7B6D"/>
    <w:rsid w:val="00D629C5"/>
    <w:rsid w:val="00DA25C8"/>
    <w:rsid w:val="00DE6098"/>
    <w:rsid w:val="00EB1D8F"/>
    <w:rsid w:val="00EB6D5B"/>
    <w:rsid w:val="00FF6466"/>
    <w:rsid w:val="2519EFC0"/>
    <w:rsid w:val="368CD870"/>
    <w:rsid w:val="764E30B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8"/>
    <o:shapelayout v:ext="edit">
      <o:idmap v:ext="edit" data="1"/>
    </o:shapelayout>
  </w:shapeDefaults>
  <w:decimalSymbol w:val=","/>
  <w:listSeparator w:val=";"/>
  <w14:docId w14:val="799B1AB7"/>
  <w15:docId w15:val="{FFFFF82B-A1D2-465B-82CE-BF2A1CA965C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EastAsia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D66B6"/>
    <w:pPr>
      <w:ind w:firstLine="720"/>
      <w:jc w:val="both"/>
    </w:pPr>
  </w:style>
  <w:style w:type="paragraph" w:styleId="Ttulo1">
    <w:name w:val="heading 1"/>
    <w:basedOn w:val="Normal"/>
    <w:next w:val="Normal"/>
    <w:link w:val="Ttulo1Char"/>
    <w:uiPriority w:val="9"/>
    <w:qFormat/>
    <w:rsid w:val="00197B9F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365F91" w:themeColor="accent1" w:themeShade="BF"/>
      <w:sz w:val="32"/>
      <w:szCs w:val="32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11EA7"/>
    <w:pPr>
      <w:tabs>
        <w:tab w:val="center" w:pos="4320"/>
        <w:tab w:val="right" w:pos="8640"/>
      </w:tabs>
    </w:pPr>
  </w:style>
  <w:style w:type="character" w:styleId="CabealhoChar" w:customStyle="1">
    <w:name w:val="Cabeçalho Char"/>
    <w:basedOn w:val="Fontepargpadro"/>
    <w:link w:val="Cabealho"/>
    <w:uiPriority w:val="99"/>
    <w:rsid w:val="00B11EA7"/>
  </w:style>
  <w:style w:type="paragraph" w:styleId="Rodap">
    <w:name w:val="footer"/>
    <w:basedOn w:val="Normal"/>
    <w:link w:val="RodapChar"/>
    <w:uiPriority w:val="99"/>
    <w:unhideWhenUsed/>
    <w:rsid w:val="00B11EA7"/>
    <w:pPr>
      <w:tabs>
        <w:tab w:val="center" w:pos="4320"/>
        <w:tab w:val="right" w:pos="8640"/>
      </w:tabs>
    </w:pPr>
  </w:style>
  <w:style w:type="character" w:styleId="RodapChar" w:customStyle="1">
    <w:name w:val="Rodapé Char"/>
    <w:basedOn w:val="Fontepargpadro"/>
    <w:link w:val="Rodap"/>
    <w:uiPriority w:val="99"/>
    <w:rsid w:val="00B11EA7"/>
  </w:style>
  <w:style w:type="paragraph" w:styleId="Textodebalo">
    <w:name w:val="Balloon Text"/>
    <w:basedOn w:val="Normal"/>
    <w:link w:val="TextodebaloChar"/>
    <w:uiPriority w:val="99"/>
    <w:semiHidden/>
    <w:unhideWhenUsed/>
    <w:rsid w:val="00B11EA7"/>
    <w:rPr>
      <w:rFonts w:ascii="Lucida Grande" w:hAnsi="Lucida Grande"/>
      <w:sz w:val="18"/>
      <w:szCs w:val="18"/>
    </w:rPr>
  </w:style>
  <w:style w:type="character" w:styleId="TextodebaloChar" w:customStyle="1">
    <w:name w:val="Texto de balão Char"/>
    <w:basedOn w:val="Fontepargpadro"/>
    <w:link w:val="Textodebalo"/>
    <w:uiPriority w:val="99"/>
    <w:semiHidden/>
    <w:rsid w:val="00B11EA7"/>
    <w:rPr>
      <w:rFonts w:ascii="Lucida Grande" w:hAnsi="Lucida Grande"/>
      <w:sz w:val="18"/>
      <w:szCs w:val="18"/>
    </w:rPr>
  </w:style>
  <w:style w:type="paragraph" w:styleId="Ttulo">
    <w:name w:val="Title"/>
    <w:basedOn w:val="Normal"/>
    <w:next w:val="Normal"/>
    <w:link w:val="TtuloChar"/>
    <w:uiPriority w:val="10"/>
    <w:qFormat/>
    <w:rsid w:val="00DA25C8"/>
    <w:pPr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har" w:customStyle="1">
    <w:name w:val="Título Char"/>
    <w:basedOn w:val="Fontepargpadro"/>
    <w:link w:val="Ttulo"/>
    <w:uiPriority w:val="10"/>
    <w:rsid w:val="00DA25C8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A25C8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styleId="SubttuloChar" w:customStyle="1">
    <w:name w:val="Subtítulo Char"/>
    <w:basedOn w:val="Fontepargpadro"/>
    <w:link w:val="Subttulo"/>
    <w:uiPriority w:val="11"/>
    <w:rsid w:val="00DA25C8"/>
    <w:rPr>
      <w:color w:val="5A5A5A" w:themeColor="text1" w:themeTint="A5"/>
      <w:spacing w:val="15"/>
      <w:sz w:val="22"/>
      <w:szCs w:val="22"/>
    </w:rPr>
  </w:style>
  <w:style w:type="character" w:styleId="Hyperlink">
    <w:name w:val="Hyperlink"/>
    <w:basedOn w:val="Fontepargpadro"/>
    <w:uiPriority w:val="99"/>
    <w:unhideWhenUsed/>
    <w:rsid w:val="00DA25C8"/>
    <w:rPr>
      <w:color w:val="0000FF" w:themeColor="hyperlink"/>
      <w:u w:val="single"/>
    </w:rPr>
  </w:style>
  <w:style w:type="character" w:styleId="Ttulo1Char" w:customStyle="1">
    <w:name w:val="Título 1 Char"/>
    <w:basedOn w:val="Fontepargpadro"/>
    <w:link w:val="Ttulo1"/>
    <w:uiPriority w:val="9"/>
    <w:rsid w:val="00197B9F"/>
    <w:rPr>
      <w:rFonts w:asciiTheme="majorHAnsi" w:hAnsiTheme="majorHAnsi" w:eastAsiaTheme="majorEastAsia" w:cstheme="majorBidi"/>
      <w:color w:val="365F91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6D66B6"/>
    <w:pPr>
      <w:ind w:left="720"/>
      <w:contextualSpacing/>
    </w:pPr>
  </w:style>
  <w:style w:type="table" w:styleId="TabeladeGrade4-nfase1">
    <w:name w:val="Grid Table 4 Accent 1"/>
    <w:basedOn w:val="Tabelanormal"/>
    <w:uiPriority w:val="49"/>
    <w:rsid w:val="00290D5C"/>
    <w:tblPr>
      <w:tblStyleRowBandSize w:val="1"/>
      <w:tblStyleColBandSize w:val="1"/>
      <w:tblBorders>
        <w:top w:val="single" w:color="95B3D7" w:themeColor="accent1" w:themeTint="99" w:sz="4" w:space="0"/>
        <w:left w:val="single" w:color="95B3D7" w:themeColor="accent1" w:themeTint="99" w:sz="4" w:space="0"/>
        <w:bottom w:val="single" w:color="95B3D7" w:themeColor="accent1" w:themeTint="99" w:sz="4" w:space="0"/>
        <w:right w:val="single" w:color="95B3D7" w:themeColor="accent1" w:themeTint="99" w:sz="4" w:space="0"/>
        <w:insideH w:val="single" w:color="95B3D7" w:themeColor="accent1" w:themeTint="99" w:sz="4" w:space="0"/>
        <w:insideV w:val="single" w:color="95B3D7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F81BD" w:themeColor="accent1" w:sz="4" w:space="0"/>
          <w:left w:val="single" w:color="4F81BD" w:themeColor="accent1" w:sz="4" w:space="0"/>
          <w:bottom w:val="single" w:color="4F81BD" w:themeColor="accent1" w:sz="4" w:space="0"/>
          <w:right w:val="single" w:color="4F81BD" w:themeColor="accent1" w:sz="4" w:space="0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color="4F81BD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26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8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3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63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1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6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7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9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glossaryDocument" Target="/word/glossary/document.xml" Id="Reeae2e8ab8ed4700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fc72ab-bfda-4a4e-b51d-af4ec8154bbf}"/>
      </w:docPartPr>
      <w:docPartBody>
        <w:p w14:paraId="764E30B3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CNPEM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William Barbosa</dc:creator>
  <keywords/>
  <dc:description/>
  <lastModifiedBy>Rafael Claro Ito</lastModifiedBy>
  <revision>10</revision>
  <lastPrinted>2012-05-09T12:00:00.0000000Z</lastPrinted>
  <dcterms:created xsi:type="dcterms:W3CDTF">2016-10-24T14:53:00.0000000Z</dcterms:created>
  <dcterms:modified xsi:type="dcterms:W3CDTF">2016-11-24T16:21:14.6508750Z</dcterms:modified>
</coreProperties>
</file>