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61" w:rsidRPr="00776A93" w:rsidRDefault="00176961" w:rsidP="00F12FEC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176961" w:rsidRPr="00776A93" w:rsidRDefault="00176961" w:rsidP="00176961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176961" w:rsidRPr="00776A93" w:rsidTr="00F12FEC">
        <w:trPr>
          <w:trHeight w:val="549"/>
        </w:trPr>
        <w:tc>
          <w:tcPr>
            <w:tcW w:w="3066" w:type="dxa"/>
            <w:gridSpan w:val="2"/>
            <w:vAlign w:val="center"/>
          </w:tcPr>
          <w:p w:rsidR="00176961" w:rsidRPr="00776A93" w:rsidRDefault="00176961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176961" w:rsidRPr="00776A93" w:rsidRDefault="00176961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176961" w:rsidRPr="00776A93" w:rsidTr="006030C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6030C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176961" w:rsidRPr="00776A93" w:rsidTr="00A67177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176961" w:rsidRPr="00776A93" w:rsidRDefault="00176961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>
      <w:pPr>
        <w:rPr>
          <w:rFonts w:ascii="Tahoma" w:hAnsi="Tahoma" w:cs="Tahoma"/>
        </w:rPr>
      </w:pPr>
    </w:p>
    <w:p w:rsidR="00A67177" w:rsidRDefault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C112A4" w:rsidRPr="00C112A4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Introduction to Spring Framework in 10 Steps</w:t>
      </w:r>
      <w:r w:rsidR="00C112A4">
        <w:rPr>
          <w:rFonts w:ascii="Tahoma" w:hAnsi="Tahoma" w:cs="Tahoma"/>
          <w:color w:val="F79646" w:themeColor="accent6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C112A4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11-06-2018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3F741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Create project with start.spring.io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Default="003F741A" w:rsidP="003F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Create maven project with java, spring boot version &gt;=2.0</w:t>
            </w:r>
          </w:p>
          <w:p w:rsidR="003F741A" w:rsidRDefault="003F741A" w:rsidP="003F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Group: default package, artifact: project name</w:t>
            </w:r>
          </w:p>
          <w:p w:rsidR="008D28A4" w:rsidRDefault="008D28A4" w:rsidP="008D28A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Dependencies: add library</w:t>
            </w:r>
          </w:p>
          <w:p w:rsidR="00606CD1" w:rsidRDefault="00606CD1" w:rsidP="008D28A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SpringBootApplication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: scan package and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subpackage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it in</w:t>
            </w:r>
          </w:p>
          <w:p w:rsidR="008D28A4" w:rsidRPr="008D28A4" w:rsidRDefault="008D28A4" w:rsidP="008D28A4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Default="009806B5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@Component </w:t>
            </w: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và</w:t>
            </w:r>
            <w:proofErr w:type="spellEnd"/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</w:t>
            </w:r>
          </w:p>
          <w:p w:rsidR="00A67177" w:rsidRPr="00776A93" w:rsidRDefault="009806B5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@</w:t>
            </w: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Autowire</w:t>
            </w:r>
            <w:proofErr w:type="spellEnd"/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9806B5" w:rsidP="009806B5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@Component: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khai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báo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thành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phần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Spring container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</w:p>
          <w:p w:rsidR="009806B5" w:rsidRDefault="009806B5" w:rsidP="009806B5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Autowire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Nối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giữa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bean</w:t>
            </w:r>
          </w:p>
          <w:p w:rsidR="00606CD1" w:rsidRPr="00776A93" w:rsidRDefault="00606CD1" w:rsidP="00606CD1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C0BEC" w:rsidRDefault="001C0B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1C0B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 w:rsidRPr="001C0BEC">
              <w:rPr>
                <w:rFonts w:ascii="Tahoma" w:hAnsi="Tahoma" w:cs="Tahoma"/>
                <w:b/>
                <w:color w:val="00B050"/>
                <w:sz w:val="24"/>
              </w:rPr>
              <w:t xml:space="preserve">Dynamic </w:t>
            </w:r>
            <w:proofErr w:type="spellStart"/>
            <w:r w:rsidRPr="001C0BEC">
              <w:rPr>
                <w:rFonts w:ascii="Tahoma" w:hAnsi="Tahoma" w:cs="Tahoma"/>
                <w:b/>
                <w:color w:val="00B050"/>
                <w:sz w:val="24"/>
              </w:rPr>
              <w:t>Autowire</w:t>
            </w:r>
            <w:proofErr w:type="spellEnd"/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1C0BEC" w:rsidP="001C0BEC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Spring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tự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động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scan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và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bean. Sau đó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nối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chúng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với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nhau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.</w:t>
            </w:r>
          </w:p>
          <w:p w:rsidR="001C0BEC" w:rsidRPr="001C0BEC" w:rsidRDefault="001C0BEC" w:rsidP="001C0BEC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@primary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dùng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khai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báo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chính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. </w:t>
            </w: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D15D0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Constructor </w:t>
            </w:r>
          </w:p>
          <w:p w:rsidR="00A67177" w:rsidRPr="00776A93" w:rsidRDefault="00D15D0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Setter </w:t>
            </w:r>
            <w:r w:rsidR="0005702E">
              <w:rPr>
                <w:rFonts w:ascii="Tahoma" w:hAnsi="Tahoma" w:cs="Tahoma"/>
                <w:b/>
                <w:color w:val="00B050"/>
                <w:sz w:val="24"/>
              </w:rPr>
              <w:t>injection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D15D0A" w:rsidRPr="00FA02F9" w:rsidRDefault="00D15D0A" w:rsidP="00FA02F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Two way to inject dependency into another component</w:t>
            </w:r>
          </w:p>
          <w:p w:rsidR="00D15D0A" w:rsidRPr="00D15D0A" w:rsidRDefault="00D15D0A" w:rsidP="00D15D0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No setter or constructor will be use setter in the background</w:t>
            </w: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85713E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Popularity of spring framework</w:t>
            </w:r>
          </w:p>
          <w:p w:rsidR="0085713E" w:rsidRPr="00776A93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EE4B92" w:rsidRDefault="0085713E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Enable Testable code</w:t>
            </w:r>
            <w:r w:rsidR="00EE4B92">
              <w:rPr>
                <w:rFonts w:ascii="Tahoma" w:hAnsi="Tahoma" w:cs="Tahoma"/>
                <w:color w:val="000000" w:themeColor="text1"/>
                <w:sz w:val="24"/>
              </w:rPr>
              <w:t>: Because use DI so easy to write unit test</w:t>
            </w:r>
          </w:p>
          <w:p w:rsidR="00EE4B92" w:rsidRPr="00184F53" w:rsidRDefault="00EE4B92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No plumbing code: </w:t>
            </w:r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không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cần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viết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những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code phải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viết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khi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thực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thi</w:t>
            </w:r>
            <w:proofErr w:type="spellEnd"/>
            <w:r w:rsidR="00184F53">
              <w:rPr>
                <w:rFonts w:ascii="Tahoma" w:hAnsi="Tahoma" w:cs="Tahoma"/>
                <w:color w:val="000000" w:themeColor="text1"/>
                <w:sz w:val="24"/>
              </w:rPr>
              <w:t xml:space="preserve"> code </w:t>
            </w:r>
            <w:proofErr w:type="spellStart"/>
            <w:r w:rsidR="00184F53">
              <w:rPr>
                <w:rFonts w:ascii="Tahoma" w:hAnsi="Tahoma" w:cs="Tahoma"/>
                <w:color w:val="000000" w:themeColor="text1"/>
                <w:sz w:val="24"/>
              </w:rPr>
              <w:t>chính</w:t>
            </w:r>
            <w:proofErr w:type="spellEnd"/>
          </w:p>
          <w:p w:rsidR="00184F53" w:rsidRPr="00184F53" w:rsidRDefault="00184F53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Flexible Architecture: </w:t>
            </w:r>
          </w:p>
          <w:p w:rsidR="00184F53" w:rsidRPr="00776A93" w:rsidRDefault="00184F53" w:rsidP="00184F53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Stay current: create many project to support modern trend </w:t>
            </w: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Default="00C112A4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Tạo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với</w:t>
            </w:r>
            <w:proofErr w:type="spellEnd"/>
            <w:r w:rsid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start.spring.io</w:t>
            </w:r>
          </w:p>
          <w:p w:rsidR="00031FA8" w:rsidRDefault="00031FA8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Autowiring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dynamic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autowire</w:t>
            </w:r>
            <w:proofErr w:type="spellEnd"/>
          </w:p>
          <w:p w:rsidR="00031FA8" w:rsidRDefault="00031FA8" w:rsidP="00031FA8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Constructor  and </w:t>
            </w:r>
            <w:r w:rsidRP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Setter injection</w:t>
            </w:r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- the best way is don’t use that two</w:t>
            </w:r>
          </w:p>
          <w:p w:rsidR="00031FA8" w:rsidRPr="00776A93" w:rsidRDefault="00031FA8" w:rsidP="00031FA8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 w:rsidRP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Popularity of spring framework</w:t>
            </w: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3F5167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IDE and Maven Project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3F5167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11-06-2018</w:t>
      </w:r>
    </w:p>
    <w:p w:rsidR="00A67177" w:rsidRPr="00776A93" w:rsidRDefault="003F5167" w:rsidP="00A67177">
      <w:pPr>
        <w:pStyle w:val="BodyText"/>
        <w:jc w:val="center"/>
        <w:rPr>
          <w:rFonts w:ascii="Tahoma" w:hAnsi="Tahoma" w:cs="Tahoma"/>
          <w:sz w:val="25"/>
        </w:rPr>
      </w:pPr>
      <w:r>
        <w:rPr>
          <w:rFonts w:ascii="Tahoma" w:hAnsi="Tahoma" w:cs="Tahoma"/>
          <w:sz w:val="25"/>
        </w:rPr>
        <w:t xml:space="preserve"> </w:t>
      </w: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3F5167" w:rsidRDefault="003F5167" w:rsidP="003F5167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- </w:t>
            </w: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Intellij</w:t>
            </w:r>
            <w:proofErr w:type="spellEnd"/>
          </w:p>
          <w:p w:rsidR="00A67177" w:rsidRPr="00776A93" w:rsidRDefault="003F516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Key Shortcut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Hint: Ctrl+ Space , Alt + enter; </w:t>
            </w:r>
          </w:p>
          <w:p w:rsidR="00215D06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Search: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double+shift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, </w:t>
            </w:r>
          </w:p>
          <w:p w:rsidR="00215D06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Goto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declaration: ctrl + click</w:t>
            </w:r>
          </w:p>
          <w:p w:rsidR="00215D06" w:rsidRPr="00776A93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Type hierarchy: ctrl + H</w:t>
            </w:r>
          </w:p>
        </w:tc>
      </w:tr>
      <w:tr w:rsidR="00A67177" w:rsidRPr="0083603A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83603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Maven là </w:t>
            </w:r>
            <w:proofErr w:type="spellStart"/>
            <w:proofErr w:type="gramStart"/>
            <w:r>
              <w:rPr>
                <w:rFonts w:ascii="Tahoma" w:hAnsi="Tahoma" w:cs="Tahoma"/>
                <w:b/>
                <w:color w:val="00B050"/>
                <w:sz w:val="24"/>
              </w:rPr>
              <w:t>gì</w:t>
            </w:r>
            <w:proofErr w:type="spellEnd"/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</w:t>
            </w:r>
            <w:r w:rsidR="00AF45DE">
              <w:rPr>
                <w:rFonts w:ascii="Tahoma" w:hAnsi="Tahoma" w:cs="Tahoma"/>
                <w:b/>
                <w:color w:val="00B050"/>
                <w:sz w:val="24"/>
              </w:rPr>
              <w:t>?</w:t>
            </w:r>
            <w:proofErr w:type="gramEnd"/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83603A" w:rsidRDefault="0083603A" w:rsidP="0083603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 w:rsidRPr="0083603A">
              <w:t xml:space="preserve"> </w:t>
            </w:r>
            <w:proofErr w:type="gram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maven</w:t>
            </w:r>
            <w:proofErr w:type="gram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là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chương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trình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dự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án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cho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phép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developers có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thể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về version,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dependencies (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thư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viện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sử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dụng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trong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dự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án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) ,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quản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lý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build,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tự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động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download </w:t>
            </w:r>
            <w:proofErr w:type="spellStart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>javadoc</w:t>
            </w:r>
            <w:proofErr w:type="spellEnd"/>
            <w:r w:rsidRPr="0083603A">
              <w:rPr>
                <w:rFonts w:ascii="Tahoma" w:hAnsi="Tahoma" w:cs="Tahoma"/>
                <w:color w:val="000000" w:themeColor="text1"/>
                <w:sz w:val="24"/>
              </w:rPr>
              <w:t xml:space="preserve"> &amp; source, ....</w:t>
            </w:r>
          </w:p>
        </w:tc>
      </w:tr>
      <w:tr w:rsidR="00A67177" w:rsidRPr="00776A93" w:rsidTr="006813E6">
        <w:trPr>
          <w:trHeight w:val="160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435C9" w:rsidRPr="00776A93" w:rsidRDefault="007435C9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7435C9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-POM.xml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7435C9" w:rsidP="007435C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Project object model</w:t>
            </w:r>
          </w:p>
          <w:p w:rsidR="0040601B" w:rsidRDefault="0040601B" w:rsidP="0040601B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Dependency: input library, and 1 library can call many dependencies ( others)</w:t>
            </w:r>
          </w:p>
          <w:p w:rsidR="0040601B" w:rsidRPr="0040601B" w:rsidRDefault="0040601B" w:rsidP="0040601B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8519AE">
        <w:trPr>
          <w:trHeight w:val="3869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40601B" w:rsidP="0040601B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Maven lifecycle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Validate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xác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nhận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tất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cả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thông</w:t>
            </w:r>
            <w:proofErr w:type="spellEnd"/>
            <w:r w:rsidRPr="008519AE">
              <w:rPr>
                <w:rFonts w:ascii="Tahoma" w:hAnsi="Tahoma" w:cs="Tahoma"/>
              </w:rPr>
              <w:t xml:space="preserve"> tin </w:t>
            </w:r>
            <w:proofErr w:type="spellStart"/>
            <w:r w:rsidRPr="008519AE">
              <w:rPr>
                <w:rFonts w:ascii="Tahoma" w:hAnsi="Tahoma" w:cs="Tahoma"/>
              </w:rPr>
              <w:t>của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dự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 w:rsidRPr="008519AE">
              <w:rPr>
                <w:rFonts w:ascii="Tahoma" w:hAnsi="Tahoma" w:cs="Tahoma"/>
              </w:rPr>
              <w:t>án</w:t>
            </w:r>
            <w:proofErr w:type="spellEnd"/>
            <w:proofErr w:type="gramEnd"/>
            <w:r w:rsidRPr="008519AE">
              <w:rPr>
                <w:rFonts w:ascii="Tahoma" w:hAnsi="Tahoma" w:cs="Tahoma"/>
              </w:rPr>
              <w:t xml:space="preserve"> là </w:t>
            </w:r>
            <w:proofErr w:type="spellStart"/>
            <w:r w:rsidRPr="008519AE">
              <w:rPr>
                <w:rFonts w:ascii="Tahoma" w:hAnsi="Tahoma" w:cs="Tahoma"/>
              </w:rPr>
              <w:t>hợp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lệ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và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chính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xác</w:t>
            </w:r>
            <w:proofErr w:type="spellEnd"/>
            <w:r w:rsidRPr="008519AE">
              <w:rPr>
                <w:rFonts w:ascii="Tahoma" w:hAnsi="Tahoma" w:cs="Tahoma"/>
              </w:rPr>
              <w:t>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Compile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biên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dịch</w:t>
            </w:r>
            <w:proofErr w:type="spellEnd"/>
            <w:r w:rsidRPr="008519AE">
              <w:rPr>
                <w:rFonts w:ascii="Tahoma" w:hAnsi="Tahoma" w:cs="Tahoma"/>
              </w:rPr>
              <w:t xml:space="preserve"> source code.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Test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chạy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unit test </w:t>
            </w:r>
            <w:proofErr w:type="spellStart"/>
            <w:r w:rsidRPr="008519AE">
              <w:rPr>
                <w:rFonts w:ascii="Tahoma" w:hAnsi="Tahoma" w:cs="Tahoma"/>
              </w:rPr>
              <w:t>với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một</w:t>
            </w:r>
            <w:proofErr w:type="spellEnd"/>
            <w:r w:rsidRPr="008519AE">
              <w:rPr>
                <w:rFonts w:ascii="Tahoma" w:hAnsi="Tahoma" w:cs="Tahoma"/>
              </w:rPr>
              <w:t xml:space="preserve"> framework </w:t>
            </w:r>
            <w:proofErr w:type="spellStart"/>
            <w:r w:rsidRPr="008519AE">
              <w:rPr>
                <w:rFonts w:ascii="Tahoma" w:hAnsi="Tahoma" w:cs="Tahoma"/>
              </w:rPr>
              <w:t>phù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hợp</w:t>
            </w:r>
            <w:proofErr w:type="spellEnd"/>
            <w:r w:rsidRPr="008519AE">
              <w:rPr>
                <w:rFonts w:ascii="Tahoma" w:hAnsi="Tahoma" w:cs="Tahoma"/>
              </w:rPr>
              <w:t>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Package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đóng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gói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code </w:t>
            </w:r>
            <w:proofErr w:type="spellStart"/>
            <w:r w:rsidRPr="008519AE">
              <w:rPr>
                <w:rFonts w:ascii="Tahoma" w:hAnsi="Tahoma" w:cs="Tahoma"/>
              </w:rPr>
              <w:t>đã</w:t>
            </w:r>
            <w:proofErr w:type="spellEnd"/>
            <w:r w:rsidRPr="008519AE">
              <w:rPr>
                <w:rFonts w:ascii="Tahoma" w:hAnsi="Tahoma" w:cs="Tahoma"/>
              </w:rPr>
              <w:t xml:space="preserve"> được </w:t>
            </w:r>
            <w:proofErr w:type="spellStart"/>
            <w:r w:rsidRPr="008519AE">
              <w:rPr>
                <w:rFonts w:ascii="Tahoma" w:hAnsi="Tahoma" w:cs="Tahoma"/>
              </w:rPr>
              <w:t>biên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dịch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và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tổ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chức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code đó </w:t>
            </w:r>
            <w:proofErr w:type="spellStart"/>
            <w:r w:rsidRPr="008519AE">
              <w:rPr>
                <w:rFonts w:ascii="Tahoma" w:hAnsi="Tahoma" w:cs="Tahoma"/>
              </w:rPr>
              <w:t>đúng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định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dạng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ví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dụ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như</w:t>
            </w:r>
            <w:proofErr w:type="spellEnd"/>
            <w:r w:rsidRPr="008519AE">
              <w:rPr>
                <w:rFonts w:ascii="Tahoma" w:hAnsi="Tahoma" w:cs="Tahoma"/>
              </w:rPr>
              <w:t xml:space="preserve"> file jar </w:t>
            </w:r>
            <w:proofErr w:type="spellStart"/>
            <w:r w:rsidRPr="008519AE">
              <w:rPr>
                <w:rFonts w:ascii="Tahoma" w:hAnsi="Tahoma" w:cs="Tahoma"/>
              </w:rPr>
              <w:t>hoặc</w:t>
            </w:r>
            <w:proofErr w:type="spellEnd"/>
            <w:r w:rsidRPr="008519AE">
              <w:rPr>
                <w:rFonts w:ascii="Tahoma" w:hAnsi="Tahoma" w:cs="Tahoma"/>
              </w:rPr>
              <w:t xml:space="preserve"> file war </w:t>
            </w:r>
            <w:proofErr w:type="spellStart"/>
            <w:r w:rsidRPr="008519AE">
              <w:rPr>
                <w:rFonts w:ascii="Tahoma" w:hAnsi="Tahoma" w:cs="Tahoma"/>
              </w:rPr>
              <w:t>đã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cấu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hình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bên</w:t>
            </w:r>
            <w:proofErr w:type="spellEnd"/>
            <w:r w:rsidRPr="008519AE">
              <w:rPr>
                <w:rFonts w:ascii="Tahoma" w:hAnsi="Tahoma" w:cs="Tahoma"/>
              </w:rPr>
              <w:t xml:space="preserve"> trong file </w:t>
            </w:r>
            <w:proofErr w:type="spellStart"/>
            <w:r w:rsidRPr="008519AE">
              <w:rPr>
                <w:rFonts w:ascii="Tahoma" w:hAnsi="Tahoma" w:cs="Tahoma"/>
              </w:rPr>
              <w:t>pom</w:t>
            </w:r>
            <w:proofErr w:type="spellEnd"/>
            <w:r w:rsidRPr="008519AE">
              <w:rPr>
                <w:rFonts w:ascii="Tahoma" w:hAnsi="Tahoma" w:cs="Tahoma"/>
              </w:rPr>
              <w:t>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Integration-test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thực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hiện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kiểm</w:t>
            </w:r>
            <w:proofErr w:type="spellEnd"/>
            <w:r w:rsidRPr="008519AE">
              <w:rPr>
                <w:rFonts w:ascii="Tahoma" w:hAnsi="Tahoma" w:cs="Tahoma"/>
              </w:rPr>
              <w:t xml:space="preserve"> thử trong </w:t>
            </w:r>
            <w:proofErr w:type="spellStart"/>
            <w:r w:rsidRPr="008519AE">
              <w:rPr>
                <w:rFonts w:ascii="Tahoma" w:hAnsi="Tahoma" w:cs="Tahoma"/>
              </w:rPr>
              <w:t>môi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trường</w:t>
            </w:r>
            <w:proofErr w:type="spellEnd"/>
            <w:r w:rsidRPr="008519AE">
              <w:rPr>
                <w:rFonts w:ascii="Tahoma" w:hAnsi="Tahoma" w:cs="Tahoma"/>
              </w:rPr>
              <w:t xml:space="preserve"> integration-test.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Verify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thực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hiện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kiểm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tra</w:t>
            </w:r>
            <w:proofErr w:type="spellEnd"/>
            <w:r w:rsidRPr="008519AE">
              <w:rPr>
                <w:rFonts w:ascii="Tahoma" w:hAnsi="Tahoma" w:cs="Tahoma"/>
              </w:rPr>
              <w:t xml:space="preserve"> việc </w:t>
            </w:r>
            <w:proofErr w:type="spellStart"/>
            <w:r w:rsidRPr="008519AE">
              <w:rPr>
                <w:rFonts w:ascii="Tahoma" w:hAnsi="Tahoma" w:cs="Tahoma"/>
              </w:rPr>
              <w:t>đóng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gói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đã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chính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xác</w:t>
            </w:r>
            <w:proofErr w:type="spellEnd"/>
            <w:r w:rsidRPr="008519AE">
              <w:rPr>
                <w:rFonts w:ascii="Tahoma" w:hAnsi="Tahoma" w:cs="Tahoma"/>
              </w:rPr>
              <w:t xml:space="preserve"> hay chưa.</w:t>
            </w:r>
          </w:p>
          <w:p w:rsidR="006813E6" w:rsidRPr="008519AE" w:rsidRDefault="006813E6" w:rsidP="006813E6">
            <w:pPr>
              <w:pStyle w:val="NormalWeb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Install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cài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đặt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gói</w:t>
            </w:r>
            <w:proofErr w:type="spellEnd"/>
            <w:r w:rsidRPr="008519AE">
              <w:rPr>
                <w:rFonts w:ascii="Tahoma" w:hAnsi="Tahoma" w:cs="Tahoma"/>
              </w:rPr>
              <w:t xml:space="preserve"> trong local repository.</w:t>
            </w:r>
          </w:p>
          <w:p w:rsidR="00A67177" w:rsidRPr="006813E6" w:rsidRDefault="006813E6" w:rsidP="006813E6">
            <w:pPr>
              <w:pStyle w:val="NormalWeb"/>
              <w:numPr>
                <w:ilvl w:val="0"/>
                <w:numId w:val="1"/>
              </w:numPr>
            </w:pPr>
            <w:r w:rsidRPr="008519AE">
              <w:rPr>
                <w:rStyle w:val="HTMLCode"/>
                <w:rFonts w:ascii="Tahoma" w:hAnsi="Tahoma" w:cs="Tahoma"/>
                <w:sz w:val="24"/>
                <w:szCs w:val="24"/>
              </w:rPr>
              <w:t>Deploy</w:t>
            </w:r>
            <w:r w:rsidRPr="008519AE">
              <w:rPr>
                <w:rFonts w:ascii="Tahoma" w:hAnsi="Tahoma" w:cs="Tahoma"/>
              </w:rPr>
              <w:t xml:space="preserve">: </w:t>
            </w:r>
            <w:proofErr w:type="spellStart"/>
            <w:r w:rsidRPr="008519AE">
              <w:rPr>
                <w:rFonts w:ascii="Tahoma" w:hAnsi="Tahoma" w:cs="Tahoma"/>
              </w:rPr>
              <w:t>cài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đặt</w:t>
            </w:r>
            <w:proofErr w:type="spellEnd"/>
            <w:r w:rsidRPr="008519AE">
              <w:rPr>
                <w:rFonts w:ascii="Tahoma" w:hAnsi="Tahoma" w:cs="Tahoma"/>
              </w:rPr>
              <w:t xml:space="preserve"> package ở </w:t>
            </w:r>
            <w:proofErr w:type="spellStart"/>
            <w:r w:rsidRPr="008519AE">
              <w:rPr>
                <w:rFonts w:ascii="Tahoma" w:hAnsi="Tahoma" w:cs="Tahoma"/>
              </w:rPr>
              <w:t>đây</w:t>
            </w:r>
            <w:proofErr w:type="spellEnd"/>
            <w:r w:rsidRPr="008519AE">
              <w:rPr>
                <w:rFonts w:ascii="Tahoma" w:hAnsi="Tahoma" w:cs="Tahoma"/>
              </w:rPr>
              <w:t xml:space="preserve"> có </w:t>
            </w:r>
            <w:proofErr w:type="spellStart"/>
            <w:r w:rsidRPr="008519AE">
              <w:rPr>
                <w:rFonts w:ascii="Tahoma" w:hAnsi="Tahoma" w:cs="Tahoma"/>
              </w:rPr>
              <w:t>thể</w:t>
            </w:r>
            <w:proofErr w:type="spellEnd"/>
            <w:r w:rsidRPr="008519AE">
              <w:rPr>
                <w:rFonts w:ascii="Tahoma" w:hAnsi="Tahoma" w:cs="Tahoma"/>
              </w:rPr>
              <w:t xml:space="preserve"> là </w:t>
            </w:r>
            <w:proofErr w:type="spellStart"/>
            <w:r w:rsidRPr="008519AE">
              <w:rPr>
                <w:rFonts w:ascii="Tahoma" w:hAnsi="Tahoma" w:cs="Tahoma"/>
              </w:rPr>
              <w:t>các</w:t>
            </w:r>
            <w:proofErr w:type="spellEnd"/>
            <w:r w:rsidRPr="008519AE">
              <w:rPr>
                <w:rFonts w:ascii="Tahoma" w:hAnsi="Tahoma" w:cs="Tahoma"/>
              </w:rPr>
              <w:t xml:space="preserve"> file jar </w:t>
            </w:r>
            <w:proofErr w:type="spellStart"/>
            <w:r w:rsidRPr="008519AE">
              <w:rPr>
                <w:rFonts w:ascii="Tahoma" w:hAnsi="Tahoma" w:cs="Tahoma"/>
              </w:rPr>
              <w:t>hoặc</w:t>
            </w:r>
            <w:proofErr w:type="spellEnd"/>
            <w:r w:rsidRPr="008519AE">
              <w:rPr>
                <w:rFonts w:ascii="Tahoma" w:hAnsi="Tahoma" w:cs="Tahoma"/>
              </w:rPr>
              <w:t xml:space="preserve"> war </w:t>
            </w:r>
            <w:proofErr w:type="spellStart"/>
            <w:r w:rsidRPr="008519AE">
              <w:rPr>
                <w:rFonts w:ascii="Tahoma" w:hAnsi="Tahoma" w:cs="Tahoma"/>
              </w:rPr>
              <w:t>lên</w:t>
            </w:r>
            <w:proofErr w:type="spellEnd"/>
            <w:r w:rsidRPr="008519AE">
              <w:rPr>
                <w:rFonts w:ascii="Tahoma" w:hAnsi="Tahoma" w:cs="Tahoma"/>
              </w:rPr>
              <w:t xml:space="preserve"> </w:t>
            </w:r>
            <w:proofErr w:type="spellStart"/>
            <w:r w:rsidRPr="008519AE">
              <w:rPr>
                <w:rFonts w:ascii="Tahoma" w:hAnsi="Tahoma" w:cs="Tahoma"/>
              </w:rPr>
              <w:t>một</w:t>
            </w:r>
            <w:proofErr w:type="spellEnd"/>
            <w:r w:rsidRPr="008519AE">
              <w:rPr>
                <w:rFonts w:ascii="Tahoma" w:hAnsi="Tahoma" w:cs="Tahoma"/>
              </w:rPr>
              <w:t xml:space="preserve"> remote repository</w:t>
            </w:r>
          </w:p>
        </w:tc>
      </w:tr>
      <w:tr w:rsidR="008519AE" w:rsidRPr="00776A93" w:rsidTr="008519AE">
        <w:trPr>
          <w:trHeight w:val="121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Maven working</w:t>
            </w:r>
          </w:p>
          <w:p w:rsidR="008519AE" w:rsidRPr="008519AE" w:rsidRDefault="008519AE" w:rsidP="008519AE"/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8519AE" w:rsidRPr="00413E15" w:rsidRDefault="008519AE" w:rsidP="008519A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Read configuration file, check local repository, if exist it call from local</w:t>
            </w:r>
          </w:p>
          <w:p w:rsidR="008519AE" w:rsidRPr="00776A93" w:rsidRDefault="008519AE" w:rsidP="008519AE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If not, It download from central.</w:t>
            </w:r>
          </w:p>
        </w:tc>
      </w:tr>
      <w:tr w:rsidR="008519AE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Maven command line</w:t>
            </w:r>
          </w:p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8519AE" w:rsidRPr="00776A93" w:rsidRDefault="008519AE" w:rsidP="008519AE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8519AE" w:rsidRPr="00064F12" w:rsidRDefault="00064F12" w:rsidP="008519A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In command dos, using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mvn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`command`, IDE just use `command`</w:t>
            </w:r>
          </w:p>
          <w:p w:rsidR="00064F12" w:rsidRPr="00776A93" w:rsidRDefault="00064F12" w:rsidP="008519A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8519AE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8519AE" w:rsidRPr="00776A93" w:rsidRDefault="008519AE" w:rsidP="008519AE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lastRenderedPageBreak/>
              <w:t>SUMMARY</w:t>
            </w:r>
          </w:p>
        </w:tc>
        <w:tc>
          <w:tcPr>
            <w:tcW w:w="10331" w:type="dxa"/>
            <w:gridSpan w:val="2"/>
          </w:tcPr>
          <w:p w:rsidR="008519AE" w:rsidRPr="00776A93" w:rsidRDefault="00506FCC" w:rsidP="008519AE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Tạo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và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quản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lý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với</w:t>
            </w:r>
            <w:proofErr w:type="spellEnd"/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maven</w:t>
            </w: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  <w:r w:rsidR="00064F12">
        <w:rPr>
          <w:rFonts w:ascii="Tahoma" w:hAnsi="Tahoma" w:cs="Tahoma"/>
        </w:rPr>
        <w:lastRenderedPageBreak/>
        <w:t xml:space="preserve"> </w:t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AE3491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Spring in depth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AE3491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13-06-2018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Default="00B628C8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Autowiring</w:t>
            </w:r>
            <w:proofErr w:type="spellEnd"/>
          </w:p>
          <w:p w:rsidR="008364A8" w:rsidRPr="00776A93" w:rsidRDefault="008364A8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@Qualifier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8364A8" w:rsidRDefault="00B628C8" w:rsidP="00B628C8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-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Tự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động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nối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instance (dependency) vào instance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.</w:t>
            </w:r>
          </w:p>
          <w:p w:rsidR="008364A8" w:rsidRPr="00776A93" w:rsidRDefault="008364A8" w:rsidP="00B628C8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4"/>
              </w:rPr>
              <w:t>@Qualifier(</w:t>
            </w:r>
            <w:proofErr w:type="gram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value= “”)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cấu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hình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spring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biết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nào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cần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Autowire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. </w:t>
            </w: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8364A8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Dependency injection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8364A8" w:rsidP="008364A8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Chỉ việc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tạo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và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nối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module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cấp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thấp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(dependency) vào module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cấp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cao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.</w:t>
            </w: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78286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Bean Scope 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78286A" w:rsidP="0078286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BB6FCBD" wp14:editId="4D0C4B2D">
                  <wp:extent cx="3633850" cy="1840676"/>
                  <wp:effectExtent l="0" t="0" r="508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2811" t="21475" r="11798" b="10597"/>
                          <a:stretch/>
                        </pic:blipFill>
                        <pic:spPr bwMode="auto">
                          <a:xfrm>
                            <a:off x="0" y="0"/>
                            <a:ext cx="3634469" cy="1840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8286A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</w:p>
          <w:p w:rsidR="0078286A" w:rsidRDefault="0078286A" w:rsidP="0078286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Dependency : prototype &amp; bean contain dependency: singleton</w:t>
            </w:r>
          </w:p>
          <w:p w:rsidR="0078286A" w:rsidRDefault="0078286A" w:rsidP="0078286A">
            <w:pPr>
              <w:pStyle w:val="BodyText"/>
              <w:numPr>
                <w:ilvl w:val="0"/>
                <w:numId w:val="3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Dependency singleton. To make dependency become prototype =&gt; use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proxyMode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= “”</w:t>
            </w:r>
          </w:p>
          <w:p w:rsidR="0078286A" w:rsidRPr="0078286A" w:rsidRDefault="0078286A" w:rsidP="0078286A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224A22" w:rsidRPr="00776A93" w:rsidRDefault="00224A22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Bean lifecycle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224A22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-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Vòng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đời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của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1 bean</w:t>
            </w:r>
          </w:p>
          <w:p w:rsidR="00224A22" w:rsidRDefault="00224A22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trước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khởi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tạo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: 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PostConstruct</w:t>
            </w:r>
            <w:proofErr w:type="spellEnd"/>
          </w:p>
          <w:p w:rsidR="00224A22" w:rsidRPr="00476AEE" w:rsidRDefault="00224A22" w:rsidP="00606CD1">
            <w:pPr>
              <w:pStyle w:val="BodyText"/>
              <w:spacing w:before="100" w:after="100"/>
              <w:ind w:left="144" w:right="144"/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thực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hiện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công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việc</w:t>
            </w:r>
          </w:p>
          <w:p w:rsidR="00224A22" w:rsidRPr="00476AEE" w:rsidRDefault="00224A22" w:rsidP="00606CD1">
            <w:pPr>
              <w:pStyle w:val="BodyText"/>
              <w:spacing w:before="100" w:after="100"/>
              <w:ind w:left="144" w:right="144"/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sau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phá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hủy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: 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PreDestroy</w:t>
            </w:r>
            <w:proofErr w:type="spellEnd"/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476AEE" w:rsidRDefault="00476AEE" w:rsidP="00606CD1">
            <w:pPr>
              <w:pStyle w:val="BodyText"/>
              <w:spacing w:before="100" w:after="100"/>
              <w:ind w:right="144"/>
              <w:jc w:val="both"/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Xml configuration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476AEE" w:rsidRPr="00476AEE" w:rsidRDefault="00476AEE" w:rsidP="00476AE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With annotation </w:t>
            </w:r>
            <w:r w:rsidRPr="00476AEE">
              <w:rPr>
                <w:rFonts w:ascii="Tahoma" w:hAnsi="Tahoma" w:cs="Tahoma"/>
                <w:color w:val="000000" w:themeColor="text1"/>
                <w:sz w:val="24"/>
              </w:rPr>
              <w:t>&lt;</w:t>
            </w:r>
            <w:proofErr w:type="spellStart"/>
            <w:r w:rsidRPr="00476AEE">
              <w:rPr>
                <w:rFonts w:ascii="Tahoma" w:hAnsi="Tahoma" w:cs="Tahoma"/>
                <w:color w:val="000000" w:themeColor="text1"/>
                <w:sz w:val="24"/>
              </w:rPr>
              <w:t>context:component-scan</w:t>
            </w:r>
            <w:proofErr w:type="spellEnd"/>
            <w:r w:rsidRPr="00476AEE">
              <w:rPr>
                <w:rFonts w:ascii="Tahoma" w:hAnsi="Tahoma" w:cs="Tahoma"/>
                <w:color w:val="000000" w:themeColor="text1"/>
                <w:sz w:val="24"/>
              </w:rPr>
              <w:t xml:space="preserve"> base-package="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package contain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componet</w:t>
            </w:r>
            <w:proofErr w:type="spellEnd"/>
            <w:r w:rsidRPr="00476AEE">
              <w:rPr>
                <w:rFonts w:ascii="Tahoma" w:hAnsi="Tahoma" w:cs="Tahoma"/>
                <w:color w:val="000000" w:themeColor="text1"/>
                <w:sz w:val="24"/>
              </w:rPr>
              <w:t xml:space="preserve"> "/&gt;</w:t>
            </w:r>
          </w:p>
          <w:p w:rsidR="00476AEE" w:rsidRPr="00476AEE" w:rsidRDefault="00476AEE" w:rsidP="00476AE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Without annotation: </w:t>
            </w:r>
          </w:p>
          <w:p w:rsidR="00476AEE" w:rsidRPr="00476AEE" w:rsidRDefault="006C2F50" w:rsidP="006C2F50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+ </w:t>
            </w:r>
            <w:r w:rsidR="00476AEE">
              <w:rPr>
                <w:rFonts w:ascii="Tahoma" w:hAnsi="Tahoma" w:cs="Tahoma"/>
                <w:color w:val="000000" w:themeColor="text1"/>
                <w:sz w:val="24"/>
              </w:rPr>
              <w:t xml:space="preserve">Define bean: </w:t>
            </w:r>
            <w:r w:rsidR="00476AEE" w:rsidRPr="00476AEE">
              <w:rPr>
                <w:rFonts w:ascii="Tahoma" w:hAnsi="Tahoma" w:cs="Tahoma"/>
                <w:color w:val="000000" w:themeColor="text1"/>
                <w:sz w:val="24"/>
              </w:rPr>
              <w:t>&lt;bean id="</w:t>
            </w:r>
            <w:r w:rsidR="00476AEE">
              <w:rPr>
                <w:rFonts w:ascii="Tahoma" w:hAnsi="Tahoma" w:cs="Tahoma"/>
                <w:color w:val="000000" w:themeColor="text1"/>
                <w:sz w:val="24"/>
              </w:rPr>
              <w:t xml:space="preserve"> name bean for get bean</w:t>
            </w:r>
            <w:r w:rsidR="00476AEE" w:rsidRPr="00476AEE">
              <w:rPr>
                <w:rFonts w:ascii="Tahoma" w:hAnsi="Tahoma" w:cs="Tahoma"/>
                <w:color w:val="000000" w:themeColor="text1"/>
                <w:sz w:val="24"/>
              </w:rPr>
              <w:t>" class="</w:t>
            </w:r>
            <w:r w:rsidR="00476AEE">
              <w:rPr>
                <w:rFonts w:ascii="Tahoma" w:hAnsi="Tahoma" w:cs="Tahoma"/>
                <w:color w:val="000000" w:themeColor="text1"/>
                <w:sz w:val="24"/>
              </w:rPr>
              <w:t>class path</w:t>
            </w:r>
            <w:r w:rsidR="00476AEE" w:rsidRPr="00476AEE">
              <w:rPr>
                <w:rFonts w:ascii="Tahoma" w:hAnsi="Tahoma" w:cs="Tahoma"/>
                <w:color w:val="000000" w:themeColor="text1"/>
                <w:sz w:val="24"/>
              </w:rPr>
              <w:t xml:space="preserve"> "/&gt;</w:t>
            </w:r>
          </w:p>
          <w:p w:rsidR="00476AEE" w:rsidRDefault="006C2F50" w:rsidP="006C2F50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+ </w:t>
            </w:r>
            <w:r w:rsidR="00476AEE">
              <w:rPr>
                <w:rFonts w:ascii="Tahoma" w:hAnsi="Tahoma" w:cs="Tahoma"/>
                <w:color w:val="000000" w:themeColor="text1"/>
                <w:sz w:val="24"/>
              </w:rPr>
              <w:t xml:space="preserve">Inject dependency </w:t>
            </w:r>
            <w:r w:rsidR="00476AEE" w:rsidRPr="00476AEE">
              <w:rPr>
                <w:rFonts w:ascii="Tahoma" w:hAnsi="Tahoma" w:cs="Tahoma"/>
                <w:color w:val="000000" w:themeColor="text1"/>
                <w:sz w:val="24"/>
              </w:rPr>
              <w:t>&lt;property name="</w:t>
            </w:r>
            <w:r w:rsidR="00476AEE">
              <w:rPr>
                <w:rFonts w:ascii="Tahoma" w:hAnsi="Tahoma" w:cs="Tahoma"/>
                <w:color w:val="000000" w:themeColor="text1"/>
                <w:sz w:val="24"/>
              </w:rPr>
              <w:t xml:space="preserve"> dependency name field</w:t>
            </w:r>
            <w:r w:rsidR="00476AEE" w:rsidRPr="00476AEE">
              <w:rPr>
                <w:rFonts w:ascii="Tahoma" w:hAnsi="Tahoma" w:cs="Tahoma"/>
                <w:color w:val="000000" w:themeColor="text1"/>
                <w:sz w:val="24"/>
              </w:rPr>
              <w:t xml:space="preserve">" ref=" </w:t>
            </w:r>
            <w:r w:rsidR="00476AEE">
              <w:rPr>
                <w:rFonts w:ascii="Tahoma" w:hAnsi="Tahoma" w:cs="Tahoma"/>
                <w:color w:val="000000" w:themeColor="text1"/>
                <w:sz w:val="24"/>
              </w:rPr>
              <w:t>bean id of dependency</w:t>
            </w:r>
            <w:r w:rsidR="00476AEE" w:rsidRPr="00476AEE">
              <w:rPr>
                <w:rFonts w:ascii="Tahoma" w:hAnsi="Tahoma" w:cs="Tahoma"/>
                <w:color w:val="000000" w:themeColor="text1"/>
                <w:sz w:val="24"/>
              </w:rPr>
              <w:t>"/&gt;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setter injection , </w:t>
            </w:r>
          </w:p>
          <w:p w:rsidR="006C2F50" w:rsidRPr="00B5741A" w:rsidRDefault="006C2F50" w:rsidP="00B5741A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        </w:t>
            </w:r>
            <w:r w:rsidRPr="006C2F50">
              <w:rPr>
                <w:rFonts w:ascii="Tahoma" w:hAnsi="Tahoma" w:cs="Tahoma"/>
                <w:color w:val="000000" w:themeColor="text1"/>
                <w:sz w:val="24"/>
              </w:rPr>
              <w:t>&lt;constructor-</w:t>
            </w:r>
            <w:proofErr w:type="spellStart"/>
            <w:r w:rsidRPr="006C2F50">
              <w:rPr>
                <w:rFonts w:ascii="Tahoma" w:hAnsi="Tahoma" w:cs="Tahoma"/>
                <w:color w:val="000000" w:themeColor="text1"/>
                <w:sz w:val="24"/>
              </w:rPr>
              <w:t>arg</w:t>
            </w:r>
            <w:proofErr w:type="spellEnd"/>
            <w:r w:rsidRPr="006C2F50">
              <w:rPr>
                <w:rFonts w:ascii="Tahoma" w:hAnsi="Tahoma" w:cs="Tahoma"/>
                <w:color w:val="000000" w:themeColor="text1"/>
                <w:sz w:val="24"/>
              </w:rPr>
              <w:t xml:space="preserve"> ref=""/&gt;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contructor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injection</w:t>
            </w:r>
          </w:p>
        </w:tc>
      </w:tr>
      <w:tr w:rsidR="00B5741A" w:rsidRPr="00776A93" w:rsidTr="00D871FE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  <w:bottom w:val="dashSmallGap" w:sz="4" w:space="0" w:color="auto"/>
            </w:tcBorders>
          </w:tcPr>
          <w:p w:rsidR="00B5741A" w:rsidRDefault="00B5741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lastRenderedPageBreak/>
              <w:t>IoC</w:t>
            </w:r>
            <w:proofErr w:type="spellEnd"/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container</w:t>
            </w:r>
          </w:p>
          <w:p w:rsidR="00B5741A" w:rsidRDefault="00D871F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Application context </w:t>
            </w:r>
          </w:p>
          <w:p w:rsidR="00D871FE" w:rsidRPr="00776A93" w:rsidRDefault="00D871F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Bean factory</w:t>
            </w:r>
          </w:p>
        </w:tc>
        <w:tc>
          <w:tcPr>
            <w:tcW w:w="7808" w:type="dxa"/>
            <w:tcBorders>
              <w:top w:val="dotted" w:sz="4" w:space="0" w:color="auto"/>
              <w:bottom w:val="dashSmallGap" w:sz="4" w:space="0" w:color="auto"/>
            </w:tcBorders>
          </w:tcPr>
          <w:p w:rsidR="00B5741A" w:rsidRDefault="00B5741A" w:rsidP="00B5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IoC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: move the control out of controller or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4"/>
              </w:rPr>
              <w:t>component  which</w:t>
            </w:r>
            <w:proofErr w:type="gram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need dependency to framework.</w:t>
            </w:r>
          </w:p>
          <w:p w:rsidR="00B5741A" w:rsidRDefault="00B5741A" w:rsidP="00B5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IoC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container: the program or framework provides that </w:t>
            </w:r>
            <w:r w:rsidR="00D871FE">
              <w:rPr>
                <w:rFonts w:ascii="Tahoma" w:hAnsi="Tahoma" w:cs="Tahoma"/>
                <w:color w:val="000000" w:themeColor="text1"/>
                <w:sz w:val="24"/>
              </w:rPr>
              <w:t xml:space="preserve"> function</w:t>
            </w:r>
          </w:p>
          <w:p w:rsidR="00D871FE" w:rsidRDefault="00D871FE" w:rsidP="00B5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Application context and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BeanFactory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is 2 implement of spring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IoC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container</w:t>
            </w:r>
          </w:p>
        </w:tc>
      </w:tr>
      <w:tr w:rsidR="00D871FE" w:rsidRPr="00776A93" w:rsidTr="00D871FE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  <w:bottom w:val="dashSmallGap" w:sz="4" w:space="0" w:color="auto"/>
            </w:tcBorders>
          </w:tcPr>
          <w:p w:rsidR="00D871FE" w:rsidRDefault="00D871F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@Component</w:t>
            </w:r>
          </w:p>
          <w:p w:rsidR="00D871FE" w:rsidRDefault="00D871F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@Repository</w:t>
            </w:r>
          </w:p>
          <w:p w:rsidR="00D871FE" w:rsidRDefault="00D871F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@Service</w:t>
            </w:r>
          </w:p>
          <w:p w:rsidR="00D871FE" w:rsidRDefault="00D871F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@Controller </w:t>
            </w:r>
          </w:p>
        </w:tc>
        <w:tc>
          <w:tcPr>
            <w:tcW w:w="7808" w:type="dxa"/>
            <w:tcBorders>
              <w:top w:val="dotted" w:sz="4" w:space="0" w:color="auto"/>
              <w:bottom w:val="dashSmallGap" w:sz="4" w:space="0" w:color="auto"/>
            </w:tcBorders>
          </w:tcPr>
          <w:p w:rsidR="00D871FE" w:rsidRDefault="00D871FE" w:rsidP="00D871F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14E3553" wp14:editId="30ECF19C">
                  <wp:extent cx="4168058" cy="1650298"/>
                  <wp:effectExtent l="0" t="0" r="444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668" t="26290" r="7829" b="12786"/>
                          <a:stretch/>
                        </pic:blipFill>
                        <pic:spPr bwMode="auto">
                          <a:xfrm>
                            <a:off x="0" y="0"/>
                            <a:ext cx="4170220" cy="165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71FE" w:rsidRDefault="00D871FE" w:rsidP="00D871F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D871FE" w:rsidRPr="00776A93" w:rsidTr="00D871FE">
        <w:trPr>
          <w:trHeight w:val="674"/>
        </w:trPr>
        <w:tc>
          <w:tcPr>
            <w:tcW w:w="3066" w:type="dxa"/>
            <w:gridSpan w:val="2"/>
            <w:tcBorders>
              <w:top w:val="dashSmallGap" w:sz="4" w:space="0" w:color="auto"/>
            </w:tcBorders>
          </w:tcPr>
          <w:p w:rsidR="00D871FE" w:rsidRDefault="00551B04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Read properties file</w:t>
            </w:r>
          </w:p>
        </w:tc>
        <w:tc>
          <w:tcPr>
            <w:tcW w:w="7808" w:type="dxa"/>
            <w:tcBorders>
              <w:top w:val="dashSmallGap" w:sz="4" w:space="0" w:color="auto"/>
            </w:tcBorders>
          </w:tcPr>
          <w:p w:rsidR="00D871FE" w:rsidRDefault="00551B04" w:rsidP="00551B0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With Annotation : </w:t>
            </w:r>
            <w:r w:rsidRPr="00551B04">
              <w:rPr>
                <w:rFonts w:ascii="Tahoma" w:hAnsi="Tahoma" w:cs="Tahoma"/>
                <w:color w:val="000000" w:themeColor="text1"/>
                <w:sz w:val="24"/>
              </w:rPr>
              <w:t>@</w:t>
            </w:r>
            <w:proofErr w:type="spellStart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>PropertySource</w:t>
            </w:r>
            <w:proofErr w:type="spellEnd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>("</w:t>
            </w:r>
            <w:proofErr w:type="spellStart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>classpath</w:t>
            </w:r>
            <w:proofErr w:type="spellEnd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>: properties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name</w:t>
            </w:r>
            <w:r w:rsidRPr="00551B04">
              <w:rPr>
                <w:rFonts w:ascii="Tahoma" w:hAnsi="Tahoma" w:cs="Tahoma"/>
                <w:color w:val="000000" w:themeColor="text1"/>
                <w:sz w:val="24"/>
              </w:rPr>
              <w:t>")</w:t>
            </w:r>
          </w:p>
          <w:p w:rsidR="00551B04" w:rsidRDefault="00551B04" w:rsidP="00551B0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With Xml +annotation:</w:t>
            </w:r>
            <w:r w:rsidRPr="00551B04">
              <w:rPr>
                <w:rFonts w:ascii="Tahoma" w:hAnsi="Tahoma" w:cs="Tahoma"/>
                <w:color w:val="000000" w:themeColor="text1"/>
                <w:sz w:val="24"/>
              </w:rPr>
              <w:t xml:space="preserve">    &lt;</w:t>
            </w:r>
            <w:proofErr w:type="spellStart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>context:property-placeholder</w:t>
            </w:r>
            <w:proofErr w:type="spellEnd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 xml:space="preserve"> location="</w:t>
            </w:r>
            <w:proofErr w:type="spellStart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>classpath</w:t>
            </w:r>
            <w:proofErr w:type="spellEnd"/>
            <w:r w:rsidRPr="00551B04">
              <w:rPr>
                <w:rFonts w:ascii="Tahoma" w:hAnsi="Tahoma" w:cs="Tahoma"/>
                <w:color w:val="000000" w:themeColor="text1"/>
                <w:sz w:val="24"/>
              </w:rPr>
              <w:t>: properties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name</w:t>
            </w:r>
            <w:r w:rsidRPr="00551B04">
              <w:rPr>
                <w:rFonts w:ascii="Tahoma" w:hAnsi="Tahoma" w:cs="Tahoma"/>
                <w:color w:val="000000" w:themeColor="text1"/>
                <w:sz w:val="24"/>
              </w:rPr>
              <w:t xml:space="preserve"> "/&gt;</w:t>
            </w:r>
            <w:r>
              <w:rPr>
                <w:rFonts w:ascii="Tahoma" w:hAnsi="Tahoma" w:cs="Tahoma"/>
                <w:color w:val="000000" w:themeColor="text1"/>
                <w:sz w:val="24"/>
              </w:rPr>
              <w:br/>
            </w:r>
          </w:p>
          <w:p w:rsidR="00551B04" w:rsidRDefault="00551B04" w:rsidP="00551B04">
            <w:pPr>
              <w:pStyle w:val="BodyText"/>
              <w:spacing w:before="100" w:after="100"/>
              <w:ind w:left="50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+   @Value(“${key of properties}”)</w:t>
            </w:r>
          </w:p>
          <w:p w:rsidR="00551B04" w:rsidRDefault="00551B04" w:rsidP="00551B0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With pure xml: use &lt;property&gt; to inject</w:t>
            </w: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8243D4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 xml:space="preserve">Junit 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8243D4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2018-06-14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8243D4">
        <w:trPr>
          <w:trHeight w:val="1187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8243D4" w:rsidRPr="00776A93" w:rsidRDefault="008243D4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8243D4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JUNIT</w:t>
            </w: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Default="008243D4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 Junit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dùng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test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method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của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class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nào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đó</w:t>
            </w:r>
          </w:p>
          <w:p w:rsidR="008243D4" w:rsidRDefault="008243D4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 </w:t>
            </w:r>
            <w:proofErr w:type="spellStart"/>
            <w:proofErr w:type="gramStart"/>
            <w:r>
              <w:rPr>
                <w:rFonts w:ascii="Tahoma" w:hAnsi="Tahoma" w:cs="Tahoma"/>
                <w:color w:val="000000" w:themeColor="text1"/>
                <w:sz w:val="24"/>
              </w:rPr>
              <w:t>sử</w:t>
            </w:r>
            <w:proofErr w:type="spellEnd"/>
            <w:proofErr w:type="gram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dụng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junit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dễ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dàng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hơn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việc test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vì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junit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hổ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trợ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method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dùng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test. </w:t>
            </w:r>
          </w:p>
          <w:p w:rsidR="008243D4" w:rsidRPr="00776A93" w:rsidRDefault="008243D4" w:rsidP="008243D4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8243D4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Junit assert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8243D4" w:rsidP="008243D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Method assert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dùng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so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sánh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kết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quả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kỳ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vọng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và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kết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quả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thực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tế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của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method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cần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test</w:t>
            </w: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8243D4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Junit Annotation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8243D4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-@Test 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đánh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dấu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method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dùng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test</w:t>
            </w:r>
          </w:p>
          <w:p w:rsidR="008243D4" w:rsidRDefault="008243D4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-@Before , @After: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đánh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dấu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method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dùng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chạy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trước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sau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mỗi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method test</w:t>
            </w:r>
          </w:p>
          <w:p w:rsidR="008243D4" w:rsidRPr="00776A93" w:rsidRDefault="008243D4" w:rsidP="00295C8A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-@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BeforeClass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, @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AfterClass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đánh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dấu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method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dùng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chạy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trước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sau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Class test </w:t>
            </w: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proofErr w:type="spellStart"/>
      <w:r w:rsidR="00233CE6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Mock</w:t>
      </w:r>
      <w:r w:rsidR="00051BED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ito</w:t>
      </w:r>
      <w:proofErr w:type="spellEnd"/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233CE6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15-06-2018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051BED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Mockito</w:t>
            </w:r>
            <w:proofErr w:type="spellEnd"/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framework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051BED" w:rsidP="00051BED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Mockito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là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framework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thường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dùng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giả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lập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kiểm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thử,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tạo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giả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đối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tượng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cài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đặt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interface,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giả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lập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lời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gọi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hàm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đến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đối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tượng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giả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này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và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chỉ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định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kết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quả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trả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lại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cho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lời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gọi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hàm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giả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>lập</w:t>
            </w:r>
            <w:proofErr w:type="spellEnd"/>
            <w:r w:rsidRPr="00051BED">
              <w:rPr>
                <w:rFonts w:ascii="Tahoma" w:hAnsi="Tahoma" w:cs="Tahoma"/>
                <w:color w:val="000000" w:themeColor="text1"/>
                <w:sz w:val="24"/>
              </w:rPr>
              <w:t xml:space="preserve"> đó.</w:t>
            </w:r>
          </w:p>
        </w:tc>
      </w:tr>
      <w:tr w:rsidR="00A67177" w:rsidRPr="00776A93" w:rsidTr="00104A09">
        <w:trPr>
          <w:trHeight w:val="836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051BED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Stub là </w:t>
            </w:r>
            <w:proofErr w:type="spellStart"/>
            <w:r>
              <w:rPr>
                <w:rFonts w:ascii="Tahoma" w:hAnsi="Tahoma" w:cs="Tahoma"/>
                <w:b/>
                <w:color w:val="00B050"/>
                <w:sz w:val="24"/>
              </w:rPr>
              <w:t>gì</w:t>
            </w:r>
            <w:proofErr w:type="spellEnd"/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9430CC" w:rsidRPr="009430CC" w:rsidRDefault="00051BED" w:rsidP="009430CC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Stub là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tạo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ra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khai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triển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của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interface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dùng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để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 w:rsidR="009430CC">
              <w:rPr>
                <w:rFonts w:ascii="Tahoma" w:hAnsi="Tahoma" w:cs="Tahoma"/>
                <w:color w:val="000000" w:themeColor="text1"/>
                <w:sz w:val="24"/>
              </w:rPr>
              <w:t>đưa</w:t>
            </w:r>
            <w:proofErr w:type="spellEnd"/>
            <w:r w:rsidR="009430CC">
              <w:rPr>
                <w:rFonts w:ascii="Tahoma" w:hAnsi="Tahoma" w:cs="Tahoma"/>
                <w:color w:val="000000" w:themeColor="text1"/>
                <w:sz w:val="24"/>
              </w:rPr>
              <w:t xml:space="preserve"> vào </w:t>
            </w:r>
            <w:proofErr w:type="spellStart"/>
            <w:r w:rsidR="009430CC">
              <w:rPr>
                <w:rFonts w:ascii="Tahoma" w:hAnsi="Tahoma" w:cs="Tahoma"/>
                <w:color w:val="000000" w:themeColor="text1"/>
                <w:sz w:val="24"/>
              </w:rPr>
              <w:t>các</w:t>
            </w:r>
            <w:proofErr w:type="spellEnd"/>
            <w:r w:rsidR="009430CC"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 w:rsidR="009430CC">
              <w:rPr>
                <w:rFonts w:ascii="Tahoma" w:hAnsi="Tahoma" w:cs="Tahoma"/>
                <w:color w:val="000000" w:themeColor="text1"/>
                <w:sz w:val="24"/>
              </w:rPr>
              <w:t>của</w:t>
            </w:r>
            <w:proofErr w:type="spellEnd"/>
            <w:r w:rsidR="009430CC">
              <w:rPr>
                <w:rFonts w:ascii="Tahoma" w:hAnsi="Tahoma" w:cs="Tahoma"/>
                <w:color w:val="000000" w:themeColor="text1"/>
                <w:sz w:val="24"/>
              </w:rPr>
              <w:t xml:space="preserve"> class </w:t>
            </w:r>
            <w:proofErr w:type="spellStart"/>
            <w:r w:rsidR="009430CC">
              <w:rPr>
                <w:rFonts w:ascii="Tahoma" w:hAnsi="Tahoma" w:cs="Tahoma"/>
                <w:color w:val="000000" w:themeColor="text1"/>
                <w:sz w:val="24"/>
              </w:rPr>
              <w:t>cần</w:t>
            </w:r>
            <w:proofErr w:type="spellEnd"/>
            <w:r w:rsidR="009430CC">
              <w:rPr>
                <w:rFonts w:ascii="Tahoma" w:hAnsi="Tahoma" w:cs="Tahoma"/>
                <w:color w:val="000000" w:themeColor="text1"/>
                <w:sz w:val="24"/>
              </w:rPr>
              <w:t xml:space="preserve"> test.</w:t>
            </w:r>
          </w:p>
        </w:tc>
      </w:tr>
      <w:tr w:rsidR="00A67177" w:rsidRPr="00776A93" w:rsidTr="00104A09">
        <w:trPr>
          <w:trHeight w:val="737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9430CC" w:rsidRPr="00104A09" w:rsidRDefault="009430CC" w:rsidP="00104A09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 w:rsidRPr="009430CC">
              <w:rPr>
                <w:rFonts w:ascii="Tahoma" w:hAnsi="Tahoma" w:cs="Tahoma"/>
                <w:b/>
                <w:color w:val="00B050"/>
                <w:sz w:val="24"/>
              </w:rPr>
              <w:t xml:space="preserve">Mock là </w:t>
            </w:r>
            <w:proofErr w:type="spellStart"/>
            <w:r w:rsidRPr="009430CC">
              <w:rPr>
                <w:rFonts w:ascii="Tahoma" w:hAnsi="Tahoma" w:cs="Tahoma"/>
                <w:b/>
                <w:color w:val="00B050"/>
                <w:sz w:val="24"/>
              </w:rPr>
              <w:t>g</w:t>
            </w:r>
            <w:r w:rsidR="00104A09">
              <w:rPr>
                <w:rFonts w:ascii="Tahoma" w:hAnsi="Tahoma" w:cs="Tahoma"/>
                <w:b/>
                <w:color w:val="00B050"/>
                <w:sz w:val="24"/>
              </w:rPr>
              <w:t>i</w:t>
            </w:r>
            <w:proofErr w:type="spellEnd"/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04A09" w:rsidRPr="00104A09" w:rsidRDefault="009430CC" w:rsidP="00104A0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Mock Là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giả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lập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của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dependency.</w:t>
            </w: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104A09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Mock annotation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04A09" w:rsidRDefault="00104A09" w:rsidP="00104A0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@Mock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tạo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ra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một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 xml:space="preserve"> dependency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</w:rPr>
              <w:t>giả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</w:rPr>
              <w:t>;</w:t>
            </w:r>
          </w:p>
          <w:p w:rsidR="00104A09" w:rsidRPr="0039535E" w:rsidRDefault="00104A09" w:rsidP="00104A0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@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InjectMock</w:t>
            </w:r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proofErr w:type="spellEnd"/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>đưa</w:t>
            </w:r>
            <w:proofErr w:type="spellEnd"/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 xml:space="preserve"> mock vào instance </w:t>
            </w:r>
            <w:proofErr w:type="spellStart"/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>của</w:t>
            </w:r>
            <w:proofErr w:type="spellEnd"/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 xml:space="preserve"> class </w:t>
            </w:r>
            <w:proofErr w:type="spellStart"/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>cần</w:t>
            </w:r>
            <w:proofErr w:type="spellEnd"/>
            <w:r w:rsidR="0039535E">
              <w:rPr>
                <w:rFonts w:ascii="Arial" w:hAnsi="Arial" w:cs="Arial"/>
                <w:color w:val="000000"/>
                <w:sz w:val="22"/>
                <w:szCs w:val="22"/>
              </w:rPr>
              <w:t xml:space="preserve"> dependency</w:t>
            </w:r>
          </w:p>
          <w:p w:rsidR="0039535E" w:rsidRPr="00104A09" w:rsidRDefault="0039535E" w:rsidP="0039535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-@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RunWith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t xml:space="preserve"> </w:t>
            </w:r>
            <w:r w:rsidRPr="0039535E">
              <w:rPr>
                <w:rFonts w:ascii="Arial" w:hAnsi="Arial" w:cs="Arial"/>
                <w:color w:val="000000"/>
                <w:sz w:val="22"/>
                <w:szCs w:val="22"/>
              </w:rPr>
              <w:t>JUnit will invoke the class it references to run the tests in that class instead of the runner built into JUnit.</w:t>
            </w: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AC7426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Unit test in spring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EF7DED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2018-06-16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bookmarkStart w:id="0" w:name="_GoBack"/>
            <w:bookmarkEnd w:id="0"/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Pr="00776A93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503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176961" w:rsidRPr="00776A93" w:rsidRDefault="00176961">
      <w:pPr>
        <w:rPr>
          <w:rFonts w:ascii="Tahoma" w:hAnsi="Tahoma" w:cs="Tahoma"/>
        </w:rPr>
      </w:pPr>
    </w:p>
    <w:sectPr w:rsidR="00176961" w:rsidRPr="00776A93" w:rsidSect="00024857">
      <w:headerReference w:type="default" r:id="rId10"/>
      <w:type w:val="continuous"/>
      <w:pgSz w:w="12240" w:h="15840"/>
      <w:pgMar w:top="81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1CD" w:rsidRDefault="002951CD" w:rsidP="00176961">
      <w:r>
        <w:separator/>
      </w:r>
    </w:p>
  </w:endnote>
  <w:endnote w:type="continuationSeparator" w:id="0">
    <w:p w:rsidR="002951CD" w:rsidRDefault="002951CD" w:rsidP="0017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1CD" w:rsidRDefault="002951CD" w:rsidP="00176961">
      <w:r>
        <w:separator/>
      </w:r>
    </w:p>
  </w:footnote>
  <w:footnote w:type="continuationSeparator" w:id="0">
    <w:p w:rsidR="002951CD" w:rsidRDefault="002951CD" w:rsidP="00176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020785"/>
      <w:docPartObj>
        <w:docPartGallery w:val="Page Numbers (Margins)"/>
        <w:docPartUnique/>
      </w:docPartObj>
    </w:sdtPr>
    <w:sdtContent>
      <w:p w:rsidR="00051BED" w:rsidRDefault="00051BED">
        <w:pPr>
          <w:pStyle w:val="Header"/>
        </w:pP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354297461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1863016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:rsidR="00051BED" w:rsidRDefault="00051BE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separate"/>
                                      </w:r>
                                      <w:r w:rsidR="003A615F" w:rsidRPr="003A615F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BRxMqSDAgAA&#10;BQUAAA4AAAAAAAAAAAAAAAAALgIAAGRycy9lMm9Eb2MueG1sUEsBAi0AFAAGAAgAAAAhAGzVH9PZ&#10;AAAABQEAAA8AAAAAAAAAAAAAAAAA3QQAAGRycy9kb3ducmV2LnhtbFBLBQYAAAAABAAEAPMAAADj&#10;BQ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354297461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1863016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:rsidR="00051BED" w:rsidRDefault="00051BE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separate"/>
                                </w:r>
                                <w:r w:rsidR="003A615F" w:rsidRPr="003A615F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118F6"/>
    <w:multiLevelType w:val="hybridMultilevel"/>
    <w:tmpl w:val="73062AEE"/>
    <w:lvl w:ilvl="0" w:tplc="A00A3026">
      <w:numFmt w:val="bullet"/>
      <w:lvlText w:val=""/>
      <w:lvlJc w:val="left"/>
      <w:pPr>
        <w:ind w:left="864" w:hanging="360"/>
      </w:pPr>
      <w:rPr>
        <w:rFonts w:ascii="Wingdings" w:eastAsia="Arial Black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27191DB1"/>
    <w:multiLevelType w:val="multilevel"/>
    <w:tmpl w:val="A444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53EF9"/>
    <w:multiLevelType w:val="hybridMultilevel"/>
    <w:tmpl w:val="807CBA0E"/>
    <w:lvl w:ilvl="0" w:tplc="177443C6">
      <w:numFmt w:val="bullet"/>
      <w:lvlText w:val="-"/>
      <w:lvlJc w:val="left"/>
      <w:pPr>
        <w:ind w:left="504" w:hanging="360"/>
      </w:pPr>
      <w:rPr>
        <w:rFonts w:ascii="Tahoma" w:eastAsia="Arial Black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69"/>
    <w:rsid w:val="00024857"/>
    <w:rsid w:val="00031FA8"/>
    <w:rsid w:val="00051BED"/>
    <w:rsid w:val="0005702E"/>
    <w:rsid w:val="00064F12"/>
    <w:rsid w:val="00104A09"/>
    <w:rsid w:val="00123A9B"/>
    <w:rsid w:val="001254B7"/>
    <w:rsid w:val="00146937"/>
    <w:rsid w:val="00176961"/>
    <w:rsid w:val="00184F53"/>
    <w:rsid w:val="00193A37"/>
    <w:rsid w:val="001C0BEC"/>
    <w:rsid w:val="001C6942"/>
    <w:rsid w:val="001F7498"/>
    <w:rsid w:val="00214483"/>
    <w:rsid w:val="00215D06"/>
    <w:rsid w:val="00224A22"/>
    <w:rsid w:val="00233CE6"/>
    <w:rsid w:val="002505C7"/>
    <w:rsid w:val="002951CD"/>
    <w:rsid w:val="00295C8A"/>
    <w:rsid w:val="002A5871"/>
    <w:rsid w:val="002A690B"/>
    <w:rsid w:val="0039535E"/>
    <w:rsid w:val="003A615F"/>
    <w:rsid w:val="003D147E"/>
    <w:rsid w:val="003F5167"/>
    <w:rsid w:val="003F741A"/>
    <w:rsid w:val="0040601B"/>
    <w:rsid w:val="00413E15"/>
    <w:rsid w:val="004274C4"/>
    <w:rsid w:val="00476AEE"/>
    <w:rsid w:val="005035B8"/>
    <w:rsid w:val="00506FCC"/>
    <w:rsid w:val="00512ACA"/>
    <w:rsid w:val="00551B04"/>
    <w:rsid w:val="00564289"/>
    <w:rsid w:val="006030C3"/>
    <w:rsid w:val="00606CD1"/>
    <w:rsid w:val="00656867"/>
    <w:rsid w:val="006813E6"/>
    <w:rsid w:val="00684315"/>
    <w:rsid w:val="00693674"/>
    <w:rsid w:val="006973CD"/>
    <w:rsid w:val="006C2F50"/>
    <w:rsid w:val="006F6868"/>
    <w:rsid w:val="00705E5E"/>
    <w:rsid w:val="007213C3"/>
    <w:rsid w:val="007435C9"/>
    <w:rsid w:val="00772534"/>
    <w:rsid w:val="00776A93"/>
    <w:rsid w:val="0078286A"/>
    <w:rsid w:val="007B5ACF"/>
    <w:rsid w:val="008243D4"/>
    <w:rsid w:val="0083603A"/>
    <w:rsid w:val="008364A8"/>
    <w:rsid w:val="00840FE5"/>
    <w:rsid w:val="008519AE"/>
    <w:rsid w:val="0085713E"/>
    <w:rsid w:val="008764FE"/>
    <w:rsid w:val="00885924"/>
    <w:rsid w:val="008B0982"/>
    <w:rsid w:val="008D28A4"/>
    <w:rsid w:val="00907DFA"/>
    <w:rsid w:val="009430CC"/>
    <w:rsid w:val="009806B5"/>
    <w:rsid w:val="0099041F"/>
    <w:rsid w:val="00A347EA"/>
    <w:rsid w:val="00A67177"/>
    <w:rsid w:val="00A8246D"/>
    <w:rsid w:val="00AC7426"/>
    <w:rsid w:val="00AE3491"/>
    <w:rsid w:val="00AF45DE"/>
    <w:rsid w:val="00B15AD9"/>
    <w:rsid w:val="00B5741A"/>
    <w:rsid w:val="00B628C8"/>
    <w:rsid w:val="00B71603"/>
    <w:rsid w:val="00BC31CC"/>
    <w:rsid w:val="00C112A4"/>
    <w:rsid w:val="00CA0E3E"/>
    <w:rsid w:val="00CA7A54"/>
    <w:rsid w:val="00D15D0A"/>
    <w:rsid w:val="00D871FE"/>
    <w:rsid w:val="00DD27D9"/>
    <w:rsid w:val="00DE18E3"/>
    <w:rsid w:val="00E01440"/>
    <w:rsid w:val="00E07B69"/>
    <w:rsid w:val="00E50B57"/>
    <w:rsid w:val="00E510A4"/>
    <w:rsid w:val="00E90C70"/>
    <w:rsid w:val="00EE4B92"/>
    <w:rsid w:val="00EF7DED"/>
    <w:rsid w:val="00F12FEC"/>
    <w:rsid w:val="00FA02F9"/>
    <w:rsid w:val="00FB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7A435E-D6A0-4C39-ACE3-5C87EBEE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spacing w:before="100"/>
      <w:ind w:left="10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6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961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961"/>
    <w:rPr>
      <w:rFonts w:ascii="Arial Black" w:eastAsia="Arial Black" w:hAnsi="Arial Black" w:cs="Arial Black"/>
    </w:rPr>
  </w:style>
  <w:style w:type="paragraph" w:styleId="NormalWeb">
    <w:name w:val="Normal (Web)"/>
    <w:basedOn w:val="Normal"/>
    <w:uiPriority w:val="99"/>
    <w:unhideWhenUsed/>
    <w:rsid w:val="006813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6813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F5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F50"/>
    <w:rPr>
      <w:rFonts w:ascii="Consolas" w:eastAsia="Arial Black" w:hAnsi="Consolas" w:cs="Arial Blac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6DFC5-A63E-4D61-AF5E-8E4F81E0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/>
  <LinksUpToDate>false</LinksUpToDate>
  <CharactersWithSpaces>9822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creator>Freeology.com</dc:creator>
  <cp:lastModifiedBy>Lê Ngọc Minh</cp:lastModifiedBy>
  <cp:revision>66</cp:revision>
  <dcterms:created xsi:type="dcterms:W3CDTF">2018-06-08T10:09:00Z</dcterms:created>
  <dcterms:modified xsi:type="dcterms:W3CDTF">2018-06-16T04:34:00Z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2011-03-28T00:00:00Z</vt:filetime>
  </property>
  <property fmtid="{D5CDD505-2E9C-101B-9397-08002B2CF9AE}" pid="3" name="Creator">
    <vt:lpwstr>Word: cgpdftops CUPS filter</vt:lpwstr>
  </property>
  <property fmtid="{D5CDD505-2E9C-101B-9397-08002B2CF9AE}" pid="4" name="LastSaved">
    <vt:filetime>2018-06-08T00:00:00Z</vt:filetime>
  </property>
</Properties>
</file>