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</w:t>
      </w:r>
      <w:r>
        <w:t xml:space="preserve"> </w:t>
      </w:r>
      <w:r>
        <w:t xml:space="preserve">Wittkuhn</w:t>
      </w:r>
    </w:p>
    <w:bookmarkStart w:id="20" w:name="timetable"/>
    <w:p>
      <w:pPr>
        <w:pStyle w:val="Heading1"/>
      </w:pPr>
      <w:r>
        <w:t xml:space="preserve">Timetable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period:</w:t>
      </w:r>
      <w:r>
        <w:t xml:space="preserve"> </w:t>
      </w:r>
      <w:r>
        <w:t xml:space="preserve">01.04.2024 to 31.03.2025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Course delivery:</w:t>
      </w:r>
      <w:r>
        <w:t xml:space="preserve"> </w:t>
      </w:r>
      <w:r>
        <w:t xml:space="preserve">14.10.2024 to 01.02.2025 (winter term)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new learning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Adaptation of existing resources to virtual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documentation and publication of all learning resources as OER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questions for evaluation and self-assessment (quiz questions) in formR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of the courses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of the evaluation data and self-assessment (quiz questions)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of students in open office hours and via GitHub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analysis of the continuous teaching evaluations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evaluation and preparation of a results and experience report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archiving of all Open Educational Resources via e.g., Zenodo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</dc:creator>
  <cp:keywords/>
  <dcterms:created xsi:type="dcterms:W3CDTF">2025-09-09T13:22:50Z</dcterms:created>
  <dcterms:modified xsi:type="dcterms:W3CDTF">2025-09-09T13:22:50Z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lausible">
    <vt:lpwstr/>
  </property>
  <property fmtid="{D5CDD505-2E9C-101B-9397-08002B2CF9AE}" pid="16" name="ra">
    <vt:lpwstr/>
  </property>
  <property fmtid="{D5CDD505-2E9C-101B-9397-08002B2CF9AE}" pid="17" name="ta">
    <vt:lpwstr/>
  </property>
  <property fmtid="{D5CDD505-2E9C-101B-9397-08002B2CF9AE}" pid="18" name="toc-title">
    <vt:lpwstr>Table of contents</vt:lpwstr>
  </property>
</Properties>
</file>