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AD337" w14:textId="2E3965E9" w:rsidR="00BD3F19" w:rsidRDefault="003C4C2E" w:rsidP="00BD3F19">
      <w:proofErr w:type="spellStart"/>
      <w:r>
        <w:t>PyCitySchools</w:t>
      </w:r>
      <w:proofErr w:type="spellEnd"/>
      <w:r>
        <w:t xml:space="preserve"> A</w:t>
      </w:r>
      <w:r w:rsidR="00BD3F19">
        <w:t>nalysis</w:t>
      </w:r>
    </w:p>
    <w:p w14:paraId="6B075B8E" w14:textId="1B27739F" w:rsidR="003C4C2E" w:rsidRDefault="003C4C2E" w:rsidP="00BD3F19">
      <w:r>
        <w:t>By Lauren Cadogan</w:t>
      </w:r>
    </w:p>
    <w:p w14:paraId="5AA5E9FA" w14:textId="77777777" w:rsidR="00BD3F19" w:rsidRDefault="00BD3F19" w:rsidP="00BD3F19"/>
    <w:p w14:paraId="5D65FF1F" w14:textId="722E1346" w:rsidR="00D83090" w:rsidRDefault="00BD3F19" w:rsidP="00BD3F19">
      <w:r>
        <w:t xml:space="preserve">In </w:t>
      </w:r>
      <w:proofErr w:type="spellStart"/>
      <w:r>
        <w:t>PyCitySchools</w:t>
      </w:r>
      <w:proofErr w:type="spellEnd"/>
      <w:r>
        <w:t xml:space="preserve">, two datasets were merged to compare math and reading scores across a school district. </w:t>
      </w:r>
      <w:r>
        <w:t xml:space="preserve">The </w:t>
      </w:r>
      <w:proofErr w:type="spellStart"/>
      <w:r>
        <w:t>district_sum</w:t>
      </w:r>
      <w:r w:rsidR="002E1B44">
        <w:t>m</w:t>
      </w:r>
      <w:r>
        <w:t>ary</w:t>
      </w:r>
      <w:proofErr w:type="spellEnd"/>
      <w:r>
        <w:t xml:space="preserve"> dataset </w:t>
      </w:r>
      <w:r w:rsidR="002E1B44">
        <w:t xml:space="preserve">shows the total school count, student count, budget and average grades. The </w:t>
      </w:r>
      <w:proofErr w:type="spellStart"/>
      <w:r w:rsidR="002E1B44">
        <w:t>groupby</w:t>
      </w:r>
      <w:proofErr w:type="spellEnd"/>
      <w:r w:rsidR="002E1B44">
        <w:t xml:space="preserve"> method was used to create the </w:t>
      </w:r>
      <w:proofErr w:type="spellStart"/>
      <w:r w:rsidR="002E1B44" w:rsidRPr="002E1B44">
        <w:t>per_school_summary</w:t>
      </w:r>
      <w:proofErr w:type="spellEnd"/>
      <w:r w:rsidR="002E1B44">
        <w:t xml:space="preserve"> dataset which shows the same breakdown [as the </w:t>
      </w:r>
      <w:proofErr w:type="spellStart"/>
      <w:r w:rsidR="002E1B44">
        <w:t>district_summary</w:t>
      </w:r>
      <w:proofErr w:type="spellEnd"/>
      <w:r w:rsidR="002E1B44">
        <w:t>] but by school.</w:t>
      </w:r>
      <w:r w:rsidR="00A410D8">
        <w:t xml:space="preserve"> Other methods used when analyzing the data </w:t>
      </w:r>
      <w:r w:rsidR="003C4C2E">
        <w:t>were</w:t>
      </w:r>
      <w:r w:rsidR="00A410D8">
        <w:t xml:space="preserve"> </w:t>
      </w:r>
      <w:r w:rsidR="003C4C2E">
        <w:t>‘mean’, ‘merge’, ‘unique’, ‘count’ and ‘sum’, among others.</w:t>
      </w:r>
    </w:p>
    <w:p w14:paraId="2A0E058C" w14:textId="2E264293" w:rsidR="00BD3F19" w:rsidRDefault="00D83090" w:rsidP="00BD3F19">
      <w:r>
        <w:t>The data shows the top 5 performing schools were all charter schools. A surprising finding was</w:t>
      </w:r>
      <w:r w:rsidR="00A410D8">
        <w:t xml:space="preserve"> found in the </w:t>
      </w:r>
      <w:proofErr w:type="spellStart"/>
      <w:r w:rsidR="00A410D8">
        <w:t>spending_summary_dataframe</w:t>
      </w:r>
      <w:proofErr w:type="spellEnd"/>
      <w:r w:rsidR="00A410D8">
        <w:t>.</w:t>
      </w:r>
      <w:r>
        <w:t xml:space="preserve"> </w:t>
      </w:r>
      <w:r w:rsidR="00A410D8">
        <w:t>T</w:t>
      </w:r>
      <w:r>
        <w:t xml:space="preserve">he highest overall passing percentage was by those that spent the least per student and worse </w:t>
      </w:r>
      <w:r w:rsidR="00A410D8">
        <w:t>scores</w:t>
      </w:r>
      <w:r>
        <w:t xml:space="preserve"> were earned by the schools that spend the most per student.</w:t>
      </w:r>
      <w:r w:rsidR="00A410D8">
        <w:t xml:space="preserve"> In the </w:t>
      </w:r>
      <w:proofErr w:type="spellStart"/>
      <w:r w:rsidR="00A410D8">
        <w:t>size_summary</w:t>
      </w:r>
      <w:proofErr w:type="spellEnd"/>
      <w:r w:rsidR="00A410D8">
        <w:t xml:space="preserve"> </w:t>
      </w:r>
      <w:proofErr w:type="spellStart"/>
      <w:r w:rsidR="00A410D8">
        <w:t>dataframe</w:t>
      </w:r>
      <w:proofErr w:type="spellEnd"/>
      <w:r w:rsidR="00A410D8">
        <w:t>, the was not a major difference in scores between small (&lt;1000 students) and medium (1000-2000 students) sized schools but schools with 2000-5000 students had grades that were negatively impacted.</w:t>
      </w:r>
    </w:p>
    <w:p w14:paraId="28DF7EFC" w14:textId="77777777" w:rsidR="001B65C4" w:rsidRDefault="001B65C4"/>
    <w:sectPr w:rsidR="001B6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F19"/>
    <w:rsid w:val="001B65C4"/>
    <w:rsid w:val="002E1B44"/>
    <w:rsid w:val="003C4C2E"/>
    <w:rsid w:val="009B3CB8"/>
    <w:rsid w:val="00A410D8"/>
    <w:rsid w:val="00BD3F19"/>
    <w:rsid w:val="00D8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10433"/>
  <w15:chartTrackingRefBased/>
  <w15:docId w15:val="{C10BA3DB-1985-45D1-AE46-EDE6BA70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Cadogan</dc:creator>
  <cp:keywords/>
  <dc:description/>
  <cp:lastModifiedBy>Lauren Cadogan</cp:lastModifiedBy>
  <cp:revision>1</cp:revision>
  <dcterms:created xsi:type="dcterms:W3CDTF">2022-10-23T21:59:00Z</dcterms:created>
  <dcterms:modified xsi:type="dcterms:W3CDTF">2022-10-23T22:49:00Z</dcterms:modified>
</cp:coreProperties>
</file>