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32" w:rsidRDefault="00AC5232" w:rsidP="00AC5232">
      <w:pPr>
        <w:pStyle w:val="Title"/>
      </w:pPr>
      <w:bookmarkStart w:id="0" w:name="_GoBack"/>
      <w:bookmarkEnd w:id="0"/>
      <w:r>
        <w:t>Handix OPCRDS: open issues</w:t>
      </w:r>
    </w:p>
    <w:p w:rsidR="00AC5232" w:rsidRPr="00AC5232" w:rsidRDefault="00800099" w:rsidP="00800099">
      <w:pPr>
        <w:pStyle w:val="Heading1"/>
      </w:pPr>
      <w:r>
        <w:t>Electronics</w:t>
      </w:r>
    </w:p>
    <w:p w:rsidR="008D07E3" w:rsidRDefault="008D07E3" w:rsidP="00E523D9">
      <w:pPr>
        <w:pStyle w:val="ListParagraph"/>
        <w:numPr>
          <w:ilvl w:val="0"/>
          <w:numId w:val="2"/>
        </w:numPr>
        <w:ind w:left="360"/>
      </w:pPr>
      <w:r>
        <w:t>Need circuit board</w:t>
      </w:r>
      <w:r w:rsidR="001A2B82">
        <w:t xml:space="preserve"> (CB)</w:t>
      </w:r>
      <w:r>
        <w:t xml:space="preserve"> layout to design Front Panel Express electronics box.</w:t>
      </w:r>
    </w:p>
    <w:p w:rsidR="00EE1CBE" w:rsidRDefault="00EE1CBE" w:rsidP="00E523D9">
      <w:pPr>
        <w:pStyle w:val="ListParagraph"/>
        <w:numPr>
          <w:ilvl w:val="0"/>
          <w:numId w:val="2"/>
        </w:numPr>
        <w:ind w:left="360"/>
      </w:pPr>
      <w:r>
        <w:t>Eliminate ports</w:t>
      </w:r>
      <w:r w:rsidR="00800099">
        <w:t xml:space="preserve"> and</w:t>
      </w:r>
      <w:r>
        <w:t xml:space="preserve"> power for met station</w:t>
      </w:r>
      <w:r w:rsidR="001A2B82">
        <w:t>.</w:t>
      </w:r>
    </w:p>
    <w:p w:rsidR="00631009" w:rsidRPr="00631009" w:rsidRDefault="00EE1CBE" w:rsidP="00631009">
      <w:pPr>
        <w:pStyle w:val="ListParagraph"/>
        <w:numPr>
          <w:ilvl w:val="0"/>
          <w:numId w:val="2"/>
        </w:numPr>
        <w:ind w:left="360"/>
      </w:pPr>
      <w:r>
        <w:t xml:space="preserve">Include the CB for Buck </w:t>
      </w:r>
      <w:r w:rsidR="00800099">
        <w:t xml:space="preserve">chilled mirror hygrometer </w:t>
      </w:r>
      <w:r>
        <w:t>in electronics box</w:t>
      </w:r>
      <w:r w:rsidR="00800099">
        <w:t>.</w:t>
      </w:r>
      <w:r w:rsidR="00631009" w:rsidRPr="00631009">
        <w:t xml:space="preserve"> The Buck CR-5 chilled mirror hygro can be found here: http://www.hygrometers.com/products/cr-5/</w:t>
      </w:r>
    </w:p>
    <w:p w:rsidR="00EE1CBE" w:rsidRDefault="00800099" w:rsidP="00E523D9">
      <w:pPr>
        <w:pStyle w:val="ListParagraph"/>
        <w:numPr>
          <w:ilvl w:val="0"/>
          <w:numId w:val="2"/>
        </w:numPr>
        <w:ind w:left="360"/>
      </w:pPr>
      <w:r>
        <w:t>A</w:t>
      </w:r>
      <w:r w:rsidR="00EE1CBE">
        <w:t xml:space="preserve">dd ports </w:t>
      </w:r>
      <w:r>
        <w:t xml:space="preserve">for Buck </w:t>
      </w:r>
      <w:r w:rsidR="00EE1CBE">
        <w:t>on</w:t>
      </w:r>
      <w:r w:rsidR="00EE1CBE" w:rsidRPr="00EE1CBE">
        <w:t xml:space="preserve"> </w:t>
      </w:r>
      <w:r w:rsidR="00EE1CBE">
        <w:t>electronics box</w:t>
      </w:r>
      <w:r>
        <w:t xml:space="preserve"> (connect the CB to the measurement cell)</w:t>
      </w:r>
      <w:r w:rsidR="00EE1CBE">
        <w:t>.</w:t>
      </w:r>
    </w:p>
    <w:p w:rsidR="00D13A87" w:rsidRDefault="00800099" w:rsidP="00D13A87">
      <w:pPr>
        <w:pStyle w:val="ListParagraph"/>
        <w:numPr>
          <w:ilvl w:val="0"/>
          <w:numId w:val="2"/>
        </w:numPr>
        <w:ind w:left="360"/>
      </w:pPr>
      <w:r>
        <w:t xml:space="preserve">Add power for </w:t>
      </w:r>
      <w:r w:rsidR="00D13A87">
        <w:t>Buck</w:t>
      </w:r>
      <w:r>
        <w:t>:</w:t>
      </w:r>
      <w:r w:rsidR="00D13A87">
        <w:t xml:space="preserve"> 3A @ 24V (let’s go 4-5 A to be conservative).</w:t>
      </w:r>
      <w:r w:rsidR="00F90F45">
        <w:t xml:space="preserve">  Output is RS-232.</w:t>
      </w:r>
    </w:p>
    <w:p w:rsidR="00572EF0" w:rsidRDefault="00572EF0" w:rsidP="00572EF0">
      <w:pPr>
        <w:pStyle w:val="ListParagraph"/>
        <w:numPr>
          <w:ilvl w:val="0"/>
          <w:numId w:val="2"/>
        </w:numPr>
        <w:ind w:left="360"/>
      </w:pPr>
      <w:r>
        <w:t>Add power, plugs, cabling for fans venting the electronics compartment within the OPCRDS enclosure</w:t>
      </w:r>
      <w:r w:rsidR="00F90F45">
        <w:t>?  Not sure on this, but may need small fan on OPCRDS skin.</w:t>
      </w:r>
      <w:r>
        <w:t xml:space="preserve"> </w:t>
      </w:r>
    </w:p>
    <w:p w:rsidR="00572EF0" w:rsidRDefault="00572EF0" w:rsidP="00572EF0">
      <w:pPr>
        <w:pStyle w:val="ListParagraph"/>
        <w:numPr>
          <w:ilvl w:val="0"/>
          <w:numId w:val="2"/>
        </w:numPr>
        <w:ind w:left="360"/>
      </w:pPr>
      <w:r>
        <w:t>Tim needs fan model number and vendor for fans used with Dan’s new fan controller CB. Tim or Dan to order Handix fans?</w:t>
      </w:r>
    </w:p>
    <w:p w:rsidR="00E523D9" w:rsidRDefault="000B0DB0" w:rsidP="00E523D9">
      <w:pPr>
        <w:pStyle w:val="ListParagraph"/>
        <w:numPr>
          <w:ilvl w:val="0"/>
          <w:numId w:val="2"/>
        </w:numPr>
        <w:ind w:left="360"/>
      </w:pPr>
      <w:r>
        <w:t>Add</w:t>
      </w:r>
      <w:r w:rsidR="00E523D9">
        <w:t xml:space="preserve"> power, plugs, cabling for fans venting the main OPCRDS enclosure.</w:t>
      </w:r>
      <w:r w:rsidR="00572EF0" w:rsidRPr="00572EF0">
        <w:t xml:space="preserve"> </w:t>
      </w:r>
      <w:r w:rsidR="00572EF0">
        <w:t>Assuming the fans on Dan’s new fan controller CB are same flow rate (need to verify) as the 12V Newark ones on the NOAA OPCRDS</w:t>
      </w:r>
      <w:r w:rsidR="004E1E57">
        <w:t xml:space="preserve"> (9x6cfm)</w:t>
      </w:r>
      <w:r w:rsidR="00572EF0">
        <w:t>, we could use</w:t>
      </w:r>
      <w:r w:rsidR="001E56E7">
        <w:t xml:space="preserve"> something like this from McMaster: </w:t>
      </w:r>
      <w:hyperlink r:id="rId5" w:anchor="1939K67" w:history="1">
        <w:r w:rsidR="001E56E7">
          <w:rPr>
            <w:rStyle w:val="Hyperlink"/>
            <w:rFonts w:ascii="Arial" w:hAnsi="Arial" w:cs="Arial"/>
            <w:color w:val="006699"/>
            <w:sz w:val="18"/>
            <w:szCs w:val="18"/>
            <w:shd w:val="clear" w:color="auto" w:fill="FFFFFF"/>
          </w:rPr>
          <w:t>1939K67</w:t>
        </w:r>
      </w:hyperlink>
      <w:r w:rsidR="001E56E7">
        <w:t>.</w:t>
      </w:r>
      <w:r w:rsidR="004E1E57">
        <w:t xml:space="preserve">  </w:t>
      </w:r>
    </w:p>
    <w:p w:rsidR="00E523D9" w:rsidRDefault="00800099" w:rsidP="00E523D9">
      <w:pPr>
        <w:pStyle w:val="ListParagraph"/>
        <w:numPr>
          <w:ilvl w:val="0"/>
          <w:numId w:val="2"/>
        </w:numPr>
        <w:ind w:left="360"/>
      </w:pPr>
      <w:r>
        <w:t xml:space="preserve">Dan to source a waterproof </w:t>
      </w:r>
      <w:r w:rsidR="00E523D9">
        <w:t xml:space="preserve">on/off switch+LED </w:t>
      </w:r>
      <w:r>
        <w:t xml:space="preserve">for </w:t>
      </w:r>
      <w:r w:rsidR="00E523D9">
        <w:t xml:space="preserve">exterior of OPCRDS enclosure.  </w:t>
      </w:r>
    </w:p>
    <w:p w:rsidR="00E523D9" w:rsidRDefault="00E523D9" w:rsidP="00ED340C">
      <w:pPr>
        <w:pStyle w:val="ListParagraph"/>
        <w:numPr>
          <w:ilvl w:val="0"/>
          <w:numId w:val="2"/>
        </w:numPr>
        <w:ind w:left="360"/>
      </w:pPr>
      <w:r>
        <w:t xml:space="preserve">Eliminate anemometer </w:t>
      </w:r>
      <w:r w:rsidR="001A2B82">
        <w:t xml:space="preserve">(and associated port and power on CB) </w:t>
      </w:r>
      <w:r>
        <w:t xml:space="preserve">and replace with LED </w:t>
      </w:r>
      <w:r w:rsidR="008D07E3">
        <w:t>(</w:t>
      </w:r>
      <w:r w:rsidR="00A6727E">
        <w:t xml:space="preserve">on </w:t>
      </w:r>
      <w:r w:rsidR="008D07E3">
        <w:t xml:space="preserve">exterior of OPCRDS) </w:t>
      </w:r>
      <w:r>
        <w:t>to show that fans are running.</w:t>
      </w:r>
      <w:r w:rsidR="001A2B82">
        <w:t xml:space="preserve">  Any fail-safe here to guarantee light can be trusted?</w:t>
      </w:r>
      <w:r w:rsidR="00ED340C">
        <w:t xml:space="preserve">  If Dan doesn’t have a better solution, we can buy this hot-wire anemometer </w:t>
      </w:r>
      <w:r w:rsidR="00646E69">
        <w:t xml:space="preserve">(~$425) </w:t>
      </w:r>
      <w:r w:rsidR="00ED340C">
        <w:t xml:space="preserve">from Omega: FMA903R-V1-S (this is the model that measures 0-5V for 0-2000 ft/min (10 m/s) with the short (3.75 inch) probe.  See: </w:t>
      </w:r>
      <w:r w:rsidR="00ED340C" w:rsidRPr="00ED340C">
        <w:t>http://www.omega.com/Manuals/manualpdf/M5010.pdf</w:t>
      </w:r>
    </w:p>
    <w:p w:rsidR="00E523D9" w:rsidRDefault="00E523D9" w:rsidP="00E523D9">
      <w:pPr>
        <w:pStyle w:val="ListParagraph"/>
        <w:numPr>
          <w:ilvl w:val="0"/>
          <w:numId w:val="2"/>
        </w:numPr>
        <w:ind w:left="360"/>
      </w:pPr>
      <w:r>
        <w:t xml:space="preserve">Add a tee inside the electronics box </w:t>
      </w:r>
      <w:r w:rsidR="008D07E3">
        <w:t>so we can</w:t>
      </w:r>
      <w:r>
        <w:t xml:space="preserve"> monitor the ringdown signal with a scope as well as with the Labview software.  </w:t>
      </w:r>
      <w:r w:rsidR="00EE1CBE">
        <w:t>A</w:t>
      </w:r>
      <w:r>
        <w:t>dd port for this on electronics box.</w:t>
      </w:r>
    </w:p>
    <w:p w:rsidR="00646E69" w:rsidRPr="00E20739" w:rsidRDefault="00EE1CBE" w:rsidP="00A6727E">
      <w:pPr>
        <w:pStyle w:val="ListParagraph"/>
        <w:numPr>
          <w:ilvl w:val="0"/>
          <w:numId w:val="2"/>
        </w:numPr>
        <w:ind w:left="360"/>
        <w:rPr>
          <w:strike/>
        </w:rPr>
      </w:pPr>
      <w:r w:rsidRPr="00E20739">
        <w:rPr>
          <w:strike/>
        </w:rPr>
        <w:t>Add p</w:t>
      </w:r>
      <w:r w:rsidR="00E523D9" w:rsidRPr="00E20739">
        <w:rPr>
          <w:strike/>
        </w:rPr>
        <w:t>orts, power and DAQ for Rotronic.</w:t>
      </w:r>
      <w:r w:rsidR="00631009" w:rsidRPr="00E20739">
        <w:rPr>
          <w:strike/>
        </w:rPr>
        <w:t xml:space="preserve">  </w:t>
      </w:r>
      <w:r w:rsidR="002D5BC9" w:rsidRPr="00E20739">
        <w:rPr>
          <w:strike/>
        </w:rPr>
        <w:t>4.5mA @3.3V</w:t>
      </w:r>
      <w:r w:rsidR="00104F2F" w:rsidRPr="00E20739">
        <w:rPr>
          <w:strike/>
        </w:rPr>
        <w:t xml:space="preserve"> (need stable 3.3V to be accurate)</w:t>
      </w:r>
      <w:r w:rsidR="002D5BC9" w:rsidRPr="00E20739">
        <w:rPr>
          <w:strike/>
        </w:rPr>
        <w:t xml:space="preserve">.  </w:t>
      </w:r>
      <w:r w:rsidR="00631009" w:rsidRPr="00E20739">
        <w:rPr>
          <w:strike/>
        </w:rPr>
        <w:t>We will use HC2-</w:t>
      </w:r>
      <w:r w:rsidR="00104F2F" w:rsidRPr="00E20739">
        <w:rPr>
          <w:strike/>
        </w:rPr>
        <w:t>S</w:t>
      </w:r>
      <w:r w:rsidR="00631009" w:rsidRPr="00E20739">
        <w:rPr>
          <w:strike/>
        </w:rPr>
        <w:t xml:space="preserve"> probe and </w:t>
      </w:r>
      <w:r w:rsidR="002D5BC9" w:rsidRPr="00E20739">
        <w:rPr>
          <w:strike/>
        </w:rPr>
        <w:t xml:space="preserve">E2-02XXS Passive Cbl-black 2m, HC2 Pbe/Tinned Ends short barrel.  </w:t>
      </w:r>
      <w:hyperlink r:id="rId6" w:history="1">
        <w:r w:rsidR="00646E69" w:rsidRPr="00E20739">
          <w:rPr>
            <w:rStyle w:val="Hyperlink"/>
            <w:strike/>
          </w:rPr>
          <w:t>http://www.rotronic-usa.com/products/meteorology/hc2-s3/</w:t>
        </w:r>
      </w:hyperlink>
    </w:p>
    <w:p w:rsidR="00E523D9" w:rsidRDefault="00631009" w:rsidP="00A6727E">
      <w:pPr>
        <w:pStyle w:val="ListParagraph"/>
        <w:numPr>
          <w:ilvl w:val="0"/>
          <w:numId w:val="2"/>
        </w:numPr>
        <w:ind w:left="360"/>
      </w:pPr>
      <w:r>
        <w:t xml:space="preserve">Need power and port for heated sample line </w:t>
      </w:r>
      <w:r w:rsidR="00E523D9">
        <w:t>from duct to Buck.</w:t>
      </w:r>
      <w:r>
        <w:t xml:space="preserve">  Line will be custom made by Clayborn Lab.  Estimate 35W-50W max power</w:t>
      </w:r>
      <w:r w:rsidR="00646E69">
        <w:t>; thus, 2</w:t>
      </w:r>
      <w:r>
        <w:t>A @24V</w:t>
      </w:r>
      <w:r w:rsidR="00646E69">
        <w:t xml:space="preserve"> should do it</w:t>
      </w:r>
      <w:r>
        <w:t xml:space="preserve">.  See: </w:t>
      </w:r>
      <w:r w:rsidRPr="00631009">
        <w:t>http://www.claybornlab.com/heated_sample_line_overview.html</w:t>
      </w:r>
    </w:p>
    <w:p w:rsidR="00800099" w:rsidRDefault="00E523D9" w:rsidP="004F2026">
      <w:pPr>
        <w:pStyle w:val="ListParagraph"/>
        <w:numPr>
          <w:ilvl w:val="0"/>
          <w:numId w:val="2"/>
        </w:numPr>
        <w:ind w:left="360"/>
      </w:pPr>
      <w:r>
        <w:t xml:space="preserve">Need power, controller </w:t>
      </w:r>
      <w:r w:rsidR="001A2B82">
        <w:t xml:space="preserve">(voltage can be adjusted to change flow rate on the KNF pump # </w:t>
      </w:r>
      <w:r w:rsidR="001A2B82" w:rsidRPr="002D5BC9">
        <w:t xml:space="preserve">DC-B 6V </w:t>
      </w:r>
      <w:r w:rsidR="001A2B82" w:rsidRPr="00631009">
        <w:t>UNMP015 B</w:t>
      </w:r>
      <w:r w:rsidR="001A2B82">
        <w:t xml:space="preserve">) </w:t>
      </w:r>
      <w:r>
        <w:t xml:space="preserve">and port for vacuum pump (6 V) for Buck.  </w:t>
      </w:r>
      <w:r w:rsidR="00800099" w:rsidRPr="00631009">
        <w:t>The NMP015B is the brushle</w:t>
      </w:r>
      <w:r w:rsidR="002D5BC9">
        <w:t xml:space="preserve">ss DC version of this pump </w:t>
      </w:r>
      <w:r w:rsidR="00800099" w:rsidRPr="00631009">
        <w:t>with 4 wire leads.  6V</w:t>
      </w:r>
      <w:r w:rsidR="00631009">
        <w:t xml:space="preserve"> is needed for</w:t>
      </w:r>
      <w:r w:rsidR="00800099" w:rsidRPr="00631009">
        <w:t xml:space="preserve"> the pump supply voltage</w:t>
      </w:r>
      <w:r w:rsidR="00631009">
        <w:t xml:space="preserve"> and</w:t>
      </w:r>
      <w:r w:rsidR="00800099" w:rsidRPr="00631009">
        <w:t xml:space="preserve"> 0-5V is the speed control voltage.  </w:t>
      </w:r>
      <w:r w:rsidR="00D47014">
        <w:t>5V=</w:t>
      </w:r>
      <w:r w:rsidR="00800099" w:rsidRPr="00631009">
        <w:t>full speed</w:t>
      </w:r>
      <w:r w:rsidR="00D47014">
        <w:t xml:space="preserve"> and</w:t>
      </w:r>
      <w:r w:rsidR="00800099" w:rsidRPr="00631009">
        <w:t xml:space="preserve"> 0V stop</w:t>
      </w:r>
      <w:r w:rsidR="00D47014">
        <w:t>s</w:t>
      </w:r>
      <w:r w:rsidR="00800099" w:rsidRPr="00631009">
        <w:t xml:space="preserve"> the pump – however the supply voltage must be 6VDC.  </w:t>
      </w:r>
    </w:p>
    <w:p w:rsidR="00824E40" w:rsidRDefault="00824E40" w:rsidP="004F2026">
      <w:pPr>
        <w:pStyle w:val="ListParagraph"/>
        <w:numPr>
          <w:ilvl w:val="0"/>
          <w:numId w:val="2"/>
        </w:numPr>
        <w:ind w:left="360"/>
      </w:pPr>
      <w:r>
        <w:t xml:space="preserve">Need to add ports, power and signal processing for two additional temperature measurements: one </w:t>
      </w:r>
      <w:r w:rsidR="00646E69">
        <w:t xml:space="preserve">more </w:t>
      </w:r>
      <w:r>
        <w:t xml:space="preserve">to go in the duct and one will be mounted on </w:t>
      </w:r>
      <w:r w:rsidRPr="00A6727E">
        <w:t>outside</w:t>
      </w:r>
      <w:r>
        <w:t xml:space="preserve"> of OPCRDS.  </w:t>
      </w:r>
      <w:r w:rsidR="00646E69">
        <w:t xml:space="preserve">The one on the outside will probably be another Rotronic HC2-S RH sensor in a shroud.  </w:t>
      </w:r>
      <w:r>
        <w:t xml:space="preserve"> </w:t>
      </w:r>
      <w:r w:rsidR="00646E69">
        <w:t>However, it would probably be smart to build in capability for plugging in both an RTD and thermistor.  Still</w:t>
      </w:r>
      <w:r>
        <w:t xml:space="preserve"> deciding</w:t>
      </w:r>
      <w:r w:rsidR="00CB739F">
        <w:t xml:space="preserve"> on exact sensors.</w:t>
      </w:r>
      <w:r w:rsidR="00572EF0">
        <w:t xml:space="preserve">  </w:t>
      </w:r>
    </w:p>
    <w:p w:rsidR="00F90F45" w:rsidRDefault="00F90F45" w:rsidP="004F2026">
      <w:pPr>
        <w:pStyle w:val="ListParagraph"/>
        <w:numPr>
          <w:ilvl w:val="0"/>
          <w:numId w:val="2"/>
        </w:numPr>
        <w:ind w:left="360"/>
      </w:pPr>
      <w:r>
        <w:t>May want to include Hart platinum RTD.  If so, uses 1A @12VDC (or 120VAC possible).  Output is RS-232.</w:t>
      </w:r>
    </w:p>
    <w:p w:rsidR="005B200D" w:rsidRDefault="005B200D" w:rsidP="005B200D">
      <w:r>
        <w:t>April 3, 2016</w:t>
      </w:r>
    </w:p>
    <w:p w:rsidR="005B200D" w:rsidRDefault="000B6275" w:rsidP="005B200D">
      <w:pPr>
        <w:pStyle w:val="ListParagraph"/>
        <w:numPr>
          <w:ilvl w:val="0"/>
          <w:numId w:val="2"/>
        </w:numPr>
        <w:ind w:left="360"/>
      </w:pPr>
      <w:r>
        <w:t>Honeywell thermistors?</w:t>
      </w:r>
    </w:p>
    <w:p w:rsidR="00750950" w:rsidRDefault="00750950" w:rsidP="005B200D">
      <w:pPr>
        <w:pStyle w:val="ListParagraph"/>
        <w:numPr>
          <w:ilvl w:val="0"/>
          <w:numId w:val="2"/>
        </w:numPr>
        <w:ind w:left="360"/>
      </w:pPr>
      <w:r>
        <w:lastRenderedPageBreak/>
        <w:t>Eliminate neph ports, power?  Or should we re-purpose?  Or keep in case we need to use neph again in future?</w:t>
      </w:r>
    </w:p>
    <w:p w:rsidR="00750950" w:rsidRPr="00631009" w:rsidRDefault="00750950" w:rsidP="005B200D">
      <w:pPr>
        <w:pStyle w:val="ListParagraph"/>
        <w:numPr>
          <w:ilvl w:val="0"/>
          <w:numId w:val="2"/>
        </w:numPr>
        <w:ind w:left="360"/>
      </w:pPr>
    </w:p>
    <w:p w:rsidR="00800099" w:rsidRDefault="00800099" w:rsidP="00E523D9">
      <w:pPr>
        <w:contextualSpacing/>
      </w:pPr>
    </w:p>
    <w:p w:rsidR="00800099" w:rsidRDefault="00800099">
      <w:r>
        <w:br w:type="page"/>
      </w:r>
    </w:p>
    <w:p w:rsidR="00800099" w:rsidRDefault="00800099" w:rsidP="00800099">
      <w:pPr>
        <w:pStyle w:val="Heading1"/>
      </w:pPr>
      <w:r>
        <w:lastRenderedPageBreak/>
        <w:t>Software</w:t>
      </w:r>
    </w:p>
    <w:p w:rsidR="00800099" w:rsidRDefault="00800099" w:rsidP="00800099">
      <w:pPr>
        <w:pStyle w:val="ListParagraph"/>
        <w:numPr>
          <w:ilvl w:val="0"/>
          <w:numId w:val="3"/>
        </w:numPr>
      </w:pPr>
      <w:r>
        <w:t>Eliminate met station DAQ.</w:t>
      </w:r>
    </w:p>
    <w:p w:rsidR="0095436A" w:rsidRDefault="0095436A" w:rsidP="0095436A">
      <w:pPr>
        <w:pStyle w:val="ListParagraph"/>
        <w:ind w:left="360"/>
      </w:pPr>
    </w:p>
    <w:p w:rsidR="0095436A" w:rsidRDefault="00800099" w:rsidP="0095436A">
      <w:pPr>
        <w:pStyle w:val="ListParagraph"/>
        <w:numPr>
          <w:ilvl w:val="0"/>
          <w:numId w:val="3"/>
        </w:numPr>
      </w:pPr>
      <w:r>
        <w:t>Acquire RS-232 from Buck</w:t>
      </w:r>
      <w:r w:rsidR="003D7E30">
        <w:t xml:space="preserve"> chilled mirror hygrometer</w:t>
      </w:r>
      <w:r w:rsidR="00D82043">
        <w:t xml:space="preserve"> and</w:t>
      </w:r>
      <w:r w:rsidR="003D7E30">
        <w:t xml:space="preserve"> integrate data reporting into a single OPCRDS output file (rather than the two separate files we had before for the neph and OPCRDS)</w:t>
      </w:r>
      <w:r>
        <w:t>.</w:t>
      </w:r>
    </w:p>
    <w:p w:rsidR="0095436A" w:rsidRDefault="0095436A" w:rsidP="0095436A">
      <w:pPr>
        <w:pStyle w:val="ListParagraph"/>
        <w:ind w:left="360"/>
      </w:pPr>
    </w:p>
    <w:p w:rsidR="003D7E30" w:rsidRDefault="003D7E30" w:rsidP="003D7E30">
      <w:pPr>
        <w:pStyle w:val="ListParagraph"/>
        <w:numPr>
          <w:ilvl w:val="0"/>
          <w:numId w:val="3"/>
        </w:numPr>
      </w:pPr>
      <w:r>
        <w:t>Add display for Buck in GUI.</w:t>
      </w:r>
    </w:p>
    <w:p w:rsidR="00754486" w:rsidRDefault="00754486" w:rsidP="00754486">
      <w:pPr>
        <w:pStyle w:val="ListParagraph"/>
        <w:ind w:left="360"/>
      </w:pPr>
    </w:p>
    <w:p w:rsidR="00800099" w:rsidRDefault="00631009" w:rsidP="00800099">
      <w:pPr>
        <w:pStyle w:val="ListParagraph"/>
        <w:numPr>
          <w:ilvl w:val="0"/>
          <w:numId w:val="3"/>
        </w:numPr>
      </w:pPr>
      <w:r>
        <w:t>Need PID controller for heat</w:t>
      </w:r>
      <w:r w:rsidR="003D7E30">
        <w:t>ed sample</w:t>
      </w:r>
      <w:r>
        <w:t xml:space="preserve"> line.  Need to maintain ambient+10 C.</w:t>
      </w:r>
    </w:p>
    <w:p w:rsidR="00754486" w:rsidRDefault="00754486" w:rsidP="00754486">
      <w:pPr>
        <w:pStyle w:val="ListParagraph"/>
        <w:ind w:left="360"/>
      </w:pPr>
    </w:p>
    <w:p w:rsidR="00A6727E" w:rsidRDefault="00824E40" w:rsidP="00A6727E">
      <w:pPr>
        <w:pStyle w:val="ListParagraph"/>
        <w:numPr>
          <w:ilvl w:val="0"/>
          <w:numId w:val="3"/>
        </w:numPr>
      </w:pPr>
      <w:r>
        <w:t>DAQ and display in GUI for t</w:t>
      </w:r>
      <w:r w:rsidR="005619FA">
        <w:t>emp</w:t>
      </w:r>
      <w:r w:rsidR="00596409">
        <w:t>/RH</w:t>
      </w:r>
      <w:r w:rsidR="005619FA">
        <w:t xml:space="preserve"> </w:t>
      </w:r>
      <w:r>
        <w:t xml:space="preserve">measurements: </w:t>
      </w:r>
      <w:r w:rsidR="00596409">
        <w:t xml:space="preserve">Vaisala </w:t>
      </w:r>
      <w:r w:rsidR="005619FA">
        <w:t>inside duct</w:t>
      </w:r>
      <w:r>
        <w:t xml:space="preserve">, </w:t>
      </w:r>
      <w:r w:rsidR="00596409">
        <w:t xml:space="preserve">Vaisala </w:t>
      </w:r>
      <w:r w:rsidR="005619FA">
        <w:t xml:space="preserve">outside </w:t>
      </w:r>
      <w:r>
        <w:t>OPCRDS enclosure</w:t>
      </w:r>
      <w:r w:rsidR="00596409">
        <w:t>, two thermistors in duct</w:t>
      </w:r>
      <w:r>
        <w:t>.</w:t>
      </w:r>
    </w:p>
    <w:p w:rsidR="00754486" w:rsidRDefault="00754486" w:rsidP="00754486">
      <w:pPr>
        <w:pStyle w:val="ListParagraph"/>
        <w:ind w:left="360"/>
      </w:pPr>
    </w:p>
    <w:p w:rsidR="00A6727E" w:rsidRDefault="00A6727E" w:rsidP="00A6727E">
      <w:pPr>
        <w:pStyle w:val="ListParagraph"/>
        <w:numPr>
          <w:ilvl w:val="0"/>
          <w:numId w:val="3"/>
        </w:numPr>
      </w:pPr>
      <w:r>
        <w:t>May swap out existing anemometer for new one: FMA903</w:t>
      </w:r>
      <w:r w:rsidR="003D7E30">
        <w:t xml:space="preserve"> </w:t>
      </w:r>
      <w:r>
        <w:t xml:space="preserve">R-V1-S (this is the model that measures 0-5V for 0-2000 ft/min (10 m/s) with the short (3.75 inch) probe.  See: </w:t>
      </w:r>
      <w:r w:rsidRPr="00ED340C">
        <w:t>http://www.omega.com/Manuals/manualpdf/M5010.pdf</w:t>
      </w:r>
    </w:p>
    <w:p w:rsidR="00754486" w:rsidRDefault="00754486" w:rsidP="00754486">
      <w:pPr>
        <w:pStyle w:val="ListParagraph"/>
        <w:ind w:left="360"/>
      </w:pPr>
    </w:p>
    <w:p w:rsidR="00A6727E" w:rsidRDefault="001E56E7" w:rsidP="00800099">
      <w:pPr>
        <w:pStyle w:val="ListParagraph"/>
        <w:numPr>
          <w:ilvl w:val="0"/>
          <w:numId w:val="3"/>
        </w:numPr>
      </w:pPr>
      <w:r>
        <w:t>Add switch in software that turns off the main OPCRDS fan (that exhausts the whole enclosure) when CRD is zeroing.</w:t>
      </w:r>
    </w:p>
    <w:p w:rsidR="00754486" w:rsidRDefault="00754486" w:rsidP="00754486">
      <w:pPr>
        <w:pStyle w:val="ListParagraph"/>
        <w:ind w:left="360"/>
      </w:pPr>
    </w:p>
    <w:p w:rsidR="00750950" w:rsidRDefault="00750950" w:rsidP="00800099">
      <w:pPr>
        <w:pStyle w:val="ListParagraph"/>
        <w:numPr>
          <w:ilvl w:val="0"/>
          <w:numId w:val="3"/>
        </w:numPr>
      </w:pPr>
      <w:r>
        <w:t>Eliminate neph?  Or if we retain, integrate data collection so that we don’t generate two separate files.</w:t>
      </w:r>
    </w:p>
    <w:p w:rsidR="00754486" w:rsidRDefault="00754486" w:rsidP="00754486">
      <w:pPr>
        <w:pStyle w:val="ListParagraph"/>
        <w:ind w:left="360"/>
      </w:pPr>
    </w:p>
    <w:p w:rsidR="00750950" w:rsidRDefault="003D7E30" w:rsidP="00800099">
      <w:pPr>
        <w:pStyle w:val="ListParagraph"/>
        <w:numPr>
          <w:ilvl w:val="0"/>
          <w:numId w:val="3"/>
        </w:numPr>
      </w:pPr>
      <w:r>
        <w:t>Tweaks to existing GUI to improve functionality and convenience.  For example, we need to include different levels of password protected access for different users (operator vs. technician).</w:t>
      </w:r>
    </w:p>
    <w:p w:rsidR="00754486" w:rsidRDefault="00754486" w:rsidP="00754486">
      <w:pPr>
        <w:pStyle w:val="ListParagraph"/>
        <w:ind w:left="360"/>
      </w:pPr>
    </w:p>
    <w:p w:rsidR="00596409" w:rsidRPr="00800099" w:rsidRDefault="00596409" w:rsidP="00800099">
      <w:pPr>
        <w:pStyle w:val="ListParagraph"/>
        <w:numPr>
          <w:ilvl w:val="0"/>
          <w:numId w:val="3"/>
        </w:numPr>
      </w:pPr>
      <w:r>
        <w:t xml:space="preserve">Possible to download data from OPCRDS remotely?  Would be useful during field deployments.  How big are data files?  </w:t>
      </w:r>
    </w:p>
    <w:sectPr w:rsidR="00596409" w:rsidRPr="0080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5971"/>
    <w:multiLevelType w:val="hybridMultilevel"/>
    <w:tmpl w:val="08AC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6662"/>
    <w:multiLevelType w:val="hybridMultilevel"/>
    <w:tmpl w:val="F61C3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23140"/>
    <w:multiLevelType w:val="hybridMultilevel"/>
    <w:tmpl w:val="4F722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6F33B9"/>
    <w:multiLevelType w:val="hybridMultilevel"/>
    <w:tmpl w:val="06D2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D9"/>
    <w:rsid w:val="000B0DB0"/>
    <w:rsid w:val="000B6275"/>
    <w:rsid w:val="00104F2F"/>
    <w:rsid w:val="001A2B82"/>
    <w:rsid w:val="001E56E7"/>
    <w:rsid w:val="00271D58"/>
    <w:rsid w:val="002D5BC9"/>
    <w:rsid w:val="003D7E30"/>
    <w:rsid w:val="00422756"/>
    <w:rsid w:val="004962D3"/>
    <w:rsid w:val="004E1E57"/>
    <w:rsid w:val="005619FA"/>
    <w:rsid w:val="00572EF0"/>
    <w:rsid w:val="00596409"/>
    <w:rsid w:val="005B200D"/>
    <w:rsid w:val="0060187C"/>
    <w:rsid w:val="00631009"/>
    <w:rsid w:val="00646E69"/>
    <w:rsid w:val="00721A63"/>
    <w:rsid w:val="00750950"/>
    <w:rsid w:val="00754486"/>
    <w:rsid w:val="00800099"/>
    <w:rsid w:val="00824E40"/>
    <w:rsid w:val="008D07E3"/>
    <w:rsid w:val="0095436A"/>
    <w:rsid w:val="00A6727E"/>
    <w:rsid w:val="00AC5232"/>
    <w:rsid w:val="00BB152B"/>
    <w:rsid w:val="00C66AB6"/>
    <w:rsid w:val="00C82167"/>
    <w:rsid w:val="00C93CA6"/>
    <w:rsid w:val="00CB739F"/>
    <w:rsid w:val="00D13A87"/>
    <w:rsid w:val="00D47014"/>
    <w:rsid w:val="00D82043"/>
    <w:rsid w:val="00E14324"/>
    <w:rsid w:val="00E20739"/>
    <w:rsid w:val="00E523D9"/>
    <w:rsid w:val="00ED340C"/>
    <w:rsid w:val="00EE1CBE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F866-6284-4609-AACD-C3024057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5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tronic-usa.com/products/meteorology/hc2-s3/" TargetMode="External"/><Relationship Id="rId5" Type="http://schemas.openxmlformats.org/officeDocument/2006/relationships/hyperlink" Target="http://www.mcma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Gordon</dc:creator>
  <cp:keywords/>
  <dc:description/>
  <cp:lastModifiedBy>Mathews Richardson</cp:lastModifiedBy>
  <cp:revision>2</cp:revision>
  <dcterms:created xsi:type="dcterms:W3CDTF">2016-04-18T19:38:00Z</dcterms:created>
  <dcterms:modified xsi:type="dcterms:W3CDTF">2016-04-18T19:38:00Z</dcterms:modified>
</cp:coreProperties>
</file>