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50" w:rsidRPr="00726DEC" w:rsidRDefault="00E97250" w:rsidP="00E97250">
      <w:pPr>
        <w:pStyle w:val="Heading2"/>
        <w:rPr>
          <w:lang w:val="en-US"/>
        </w:rPr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Правительство Российской Федерации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Государственное образовательное бюджетное учреждение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высшего профессионального образования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«Научно-исследовательский университет –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32"/>
          <w:szCs w:val="32"/>
        </w:rPr>
        <w:t>Высшая школа экономики»</w:t>
      </w:r>
      <w:r>
        <w:rPr>
          <w:b/>
          <w:color w:val="000000"/>
          <w:sz w:val="27"/>
          <w:szCs w:val="27"/>
        </w:rPr>
        <w:br/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Факультет: МИЭМ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Направление: </w:t>
      </w:r>
      <w:r>
        <w:rPr>
          <w:b/>
          <w:i/>
          <w:color w:val="000000"/>
          <w:sz w:val="27"/>
          <w:szCs w:val="27"/>
        </w:rPr>
        <w:t>Компьютерная безопасность</w:t>
      </w:r>
      <w:r>
        <w:rPr>
          <w:b/>
          <w:i/>
          <w:color w:val="000000"/>
          <w:sz w:val="27"/>
          <w:szCs w:val="27"/>
        </w:rPr>
        <w:br/>
      </w:r>
    </w:p>
    <w:p w:rsidR="00E97250" w:rsidRDefault="00AC4B79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Отчет по лабораторной работе №</w:t>
      </w:r>
      <w:r w:rsidR="00EC3E4B" w:rsidRPr="00EC3E4B">
        <w:rPr>
          <w:b/>
          <w:color w:val="000000"/>
          <w:sz w:val="27"/>
          <w:szCs w:val="27"/>
        </w:rPr>
        <w:t>6</w:t>
      </w:r>
      <w:r>
        <w:rPr>
          <w:b/>
          <w:color w:val="000000"/>
          <w:sz w:val="27"/>
          <w:szCs w:val="27"/>
        </w:rPr>
        <w:t xml:space="preserve"> (</w:t>
      </w:r>
      <w:r w:rsidR="00EC3E4B">
        <w:rPr>
          <w:b/>
          <w:color w:val="000000"/>
          <w:sz w:val="27"/>
          <w:szCs w:val="27"/>
        </w:rPr>
        <w:t>Реализация порождающих паттернов</w:t>
      </w:r>
      <w:r w:rsidR="00E97250">
        <w:rPr>
          <w:b/>
          <w:color w:val="000000"/>
          <w:sz w:val="27"/>
          <w:szCs w:val="27"/>
        </w:rPr>
        <w:t xml:space="preserve">) 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по дисциплине</w:t>
      </w:r>
    </w:p>
    <w:p w:rsidR="00E97250" w:rsidRDefault="00E97250" w:rsidP="00AC4B79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«Методы программирования»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rPr>
          <w:b/>
          <w:color w:val="000000"/>
          <w:sz w:val="27"/>
          <w:szCs w:val="27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Выполнил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Студент группы СКБ151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Михалицын Пётр</w:t>
      </w:r>
    </w:p>
    <w:p w:rsidR="00E97250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426DCA" w:rsidRDefault="00E97250" w:rsidP="00E97250">
      <w:pPr>
        <w:pStyle w:val="NormalWeb"/>
        <w:jc w:val="center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Москва, 2017.</w:t>
      </w:r>
      <w:r>
        <w:rPr>
          <w:b/>
          <w:sz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697122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7250" w:rsidRDefault="00E97250" w:rsidP="00E97250">
          <w:pPr>
            <w:pStyle w:val="TOCHeading"/>
          </w:pPr>
          <w:r>
            <w:t>Содержание</w:t>
          </w:r>
        </w:p>
        <w:p w:rsidR="00B32FD3" w:rsidRDefault="00E9725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47667" w:history="1">
            <w:r w:rsidR="00B32FD3" w:rsidRPr="00590FD6">
              <w:rPr>
                <w:rStyle w:val="Hyperlink"/>
                <w:noProof/>
              </w:rPr>
              <w:t>Описание проекта</w:t>
            </w:r>
            <w:r w:rsidR="00B32FD3">
              <w:rPr>
                <w:noProof/>
                <w:webHidden/>
              </w:rPr>
              <w:tab/>
            </w:r>
            <w:r w:rsidR="00B32FD3">
              <w:rPr>
                <w:noProof/>
                <w:webHidden/>
              </w:rPr>
              <w:fldChar w:fldCharType="begin"/>
            </w:r>
            <w:r w:rsidR="00B32FD3">
              <w:rPr>
                <w:noProof/>
                <w:webHidden/>
              </w:rPr>
              <w:instrText xml:space="preserve"> PAGEREF _Toc505047667 \h </w:instrText>
            </w:r>
            <w:r w:rsidR="00B32FD3">
              <w:rPr>
                <w:noProof/>
                <w:webHidden/>
              </w:rPr>
            </w:r>
            <w:r w:rsidR="00B32FD3">
              <w:rPr>
                <w:noProof/>
                <w:webHidden/>
              </w:rPr>
              <w:fldChar w:fldCharType="separate"/>
            </w:r>
            <w:r w:rsidR="006E7D2B">
              <w:rPr>
                <w:noProof/>
                <w:webHidden/>
              </w:rPr>
              <w:t>2</w:t>
            </w:r>
            <w:r w:rsidR="00B32FD3">
              <w:rPr>
                <w:noProof/>
                <w:webHidden/>
              </w:rPr>
              <w:fldChar w:fldCharType="end"/>
            </w:r>
          </w:hyperlink>
        </w:p>
        <w:p w:rsidR="00B32FD3" w:rsidRDefault="00B32FD3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047668" w:history="1">
            <w:r w:rsidRPr="00590FD6">
              <w:rPr>
                <w:rStyle w:val="Hyperlink"/>
                <w:noProof/>
              </w:rPr>
              <w:t>Спецификация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D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D3" w:rsidRDefault="00B32FD3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047669" w:history="1">
            <w:r w:rsidRPr="00590FD6">
              <w:rPr>
                <w:rStyle w:val="Hyperlink"/>
                <w:noProof/>
              </w:rPr>
              <w:t xml:space="preserve">Реализация порождающего паттерна </w:t>
            </w:r>
            <w:r w:rsidRPr="00590FD6">
              <w:rPr>
                <w:rStyle w:val="Hyperlink"/>
                <w:noProof/>
                <w:lang w:val="en-US"/>
              </w:rPr>
              <w:t>Singleton</w:t>
            </w:r>
            <w:r w:rsidRPr="00590FD6">
              <w:rPr>
                <w:rStyle w:val="Hyperlink"/>
                <w:noProof/>
              </w:rPr>
              <w:t xml:space="preserve"> и его </w:t>
            </w:r>
            <w:r w:rsidRPr="00590FD6">
              <w:rPr>
                <w:rStyle w:val="Hyperlink"/>
                <w:noProof/>
                <w:lang w:val="en-US"/>
              </w:rPr>
              <w:t>UML</w:t>
            </w:r>
            <w:r w:rsidRPr="00590FD6">
              <w:rPr>
                <w:rStyle w:val="Hyperlink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D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D3" w:rsidRDefault="00B32FD3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047670" w:history="1">
            <w:r w:rsidRPr="00590FD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D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D3" w:rsidRDefault="00B32FD3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047671" w:history="1">
            <w:r w:rsidRPr="00590FD6">
              <w:rPr>
                <w:rStyle w:val="Hyperlink"/>
                <w:noProof/>
              </w:rPr>
              <w:t>Коды</w:t>
            </w:r>
            <w:r w:rsidRPr="00590FD6">
              <w:rPr>
                <w:rStyle w:val="Hyperlink"/>
                <w:noProof/>
                <w:lang w:val="en-US"/>
              </w:rPr>
              <w:t xml:space="preserve"> </w:t>
            </w:r>
            <w:r w:rsidRPr="00590FD6">
              <w:rPr>
                <w:rStyle w:val="Hyperlink"/>
                <w:noProof/>
              </w:rPr>
              <w:t>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D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D3" w:rsidRDefault="00B32FD3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047672" w:history="1">
            <w:r w:rsidRPr="00590FD6">
              <w:rPr>
                <w:rStyle w:val="Hyperlink"/>
                <w:noProof/>
                <w:lang w:val="en-US"/>
              </w:rPr>
              <w:t>SingletonImpl.py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D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D3" w:rsidRDefault="00B32FD3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047673" w:history="1">
            <w:r w:rsidRPr="00590FD6">
              <w:rPr>
                <w:rStyle w:val="Hyperlink"/>
                <w:noProof/>
                <w:lang w:val="en-US"/>
              </w:rPr>
              <w:t>example_of_use.py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D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250" w:rsidRDefault="00E97250" w:rsidP="00E97250">
          <w:r>
            <w:rPr>
              <w:b/>
              <w:bCs/>
            </w:rPr>
            <w:fldChar w:fldCharType="end"/>
          </w:r>
        </w:p>
      </w:sdtContent>
    </w:sdt>
    <w:p w:rsidR="00E97250" w:rsidRPr="0085570B" w:rsidRDefault="00E97250" w:rsidP="00E97250">
      <w:pPr>
        <w:rPr>
          <w:b/>
          <w:sz w:val="32"/>
        </w:rPr>
      </w:pPr>
    </w:p>
    <w:p w:rsidR="00E97250" w:rsidRDefault="00E97250" w:rsidP="00E97250">
      <w:pPr>
        <w:rPr>
          <w:b/>
          <w:sz w:val="32"/>
        </w:rPr>
      </w:pPr>
      <w:r>
        <w:rPr>
          <w:b/>
          <w:sz w:val="32"/>
        </w:rPr>
        <w:br w:type="page"/>
      </w:r>
    </w:p>
    <w:p w:rsidR="00E97250" w:rsidRPr="00AB02B9" w:rsidRDefault="00E97250" w:rsidP="00E97250">
      <w:pPr>
        <w:pStyle w:val="Heading1"/>
        <w:rPr>
          <w:i/>
          <w:sz w:val="24"/>
        </w:rPr>
      </w:pPr>
      <w:bookmarkStart w:id="0" w:name="_Toc505047667"/>
      <w:r w:rsidRPr="00AB02B9">
        <w:lastRenderedPageBreak/>
        <w:t>Описание проекта</w:t>
      </w:r>
      <w:bookmarkEnd w:id="0"/>
    </w:p>
    <w:p w:rsidR="00E97250" w:rsidRDefault="00E97250" w:rsidP="00AC4B79">
      <w:pPr>
        <w:rPr>
          <w:sz w:val="24"/>
        </w:rPr>
      </w:pPr>
      <w:r>
        <w:rPr>
          <w:sz w:val="24"/>
        </w:rPr>
        <w:t>Проект заключал</w:t>
      </w:r>
      <w:r w:rsidR="000B370B">
        <w:rPr>
          <w:sz w:val="24"/>
        </w:rPr>
        <w:t xml:space="preserve">ся </w:t>
      </w:r>
      <w:r w:rsidR="00AC4B79">
        <w:rPr>
          <w:sz w:val="24"/>
        </w:rPr>
        <w:t xml:space="preserve">реализации </w:t>
      </w:r>
      <w:r w:rsidR="00EC3E4B">
        <w:rPr>
          <w:sz w:val="24"/>
        </w:rPr>
        <w:t xml:space="preserve">порождающего паттерна </w:t>
      </w:r>
      <w:r w:rsidR="00EC3E4B">
        <w:rPr>
          <w:sz w:val="24"/>
          <w:lang w:val="en-US"/>
        </w:rPr>
        <w:t>Singleton</w:t>
      </w:r>
      <w:r w:rsidR="00EC3E4B">
        <w:rPr>
          <w:sz w:val="24"/>
        </w:rPr>
        <w:t xml:space="preserve"> на классе </w:t>
      </w:r>
      <w:r w:rsidR="00EC3E4B">
        <w:rPr>
          <w:sz w:val="24"/>
          <w:lang w:val="en-US"/>
        </w:rPr>
        <w:t>Logger</w:t>
      </w:r>
      <w:r w:rsidR="00EC3E4B">
        <w:rPr>
          <w:sz w:val="24"/>
        </w:rPr>
        <w:t>, осуществляющего логирование событий, происходящих в системе. Система должна была иметь несколько видов событий с поддержкой комментариев к ним, сохранять последние 10 событий и при необходимости выводить их.</w:t>
      </w:r>
    </w:p>
    <w:p w:rsidR="00EC3E4B" w:rsidRPr="00EC3E4B" w:rsidRDefault="00EC3E4B" w:rsidP="00AC4B79">
      <w:pPr>
        <w:rPr>
          <w:sz w:val="24"/>
        </w:rPr>
      </w:pPr>
      <w:r>
        <w:rPr>
          <w:sz w:val="24"/>
        </w:rPr>
        <w:t xml:space="preserve">Исключительно из «спортивного» интереса в проект была добавлена поддержка хронологии событий, синхронизация </w:t>
      </w:r>
      <w:r>
        <w:rPr>
          <w:sz w:val="24"/>
          <w:lang w:val="en-US"/>
        </w:rPr>
        <w:t>Logger</w:t>
      </w:r>
      <w:r>
        <w:rPr>
          <w:sz w:val="24"/>
        </w:rPr>
        <w:t>а с файловой системой и непосредственный пример использования данного объекта в многопоточной программе.</w:t>
      </w:r>
    </w:p>
    <w:p w:rsidR="00EC3E4B" w:rsidRDefault="00E97250" w:rsidP="00E97250">
      <w:pPr>
        <w:rPr>
          <w:sz w:val="24"/>
        </w:rPr>
      </w:pPr>
      <w:r>
        <w:rPr>
          <w:sz w:val="24"/>
        </w:rPr>
        <w:t xml:space="preserve">Проект содержит в себе </w:t>
      </w:r>
      <w:r w:rsidR="00EC3E4B">
        <w:rPr>
          <w:sz w:val="24"/>
        </w:rPr>
        <w:t>два модуля</w:t>
      </w:r>
      <w:r w:rsidR="00EC3E4B" w:rsidRPr="00EC3E4B">
        <w:rPr>
          <w:sz w:val="24"/>
        </w:rPr>
        <w:t xml:space="preserve">: </w:t>
      </w:r>
      <w:r w:rsidR="00EC3E4B">
        <w:rPr>
          <w:sz w:val="24"/>
        </w:rPr>
        <w:t xml:space="preserve">реализация </w:t>
      </w:r>
      <w:r w:rsidR="00EC3E4B">
        <w:rPr>
          <w:sz w:val="24"/>
          <w:lang w:val="en-US"/>
        </w:rPr>
        <w:t>Logger</w:t>
      </w:r>
      <w:r w:rsidR="00EC3E4B">
        <w:rPr>
          <w:sz w:val="24"/>
        </w:rPr>
        <w:t xml:space="preserve">а </w:t>
      </w:r>
      <w:r w:rsidR="00EC3E4B" w:rsidRPr="00EC3E4B">
        <w:rPr>
          <w:sz w:val="24"/>
        </w:rPr>
        <w:t>SingletonImpl.py</w:t>
      </w:r>
      <w:r w:rsidR="00EC3E4B">
        <w:rPr>
          <w:sz w:val="24"/>
        </w:rPr>
        <w:t xml:space="preserve"> и модуль содержащий проект с примером использования данного </w:t>
      </w:r>
      <w:r w:rsidR="00EC3E4B">
        <w:rPr>
          <w:sz w:val="24"/>
          <w:lang w:val="en-US"/>
        </w:rPr>
        <w:t>Logger</w:t>
      </w:r>
      <w:r w:rsidR="00EC3E4B">
        <w:rPr>
          <w:sz w:val="24"/>
        </w:rPr>
        <w:t xml:space="preserve">а </w:t>
      </w:r>
      <w:r w:rsidR="00EC3E4B" w:rsidRPr="00EC3E4B">
        <w:rPr>
          <w:sz w:val="24"/>
        </w:rPr>
        <w:t>example_of_use.py</w:t>
      </w:r>
    </w:p>
    <w:p w:rsidR="00AC4B79" w:rsidRPr="00EC3E4B" w:rsidRDefault="00EC3E4B" w:rsidP="00E97250">
      <w:pPr>
        <w:rPr>
          <w:sz w:val="24"/>
        </w:rPr>
      </w:pPr>
      <w:r w:rsidRPr="00EC3E4B">
        <w:rPr>
          <w:sz w:val="24"/>
        </w:rPr>
        <w:t xml:space="preserve">Из соображений экономии времени и пространства данного отсчета детали модуля, содержавшего пример использования </w:t>
      </w:r>
      <w:r>
        <w:rPr>
          <w:sz w:val="24"/>
          <w:lang w:val="en-US"/>
        </w:rPr>
        <w:t>Logger</w:t>
      </w:r>
      <w:r>
        <w:rPr>
          <w:sz w:val="24"/>
        </w:rPr>
        <w:t>а, рассматриваться не будут. В конце будет приведен пример работы программы и текст самой программы</w:t>
      </w:r>
    </w:p>
    <w:p w:rsidR="00E97250" w:rsidRDefault="0001780E" w:rsidP="00EC3E4B">
      <w:pPr>
        <w:rPr>
          <w:b/>
          <w:sz w:val="32"/>
        </w:rPr>
      </w:pPr>
      <w:r>
        <w:rPr>
          <w:sz w:val="24"/>
        </w:rPr>
        <w:t>Посмотреть полностью весь проект можно в репозитор</w:t>
      </w:r>
      <w:bookmarkStart w:id="1" w:name="_GoBack"/>
      <w:bookmarkEnd w:id="1"/>
      <w:r>
        <w:rPr>
          <w:sz w:val="24"/>
        </w:rPr>
        <w:t>ии</w:t>
      </w:r>
      <w:r w:rsidR="00EC3E4B">
        <w:rPr>
          <w:sz w:val="24"/>
        </w:rPr>
        <w:t xml:space="preserve"> </w:t>
      </w:r>
      <w:r w:rsidR="00EC3E4B" w:rsidRPr="00EC3E4B">
        <w:t>https://github.com/lo1ol/SingletonLog</w:t>
      </w:r>
      <w:r w:rsidR="00E97250">
        <w:rPr>
          <w:b/>
          <w:sz w:val="32"/>
        </w:rPr>
        <w:br w:type="page"/>
      </w:r>
    </w:p>
    <w:p w:rsidR="00E97250" w:rsidRPr="00AB02B9" w:rsidRDefault="00E97250" w:rsidP="00E97250">
      <w:pPr>
        <w:pStyle w:val="Heading1"/>
      </w:pPr>
      <w:bookmarkStart w:id="2" w:name="_Toc505047668"/>
      <w:r w:rsidRPr="00AB02B9">
        <w:lastRenderedPageBreak/>
        <w:t>Спецификация модулей</w:t>
      </w:r>
      <w:bookmarkEnd w:id="2"/>
    </w:p>
    <w:p w:rsidR="00DA3106" w:rsidRPr="00DA3106" w:rsidRDefault="00BB2A7B" w:rsidP="00BB2A7B">
      <w:pPr>
        <w:spacing w:line="276" w:lineRule="auto"/>
        <w:rPr>
          <w:sz w:val="24"/>
        </w:rPr>
      </w:pPr>
      <w:r>
        <w:rPr>
          <w:sz w:val="24"/>
        </w:rPr>
        <w:t>Модуль</w:t>
      </w:r>
      <w:r w:rsidRPr="00BB2A7B">
        <w:rPr>
          <w:sz w:val="24"/>
        </w:rPr>
        <w:t xml:space="preserve"> </w:t>
      </w:r>
      <w:r w:rsidR="00EC3E4B" w:rsidRPr="00EC3E4B">
        <w:rPr>
          <w:sz w:val="24"/>
        </w:rPr>
        <w:t>SingletonImpl.py</w:t>
      </w:r>
      <w:r w:rsidR="00EC3E4B">
        <w:rPr>
          <w:sz w:val="24"/>
        </w:rPr>
        <w:t xml:space="preserve"> </w:t>
      </w:r>
      <w:r w:rsidRPr="00BB2A7B">
        <w:rPr>
          <w:sz w:val="24"/>
        </w:rPr>
        <w:t xml:space="preserve">содержит </w:t>
      </w:r>
      <w:r>
        <w:rPr>
          <w:sz w:val="24"/>
        </w:rPr>
        <w:t>реализацию</w:t>
      </w:r>
      <w:r w:rsidR="00EC3E4B">
        <w:rPr>
          <w:sz w:val="24"/>
        </w:rPr>
        <w:t xml:space="preserve"> классов </w:t>
      </w:r>
      <w:r w:rsidR="00DA3106">
        <w:rPr>
          <w:sz w:val="24"/>
          <w:lang w:val="en-US"/>
        </w:rPr>
        <w:t>Event</w:t>
      </w:r>
      <w:r w:rsidR="00DA3106" w:rsidRPr="00DA3106">
        <w:rPr>
          <w:sz w:val="24"/>
        </w:rPr>
        <w:t xml:space="preserve">, </w:t>
      </w:r>
      <w:r w:rsidR="00DA3106">
        <w:rPr>
          <w:sz w:val="24"/>
          <w:lang w:val="en-US"/>
        </w:rPr>
        <w:t>Logger</w:t>
      </w:r>
      <w:r w:rsidR="00DA3106" w:rsidRPr="00DA3106">
        <w:rPr>
          <w:sz w:val="24"/>
        </w:rPr>
        <w:t xml:space="preserve">, </w:t>
      </w:r>
      <w:r w:rsidR="00DA3106">
        <w:rPr>
          <w:sz w:val="24"/>
        </w:rPr>
        <w:t>функции</w:t>
      </w:r>
      <w:r w:rsidR="00DA3106" w:rsidRPr="00DA3106">
        <w:rPr>
          <w:sz w:val="24"/>
        </w:rPr>
        <w:t xml:space="preserve"> </w:t>
      </w:r>
      <w:r w:rsidR="00DA3106">
        <w:rPr>
          <w:sz w:val="24"/>
          <w:lang w:val="en-US"/>
        </w:rPr>
        <w:t>singleton</w:t>
      </w:r>
      <w:r w:rsidR="00DA3106">
        <w:rPr>
          <w:sz w:val="24"/>
        </w:rPr>
        <w:t xml:space="preserve">, использовавшаяся в качестве декоратора к классу </w:t>
      </w:r>
      <w:r w:rsidR="00DA3106">
        <w:rPr>
          <w:sz w:val="24"/>
          <w:lang w:val="en-US"/>
        </w:rPr>
        <w:t>Logger</w:t>
      </w:r>
      <w:r w:rsidR="00DA3106" w:rsidRPr="00DA3106">
        <w:rPr>
          <w:sz w:val="24"/>
        </w:rPr>
        <w:t xml:space="preserve">, </w:t>
      </w:r>
      <w:r w:rsidR="00DA3106">
        <w:rPr>
          <w:sz w:val="24"/>
        </w:rPr>
        <w:t xml:space="preserve">для придания свойства </w:t>
      </w:r>
      <w:r w:rsidR="00DA3106">
        <w:rPr>
          <w:sz w:val="24"/>
          <w:lang w:val="en-US"/>
        </w:rPr>
        <w:t>Singleton</w:t>
      </w:r>
      <w:r w:rsidR="00DA3106" w:rsidRPr="00DA3106">
        <w:rPr>
          <w:sz w:val="24"/>
        </w:rPr>
        <w:t xml:space="preserve"> </w:t>
      </w:r>
      <w:r w:rsidR="00DA3106">
        <w:rPr>
          <w:sz w:val="24"/>
        </w:rPr>
        <w:t>любому классу</w:t>
      </w:r>
      <w:r w:rsidR="00DA3106" w:rsidRPr="00DA3106">
        <w:rPr>
          <w:sz w:val="24"/>
        </w:rPr>
        <w:t xml:space="preserve">; </w:t>
      </w:r>
      <w:r w:rsidR="00DA3106">
        <w:rPr>
          <w:sz w:val="24"/>
        </w:rPr>
        <w:t>и трех констант для определения уровня сообщения (обычное, заметка и ошибка)</w:t>
      </w:r>
    </w:p>
    <w:p w:rsidR="00013087" w:rsidRDefault="00DA3106" w:rsidP="00BB2A7B">
      <w:pPr>
        <w:spacing w:line="276" w:lineRule="auto"/>
        <w:rPr>
          <w:sz w:val="24"/>
        </w:rPr>
      </w:pPr>
      <w:r>
        <w:rPr>
          <w:sz w:val="24"/>
        </w:rPr>
        <w:t xml:space="preserve">Класс </w:t>
      </w:r>
      <w:r>
        <w:rPr>
          <w:sz w:val="24"/>
          <w:lang w:val="en-US"/>
        </w:rPr>
        <w:t>Event</w:t>
      </w:r>
      <w:r w:rsidRPr="00DA3106">
        <w:rPr>
          <w:sz w:val="24"/>
        </w:rPr>
        <w:t xml:space="preserve"> </w:t>
      </w:r>
      <w:r>
        <w:rPr>
          <w:sz w:val="24"/>
        </w:rPr>
        <w:t>содержит конструктор со специальным методом преобразования в строку</w:t>
      </w:r>
      <w:r w:rsidR="00BB2A7B">
        <w:rPr>
          <w:sz w:val="24"/>
        </w:rPr>
        <w:t>.</w:t>
      </w:r>
    </w:p>
    <w:p w:rsidR="00DA3106" w:rsidRDefault="00DA3106" w:rsidP="00BB2A7B">
      <w:pPr>
        <w:spacing w:line="276" w:lineRule="auto"/>
        <w:rPr>
          <w:sz w:val="24"/>
        </w:rPr>
      </w:pPr>
      <w:r>
        <w:rPr>
          <w:sz w:val="24"/>
        </w:rPr>
        <w:t xml:space="preserve">Конструктор принимает один обязательный параметр </w:t>
      </w:r>
      <w:r>
        <w:rPr>
          <w:sz w:val="24"/>
          <w:lang w:val="en-US"/>
        </w:rPr>
        <w:t>type</w:t>
      </w:r>
      <w:r>
        <w:rPr>
          <w:sz w:val="24"/>
        </w:rPr>
        <w:t xml:space="preserve">, определяющий тип события, и один опциональный параметр </w:t>
      </w:r>
      <w:r>
        <w:rPr>
          <w:sz w:val="24"/>
          <w:lang w:val="en-US"/>
        </w:rPr>
        <w:t>message</w:t>
      </w:r>
      <w:r>
        <w:rPr>
          <w:sz w:val="24"/>
        </w:rPr>
        <w:t>, прикрепляющий сообщение к записи в логфайле (по умолчанию пустая строка)</w:t>
      </w:r>
    </w:p>
    <w:p w:rsidR="00DA3106" w:rsidRPr="00DA3106" w:rsidRDefault="00DA3106" w:rsidP="00DA3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31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A310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310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A31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DA31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message=</w:t>
      </w:r>
      <w:r w:rsidRPr="00DA31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Make instance of event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DA31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type: identify type of event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DA31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message: optional param which contain message attached to event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DA3106" w:rsidRDefault="00DA3106" w:rsidP="00BB2A7B">
      <w:pPr>
        <w:spacing w:line="276" w:lineRule="auto"/>
        <w:rPr>
          <w:sz w:val="24"/>
          <w:lang w:val="en-US"/>
        </w:rPr>
      </w:pPr>
    </w:p>
    <w:p w:rsidR="00DA3106" w:rsidRDefault="00DA3106" w:rsidP="00BB2A7B">
      <w:pPr>
        <w:spacing w:line="276" w:lineRule="auto"/>
        <w:rPr>
          <w:sz w:val="24"/>
        </w:rPr>
      </w:pPr>
      <w:r>
        <w:rPr>
          <w:sz w:val="24"/>
        </w:rPr>
        <w:t>Специальный метод преобразования в строку преобразуем объект в строку формата, указанного в спецификации</w:t>
      </w:r>
    </w:p>
    <w:p w:rsidR="00DA3106" w:rsidRPr="00DA3106" w:rsidRDefault="00DA3106" w:rsidP="00DA3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31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A310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310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special method for converting object to str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DA31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string in format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time type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Comment: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...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DA3106" w:rsidRDefault="00DA3106" w:rsidP="00BB2A7B">
      <w:pPr>
        <w:spacing w:line="276" w:lineRule="auto"/>
        <w:rPr>
          <w:sz w:val="24"/>
        </w:rPr>
      </w:pPr>
    </w:p>
    <w:p w:rsidR="00DA3106" w:rsidRPr="00DA3106" w:rsidRDefault="00DA3106" w:rsidP="00BB2A7B">
      <w:pPr>
        <w:spacing w:line="276" w:lineRule="auto"/>
        <w:rPr>
          <w:sz w:val="24"/>
        </w:rPr>
      </w:pPr>
      <w:r>
        <w:rPr>
          <w:sz w:val="24"/>
        </w:rPr>
        <w:t xml:space="preserve">Класс </w:t>
      </w:r>
      <w:r>
        <w:rPr>
          <w:sz w:val="24"/>
          <w:lang w:val="en-US"/>
        </w:rPr>
        <w:t>Logger</w:t>
      </w:r>
      <w:r w:rsidRPr="00DA3106">
        <w:rPr>
          <w:sz w:val="24"/>
        </w:rPr>
        <w:t xml:space="preserve"> </w:t>
      </w:r>
      <w:r>
        <w:rPr>
          <w:sz w:val="24"/>
        </w:rPr>
        <w:t xml:space="preserve">содержит один конструктор, метод </w:t>
      </w:r>
      <w:r>
        <w:rPr>
          <w:sz w:val="24"/>
          <w:lang w:val="en-US"/>
        </w:rPr>
        <w:t>event</w:t>
      </w:r>
      <w:r w:rsidRPr="00DA3106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get</w:t>
      </w:r>
      <w:r w:rsidRPr="00DA3106">
        <w:rPr>
          <w:sz w:val="24"/>
        </w:rPr>
        <w:t>_</w:t>
      </w:r>
      <w:r>
        <w:rPr>
          <w:sz w:val="24"/>
          <w:lang w:val="en-US"/>
        </w:rPr>
        <w:t>log</w:t>
      </w:r>
    </w:p>
    <w:p w:rsidR="00DA3106" w:rsidRDefault="00DA3106" w:rsidP="00BB2A7B">
      <w:pPr>
        <w:spacing w:line="276" w:lineRule="auto"/>
        <w:rPr>
          <w:sz w:val="24"/>
        </w:rPr>
      </w:pPr>
      <w:r>
        <w:rPr>
          <w:sz w:val="24"/>
        </w:rPr>
        <w:t>Конструктор имеет один необязательный аргумент – путь к файлу в файловой системе, с которым будет происходить синхронизация при поступлении событий (по умолчанию синхронизация отключена).</w:t>
      </w:r>
    </w:p>
    <w:p w:rsidR="00DA3106" w:rsidRPr="00DA3106" w:rsidRDefault="00DA3106" w:rsidP="00DA3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A31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A310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A310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A31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file=</w:t>
      </w:r>
      <w:r w:rsidRPr="00DA31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A31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Initialize Logger instance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DA31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file: optional file for synchronisation log file with file system (if param absent -- doesn't make sync)</w:t>
      </w:r>
      <w:r w:rsidRPr="00DA31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DA3106" w:rsidRDefault="00DA3106" w:rsidP="00BB2A7B">
      <w:pPr>
        <w:spacing w:line="276" w:lineRule="auto"/>
        <w:rPr>
          <w:sz w:val="24"/>
          <w:lang w:val="en-US"/>
        </w:rPr>
      </w:pPr>
    </w:p>
    <w:p w:rsidR="00DA3106" w:rsidRDefault="00DA3106" w:rsidP="00BB2A7B">
      <w:pPr>
        <w:spacing w:line="276" w:lineRule="auto"/>
        <w:rPr>
          <w:sz w:val="24"/>
          <w:lang w:val="en-US"/>
        </w:rPr>
      </w:pPr>
    </w:p>
    <w:p w:rsidR="00DA3106" w:rsidRDefault="00DA3106" w:rsidP="00BB2A7B">
      <w:pPr>
        <w:spacing w:line="276" w:lineRule="auto"/>
        <w:rPr>
          <w:sz w:val="24"/>
          <w:lang w:val="en-US"/>
        </w:rPr>
      </w:pPr>
    </w:p>
    <w:p w:rsidR="00DA3106" w:rsidRDefault="00DA3106" w:rsidP="00BB2A7B">
      <w:pPr>
        <w:spacing w:line="276" w:lineRule="auto"/>
        <w:rPr>
          <w:sz w:val="24"/>
          <w:lang w:val="en-US"/>
        </w:rPr>
      </w:pPr>
    </w:p>
    <w:p w:rsidR="00DA3106" w:rsidRDefault="00DA3106" w:rsidP="00BB2A7B">
      <w:pPr>
        <w:spacing w:line="276" w:lineRule="auto"/>
        <w:rPr>
          <w:sz w:val="24"/>
          <w:lang w:val="en-US"/>
        </w:rPr>
      </w:pPr>
    </w:p>
    <w:p w:rsidR="00FE6A63" w:rsidRPr="00FE6A63" w:rsidRDefault="00DA3106" w:rsidP="00BB2A7B">
      <w:pPr>
        <w:spacing w:line="276" w:lineRule="auto"/>
        <w:rPr>
          <w:sz w:val="24"/>
          <w:lang w:val="en-US"/>
        </w:rPr>
      </w:pPr>
      <w:r>
        <w:rPr>
          <w:sz w:val="24"/>
        </w:rPr>
        <w:lastRenderedPageBreak/>
        <w:t xml:space="preserve">Метод </w:t>
      </w:r>
      <w:r>
        <w:rPr>
          <w:sz w:val="24"/>
          <w:lang w:val="en-US"/>
        </w:rPr>
        <w:t>event</w:t>
      </w:r>
      <w:r w:rsidRPr="00DA3106">
        <w:rPr>
          <w:sz w:val="24"/>
        </w:rPr>
        <w:t xml:space="preserve"> </w:t>
      </w:r>
      <w:r>
        <w:rPr>
          <w:sz w:val="24"/>
        </w:rPr>
        <w:t xml:space="preserve">принимает тип </w:t>
      </w:r>
      <w:r w:rsidR="00FE6A63">
        <w:rPr>
          <w:sz w:val="24"/>
        </w:rPr>
        <w:t>событие и опционально сообщение к нему. Данное</w:t>
      </w:r>
      <w:r w:rsidR="00FE6A63" w:rsidRPr="00FE6A63">
        <w:rPr>
          <w:sz w:val="24"/>
        </w:rPr>
        <w:t xml:space="preserve"> </w:t>
      </w:r>
      <w:r w:rsidR="00FE6A63">
        <w:rPr>
          <w:sz w:val="24"/>
        </w:rPr>
        <w:t>событие</w:t>
      </w:r>
      <w:r w:rsidR="00FE6A63" w:rsidRPr="00FE6A63">
        <w:rPr>
          <w:sz w:val="24"/>
        </w:rPr>
        <w:t xml:space="preserve"> </w:t>
      </w:r>
      <w:r w:rsidR="00FE6A63">
        <w:rPr>
          <w:sz w:val="24"/>
        </w:rPr>
        <w:t>создается</w:t>
      </w:r>
      <w:r w:rsidR="00FE6A63" w:rsidRPr="00FE6A63">
        <w:rPr>
          <w:sz w:val="24"/>
        </w:rPr>
        <w:t xml:space="preserve"> </w:t>
      </w:r>
      <w:r w:rsidR="00FE6A63">
        <w:rPr>
          <w:sz w:val="24"/>
        </w:rPr>
        <w:t>и</w:t>
      </w:r>
      <w:r w:rsidR="00FE6A63" w:rsidRPr="00FE6A63">
        <w:rPr>
          <w:sz w:val="24"/>
        </w:rPr>
        <w:t xml:space="preserve"> </w:t>
      </w:r>
      <w:r w:rsidR="00FE6A63">
        <w:rPr>
          <w:sz w:val="24"/>
        </w:rPr>
        <w:t>заносится</w:t>
      </w:r>
      <w:r w:rsidR="00FE6A63" w:rsidRPr="00FE6A63">
        <w:rPr>
          <w:sz w:val="24"/>
        </w:rPr>
        <w:t xml:space="preserve"> </w:t>
      </w:r>
      <w:r w:rsidR="00FE6A63">
        <w:rPr>
          <w:sz w:val="24"/>
        </w:rPr>
        <w:t>в</w:t>
      </w:r>
      <w:r w:rsidR="00FE6A63" w:rsidRPr="00FE6A63">
        <w:rPr>
          <w:sz w:val="24"/>
        </w:rPr>
        <w:t xml:space="preserve"> </w:t>
      </w:r>
      <w:r w:rsidR="00FE6A63">
        <w:rPr>
          <w:sz w:val="24"/>
        </w:rPr>
        <w:t>массив</w:t>
      </w:r>
      <w:r w:rsidR="00FE6A63" w:rsidRPr="00FE6A63">
        <w:rPr>
          <w:sz w:val="24"/>
        </w:rPr>
        <w:t xml:space="preserve"> </w:t>
      </w:r>
      <w:r w:rsidR="00FE6A63">
        <w:rPr>
          <w:sz w:val="24"/>
        </w:rPr>
        <w:t>последних</w:t>
      </w:r>
      <w:r w:rsidR="00FE6A63" w:rsidRPr="00FE6A63">
        <w:rPr>
          <w:sz w:val="24"/>
        </w:rPr>
        <w:t xml:space="preserve"> 10 </w:t>
      </w:r>
      <w:r w:rsidR="00FE6A63">
        <w:rPr>
          <w:sz w:val="24"/>
        </w:rPr>
        <w:t>событий</w:t>
      </w:r>
      <w:r w:rsidR="00FE6A63" w:rsidRPr="00FE6A63">
        <w:rPr>
          <w:sz w:val="24"/>
        </w:rPr>
        <w:t xml:space="preserve">. </w:t>
      </w:r>
      <w:r w:rsidR="00FE6A63">
        <w:rPr>
          <w:sz w:val="24"/>
        </w:rPr>
        <w:t>В случае включенной синхронизации, наступление данного события отображается в файловой системе</w:t>
      </w:r>
    </w:p>
    <w:p w:rsidR="00FE6A63" w:rsidRPr="00FE6A63" w:rsidRDefault="00FE6A63" w:rsidP="00FE6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6A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E6A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event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E6A6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6A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FE6A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message=</w:t>
      </w:r>
      <w:r w:rsidRPr="00FE6A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Make record in log file with type, time of recording and attached message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If sync is True -- make events visible in file system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type: type of event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message: attached message to event (optional)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event </w:t>
      </w:r>
    </w:p>
    <w:p w:rsidR="00DA3106" w:rsidRDefault="00DA3106" w:rsidP="00BB2A7B">
      <w:pPr>
        <w:spacing w:line="276" w:lineRule="auto"/>
        <w:rPr>
          <w:sz w:val="24"/>
          <w:lang w:val="en-US"/>
        </w:rPr>
      </w:pPr>
    </w:p>
    <w:p w:rsidR="00FE6A63" w:rsidRPr="00FE6A63" w:rsidRDefault="00FE6A63" w:rsidP="00BB2A7B">
      <w:pPr>
        <w:spacing w:line="276" w:lineRule="auto"/>
        <w:rPr>
          <w:sz w:val="24"/>
        </w:rPr>
      </w:pPr>
      <w:r>
        <w:rPr>
          <w:sz w:val="24"/>
        </w:rPr>
        <w:t xml:space="preserve">Метод </w:t>
      </w:r>
      <w:r>
        <w:rPr>
          <w:sz w:val="24"/>
          <w:lang w:val="en-US"/>
        </w:rPr>
        <w:t>get</w:t>
      </w:r>
      <w:r w:rsidRPr="00FE6A63">
        <w:rPr>
          <w:sz w:val="24"/>
        </w:rPr>
        <w:t>_</w:t>
      </w:r>
      <w:r>
        <w:rPr>
          <w:sz w:val="24"/>
          <w:lang w:val="en-US"/>
        </w:rPr>
        <w:t>log</w:t>
      </w:r>
      <w:r w:rsidRPr="00FE6A63">
        <w:rPr>
          <w:sz w:val="24"/>
        </w:rPr>
        <w:t xml:space="preserve"> </w:t>
      </w:r>
      <w:r>
        <w:rPr>
          <w:sz w:val="24"/>
        </w:rPr>
        <w:t xml:space="preserve">возвращает 10 последних событий, произошедших в системе в виде отформатированных строк, если параметр </w:t>
      </w:r>
      <w:r>
        <w:rPr>
          <w:sz w:val="24"/>
          <w:lang w:val="en-US"/>
        </w:rPr>
        <w:t>format</w:t>
      </w:r>
      <w:r w:rsidRPr="00FE6A63">
        <w:rPr>
          <w:sz w:val="24"/>
        </w:rPr>
        <w:t xml:space="preserve"> </w:t>
      </w:r>
      <w:r>
        <w:rPr>
          <w:sz w:val="24"/>
        </w:rPr>
        <w:t xml:space="preserve">имел значение, которое неявно преобразовывалось к </w:t>
      </w:r>
      <w:r>
        <w:rPr>
          <w:sz w:val="24"/>
          <w:lang w:val="en-US"/>
        </w:rPr>
        <w:t>False</w:t>
      </w:r>
      <w:r>
        <w:rPr>
          <w:sz w:val="24"/>
        </w:rPr>
        <w:t xml:space="preserve">, то возвращался массив, содержащий объекты типа </w:t>
      </w:r>
      <w:r>
        <w:rPr>
          <w:sz w:val="24"/>
          <w:lang w:val="en-US"/>
        </w:rPr>
        <w:t>Event</w:t>
      </w:r>
    </w:p>
    <w:p w:rsidR="00FE6A63" w:rsidRPr="00FE6A63" w:rsidRDefault="00FE6A63" w:rsidP="00FE6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6A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E6A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get_log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E6A6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6A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format=</w:t>
      </w:r>
      <w:r w:rsidRPr="00FE6A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Method for get list of 10 last records in log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format: if format is True (default) return formatted log, else list of events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of last 10 events in log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FE6A63" w:rsidRDefault="00FE6A63" w:rsidP="00BB2A7B">
      <w:pPr>
        <w:spacing w:line="276" w:lineRule="auto"/>
        <w:rPr>
          <w:sz w:val="24"/>
          <w:lang w:val="en-US"/>
        </w:rPr>
      </w:pPr>
    </w:p>
    <w:p w:rsidR="00FE6A63" w:rsidRPr="00FE6A63" w:rsidRDefault="00FE6A63" w:rsidP="00BB2A7B">
      <w:pPr>
        <w:spacing w:line="276" w:lineRule="auto"/>
        <w:rPr>
          <w:sz w:val="24"/>
        </w:rPr>
      </w:pPr>
      <w:r>
        <w:rPr>
          <w:sz w:val="24"/>
        </w:rPr>
        <w:t>Функция</w:t>
      </w:r>
      <w:r w:rsidRPr="00FE6A63">
        <w:rPr>
          <w:sz w:val="24"/>
        </w:rPr>
        <w:t xml:space="preserve"> </w:t>
      </w:r>
      <w:r>
        <w:rPr>
          <w:sz w:val="24"/>
          <w:lang w:val="en-US"/>
        </w:rPr>
        <w:t>singleton</w:t>
      </w:r>
      <w:r w:rsidRPr="00FE6A63">
        <w:rPr>
          <w:sz w:val="24"/>
        </w:rPr>
        <w:t xml:space="preserve"> </w:t>
      </w:r>
      <w:r>
        <w:rPr>
          <w:sz w:val="24"/>
        </w:rPr>
        <w:t xml:space="preserve">используется в качестве декоратора, и позволяет классу получить свойство </w:t>
      </w:r>
      <w:r>
        <w:rPr>
          <w:sz w:val="24"/>
          <w:lang w:val="en-US"/>
        </w:rPr>
        <w:t>Singleton</w:t>
      </w:r>
      <w:r w:rsidRPr="00FE6A63">
        <w:rPr>
          <w:sz w:val="24"/>
        </w:rPr>
        <w:t xml:space="preserve">. </w:t>
      </w:r>
      <w:r>
        <w:rPr>
          <w:sz w:val="24"/>
        </w:rPr>
        <w:t>Реализация данного класса будет рассмотрена ниже</w:t>
      </w:r>
    </w:p>
    <w:p w:rsidR="00FE6A63" w:rsidRPr="00FE6A63" w:rsidRDefault="00FE6A63" w:rsidP="00FE6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6A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E6A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singleton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(klass):</w:t>
      </w:r>
      <w:r w:rsidRPr="00FE6A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Function which uses for creating singleton object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Contain nested function, which returned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dictionary instances which contain conformity between classes and their single instances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this object is kept because it is in the enclosing function scope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klass: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FE6A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FE6A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FE6A63" w:rsidRPr="00FE6A63" w:rsidRDefault="00FE6A63" w:rsidP="00BB2A7B">
      <w:pPr>
        <w:spacing w:line="276" w:lineRule="auto"/>
        <w:rPr>
          <w:sz w:val="24"/>
          <w:lang w:val="en-US"/>
        </w:rPr>
      </w:pPr>
    </w:p>
    <w:p w:rsidR="003E6BFD" w:rsidRPr="00DA3106" w:rsidRDefault="003E6BFD" w:rsidP="00BB2A7B">
      <w:pPr>
        <w:spacing w:line="276" w:lineRule="auto"/>
        <w:rPr>
          <w:sz w:val="24"/>
          <w:lang w:val="en-US"/>
        </w:rPr>
      </w:pPr>
    </w:p>
    <w:p w:rsidR="00DA3106" w:rsidRPr="00DA3106" w:rsidRDefault="00DA3106" w:rsidP="00BB2A7B">
      <w:pPr>
        <w:spacing w:line="276" w:lineRule="auto"/>
        <w:rPr>
          <w:sz w:val="24"/>
          <w:lang w:val="en-US"/>
        </w:rPr>
      </w:pPr>
    </w:p>
    <w:p w:rsidR="00DA3106" w:rsidRPr="00DA3106" w:rsidRDefault="00DA3106" w:rsidP="00BB2A7B">
      <w:pPr>
        <w:spacing w:line="276" w:lineRule="auto"/>
        <w:rPr>
          <w:sz w:val="24"/>
          <w:lang w:val="en-US"/>
        </w:rPr>
      </w:pPr>
    </w:p>
    <w:p w:rsidR="00DA3106" w:rsidRPr="00DA3106" w:rsidRDefault="00DA3106" w:rsidP="00BB2A7B">
      <w:pPr>
        <w:spacing w:line="276" w:lineRule="auto"/>
        <w:rPr>
          <w:sz w:val="24"/>
          <w:lang w:val="en-US"/>
        </w:rPr>
      </w:pPr>
    </w:p>
    <w:p w:rsidR="003E6BFD" w:rsidRPr="00DA3106" w:rsidRDefault="003E6BFD" w:rsidP="00BB2A7B">
      <w:pPr>
        <w:spacing w:line="276" w:lineRule="auto"/>
        <w:rPr>
          <w:sz w:val="24"/>
          <w:lang w:val="en-US"/>
        </w:rPr>
      </w:pPr>
    </w:p>
    <w:p w:rsidR="00E97250" w:rsidRPr="00DA3106" w:rsidRDefault="00E97250" w:rsidP="00A74839">
      <w:pPr>
        <w:spacing w:line="276" w:lineRule="auto"/>
        <w:rPr>
          <w:b/>
          <w:sz w:val="32"/>
          <w:lang w:val="en-US"/>
        </w:rPr>
      </w:pPr>
      <w:r w:rsidRPr="00DA3106">
        <w:rPr>
          <w:b/>
          <w:sz w:val="32"/>
          <w:lang w:val="en-US"/>
        </w:rPr>
        <w:br w:type="page"/>
      </w:r>
    </w:p>
    <w:p w:rsidR="00E97250" w:rsidRPr="00FE6A63" w:rsidRDefault="00FE6A63" w:rsidP="00E97250">
      <w:pPr>
        <w:pStyle w:val="Heading1"/>
      </w:pPr>
      <w:bookmarkStart w:id="3" w:name="_Toc505047669"/>
      <w:r>
        <w:lastRenderedPageBreak/>
        <w:t xml:space="preserve">Реализация порождающего паттерна </w:t>
      </w:r>
      <w:r>
        <w:rPr>
          <w:lang w:val="en-US"/>
        </w:rPr>
        <w:t>Singleton</w:t>
      </w:r>
      <w:r w:rsidRPr="00FE6A63">
        <w:t xml:space="preserve"> </w:t>
      </w:r>
      <w:r>
        <w:t xml:space="preserve">и его </w:t>
      </w:r>
      <w:r>
        <w:rPr>
          <w:lang w:val="en-US"/>
        </w:rPr>
        <w:t>UML</w:t>
      </w:r>
      <w:r>
        <w:t>-диаграмма</w:t>
      </w:r>
      <w:bookmarkEnd w:id="3"/>
    </w:p>
    <w:p w:rsidR="00FF22A3" w:rsidRDefault="00FF22A3" w:rsidP="00F92B7E">
      <w:pPr>
        <w:rPr>
          <w:sz w:val="24"/>
        </w:rPr>
      </w:pPr>
    </w:p>
    <w:p w:rsidR="00A71861" w:rsidRDefault="00FE6A63" w:rsidP="00F92B7E">
      <w:pPr>
        <w:rPr>
          <w:sz w:val="24"/>
        </w:rPr>
      </w:pPr>
      <w:r>
        <w:rPr>
          <w:sz w:val="24"/>
        </w:rPr>
        <w:t xml:space="preserve">Паттерн </w:t>
      </w:r>
      <w:r>
        <w:rPr>
          <w:sz w:val="24"/>
          <w:lang w:val="en-US"/>
        </w:rPr>
        <w:t>Singleton</w:t>
      </w:r>
      <w:r>
        <w:rPr>
          <w:sz w:val="24"/>
        </w:rPr>
        <w:t xml:space="preserve"> реализован в питоне с использованием декораторов, Сама по себе функция </w:t>
      </w:r>
      <w:r>
        <w:rPr>
          <w:sz w:val="24"/>
          <w:lang w:val="en-US"/>
        </w:rPr>
        <w:t>singleton</w:t>
      </w:r>
      <w:r w:rsidR="00663A24" w:rsidRPr="00663A24">
        <w:rPr>
          <w:sz w:val="24"/>
        </w:rPr>
        <w:t xml:space="preserve"> </w:t>
      </w:r>
      <w:r w:rsidR="00663A24">
        <w:rPr>
          <w:sz w:val="24"/>
        </w:rPr>
        <w:t xml:space="preserve">содержит в себе вложенную функцию и словарь </w:t>
      </w:r>
      <w:r w:rsidR="00663A24">
        <w:rPr>
          <w:sz w:val="24"/>
          <w:lang w:val="en-US"/>
        </w:rPr>
        <w:t>instances</w:t>
      </w:r>
      <w:r w:rsidR="00663A24">
        <w:rPr>
          <w:sz w:val="24"/>
        </w:rPr>
        <w:t xml:space="preserve">, находящемся в области видимости вложенных функции, за счет чего ом может сохранять свои значения во </w:t>
      </w:r>
      <w:r w:rsidR="00A71861">
        <w:rPr>
          <w:sz w:val="24"/>
        </w:rPr>
        <w:t>вложенной</w:t>
      </w:r>
      <w:r w:rsidR="00663A24">
        <w:rPr>
          <w:sz w:val="24"/>
        </w:rPr>
        <w:t xml:space="preserve"> функции от вызова к вызову. </w:t>
      </w:r>
    </w:p>
    <w:p w:rsidR="00215254" w:rsidRDefault="00A71861" w:rsidP="00F92B7E">
      <w:pPr>
        <w:rPr>
          <w:sz w:val="24"/>
        </w:rPr>
      </w:pPr>
      <w:r>
        <w:rPr>
          <w:sz w:val="24"/>
        </w:rPr>
        <w:t>Сам по себе словарь осуществляет отображение между классом и его сущностью. В случае, если при вызове конструктора класса (неявном вызове декоратора), оказывается, что данный класс уже есть в словаре, то возвращается объект данного класса соответствующий ему, иначе создается сущность данного класса, делается пометка в словаре и возвращается только что сконструированная функция с переданными ей параметрами (которые на самом деле принял декоратор)</w:t>
      </w:r>
      <w:r w:rsidRPr="00A71861">
        <w:rPr>
          <w:sz w:val="24"/>
        </w:rPr>
        <w:t>.</w:t>
      </w:r>
      <w:r w:rsidR="00215254" w:rsidRPr="00215254">
        <w:rPr>
          <w:sz w:val="24"/>
        </w:rPr>
        <w:t xml:space="preserve"> </w:t>
      </w:r>
    </w:p>
    <w:p w:rsidR="00215254" w:rsidRDefault="00215254" w:rsidP="00F92B7E">
      <w:pPr>
        <w:rPr>
          <w:sz w:val="24"/>
        </w:rPr>
      </w:pPr>
    </w:p>
    <w:p w:rsidR="00A71861" w:rsidRPr="00A71861" w:rsidRDefault="00215254" w:rsidP="00F92B7E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43F77076" wp14:editId="06A24200">
            <wp:extent cx="5637475" cy="4498725"/>
            <wp:effectExtent l="0" t="0" r="1905" b="0"/>
            <wp:docPr id="2" name="Picture 2" descr="C:\Users\mkh19\AppData\Local\Microsoft\Windows\INetCache\Content.Word\New Getting Started with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kh19\AppData\Local\Microsoft\Windows\INetCache\Content.Word\New Getting Started with 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18" cy="45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A3" w:rsidRPr="00215254" w:rsidRDefault="00E97250" w:rsidP="00F92B7E">
      <w:pPr>
        <w:rPr>
          <w:sz w:val="24"/>
        </w:rPr>
      </w:pPr>
      <w:r w:rsidRPr="00215254">
        <w:rPr>
          <w:sz w:val="24"/>
        </w:rPr>
        <w:br w:type="page"/>
      </w:r>
    </w:p>
    <w:p w:rsidR="00E97250" w:rsidRPr="0063142D" w:rsidRDefault="000748C8" w:rsidP="00E97250">
      <w:pPr>
        <w:pStyle w:val="Heading1"/>
      </w:pPr>
      <w:bookmarkStart w:id="4" w:name="_Toc505047670"/>
      <w:r>
        <w:lastRenderedPageBreak/>
        <w:t>Выводы</w:t>
      </w:r>
      <w:bookmarkEnd w:id="4"/>
    </w:p>
    <w:p w:rsidR="00A55F51" w:rsidRDefault="00A55F51" w:rsidP="00A55F51">
      <w:pPr>
        <w:rPr>
          <w:sz w:val="24"/>
          <w:szCs w:val="32"/>
        </w:rPr>
      </w:pPr>
    </w:p>
    <w:p w:rsidR="00B32FD3" w:rsidRDefault="000748C8">
      <w:pPr>
        <w:rPr>
          <w:sz w:val="24"/>
          <w:szCs w:val="32"/>
        </w:rPr>
      </w:pPr>
      <w:r>
        <w:rPr>
          <w:sz w:val="24"/>
          <w:szCs w:val="32"/>
        </w:rPr>
        <w:t xml:space="preserve">Как оказалось, паттерн </w:t>
      </w:r>
      <w:r w:rsidR="00B32FD3">
        <w:rPr>
          <w:sz w:val="24"/>
          <w:szCs w:val="32"/>
          <w:lang w:val="en-US"/>
        </w:rPr>
        <w:t>Singleton</w:t>
      </w:r>
      <w:r>
        <w:rPr>
          <w:sz w:val="24"/>
          <w:szCs w:val="32"/>
        </w:rPr>
        <w:t xml:space="preserve"> является весьма приятн</w:t>
      </w:r>
      <w:r w:rsidR="00B32FD3">
        <w:rPr>
          <w:sz w:val="24"/>
          <w:szCs w:val="32"/>
        </w:rPr>
        <w:t xml:space="preserve">ой конструкцией для создания объектов в программе, которые должны быть одни на всю программу. </w:t>
      </w:r>
    </w:p>
    <w:p w:rsidR="00B32FD3" w:rsidRDefault="00B32FD3">
      <w:pPr>
        <w:rPr>
          <w:sz w:val="24"/>
          <w:szCs w:val="32"/>
        </w:rPr>
      </w:pPr>
      <w:r>
        <w:rPr>
          <w:sz w:val="24"/>
          <w:szCs w:val="32"/>
        </w:rPr>
        <w:t xml:space="preserve">Таким образом при реализации многопоточное программы, не пришлось заморачиваться по поводу передачи объекта </w:t>
      </w:r>
      <w:r>
        <w:rPr>
          <w:sz w:val="24"/>
          <w:szCs w:val="32"/>
          <w:lang w:val="en-US"/>
        </w:rPr>
        <w:t>Logger</w:t>
      </w:r>
      <w:r w:rsidRPr="00B32FD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каждому потоку. Ведь каждый поток мог просто создать себе по одному объекту </w:t>
      </w:r>
      <w:r>
        <w:rPr>
          <w:sz w:val="24"/>
          <w:szCs w:val="32"/>
          <w:lang w:val="en-US"/>
        </w:rPr>
        <w:t>Logger</w:t>
      </w:r>
      <w:r w:rsidRPr="00B32FD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(на самом деле один и тот же у каждого потока) и записывать туда информацию, задумываясь только о синхронизации доступа к нему, и не боясь потерять ссылку или указатель на объект, ведь его всегда можно получить в любое время. </w:t>
      </w:r>
    </w:p>
    <w:p w:rsidR="00B32FD3" w:rsidRDefault="00B32FD3">
      <w:pPr>
        <w:rPr>
          <w:sz w:val="24"/>
          <w:szCs w:val="32"/>
        </w:rPr>
      </w:pPr>
      <w:r>
        <w:rPr>
          <w:sz w:val="24"/>
          <w:szCs w:val="32"/>
        </w:rPr>
        <w:t xml:space="preserve">Более того, при применении других паттернов возможно будет и абстрагироваться от синхронизации доступа к дог файлу (например паттерн </w:t>
      </w:r>
      <w:r>
        <w:rPr>
          <w:sz w:val="24"/>
          <w:szCs w:val="32"/>
          <w:lang w:val="en-US"/>
        </w:rPr>
        <w:t>proxy</w:t>
      </w:r>
      <w:r>
        <w:rPr>
          <w:sz w:val="24"/>
          <w:szCs w:val="32"/>
        </w:rPr>
        <w:t>)</w:t>
      </w:r>
    </w:p>
    <w:p w:rsidR="00B32FD3" w:rsidRDefault="00B32FD3">
      <w:pPr>
        <w:rPr>
          <w:sz w:val="24"/>
          <w:szCs w:val="32"/>
        </w:rPr>
      </w:pPr>
    </w:p>
    <w:p w:rsidR="00B32FD3" w:rsidRPr="00B32FD3" w:rsidRDefault="00B32FD3">
      <w:pPr>
        <w:rPr>
          <w:b/>
          <w:sz w:val="24"/>
          <w:szCs w:val="32"/>
          <w:lang w:val="en-US"/>
        </w:rPr>
      </w:pPr>
      <w:r w:rsidRPr="00B32FD3">
        <w:rPr>
          <w:b/>
          <w:sz w:val="24"/>
          <w:szCs w:val="32"/>
        </w:rPr>
        <w:t>Пример</w:t>
      </w:r>
      <w:r w:rsidRPr="00B32FD3">
        <w:rPr>
          <w:b/>
          <w:sz w:val="24"/>
          <w:szCs w:val="32"/>
          <w:lang w:val="en-US"/>
        </w:rPr>
        <w:t xml:space="preserve"> </w:t>
      </w:r>
      <w:r w:rsidRPr="00B32FD3">
        <w:rPr>
          <w:b/>
          <w:sz w:val="24"/>
          <w:szCs w:val="32"/>
        </w:rPr>
        <w:t>лог</w:t>
      </w:r>
      <w:r w:rsidRPr="00B32FD3">
        <w:rPr>
          <w:b/>
          <w:sz w:val="24"/>
          <w:szCs w:val="32"/>
          <w:lang w:val="en-US"/>
        </w:rPr>
        <w:t xml:space="preserve"> </w:t>
      </w:r>
      <w:r w:rsidRPr="00B32FD3">
        <w:rPr>
          <w:b/>
          <w:sz w:val="24"/>
          <w:szCs w:val="32"/>
        </w:rPr>
        <w:t>файла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03:51:18 2018 normal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Oh my god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It's so awesome program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03:51:20 2018 error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name 'unknown_var' is not defined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03:51:20 2018 remark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If anyone wanted ter find out some stuff,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all they’d have ter do would be ter follow the spiders.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That’d lead ’em right!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That’s all I’m sayin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03:51:22 2018 error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unsupported operand type(s) for /: 'str' and 'int'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lastRenderedPageBreak/>
        <w:t>Tue Jan 30 03:51:25 2018 error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list assignment index out of range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03:51:26 2018 remark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If anyone wanted ter find out some stuff,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all they’d have ter do would be ter follow the spiders.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That’d lead ’em right!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That’s all I’m sayin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03:51:26 2018 error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unsupported operand type(s) for /: 'str' and 'int'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03:51:28 2018 error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unsupported operand type(s) for /: 'str' and 'int'</w:t>
      </w:r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Tue Jan 30 03:51:33 2018 normal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Comment:</w:t>
      </w:r>
    </w:p>
    <w:p w:rsidR="00B32FD3" w:rsidRPr="00B32FD3" w:rsidRDefault="00B32FD3" w:rsidP="00B32FD3">
      <w:pPr>
        <w:rPr>
          <w:lang w:val="en-US"/>
        </w:rPr>
      </w:pPr>
      <w:r w:rsidRPr="00B32FD3">
        <w:rPr>
          <w:lang w:val="en-US"/>
        </w:rPr>
        <w:t>Oh my god</w:t>
      </w:r>
    </w:p>
    <w:p w:rsidR="0063142D" w:rsidRDefault="00B32FD3" w:rsidP="00B32FD3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>It's so awesome program</w:t>
      </w:r>
      <w:r w:rsidR="0063142D">
        <w:br w:type="page"/>
      </w:r>
    </w:p>
    <w:p w:rsidR="00E97250" w:rsidRPr="00EC3E4B" w:rsidRDefault="00E97250" w:rsidP="00E97250">
      <w:pPr>
        <w:pStyle w:val="Heading1"/>
        <w:rPr>
          <w:lang w:val="en-US"/>
        </w:rPr>
      </w:pPr>
      <w:bookmarkStart w:id="5" w:name="_Toc505047671"/>
      <w:r w:rsidRPr="00AB02B9">
        <w:lastRenderedPageBreak/>
        <w:t>Коды</w:t>
      </w:r>
      <w:r w:rsidRPr="00EC3E4B">
        <w:rPr>
          <w:lang w:val="en-US"/>
        </w:rPr>
        <w:t xml:space="preserve"> </w:t>
      </w:r>
      <w:r w:rsidRPr="00AB02B9">
        <w:t>модулей</w:t>
      </w:r>
      <w:bookmarkEnd w:id="5"/>
    </w:p>
    <w:p w:rsidR="00E97250" w:rsidRPr="008E17C0" w:rsidRDefault="00B32FD3" w:rsidP="00E97250">
      <w:pPr>
        <w:pStyle w:val="Heading2"/>
        <w:rPr>
          <w:sz w:val="28"/>
          <w:szCs w:val="32"/>
          <w:lang w:val="en-US"/>
        </w:rPr>
      </w:pPr>
      <w:bookmarkStart w:id="6" w:name="_Toc505047672"/>
      <w:r>
        <w:rPr>
          <w:sz w:val="28"/>
          <w:szCs w:val="32"/>
          <w:lang w:val="en-US"/>
        </w:rPr>
        <w:t>SingletonImpl.py</w:t>
      </w:r>
      <w:bookmarkEnd w:id="6"/>
    </w:p>
    <w:p w:rsidR="00B32FD3" w:rsidRDefault="00B32FD3" w:rsidP="00B32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ctime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Module contain: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3 constants or identification type of events (normal 0, remark 1, error 2)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class Event for containing type of events and their properties (time, type, message) with method of converting to str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class Logger, which implement Logger in program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and function singleton. It is uses like decorator for implementation of singleton object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"""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normal 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remark 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Class contain constructor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and special method for converting object to str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attributes of time, type and message of event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message=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instance of event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type: identify type of event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message: optional param which contain message attached to event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.time = ctime()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.type = type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.message = message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special method for converting object to str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string in format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time type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Comment: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...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format 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"""{0} {1}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Comment: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{2}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.type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type 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"normal"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.type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type 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"remark"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.type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type 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type 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"unknown event %d"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.type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format.format(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.time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.message)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singleton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(klass):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Function which uses for creating singleton object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Contain nested function, which returned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dictionary instances which contain conformity between classes and their single instances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this object is kept because it is in the enclosing function scope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klass: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instances = {}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getInstance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(*args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**kwargs):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nonlocal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instances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klass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instances: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instances[klass]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inst = klass(*args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**kwargs)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instances[klass] = inst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getInstance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@singleton</w:t>
      </w:r>
      <w:r w:rsidRPr="00B32FD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Class decorated by singleton function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Contain: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1 construction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method event for make note in log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method get_log for getting last 10 records in log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file=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Initialize Logger instance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file: optional file for synchronisation log file with file system (if param absent -- doesn't make sync)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.sync =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.file = file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.sync =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.last_events = [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None for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.last 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message=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record in log file with type, time of recording and attached message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If sync is True -- make events visible in file system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type: type of event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message: attached message to event (optional)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 = Event(type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.last_events[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.last] = event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 = 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.last +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.sync: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file =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.file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file.write(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.get_log()))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file.close()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get_log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format=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Method for get list of 10 last records in log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format: if format is True (default) return formatted log, else list of events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of last 10 events in log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x)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.last_events[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.last:] + 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.last_events[: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.last]))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copy(</w:t>
      </w:r>
      <w:r w:rsidRPr="00B32FD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.last_events)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inst = Logger(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"log.txt"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inst.event(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inst.event(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"com1"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inst.event(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"com2"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inst2 = Logger()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inst2.event(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"com3"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.join(inst.get_log())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.join(inst2.get_log()))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B32FD3" w:rsidRDefault="00B32FD3" w:rsidP="00B32FD3">
      <w:pPr>
        <w:pStyle w:val="Heading2"/>
        <w:rPr>
          <w:sz w:val="28"/>
          <w:szCs w:val="32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  <w:bookmarkStart w:id="7" w:name="_Toc505047673"/>
      <w:r>
        <w:rPr>
          <w:sz w:val="28"/>
          <w:szCs w:val="32"/>
          <w:lang w:val="en-US"/>
        </w:rPr>
        <w:lastRenderedPageBreak/>
        <w:t>example_of_use</w:t>
      </w:r>
      <w:r>
        <w:rPr>
          <w:sz w:val="28"/>
          <w:szCs w:val="32"/>
          <w:lang w:val="en-US"/>
        </w:rPr>
        <w:t>.py</w:t>
      </w:r>
      <w:bookmarkEnd w:id="7"/>
    </w:p>
    <w:p w:rsidR="00B32FD3" w:rsidRPr="00B32FD3" w:rsidRDefault="00B32FD3" w:rsidP="00B32FD3">
      <w:pPr>
        <w:rPr>
          <w:lang w:val="en-US"/>
        </w:rPr>
      </w:pPr>
    </w:p>
    <w:p w:rsidR="00B32FD3" w:rsidRPr="00B32FD3" w:rsidRDefault="00B32FD3" w:rsidP="00B32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SingletonImpl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normal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remark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threading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sleep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clock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signal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stop =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To stop threads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 = Semaphore(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Semaphore for sync access to Logger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semstop = Semaphore(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Semaphore for sync access to stop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show_log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Function showing log in console (last 10 records in log)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os.name ==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'nt'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os.system(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'cls'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os.name ==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'posix'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os.system(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'clear'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loglist = Logger().get_log()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.join(loglist))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stopper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signum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frame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Handler for keyboard interruption to stop threads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signum: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frame: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stop =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error_maker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Function which making error events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log = Logger(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'log.txt'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 = [i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list with maximum index 9!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sleep(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error_type = randint(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choice of error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error_type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x[randint(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 = randint(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index out of range if 10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error_type ==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"123"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unsupported operation for this types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error_type==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(unknown_var)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unknown var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IndexError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err: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three exceptions for make records in lof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log.event(error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TypeError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log.event(error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B32F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NameError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log.event(error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normal_maker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Function which making normal events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log = Logger(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"log.txt"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sleep(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log.event(normal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"Oh my god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It's so awesome program"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32F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remark_maker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Function which making remark events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B32F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log = Logger(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"log.txt"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sleep(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log.event(remark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"If anyone wanted ter find out some stuff,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all they’d have ter do would be ter follow the spiders.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That’d lead ’em right!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That’s all I’m sayin"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sem.release()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signal.signal(signal.SIGINT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stopper)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Set handler for keyboard interrupt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err_thread = Thread(</w:t>
      </w:r>
      <w:r w:rsidRPr="00B32FD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=error_maker)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norm_thread = Thread(</w:t>
      </w:r>
      <w:r w:rsidRPr="00B32FD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=normal_maker)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rem_thread = Thread(</w:t>
      </w:r>
      <w:r w:rsidRPr="00B32FD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=remark_maker)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err_thread.start()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norm_thread.start()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rem_thread.start()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show_log()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last_log_show = clock()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stop: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Refresh screen with last logs, until stop == True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sleep(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clock() - last_log_show &gt; 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show_log()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last_log_show = clock()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semstop.acquire()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semstop.release()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err_thread.join()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norm_thread.join()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rem_thread.join()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Logger().event(</w:t>
      </w:r>
      <w:r w:rsidRPr="00B32F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32F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2F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"Ho-ho-ho"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Make last unknown event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B32F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show_log()  </w:t>
      </w:r>
      <w:r w:rsidRPr="00B32F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show last log</w:t>
      </w:r>
    </w:p>
    <w:p w:rsidR="00B32FD3" w:rsidRDefault="00B32FD3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sectPr w:rsidR="00B32FD3" w:rsidSect="00D460BD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F64" w:rsidRDefault="000E5F64">
      <w:pPr>
        <w:spacing w:after="0" w:line="240" w:lineRule="auto"/>
      </w:pPr>
      <w:r>
        <w:separator/>
      </w:r>
    </w:p>
  </w:endnote>
  <w:endnote w:type="continuationSeparator" w:id="0">
    <w:p w:rsidR="000E5F64" w:rsidRDefault="000E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026968"/>
      <w:docPartObj>
        <w:docPartGallery w:val="Page Numbers (Bottom of Page)"/>
        <w:docPartUnique/>
      </w:docPartObj>
    </w:sdtPr>
    <w:sdtEndPr/>
    <w:sdtContent>
      <w:p w:rsidR="00D460BD" w:rsidRDefault="00D460B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D2B">
          <w:rPr>
            <w:noProof/>
          </w:rPr>
          <w:t>7</w:t>
        </w:r>
        <w:r>
          <w:fldChar w:fldCharType="end"/>
        </w:r>
      </w:p>
    </w:sdtContent>
  </w:sdt>
  <w:p w:rsidR="00D460BD" w:rsidRDefault="00D46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F64" w:rsidRDefault="000E5F64">
      <w:pPr>
        <w:spacing w:after="0" w:line="240" w:lineRule="auto"/>
      </w:pPr>
      <w:r>
        <w:separator/>
      </w:r>
    </w:p>
  </w:footnote>
  <w:footnote w:type="continuationSeparator" w:id="0">
    <w:p w:rsidR="000E5F64" w:rsidRDefault="000E5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1C6"/>
    <w:multiLevelType w:val="hybridMultilevel"/>
    <w:tmpl w:val="F6FE1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4CB0"/>
    <w:multiLevelType w:val="hybridMultilevel"/>
    <w:tmpl w:val="24BA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C0149"/>
    <w:multiLevelType w:val="hybridMultilevel"/>
    <w:tmpl w:val="7526B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65BB"/>
    <w:multiLevelType w:val="hybridMultilevel"/>
    <w:tmpl w:val="B88E8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50"/>
    <w:rsid w:val="00013087"/>
    <w:rsid w:val="0001780E"/>
    <w:rsid w:val="00047977"/>
    <w:rsid w:val="000748C8"/>
    <w:rsid w:val="000B370B"/>
    <w:rsid w:val="000D68BF"/>
    <w:rsid w:val="000E5F64"/>
    <w:rsid w:val="001E2A1F"/>
    <w:rsid w:val="00215254"/>
    <w:rsid w:val="00270A68"/>
    <w:rsid w:val="002C2755"/>
    <w:rsid w:val="003C2335"/>
    <w:rsid w:val="003C601C"/>
    <w:rsid w:val="003D16CD"/>
    <w:rsid w:val="003E6BFD"/>
    <w:rsid w:val="00417367"/>
    <w:rsid w:val="00496E7E"/>
    <w:rsid w:val="004F2F68"/>
    <w:rsid w:val="0052701C"/>
    <w:rsid w:val="005477B2"/>
    <w:rsid w:val="005520EC"/>
    <w:rsid w:val="0058240E"/>
    <w:rsid w:val="0063142D"/>
    <w:rsid w:val="00650822"/>
    <w:rsid w:val="00663A24"/>
    <w:rsid w:val="006E7D2B"/>
    <w:rsid w:val="007D468D"/>
    <w:rsid w:val="007E302E"/>
    <w:rsid w:val="008E17C0"/>
    <w:rsid w:val="008F7FC7"/>
    <w:rsid w:val="0091513B"/>
    <w:rsid w:val="0095555E"/>
    <w:rsid w:val="00A55F51"/>
    <w:rsid w:val="00A71861"/>
    <w:rsid w:val="00A74839"/>
    <w:rsid w:val="00AC4B79"/>
    <w:rsid w:val="00B12219"/>
    <w:rsid w:val="00B32FD3"/>
    <w:rsid w:val="00BB2A7B"/>
    <w:rsid w:val="00BE1E4A"/>
    <w:rsid w:val="00C442B1"/>
    <w:rsid w:val="00CE5C84"/>
    <w:rsid w:val="00D16C96"/>
    <w:rsid w:val="00D460BD"/>
    <w:rsid w:val="00D649AF"/>
    <w:rsid w:val="00DA3106"/>
    <w:rsid w:val="00DD571F"/>
    <w:rsid w:val="00DF537A"/>
    <w:rsid w:val="00E32479"/>
    <w:rsid w:val="00E45EEE"/>
    <w:rsid w:val="00E97250"/>
    <w:rsid w:val="00EC3E4B"/>
    <w:rsid w:val="00F44055"/>
    <w:rsid w:val="00F92B7E"/>
    <w:rsid w:val="00FE6A63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3D21"/>
  <w15:chartTrackingRefBased/>
  <w15:docId w15:val="{C9E0B50A-F8F6-4A10-B881-6DA6A008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50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25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250"/>
    <w:pPr>
      <w:keepNext/>
      <w:keepLines/>
      <w:spacing w:before="40" w:after="0" w:line="256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50"/>
    <w:rPr>
      <w:rFonts w:eastAsiaTheme="majorEastAsia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97250"/>
    <w:rPr>
      <w:rFonts w:asciiTheme="majorHAnsi" w:eastAsiaTheme="majorEastAsia" w:hAnsiTheme="majorHAnsi" w:cstheme="majorBidi"/>
      <w:color w:val="000000" w:themeColor="text1"/>
      <w:sz w:val="26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E9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972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25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97250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97250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97250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97250"/>
    <w:pPr>
      <w:spacing w:after="100"/>
      <w:ind w:left="440"/>
    </w:pPr>
    <w:rPr>
      <w:rFonts w:eastAsiaTheme="minorEastAsia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5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50"/>
    <w:rPr>
      <w:lang w:val="ru-RU"/>
    </w:rPr>
  </w:style>
  <w:style w:type="character" w:styleId="Hyperlink">
    <w:name w:val="Hyperlink"/>
    <w:basedOn w:val="DefaultParagraphFont"/>
    <w:uiPriority w:val="99"/>
    <w:unhideWhenUsed/>
    <w:rsid w:val="00E972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824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2F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FD3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B32F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276A-2C23-42AD-ACDA-3EDF59F7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Михалицын</dc:creator>
  <cp:keywords/>
  <dc:description/>
  <cp:lastModifiedBy>Петр Михалицын</cp:lastModifiedBy>
  <cp:revision>9</cp:revision>
  <cp:lastPrinted>2018-01-30T00:53:00Z</cp:lastPrinted>
  <dcterms:created xsi:type="dcterms:W3CDTF">2018-01-25T18:57:00Z</dcterms:created>
  <dcterms:modified xsi:type="dcterms:W3CDTF">2018-01-30T00:54:00Z</dcterms:modified>
</cp:coreProperties>
</file>