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B0C0" w14:textId="039A4780" w:rsidR="00812C36" w:rsidRDefault="00812C36" w:rsidP="00812C36">
      <w:pPr>
        <w:jc w:val="center"/>
        <w:rPr>
          <w:rFonts w:ascii="Segoe UI Variable Small Semibol" w:hAnsi="Segoe UI Variable Small Semibol"/>
          <w:sz w:val="52"/>
          <w:szCs w:val="52"/>
        </w:rPr>
      </w:pPr>
      <w:r>
        <w:rPr>
          <w:rFonts w:ascii="Segoe UI Variable Small Semibol" w:hAnsi="Segoe UI Variable Small Semibol"/>
          <w:sz w:val="52"/>
          <w:szCs w:val="52"/>
        </w:rPr>
        <w:t xml:space="preserve">QS </w:t>
      </w:r>
      <w:r w:rsidRPr="00443B01">
        <w:rPr>
          <w:rFonts w:ascii="Segoe UI Variable Small Semibol" w:hAnsi="Segoe UI Variable Small Semibol"/>
          <w:sz w:val="52"/>
          <w:szCs w:val="52"/>
        </w:rPr>
        <w:t>Website Info:</w:t>
      </w:r>
    </w:p>
    <w:p w14:paraId="041491C4" w14:textId="7777777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First Part</w:t>
      </w:r>
    </w:p>
    <w:p w14:paraId="2428C1C7" w14:textId="73ABCEA6" w:rsidR="00812C36" w:rsidRPr="00443B01" w:rsidRDefault="00812C36" w:rsidP="00812C36">
      <w:pPr>
        <w:rPr>
          <w:rFonts w:ascii="Segoe UI Variable Small Semibol" w:hAnsi="Segoe UI Variable Small Semibol"/>
          <w:b/>
          <w:bCs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-Event Name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proofErr w:type="spellStart"/>
      <w:r>
        <w:rPr>
          <w:rFonts w:ascii="Segoe UI Variable Small Semibol" w:hAnsi="Segoe UI Variable Small Semibol"/>
          <w:b/>
          <w:bCs/>
          <w:sz w:val="24"/>
          <w:szCs w:val="24"/>
        </w:rPr>
        <w:t>Quadsparks</w:t>
      </w:r>
      <w:proofErr w:type="spellEnd"/>
    </w:p>
    <w:p w14:paraId="45B40522" w14:textId="77777777" w:rsidR="00812C36" w:rsidRDefault="00812C36" w:rsidP="00812C3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-Two/three lines for brief introduction of event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The premier high school quiz contest of 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Pravega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Quadsparks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calls upon young, bright minds of the country to compete in a clash of wits. Covering a broad base of science-related themes, ranging from basic science and contemporary research, to pop culture and technology,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Quadsparks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promises to test your prowess in critical thinking, aptitude and quizzing simultaneously.</w:t>
      </w:r>
    </w:p>
    <w:p w14:paraId="47DC176E" w14:textId="62893B4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Second Part</w:t>
      </w:r>
    </w:p>
    <w:p w14:paraId="617BAFAD" w14:textId="7777777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-Don't miss out on IISc's premier _____ event</w:t>
      </w:r>
    </w:p>
    <w:p w14:paraId="610F5C15" w14:textId="2635CA3C" w:rsidR="00812C36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-Full description of event (Prelims and Finals)</w:t>
      </w:r>
    </w:p>
    <w:p w14:paraId="789C3450" w14:textId="081F779B" w:rsidR="00812C36" w:rsidRPr="00812C36" w:rsidRDefault="00812C36" w:rsidP="00812C36">
      <w:pPr>
        <w:rPr>
          <w:rFonts w:ascii="Cambria Math" w:hAnsi="Cambria Math"/>
          <w:sz w:val="24"/>
          <w:szCs w:val="24"/>
        </w:rPr>
      </w:pPr>
      <w:r w:rsidRPr="00812C36">
        <w:rPr>
          <w:rFonts w:ascii="Cambria Math" w:hAnsi="Cambria Math"/>
          <w:sz w:val="24"/>
          <w:szCs w:val="24"/>
        </w:rPr>
        <w:t>Please check the Rules and Regulations document for details of the prelims and the Finals</w:t>
      </w:r>
    </w:p>
    <w:p w14:paraId="03362491" w14:textId="7777777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Third Part</w:t>
      </w:r>
    </w:p>
    <w:p w14:paraId="4F258287" w14:textId="5AB27B82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-Timeline</w:t>
      </w:r>
      <w:r>
        <w:rPr>
          <w:rFonts w:ascii="Segoe UI Variable Small Semibol" w:hAnsi="Segoe UI Variable Small Semibol"/>
          <w:sz w:val="24"/>
          <w:szCs w:val="24"/>
        </w:rPr>
        <w:t xml:space="preserve">: Prelims 1: </w:t>
      </w:r>
      <w:r>
        <w:rPr>
          <w:rFonts w:ascii="Segoe UI Variable Small Semibol" w:hAnsi="Segoe UI Variable Small Semibol"/>
          <w:sz w:val="24"/>
          <w:szCs w:val="24"/>
        </w:rPr>
        <w:t>24</w:t>
      </w:r>
      <w:r w:rsidRPr="00812C36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 xml:space="preserve"> June</w:t>
      </w:r>
    </w:p>
    <w:p w14:paraId="6D0D4331" w14:textId="138B9FDF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-Eligibility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9</w:t>
      </w:r>
      <w:r w:rsidRPr="00812C36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>-12</w:t>
      </w:r>
      <w:r w:rsidRPr="00812C36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 xml:space="preserve"> High School</w:t>
      </w:r>
    </w:p>
    <w:p w14:paraId="30D7B0F4" w14:textId="7AC52A90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-Prizes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1lac</w:t>
      </w:r>
    </w:p>
    <w:p w14:paraId="5DAC47BF" w14:textId="7777777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Fourth Part</w:t>
      </w:r>
    </w:p>
    <w:p w14:paraId="354952B0" w14:textId="77777777" w:rsidR="00812C36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-Coordinators</w:t>
      </w:r>
      <w:r>
        <w:rPr>
          <w:rFonts w:ascii="Segoe UI Variable Small Semibol" w:hAnsi="Segoe UI Variable Small Semibol"/>
          <w:sz w:val="24"/>
          <w:szCs w:val="24"/>
        </w:rPr>
        <w:t>:</w:t>
      </w:r>
    </w:p>
    <w:p w14:paraId="58F5FDC8" w14:textId="4F89751B" w:rsidR="00812C36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  <w:r>
        <w:rPr>
          <w:rFonts w:ascii="Segoe UI Variable Small Semibol" w:hAnsi="Segoe UI Variable Small Semibol"/>
          <w:sz w:val="24"/>
          <w:szCs w:val="24"/>
        </w:rPr>
        <w:t xml:space="preserve">Chethana Nair, Amrit M Joseph </w:t>
      </w:r>
      <w:r>
        <w:rPr>
          <w:rFonts w:ascii="Segoe UI Variable Small Semibol" w:hAnsi="Segoe UI Variable Small Semibol"/>
          <w:sz w:val="24"/>
          <w:szCs w:val="24"/>
        </w:rPr>
        <w:t xml:space="preserve">Email: </w:t>
      </w:r>
      <w:r>
        <w:rPr>
          <w:color w:val="2D74B5"/>
        </w:rPr>
        <w:t>pravega.quadsparks@gmail.com</w:t>
      </w:r>
    </w:p>
    <w:p w14:paraId="7015C54F" w14:textId="77777777" w:rsidR="00812C36" w:rsidRPr="00443B01" w:rsidRDefault="00812C36" w:rsidP="00812C36">
      <w:pPr>
        <w:rPr>
          <w:rFonts w:ascii="Segoe UI Variable Small Semibol" w:hAnsi="Segoe UI Variable Small Semibol"/>
          <w:sz w:val="24"/>
          <w:szCs w:val="24"/>
        </w:rPr>
      </w:pPr>
    </w:p>
    <w:sectPr w:rsidR="00812C36" w:rsidRPr="0044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6"/>
    <w:rsid w:val="00812C36"/>
    <w:rsid w:val="00DE6A22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C758"/>
  <w15:chartTrackingRefBased/>
  <w15:docId w15:val="{63603528-6F92-4EE8-A32E-1A5E1D82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Dey</dc:creator>
  <cp:keywords/>
  <dc:description/>
  <cp:lastModifiedBy>Dhruba Dey</cp:lastModifiedBy>
  <cp:revision>1</cp:revision>
  <dcterms:created xsi:type="dcterms:W3CDTF">2023-04-03T21:54:00Z</dcterms:created>
  <dcterms:modified xsi:type="dcterms:W3CDTF">2023-04-03T21:58:00Z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dfdf00e3-a7e0-4111-bac6-19c019f37bf5</vt:lpwstr>
  </property>
</Properties>
</file>