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603CEE2E" wp14:editId="1C8A469C">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r w:rsidRPr="00E55C8C">
        <w:rPr>
          <w:rFonts w:hint="eastAsia"/>
          <w:b/>
          <w:sz w:val="32"/>
          <w:szCs w:val="32"/>
        </w:rPr>
        <w:t>基于直播的围棋教学系统的设计与实现</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ED2299" w:rsidP="00ED2299">
      <w:pPr>
        <w:spacing w:beforeLines="100" w:before="240" w:afterLines="100" w:after="240"/>
        <w:ind w:firstLineChars="0" w:firstLine="0"/>
        <w:jc w:val="center"/>
        <w:rPr>
          <w:sz w:val="32"/>
          <w:szCs w:val="32"/>
        </w:rPr>
      </w:pPr>
      <w:r>
        <w:rPr>
          <w:rFonts w:hint="eastAsia"/>
          <w:sz w:val="32"/>
          <w:szCs w:val="32"/>
        </w:rPr>
        <w:t>2014</w:t>
      </w:r>
      <w:r>
        <w:rPr>
          <w:rFonts w:hAnsi="宋体"/>
          <w:sz w:val="32"/>
          <w:szCs w:val="32"/>
        </w:rPr>
        <w:t>年</w:t>
      </w:r>
      <w:r>
        <w:rPr>
          <w:rFonts w:hint="eastAsia"/>
          <w:sz w:val="32"/>
          <w:szCs w:val="32"/>
        </w:rPr>
        <w:t>10</w:t>
      </w:r>
      <w:r>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beforeLines="100" w:before="240"/>
        <w:ind w:firstLineChars="0" w:firstLine="0"/>
        <w:jc w:val="center"/>
        <w:rPr>
          <w:b/>
          <w:sz w:val="32"/>
          <w:szCs w:val="32"/>
        </w:rPr>
      </w:pPr>
      <w:r>
        <w:rPr>
          <w:rFonts w:hint="eastAsia"/>
          <w:b/>
          <w:sz w:val="32"/>
          <w:szCs w:val="32"/>
        </w:rPr>
        <w:t>Design</w:t>
      </w:r>
      <w:r>
        <w:rPr>
          <w:b/>
          <w:sz w:val="32"/>
          <w:szCs w:val="32"/>
        </w:rPr>
        <w:t xml:space="preserve"> and </w:t>
      </w:r>
      <w:r>
        <w:rPr>
          <w:rFonts w:hint="eastAsia"/>
          <w:b/>
          <w:sz w:val="32"/>
          <w:szCs w:val="32"/>
        </w:rPr>
        <w:t>Implementation o</w:t>
      </w:r>
      <w:r>
        <w:rPr>
          <w:b/>
          <w:sz w:val="32"/>
          <w:szCs w:val="32"/>
        </w:rPr>
        <w:t>f</w:t>
      </w:r>
      <w:r>
        <w:rPr>
          <w:rFonts w:hint="eastAsia"/>
          <w:b/>
          <w:sz w:val="32"/>
          <w:szCs w:val="32"/>
        </w:rPr>
        <w:t xml:space="preserve"> </w:t>
      </w:r>
      <w:r w:rsidR="0025404C">
        <w:rPr>
          <w:rFonts w:hint="eastAsia"/>
          <w:b/>
          <w:sz w:val="32"/>
          <w:szCs w:val="32"/>
        </w:rPr>
        <w:t>围棋</w:t>
      </w:r>
      <w:r>
        <w:rPr>
          <w:rFonts w:hint="eastAsia"/>
          <w:b/>
          <w:sz w:val="32"/>
          <w:szCs w:val="32"/>
        </w:rPr>
        <w:t xml:space="preserve"> System Based on </w:t>
      </w:r>
      <w:r w:rsidR="0025404C">
        <w:rPr>
          <w:rFonts w:hint="eastAsia"/>
          <w:b/>
          <w:sz w:val="32"/>
          <w:szCs w:val="32"/>
        </w:rPr>
        <w:t>围棋</w:t>
      </w:r>
      <w:r>
        <w:rPr>
          <w:b/>
          <w:sz w:val="32"/>
          <w:szCs w:val="32"/>
        </w:rPr>
        <w:br/>
      </w:r>
      <w:r>
        <w:rPr>
          <w:rFonts w:hint="eastAsia"/>
          <w:sz w:val="32"/>
          <w:szCs w:val="32"/>
        </w:rPr>
        <w:t>（</w:t>
      </w:r>
      <w:r>
        <w:rPr>
          <w:rFonts w:hint="eastAsia"/>
          <w:color w:val="FF0000"/>
          <w:sz w:val="21"/>
        </w:rPr>
        <w:t>注：此处为论文题目的英文翻译，注意单词的大小写规律，如</w:t>
      </w:r>
      <w:r>
        <w:rPr>
          <w:rFonts w:hint="eastAsia"/>
          <w:color w:val="FF0000"/>
          <w:sz w:val="21"/>
        </w:rPr>
        <w:t>Structural Design and Rapid Development of Labyrinth Drip Irrigation Emitters</w:t>
      </w:r>
      <w:r>
        <w:rPr>
          <w:rFonts w:hint="eastAsia"/>
          <w:sz w:val="32"/>
          <w:szCs w:val="32"/>
        </w:rPr>
        <w:t>）</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ED2299" w:rsidP="00ED2299">
      <w:pPr>
        <w:spacing w:line="360" w:lineRule="auto"/>
        <w:ind w:firstLineChars="0" w:firstLine="0"/>
        <w:jc w:val="center"/>
        <w:rPr>
          <w:sz w:val="32"/>
          <w:szCs w:val="32"/>
        </w:rPr>
      </w:pPr>
      <w:r>
        <w:rPr>
          <w:rFonts w:hint="eastAsia"/>
          <w:sz w:val="32"/>
          <w:szCs w:val="32"/>
        </w:rPr>
        <w:t>Xiaojun Wu</w:t>
      </w:r>
    </w:p>
    <w:p w:rsidR="00ED2299" w:rsidRDefault="00ED2299" w:rsidP="00ED2299">
      <w:pPr>
        <w:spacing w:line="360" w:lineRule="auto"/>
        <w:ind w:firstLineChars="0" w:firstLine="0"/>
        <w:jc w:val="center"/>
        <w:rPr>
          <w:sz w:val="32"/>
          <w:szCs w:val="32"/>
        </w:rPr>
      </w:pPr>
      <w:r>
        <w:rPr>
          <w:rFonts w:hint="eastAsia"/>
          <w:sz w:val="32"/>
          <w:szCs w:val="32"/>
        </w:rPr>
        <w:t>Supervisor: Assoc. Prof. Xiaojun Wu</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ED2299" w:rsidP="00ED2299">
      <w:pPr>
        <w:spacing w:line="360" w:lineRule="auto"/>
        <w:ind w:firstLineChars="0" w:firstLine="0"/>
        <w:jc w:val="center"/>
        <w:rPr>
          <w:sz w:val="32"/>
          <w:szCs w:val="32"/>
        </w:rPr>
      </w:pPr>
      <w:r>
        <w:rPr>
          <w:rFonts w:hint="eastAsia"/>
          <w:sz w:val="32"/>
          <w:szCs w:val="32"/>
        </w:rPr>
        <w:t>October 2014</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1" w:name="_Toc34995160"/>
      <w:r>
        <w:rPr>
          <w:b/>
        </w:rPr>
        <w:lastRenderedPageBreak/>
        <w:t>论文题目：</w:t>
      </w:r>
      <w:r w:rsidR="002F46C8">
        <w:rPr>
          <w:rFonts w:hint="eastAsia"/>
          <w:b/>
        </w:rPr>
        <w:t>基于直播的围棋教学系统的设计与实现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2" w:name="_Toc156291138"/>
      <w:bookmarkStart w:id="3" w:name="_Toc156291990"/>
      <w:bookmarkStart w:id="4" w:name="_Toc156292241"/>
      <w:bookmarkStart w:id="5" w:name="_Toc156292341"/>
      <w:bookmarkStart w:id="6" w:name="_Toc156292612"/>
      <w:bookmarkStart w:id="7" w:name="_Toc156316882"/>
      <w:bookmarkStart w:id="8" w:name="_Toc160891962"/>
      <w:bookmarkStart w:id="9" w:name="_Toc163533792"/>
      <w:bookmarkStart w:id="10" w:name="_Toc163534517"/>
      <w:bookmarkStart w:id="11" w:name="_Toc163534798"/>
      <w:bookmarkStart w:id="12" w:name="_Toc163534838"/>
      <w:bookmarkStart w:id="13" w:name="_Toc163979241"/>
      <w:bookmarkStart w:id="14" w:name="_Toc175668068"/>
      <w:bookmarkStart w:id="15" w:name="_Toc156054417"/>
      <w:bookmarkStart w:id="16" w:name="_Toc176754252"/>
      <w:bookmarkStart w:id="17" w:name="_Toc156290948"/>
      <w:bookmarkStart w:id="18" w:name="_Toc176754847"/>
      <w:bookmarkStart w:id="19" w:name="_Toc176754954"/>
      <w:bookmarkStart w:id="20" w:name="_Toc176755014"/>
      <w:bookmarkStart w:id="21" w:name="_Toc176755151"/>
      <w:bookmarkStart w:id="22" w:name="_Toc176755198"/>
      <w:bookmarkStart w:id="23" w:name="_Toc176946083"/>
      <w:bookmarkStart w:id="24" w:name="_Toc176946403"/>
      <w:bookmarkStart w:id="25" w:name="_Toc177998622"/>
      <w:bookmarkStart w:id="26" w:name="_Toc177998742"/>
      <w:bookmarkStart w:id="27" w:name="_Toc178419012"/>
      <w:bookmarkStart w:id="28" w:name="_Toc178958404"/>
      <w:bookmarkStart w:id="29" w:name="_Toc179176260"/>
      <w:bookmarkStart w:id="30" w:name="_Toc156059698"/>
      <w:bookmarkStart w:id="31" w:name="_Toc176534948"/>
      <w:bookmarkStart w:id="32" w:name="_Toc156291003"/>
      <w:bookmarkStart w:id="33" w:name="_Toc176754562"/>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ED2299" w:rsidRDefault="00ED2299" w:rsidP="00ED2299">
      <w:pPr>
        <w:ind w:firstLine="420"/>
        <w:rPr>
          <w:sz w:val="21"/>
        </w:rPr>
      </w:pPr>
    </w:p>
    <w:p w:rsidR="00ED2299" w:rsidRDefault="00ED2299" w:rsidP="00ED2299">
      <w:pPr>
        <w:ind w:left="687" w:hangingChars="285" w:hanging="687"/>
        <w:rPr>
          <w:b/>
        </w:rPr>
        <w:sectPr w:rsidR="00ED229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ED2299" w:rsidRDefault="00ED2299" w:rsidP="00ED2299">
      <w:pPr>
        <w:ind w:left="687" w:hangingChars="285" w:hanging="687"/>
        <w:rPr>
          <w:b/>
        </w:rPr>
      </w:pPr>
      <w:r>
        <w:rPr>
          <w:b/>
        </w:rPr>
        <w:lastRenderedPageBreak/>
        <w:t>Title:</w:t>
      </w:r>
      <w:r>
        <w:t xml:space="preserve"> </w:t>
      </w:r>
      <w:r>
        <w:rPr>
          <w:b/>
        </w:rPr>
        <w:t>Design and Implement</w:t>
      </w:r>
      <w:r>
        <w:rPr>
          <w:rFonts w:hint="eastAsia"/>
          <w:b/>
        </w:rPr>
        <w:t>ation</w:t>
      </w:r>
      <w:r>
        <w:rPr>
          <w:b/>
        </w:rPr>
        <w:t xml:space="preserve"> of </w:t>
      </w:r>
      <w:r w:rsidR="0025404C">
        <w:rPr>
          <w:rFonts w:hint="eastAsia"/>
          <w:b/>
        </w:rPr>
        <w:t>围棋</w:t>
      </w:r>
      <w:r>
        <w:rPr>
          <w:rFonts w:hint="eastAsia"/>
          <w:b/>
        </w:rPr>
        <w:t xml:space="preserve"> System Based on </w:t>
      </w:r>
      <w:r w:rsidR="0025404C">
        <w:rPr>
          <w:rFonts w:hint="eastAsia"/>
          <w:b/>
        </w:rPr>
        <w:t>围棋</w:t>
      </w:r>
    </w:p>
    <w:p w:rsidR="00ED2299" w:rsidRDefault="00ED2299" w:rsidP="00ED2299">
      <w:pPr>
        <w:ind w:firstLineChars="0" w:firstLine="0"/>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Xiaojun Wu</w:t>
      </w:r>
    </w:p>
    <w:p w:rsidR="00ED2299" w:rsidRDefault="00ED2299" w:rsidP="00ED2299">
      <w:pPr>
        <w:ind w:firstLineChars="0" w:firstLine="0"/>
        <w:rPr>
          <w:b/>
        </w:rPr>
      </w:pPr>
      <w:r>
        <w:rPr>
          <w:b/>
        </w:rPr>
        <w:t>Supervisor:</w:t>
      </w:r>
      <w:r>
        <w:rPr>
          <w:rFonts w:hint="eastAsia"/>
          <w:b/>
        </w:rPr>
        <w:t xml:space="preserve"> Assoc. Prof. Xiaojun Wu</w:t>
      </w:r>
    </w:p>
    <w:p w:rsidR="00ED2299" w:rsidRDefault="00ED2299" w:rsidP="00ED2299">
      <w:pPr>
        <w:spacing w:beforeLines="200" w:before="480" w:afterLines="100" w:after="240"/>
        <w:ind w:firstLineChars="0" w:firstLine="0"/>
        <w:jc w:val="center"/>
        <w:rPr>
          <w:sz w:val="32"/>
          <w:szCs w:val="32"/>
        </w:rPr>
      </w:pPr>
      <w:bookmarkStart w:id="34" w:name="_Toc156290949"/>
      <w:bookmarkStart w:id="35" w:name="_Toc156291004"/>
      <w:bookmarkStart w:id="36" w:name="_Toc156291139"/>
      <w:bookmarkStart w:id="37" w:name="_Toc156291991"/>
      <w:bookmarkStart w:id="38" w:name="_Toc156292242"/>
      <w:bookmarkStart w:id="39" w:name="_Toc156292342"/>
      <w:bookmarkStart w:id="40" w:name="_Toc156292613"/>
      <w:bookmarkStart w:id="41" w:name="_Toc156316883"/>
      <w:bookmarkStart w:id="42" w:name="_Toc160891963"/>
      <w:bookmarkStart w:id="43" w:name="_Toc163533793"/>
      <w:bookmarkStart w:id="44" w:name="_Toc163534518"/>
      <w:bookmarkStart w:id="45" w:name="_Toc163534799"/>
      <w:bookmarkStart w:id="46" w:name="_Toc163534839"/>
      <w:bookmarkStart w:id="47" w:name="_Toc163979242"/>
      <w:bookmarkStart w:id="48" w:name="_Toc175668069"/>
      <w:bookmarkStart w:id="49" w:name="_Toc176534949"/>
      <w:bookmarkStart w:id="50" w:name="_Toc176754253"/>
      <w:bookmarkStart w:id="51" w:name="_Toc176754563"/>
      <w:bookmarkStart w:id="52" w:name="_Toc176754848"/>
      <w:bookmarkStart w:id="53" w:name="_Toc176754955"/>
      <w:bookmarkStart w:id="54" w:name="_Toc176755015"/>
      <w:bookmarkStart w:id="55" w:name="_Toc176755152"/>
      <w:bookmarkStart w:id="56" w:name="_Toc176755199"/>
      <w:bookmarkStart w:id="57" w:name="_Toc176946084"/>
      <w:bookmarkStart w:id="58" w:name="_Toc176946404"/>
      <w:bookmarkStart w:id="59" w:name="_Toc177998623"/>
      <w:bookmarkStart w:id="60" w:name="_Toc177998743"/>
      <w:bookmarkStart w:id="61" w:name="_Toc178419013"/>
      <w:bookmarkStart w:id="62" w:name="_Toc178958405"/>
      <w:bookmarkStart w:id="63" w:name="_Toc179176261"/>
      <w:bookmarkStart w:id="64" w:name="_Toc156054418"/>
      <w:bookmarkStart w:id="65" w:name="_Toc156059699"/>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D2299" w:rsidRDefault="00ED2299" w:rsidP="00ED2299">
      <w:pPr>
        <w:ind w:firstLineChars="0" w:firstLine="0"/>
      </w:pPr>
    </w:p>
    <w:p w:rsidR="00ED2299" w:rsidRDefault="00ED2299" w:rsidP="00A70A2B">
      <w:pPr>
        <w:ind w:firstLineChars="0" w:firstLine="0"/>
        <w:rPr>
          <w:kern w:val="0"/>
          <w:sz w:val="21"/>
        </w:rPr>
      </w:pPr>
      <w:r>
        <w:rPr>
          <w:rFonts w:hint="eastAsia"/>
          <w:b/>
          <w:sz w:val="21"/>
        </w:rPr>
        <w:t>KEY WORDS</w:t>
      </w:r>
      <w:r>
        <w:rPr>
          <w:rFonts w:hint="eastAsia"/>
          <w:sz w:val="21"/>
        </w:rPr>
        <w:t xml:space="preserve">: </w:t>
      </w:r>
    </w:p>
    <w:p w:rsidR="00ED2299" w:rsidRDefault="00ED2299" w:rsidP="00A70A2B">
      <w:pPr>
        <w:ind w:firstLineChars="0" w:firstLine="0"/>
        <w:rPr>
          <w:sz w:val="21"/>
        </w:rPr>
      </w:pPr>
      <w:r>
        <w:rPr>
          <w:b/>
          <w:sz w:val="21"/>
        </w:rPr>
        <w:t xml:space="preserve">TYPE OF </w:t>
      </w:r>
      <w:r>
        <w:rPr>
          <w:rFonts w:hint="eastAsia"/>
          <w:b/>
          <w:kern w:val="0"/>
          <w:sz w:val="21"/>
        </w:rPr>
        <w:t>THESIS</w:t>
      </w:r>
      <w:r>
        <w:rPr>
          <w:rFonts w:hint="eastAsia"/>
          <w:sz w:val="21"/>
        </w:rPr>
        <w:t xml:space="preserve">: </w:t>
      </w:r>
    </w:p>
    <w:p w:rsidR="00ED2299" w:rsidRDefault="00ED2299" w:rsidP="00ED2299">
      <w:pPr>
        <w:ind w:firstLine="420"/>
        <w:rPr>
          <w:sz w:val="21"/>
        </w:rPr>
      </w:pPr>
    </w:p>
    <w:p w:rsidR="00ED2299" w:rsidRDefault="00ED2299" w:rsidP="00ED2299">
      <w:pPr>
        <w:ind w:firstLineChars="0" w:firstLine="0"/>
      </w:pPr>
    </w:p>
    <w:p w:rsidR="00ED2299" w:rsidRDefault="00ED2299" w:rsidP="00ED2299">
      <w:pPr>
        <w:pStyle w:val="1"/>
        <w:numPr>
          <w:ilvl w:val="0"/>
          <w:numId w:val="0"/>
        </w:numPr>
        <w:spacing w:before="480" w:after="240"/>
        <w:jc w:val="both"/>
        <w:sectPr w:rsidR="00ED2299"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66" w:name="_Toc156290950"/>
      <w:bookmarkStart w:id="67" w:name="_Toc156291005"/>
      <w:bookmarkStart w:id="68" w:name="_Toc156291140"/>
      <w:bookmarkStart w:id="69" w:name="_Toc156291992"/>
      <w:bookmarkStart w:id="70" w:name="_Toc156292243"/>
      <w:bookmarkStart w:id="71" w:name="_Toc156292343"/>
      <w:bookmarkStart w:id="72" w:name="_Toc156292614"/>
      <w:bookmarkStart w:id="73" w:name="_Toc156316884"/>
      <w:bookmarkStart w:id="74" w:name="_Toc160891964"/>
      <w:bookmarkStart w:id="75" w:name="_Toc156054419"/>
      <w:bookmarkStart w:id="76" w:name="_Toc156059700"/>
      <w:bookmarkStart w:id="77" w:name="_Toc163534800"/>
      <w:bookmarkStart w:id="78" w:name="_Toc163534840"/>
      <w:bookmarkStart w:id="79" w:name="_Toc163979243"/>
      <w:bookmarkStart w:id="80" w:name="_Toc163533794"/>
      <w:bookmarkStart w:id="81" w:name="_Toc1635345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ED2299" w:rsidRDefault="00ED2299" w:rsidP="00ED2299">
      <w:pPr>
        <w:ind w:firstLineChars="0" w:firstLine="0"/>
        <w:jc w:val="center"/>
        <w:rPr>
          <w:sz w:val="10"/>
          <w:szCs w:val="10"/>
        </w:rPr>
      </w:pPr>
    </w:p>
    <w:p w:rsidR="00ED2299" w:rsidRDefault="00ED2299" w:rsidP="00ED2299">
      <w:pPr>
        <w:pStyle w:val="af7"/>
        <w:spacing w:beforeLines="200" w:before="480" w:afterLines="100" w:after="240"/>
        <w:ind w:firstLine="480"/>
      </w:pPr>
      <w:r>
        <w:rPr>
          <w:rFonts w:hint="eastAsia"/>
        </w:rPr>
        <w:t>目</w:t>
      </w:r>
      <w:r>
        <w:rPr>
          <w:rFonts w:hint="eastAsia"/>
        </w:rPr>
        <w:t xml:space="preserve">  </w:t>
      </w:r>
      <w:r>
        <w:rPr>
          <w:rFonts w:hint="eastAsia"/>
        </w:rPr>
        <w:t>录</w:t>
      </w:r>
    </w:p>
    <w:p w:rsidR="00ED2299" w:rsidRDefault="00ED2299" w:rsidP="00ED2299">
      <w:pPr>
        <w:pStyle w:val="11"/>
        <w:tabs>
          <w:tab w:val="right" w:leader="dot" w:pos="8949"/>
        </w:tabs>
        <w:ind w:firstLine="480"/>
        <w:rPr>
          <w:rFonts w:ascii="Calibri" w:hAnsi="Calibri"/>
          <w:sz w:val="21"/>
          <w:szCs w:val="22"/>
        </w:rPr>
      </w:pPr>
      <w:r>
        <w:fldChar w:fldCharType="begin"/>
      </w:r>
      <w:r>
        <w:instrText xml:space="preserve"> TOC \o "1-3" \h \z \u </w:instrText>
      </w:r>
      <w:r>
        <w:fldChar w:fldCharType="separate"/>
      </w:r>
      <w:hyperlink w:anchor="_Toc370894877" w:history="1">
        <w:r>
          <w:rPr>
            <w:rStyle w:val="aa"/>
          </w:rPr>
          <w:t>1</w:t>
        </w:r>
        <w:r>
          <w:rPr>
            <w:rStyle w:val="aa"/>
            <w:rFonts w:hint="eastAsia"/>
          </w:rPr>
          <w:t xml:space="preserve"> </w:t>
        </w:r>
        <w:r>
          <w:rPr>
            <w:rStyle w:val="aa"/>
            <w:rFonts w:hint="eastAsia"/>
          </w:rPr>
          <w:t>绪论</w:t>
        </w:r>
        <w:r>
          <w:tab/>
        </w:r>
        <w:r>
          <w:fldChar w:fldCharType="begin"/>
        </w:r>
        <w:r>
          <w:instrText xml:space="preserve"> PAGEREF _Toc370894877 \h </w:instrText>
        </w:r>
        <w:r>
          <w:fldChar w:fldCharType="separate"/>
        </w:r>
        <w:r>
          <w:t>1</w:t>
        </w:r>
        <w:r>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78" w:history="1">
        <w:r w:rsidR="00ED2299">
          <w:rPr>
            <w:rStyle w:val="aa"/>
          </w:rPr>
          <w:t>1.1</w:t>
        </w:r>
        <w:r w:rsidR="00ED2299">
          <w:rPr>
            <w:rStyle w:val="aa"/>
            <w:rFonts w:hint="eastAsia"/>
          </w:rPr>
          <w:t xml:space="preserve"> </w:t>
        </w:r>
        <w:r w:rsidR="00ED2299">
          <w:rPr>
            <w:rStyle w:val="aa"/>
            <w:rFonts w:hint="eastAsia"/>
          </w:rPr>
          <w:t>选题意义及应用背景</w:t>
        </w:r>
        <w:r w:rsidR="00ED2299">
          <w:tab/>
        </w:r>
        <w:r w:rsidR="00ED2299">
          <w:fldChar w:fldCharType="begin"/>
        </w:r>
        <w:r w:rsidR="00ED2299">
          <w:instrText xml:space="preserve"> PAGEREF _Toc370894878 \h </w:instrText>
        </w:r>
        <w:r w:rsidR="00ED2299">
          <w:fldChar w:fldCharType="separate"/>
        </w:r>
        <w:r w:rsidR="00ED2299">
          <w:t>1</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79" w:history="1">
        <w:r w:rsidR="00ED2299">
          <w:rPr>
            <w:rStyle w:val="aa"/>
          </w:rPr>
          <w:t>1.2</w:t>
        </w:r>
        <w:r w:rsidR="00ED2299">
          <w:rPr>
            <w:rStyle w:val="aa"/>
            <w:rFonts w:hint="eastAsia"/>
          </w:rPr>
          <w:t xml:space="preserve"> </w:t>
        </w:r>
        <w:r w:rsidR="00ED2299">
          <w:rPr>
            <w:rStyle w:val="aa"/>
            <w:rFonts w:hint="eastAsia"/>
          </w:rPr>
          <w:t>国内外研究现状分析</w:t>
        </w:r>
        <w:r w:rsidR="00ED2299">
          <w:tab/>
        </w:r>
        <w:r w:rsidR="00ED2299">
          <w:fldChar w:fldCharType="begin"/>
        </w:r>
        <w:r w:rsidR="00ED2299">
          <w:instrText xml:space="preserve"> PAGEREF _Toc370894879 \h </w:instrText>
        </w:r>
        <w:r w:rsidR="00ED2299">
          <w:fldChar w:fldCharType="separate"/>
        </w:r>
        <w:r w:rsidR="00ED2299">
          <w:t>2</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80" w:history="1">
        <w:r w:rsidR="00ED2299">
          <w:rPr>
            <w:rStyle w:val="aa"/>
          </w:rPr>
          <w:t>1.3</w:t>
        </w:r>
        <w:r w:rsidR="00ED2299">
          <w:rPr>
            <w:rStyle w:val="aa"/>
            <w:rFonts w:hint="eastAsia"/>
          </w:rPr>
          <w:t xml:space="preserve"> </w:t>
        </w:r>
        <w:r w:rsidR="00ED2299">
          <w:rPr>
            <w:rStyle w:val="aa"/>
            <w:rFonts w:hint="eastAsia"/>
          </w:rPr>
          <w:t>论文的主要研究内容</w:t>
        </w:r>
        <w:r w:rsidR="00ED2299">
          <w:tab/>
        </w:r>
        <w:r w:rsidR="00ED2299">
          <w:fldChar w:fldCharType="begin"/>
        </w:r>
        <w:r w:rsidR="00ED2299">
          <w:instrText xml:space="preserve"> PAGEREF _Toc370894880 \h </w:instrText>
        </w:r>
        <w:r w:rsidR="00ED2299">
          <w:fldChar w:fldCharType="separate"/>
        </w:r>
        <w:r w:rsidR="00ED2299">
          <w:t>3</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81" w:history="1">
        <w:r w:rsidR="00ED2299">
          <w:rPr>
            <w:rStyle w:val="aa"/>
          </w:rPr>
          <w:t>1.4</w:t>
        </w:r>
        <w:r w:rsidR="00ED2299">
          <w:rPr>
            <w:rStyle w:val="aa"/>
            <w:rFonts w:hint="eastAsia"/>
          </w:rPr>
          <w:t xml:space="preserve"> </w:t>
        </w:r>
        <w:r w:rsidR="00ED2299">
          <w:rPr>
            <w:rStyle w:val="aa"/>
            <w:rFonts w:hint="eastAsia"/>
          </w:rPr>
          <w:t>论文的组织结构</w:t>
        </w:r>
        <w:r w:rsidR="00ED2299">
          <w:tab/>
        </w:r>
        <w:r w:rsidR="00ED2299">
          <w:fldChar w:fldCharType="begin"/>
        </w:r>
        <w:r w:rsidR="00ED2299">
          <w:instrText xml:space="preserve"> PAGEREF _Toc370894881 \h </w:instrText>
        </w:r>
        <w:r w:rsidR="00ED2299">
          <w:fldChar w:fldCharType="separate"/>
        </w:r>
        <w:r w:rsidR="00ED2299">
          <w:t>4</w:t>
        </w:r>
        <w:r w:rsidR="00ED2299">
          <w:fldChar w:fldCharType="end"/>
        </w:r>
      </w:hyperlink>
    </w:p>
    <w:p w:rsidR="00ED2299" w:rsidRDefault="00A35ACE" w:rsidP="00ED2299">
      <w:pPr>
        <w:pStyle w:val="11"/>
        <w:tabs>
          <w:tab w:val="right" w:leader="dot" w:pos="8949"/>
        </w:tabs>
        <w:ind w:firstLine="480"/>
        <w:rPr>
          <w:rFonts w:ascii="Calibri" w:hAnsi="Calibri"/>
          <w:sz w:val="21"/>
          <w:szCs w:val="22"/>
        </w:rPr>
      </w:pPr>
      <w:hyperlink w:anchor="_Toc370894882" w:history="1">
        <w:r w:rsidR="00ED2299">
          <w:rPr>
            <w:rStyle w:val="aa"/>
          </w:rPr>
          <w:t xml:space="preserve">2 </w:t>
        </w:r>
        <w:r w:rsidR="0025404C">
          <w:rPr>
            <w:rStyle w:val="aa"/>
          </w:rPr>
          <w:t>围棋</w:t>
        </w:r>
        <w:r w:rsidR="00ED2299">
          <w:tab/>
        </w:r>
        <w:r w:rsidR="00ED2299">
          <w:fldChar w:fldCharType="begin"/>
        </w:r>
        <w:r w:rsidR="00ED2299">
          <w:instrText xml:space="preserve"> PAGEREF _Toc370894882 \h </w:instrText>
        </w:r>
        <w:r w:rsidR="00ED2299">
          <w:fldChar w:fldCharType="separate"/>
        </w:r>
        <w:r w:rsidR="00ED2299">
          <w:t>5</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83" w:history="1">
        <w:r w:rsidR="00ED2299">
          <w:rPr>
            <w:rStyle w:val="aa"/>
          </w:rPr>
          <w:t xml:space="preserve">2.1 </w:t>
        </w:r>
        <w:r w:rsidR="0025404C">
          <w:rPr>
            <w:rStyle w:val="aa"/>
          </w:rPr>
          <w:t>围棋</w:t>
        </w:r>
        <w:r w:rsidR="00ED2299">
          <w:tab/>
        </w:r>
        <w:r w:rsidR="00ED2299">
          <w:fldChar w:fldCharType="begin"/>
        </w:r>
        <w:r w:rsidR="00ED2299">
          <w:instrText xml:space="preserve"> PAGEREF _Toc370894883 \h </w:instrText>
        </w:r>
        <w:r w:rsidR="00ED2299">
          <w:fldChar w:fldCharType="separate"/>
        </w:r>
        <w:r w:rsidR="00ED2299">
          <w:t>5</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84" w:history="1">
        <w:r w:rsidR="00ED2299">
          <w:rPr>
            <w:rStyle w:val="aa"/>
          </w:rPr>
          <w:t>2.1.1</w:t>
        </w:r>
        <w:r w:rsidR="00ED2299">
          <w:rPr>
            <w:rStyle w:val="aa"/>
            <w:rFonts w:hint="eastAsia"/>
          </w:rPr>
          <w:t xml:space="preserve"> </w:t>
        </w:r>
        <w:r w:rsidR="00ED2299">
          <w:rPr>
            <w:rStyle w:val="aa"/>
            <w:rFonts w:hint="eastAsia"/>
          </w:rPr>
          <w:t>四级以下标题的编号</w:t>
        </w:r>
        <w:r w:rsidR="00ED2299">
          <w:tab/>
        </w:r>
        <w:r w:rsidR="00ED2299">
          <w:fldChar w:fldCharType="begin"/>
        </w:r>
        <w:r w:rsidR="00ED2299">
          <w:instrText xml:space="preserve"> PAGEREF _Toc370894884 \h </w:instrText>
        </w:r>
        <w:r w:rsidR="00ED2299">
          <w:fldChar w:fldCharType="separate"/>
        </w:r>
        <w:r w:rsidR="00ED2299">
          <w:t>5</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85" w:history="1">
        <w:r w:rsidR="00ED2299">
          <w:rPr>
            <w:rStyle w:val="aa"/>
          </w:rPr>
          <w:t>2.1.2</w:t>
        </w:r>
        <w:r w:rsidR="00ED2299">
          <w:rPr>
            <w:rStyle w:val="aa"/>
            <w:rFonts w:hint="eastAsia"/>
          </w:rPr>
          <w:t xml:space="preserve"> </w:t>
        </w:r>
        <w:r w:rsidR="00ED2299">
          <w:rPr>
            <w:rStyle w:val="aa"/>
            <w:rFonts w:hint="eastAsia"/>
          </w:rPr>
          <w:t>图的要求</w:t>
        </w:r>
        <w:r w:rsidR="00ED2299">
          <w:tab/>
        </w:r>
        <w:r w:rsidR="00ED2299">
          <w:fldChar w:fldCharType="begin"/>
        </w:r>
        <w:r w:rsidR="00ED2299">
          <w:instrText xml:space="preserve"> PAGEREF _Toc370894885 \h </w:instrText>
        </w:r>
        <w:r w:rsidR="00ED2299">
          <w:fldChar w:fldCharType="separate"/>
        </w:r>
        <w:r w:rsidR="00ED2299">
          <w:t>6</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86" w:history="1">
        <w:r w:rsidR="00ED2299">
          <w:rPr>
            <w:rStyle w:val="aa"/>
          </w:rPr>
          <w:t>2.1.3</w:t>
        </w:r>
        <w:r w:rsidR="00ED2299">
          <w:rPr>
            <w:rStyle w:val="aa"/>
            <w:rFonts w:hint="eastAsia"/>
          </w:rPr>
          <w:t xml:space="preserve"> </w:t>
        </w:r>
        <w:r w:rsidR="00ED2299">
          <w:rPr>
            <w:rStyle w:val="aa"/>
            <w:rFonts w:hint="eastAsia"/>
          </w:rPr>
          <w:t>表的要求</w:t>
        </w:r>
        <w:r w:rsidR="00ED2299">
          <w:tab/>
        </w:r>
        <w:r w:rsidR="00ED2299">
          <w:fldChar w:fldCharType="begin"/>
        </w:r>
        <w:r w:rsidR="00ED2299">
          <w:instrText xml:space="preserve"> PAGEREF _Toc370894886 \h </w:instrText>
        </w:r>
        <w:r w:rsidR="00ED2299">
          <w:fldChar w:fldCharType="separate"/>
        </w:r>
        <w:r w:rsidR="00ED2299">
          <w:t>7</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87" w:history="1">
        <w:r w:rsidR="00ED2299">
          <w:rPr>
            <w:rStyle w:val="aa"/>
          </w:rPr>
          <w:t>2.1.4</w:t>
        </w:r>
        <w:r w:rsidR="00ED2299">
          <w:rPr>
            <w:rStyle w:val="aa"/>
            <w:rFonts w:hint="eastAsia"/>
          </w:rPr>
          <w:t xml:space="preserve"> </w:t>
        </w:r>
        <w:r w:rsidR="00ED2299">
          <w:rPr>
            <w:rStyle w:val="aa"/>
            <w:rFonts w:hint="eastAsia"/>
          </w:rPr>
          <w:t>公式的要求</w:t>
        </w:r>
        <w:r w:rsidR="00ED2299">
          <w:tab/>
        </w:r>
        <w:r w:rsidR="00ED2299">
          <w:fldChar w:fldCharType="begin"/>
        </w:r>
        <w:r w:rsidR="00ED2299">
          <w:instrText xml:space="preserve"> PAGEREF _Toc370894887 \h </w:instrText>
        </w:r>
        <w:r w:rsidR="00ED2299">
          <w:fldChar w:fldCharType="separate"/>
        </w:r>
        <w:r w:rsidR="00ED2299">
          <w:t>8</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88" w:history="1">
        <w:r w:rsidR="00ED2299">
          <w:rPr>
            <w:rStyle w:val="aa"/>
          </w:rPr>
          <w:t xml:space="preserve">2.2 </w:t>
        </w:r>
        <w:r w:rsidR="0025404C">
          <w:rPr>
            <w:rStyle w:val="aa"/>
          </w:rPr>
          <w:t>围棋</w:t>
        </w:r>
        <w:r w:rsidR="00ED2299">
          <w:tab/>
        </w:r>
        <w:r w:rsidR="00ED2299">
          <w:fldChar w:fldCharType="begin"/>
        </w:r>
        <w:r w:rsidR="00ED2299">
          <w:instrText xml:space="preserve"> PAGEREF _Toc370894888 \h </w:instrText>
        </w:r>
        <w:r w:rsidR="00ED2299">
          <w:fldChar w:fldCharType="separate"/>
        </w:r>
        <w:r w:rsidR="00ED2299">
          <w:t>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89" w:history="1">
        <w:r w:rsidR="00ED2299">
          <w:rPr>
            <w:rStyle w:val="aa"/>
          </w:rPr>
          <w:t xml:space="preserve">2.2.1 </w:t>
        </w:r>
        <w:r w:rsidR="0025404C">
          <w:rPr>
            <w:rStyle w:val="aa"/>
          </w:rPr>
          <w:t>围棋</w:t>
        </w:r>
        <w:r w:rsidR="00ED2299">
          <w:tab/>
        </w:r>
        <w:r w:rsidR="00ED2299">
          <w:fldChar w:fldCharType="begin"/>
        </w:r>
        <w:r w:rsidR="00ED2299">
          <w:instrText xml:space="preserve"> PAGEREF _Toc370894889 \h </w:instrText>
        </w:r>
        <w:r w:rsidR="00ED2299">
          <w:fldChar w:fldCharType="separate"/>
        </w:r>
        <w:r w:rsidR="00ED2299">
          <w:t>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90" w:history="1">
        <w:r w:rsidR="00ED2299">
          <w:rPr>
            <w:rStyle w:val="aa"/>
          </w:rPr>
          <w:t xml:space="preserve">2.2.2 </w:t>
        </w:r>
        <w:r w:rsidR="0025404C">
          <w:rPr>
            <w:rStyle w:val="aa"/>
          </w:rPr>
          <w:t>围棋</w:t>
        </w:r>
        <w:r w:rsidR="00ED2299">
          <w:tab/>
        </w:r>
        <w:r w:rsidR="00ED2299">
          <w:fldChar w:fldCharType="begin"/>
        </w:r>
        <w:r w:rsidR="00ED2299">
          <w:instrText xml:space="preserve"> PAGEREF _Toc370894890 \h </w:instrText>
        </w:r>
        <w:r w:rsidR="00ED2299">
          <w:fldChar w:fldCharType="separate"/>
        </w:r>
        <w:r w:rsidR="00ED2299">
          <w:t>9</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91" w:history="1">
        <w:r w:rsidR="00ED2299">
          <w:rPr>
            <w:rStyle w:val="aa"/>
          </w:rPr>
          <w:t xml:space="preserve">2.3 </w:t>
        </w:r>
        <w:r w:rsidR="0025404C">
          <w:rPr>
            <w:rStyle w:val="aa"/>
          </w:rPr>
          <w:t>围棋</w:t>
        </w:r>
        <w:r w:rsidR="00ED2299">
          <w:tab/>
        </w:r>
        <w:r w:rsidR="00ED2299">
          <w:fldChar w:fldCharType="begin"/>
        </w:r>
        <w:r w:rsidR="00ED2299">
          <w:instrText xml:space="preserve"> PAGEREF _Toc370894891 \h </w:instrText>
        </w:r>
        <w:r w:rsidR="00ED2299">
          <w:fldChar w:fldCharType="separate"/>
        </w:r>
        <w:r w:rsidR="00ED2299">
          <w:t>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92" w:history="1">
        <w:r w:rsidR="00ED2299">
          <w:rPr>
            <w:rStyle w:val="aa"/>
          </w:rPr>
          <w:t xml:space="preserve">2.3.1 </w:t>
        </w:r>
        <w:r w:rsidR="0025404C">
          <w:rPr>
            <w:rStyle w:val="aa"/>
          </w:rPr>
          <w:t>围棋</w:t>
        </w:r>
        <w:r w:rsidR="00ED2299">
          <w:tab/>
        </w:r>
        <w:r w:rsidR="00ED2299">
          <w:fldChar w:fldCharType="begin"/>
        </w:r>
        <w:r w:rsidR="00ED2299">
          <w:instrText xml:space="preserve"> PAGEREF _Toc370894892 \h </w:instrText>
        </w:r>
        <w:r w:rsidR="00ED2299">
          <w:fldChar w:fldCharType="separate"/>
        </w:r>
        <w:r w:rsidR="00ED2299">
          <w:t>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93" w:history="1">
        <w:r w:rsidR="00ED2299">
          <w:rPr>
            <w:rStyle w:val="aa"/>
          </w:rPr>
          <w:t xml:space="preserve">2.3.2 </w:t>
        </w:r>
        <w:r w:rsidR="0025404C">
          <w:rPr>
            <w:rStyle w:val="aa"/>
          </w:rPr>
          <w:t>围棋</w:t>
        </w:r>
        <w:r w:rsidR="00ED2299">
          <w:tab/>
        </w:r>
        <w:r w:rsidR="00ED2299">
          <w:fldChar w:fldCharType="begin"/>
        </w:r>
        <w:r w:rsidR="00ED2299">
          <w:instrText xml:space="preserve"> PAGEREF _Toc370894893 \h </w:instrText>
        </w:r>
        <w:r w:rsidR="00ED2299">
          <w:fldChar w:fldCharType="separate"/>
        </w:r>
        <w:r w:rsidR="00ED2299">
          <w:t>9</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94" w:history="1">
        <w:r w:rsidR="00ED2299">
          <w:rPr>
            <w:rStyle w:val="aa"/>
          </w:rPr>
          <w:t xml:space="preserve">2.4 </w:t>
        </w:r>
        <w:r w:rsidR="0025404C">
          <w:rPr>
            <w:rStyle w:val="aa"/>
          </w:rPr>
          <w:t>围棋</w:t>
        </w:r>
        <w:r w:rsidR="00ED2299">
          <w:tab/>
        </w:r>
        <w:r w:rsidR="00ED2299">
          <w:fldChar w:fldCharType="begin"/>
        </w:r>
        <w:r w:rsidR="00ED2299">
          <w:instrText xml:space="preserve"> PAGEREF _Toc370894894 \h </w:instrText>
        </w:r>
        <w:r w:rsidR="00ED2299">
          <w:fldChar w:fldCharType="separate"/>
        </w:r>
        <w:r w:rsidR="00ED2299">
          <w:t>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95" w:history="1">
        <w:r w:rsidR="00ED2299">
          <w:rPr>
            <w:rStyle w:val="aa"/>
          </w:rPr>
          <w:t xml:space="preserve">2.4.1 </w:t>
        </w:r>
        <w:r w:rsidR="0025404C">
          <w:rPr>
            <w:rStyle w:val="aa"/>
          </w:rPr>
          <w:t>围棋</w:t>
        </w:r>
        <w:r w:rsidR="00ED2299">
          <w:tab/>
        </w:r>
        <w:r w:rsidR="00ED2299">
          <w:fldChar w:fldCharType="begin"/>
        </w:r>
        <w:r w:rsidR="00ED2299">
          <w:instrText xml:space="preserve"> PAGEREF _Toc370894895 \h </w:instrText>
        </w:r>
        <w:r w:rsidR="00ED2299">
          <w:fldChar w:fldCharType="separate"/>
        </w:r>
        <w:r w:rsidR="00ED2299">
          <w:t>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896" w:history="1">
        <w:r w:rsidR="00ED2299">
          <w:rPr>
            <w:rStyle w:val="aa"/>
          </w:rPr>
          <w:t xml:space="preserve">2.4.2 </w:t>
        </w:r>
        <w:r w:rsidR="0025404C">
          <w:rPr>
            <w:rStyle w:val="aa"/>
          </w:rPr>
          <w:t>围棋</w:t>
        </w:r>
        <w:r w:rsidR="00ED2299">
          <w:tab/>
        </w:r>
        <w:r w:rsidR="00ED2299">
          <w:fldChar w:fldCharType="begin"/>
        </w:r>
        <w:r w:rsidR="00ED2299">
          <w:instrText xml:space="preserve"> PAGEREF _Toc370894896 \h </w:instrText>
        </w:r>
        <w:r w:rsidR="00ED2299">
          <w:fldChar w:fldCharType="separate"/>
        </w:r>
        <w:r w:rsidR="00ED2299">
          <w:t>9</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97" w:history="1">
        <w:r w:rsidR="00ED2299">
          <w:rPr>
            <w:rStyle w:val="aa"/>
          </w:rPr>
          <w:t>2.5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_Toc370894897 \h </w:instrText>
        </w:r>
        <w:r w:rsidR="00ED2299">
          <w:fldChar w:fldCharType="separate"/>
        </w:r>
        <w:r w:rsidR="00ED2299">
          <w:t>9</w:t>
        </w:r>
        <w:r w:rsidR="00ED2299">
          <w:fldChar w:fldCharType="end"/>
        </w:r>
      </w:hyperlink>
    </w:p>
    <w:p w:rsidR="00ED2299" w:rsidRDefault="00A35ACE" w:rsidP="00ED2299">
      <w:pPr>
        <w:pStyle w:val="11"/>
        <w:tabs>
          <w:tab w:val="right" w:leader="dot" w:pos="8949"/>
        </w:tabs>
        <w:ind w:firstLine="480"/>
        <w:rPr>
          <w:rFonts w:ascii="Calibri" w:hAnsi="Calibri"/>
          <w:sz w:val="21"/>
          <w:szCs w:val="22"/>
        </w:rPr>
      </w:pPr>
      <w:hyperlink w:anchor="_Toc370894898" w:history="1">
        <w:r w:rsidR="00ED2299">
          <w:rPr>
            <w:rStyle w:val="aa"/>
          </w:rPr>
          <w:t>3</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系统的分析</w:t>
        </w:r>
        <w:r w:rsidR="00ED2299">
          <w:tab/>
        </w:r>
        <w:r w:rsidR="00ED2299">
          <w:fldChar w:fldCharType="begin"/>
        </w:r>
        <w:r w:rsidR="00ED2299">
          <w:instrText xml:space="preserve"> PAGEREF _Toc370894898 \h </w:instrText>
        </w:r>
        <w:r w:rsidR="00ED2299">
          <w:fldChar w:fldCharType="separate"/>
        </w:r>
        <w:r w:rsidR="00ED2299">
          <w:t>10</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899" w:history="1">
        <w:r w:rsidR="00ED2299">
          <w:rPr>
            <w:rStyle w:val="aa"/>
          </w:rPr>
          <w:t xml:space="preserve">3.1 </w:t>
        </w:r>
        <w:r w:rsidR="0025404C">
          <w:rPr>
            <w:rStyle w:val="aa"/>
          </w:rPr>
          <w:t>围棋</w:t>
        </w:r>
        <w:r w:rsidR="00ED2299">
          <w:rPr>
            <w:rStyle w:val="aa"/>
            <w:rFonts w:hint="eastAsia"/>
          </w:rPr>
          <w:t>系统的需求描述</w:t>
        </w:r>
        <w:r w:rsidR="00ED2299">
          <w:tab/>
        </w:r>
        <w:r w:rsidR="00ED2299">
          <w:fldChar w:fldCharType="begin"/>
        </w:r>
        <w:r w:rsidR="00ED2299">
          <w:instrText xml:space="preserve"> PAGEREF _Toc370894899 \h </w:instrText>
        </w:r>
        <w:r w:rsidR="00ED2299">
          <w:fldChar w:fldCharType="separate"/>
        </w:r>
        <w:r w:rsidR="00ED2299">
          <w:t>10</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00" w:history="1">
        <w:r w:rsidR="00ED2299">
          <w:rPr>
            <w:rStyle w:val="aa"/>
          </w:rPr>
          <w:t xml:space="preserve">3.1.1 </w:t>
        </w:r>
        <w:r w:rsidR="0025404C">
          <w:rPr>
            <w:rStyle w:val="aa"/>
          </w:rPr>
          <w:t>围棋</w:t>
        </w:r>
        <w:r w:rsidR="00ED2299">
          <w:tab/>
        </w:r>
        <w:r w:rsidR="00ED2299">
          <w:fldChar w:fldCharType="begin"/>
        </w:r>
        <w:r w:rsidR="00ED2299">
          <w:instrText xml:space="preserve"> PAGEREF _Toc370894900 \h </w:instrText>
        </w:r>
        <w:r w:rsidR="00ED2299">
          <w:fldChar w:fldCharType="separate"/>
        </w:r>
        <w:r w:rsidR="00ED2299">
          <w:t>10</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01" w:history="1">
        <w:r w:rsidR="00ED2299">
          <w:rPr>
            <w:rStyle w:val="aa"/>
          </w:rPr>
          <w:t xml:space="preserve">3.1.2 </w:t>
        </w:r>
        <w:r w:rsidR="0025404C">
          <w:rPr>
            <w:rStyle w:val="aa"/>
          </w:rPr>
          <w:t>围棋</w:t>
        </w:r>
        <w:r w:rsidR="00ED2299">
          <w:tab/>
        </w:r>
        <w:r w:rsidR="00ED2299">
          <w:fldChar w:fldCharType="begin"/>
        </w:r>
        <w:r w:rsidR="00ED2299">
          <w:instrText xml:space="preserve"> PAGEREF _Toc370894901 \h </w:instrText>
        </w:r>
        <w:r w:rsidR="00ED2299">
          <w:fldChar w:fldCharType="separate"/>
        </w:r>
        <w:r w:rsidR="00ED2299">
          <w:t>10</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02" w:history="1">
        <w:r w:rsidR="00ED2299">
          <w:rPr>
            <w:rStyle w:val="aa"/>
          </w:rPr>
          <w:t xml:space="preserve">3.2 </w:t>
        </w:r>
        <w:r w:rsidR="0025404C">
          <w:rPr>
            <w:rStyle w:val="aa"/>
          </w:rPr>
          <w:t>围棋</w:t>
        </w:r>
        <w:r w:rsidR="00ED2299">
          <w:rPr>
            <w:rStyle w:val="aa"/>
            <w:rFonts w:hint="eastAsia"/>
          </w:rPr>
          <w:t>系统的分析模型</w:t>
        </w:r>
        <w:r w:rsidR="00ED2299">
          <w:tab/>
        </w:r>
        <w:r w:rsidR="00ED2299">
          <w:fldChar w:fldCharType="begin"/>
        </w:r>
        <w:r w:rsidR="00ED2299">
          <w:instrText xml:space="preserve"> PAGEREF _Toc370894902 \h </w:instrText>
        </w:r>
        <w:r w:rsidR="00ED2299">
          <w:fldChar w:fldCharType="separate"/>
        </w:r>
        <w:r w:rsidR="00ED2299">
          <w:t>10</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03" w:history="1">
        <w:r w:rsidR="00ED2299">
          <w:rPr>
            <w:rStyle w:val="aa"/>
          </w:rPr>
          <w:t xml:space="preserve">3.2.1 </w:t>
        </w:r>
        <w:r w:rsidR="0025404C">
          <w:rPr>
            <w:rStyle w:val="aa"/>
          </w:rPr>
          <w:t>围棋</w:t>
        </w:r>
        <w:r w:rsidR="00ED2299">
          <w:rPr>
            <w:rStyle w:val="aa"/>
            <w:rFonts w:hint="eastAsia"/>
          </w:rPr>
          <w:t>系统的交互模型</w:t>
        </w:r>
        <w:r w:rsidR="00ED2299">
          <w:tab/>
        </w:r>
        <w:r w:rsidR="00ED2299">
          <w:fldChar w:fldCharType="begin"/>
        </w:r>
        <w:r w:rsidR="00ED2299">
          <w:instrText xml:space="preserve"> PAGEREF _Toc370894903 \h </w:instrText>
        </w:r>
        <w:r w:rsidR="00ED2299">
          <w:fldChar w:fldCharType="separate"/>
        </w:r>
        <w:r w:rsidR="00ED2299">
          <w:t>13</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04" w:history="1">
        <w:r w:rsidR="00ED2299">
          <w:rPr>
            <w:rStyle w:val="aa"/>
          </w:rPr>
          <w:t xml:space="preserve">3.2.2 </w:t>
        </w:r>
        <w:r w:rsidR="0025404C">
          <w:rPr>
            <w:rStyle w:val="aa"/>
          </w:rPr>
          <w:t>围棋</w:t>
        </w:r>
        <w:r w:rsidR="00ED2299">
          <w:rPr>
            <w:rStyle w:val="aa"/>
            <w:rFonts w:hint="eastAsia"/>
          </w:rPr>
          <w:t>系统的结构模型</w:t>
        </w:r>
        <w:r w:rsidR="00ED2299">
          <w:tab/>
        </w:r>
        <w:r w:rsidR="00ED2299">
          <w:fldChar w:fldCharType="begin"/>
        </w:r>
        <w:r w:rsidR="00ED2299">
          <w:instrText xml:space="preserve"> PAGEREF _Toc370894904 \h </w:instrText>
        </w:r>
        <w:r w:rsidR="00ED2299">
          <w:fldChar w:fldCharType="separate"/>
        </w:r>
        <w:r w:rsidR="00ED2299">
          <w:t>13</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05" w:history="1">
        <w:r w:rsidR="00ED2299">
          <w:rPr>
            <w:rStyle w:val="aa"/>
          </w:rPr>
          <w:t xml:space="preserve">3.2.3 </w:t>
        </w:r>
        <w:r w:rsidR="0025404C">
          <w:rPr>
            <w:rStyle w:val="aa"/>
          </w:rPr>
          <w:t>围棋</w:t>
        </w:r>
        <w:r w:rsidR="00ED2299">
          <w:rPr>
            <w:rStyle w:val="aa"/>
            <w:rFonts w:hint="eastAsia"/>
          </w:rPr>
          <w:t>系统的行为模型</w:t>
        </w:r>
        <w:r w:rsidR="00ED2299">
          <w:tab/>
        </w:r>
        <w:r w:rsidR="00ED2299">
          <w:fldChar w:fldCharType="begin"/>
        </w:r>
        <w:r w:rsidR="00ED2299">
          <w:instrText xml:space="preserve"> PAGEREF _Toc370894905 \h </w:instrText>
        </w:r>
        <w:r w:rsidR="00ED2299">
          <w:fldChar w:fldCharType="separate"/>
        </w:r>
        <w:r w:rsidR="00ED2299">
          <w:t>14</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06" w:history="1">
        <w:r w:rsidR="00ED2299">
          <w:rPr>
            <w:rStyle w:val="aa"/>
          </w:rPr>
          <w:t xml:space="preserve">3.3 </w:t>
        </w:r>
        <w:r w:rsidR="0025404C">
          <w:rPr>
            <w:rStyle w:val="aa"/>
          </w:rPr>
          <w:t>围棋</w:t>
        </w:r>
        <w:r w:rsidR="00ED2299">
          <w:rPr>
            <w:rStyle w:val="aa"/>
            <w:rFonts w:hint="eastAsia"/>
          </w:rPr>
          <w:t>系统的非功能性需求分析</w:t>
        </w:r>
        <w:r w:rsidR="00ED2299">
          <w:tab/>
        </w:r>
        <w:r w:rsidR="00ED2299">
          <w:fldChar w:fldCharType="begin"/>
        </w:r>
        <w:r w:rsidR="00ED2299">
          <w:instrText xml:space="preserve"> PAGEREF _Toc370894906 \h </w:instrText>
        </w:r>
        <w:r w:rsidR="00ED2299">
          <w:fldChar w:fldCharType="separate"/>
        </w:r>
        <w:r w:rsidR="00ED2299">
          <w:t>14</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07" w:history="1">
        <w:r w:rsidR="00ED2299">
          <w:rPr>
            <w:rStyle w:val="aa"/>
          </w:rPr>
          <w:t xml:space="preserve">3.3.1 </w:t>
        </w:r>
        <w:r w:rsidR="0025404C">
          <w:rPr>
            <w:rStyle w:val="aa"/>
          </w:rPr>
          <w:t>围棋</w:t>
        </w:r>
        <w:r w:rsidR="00ED2299">
          <w:tab/>
        </w:r>
        <w:r w:rsidR="00ED2299">
          <w:fldChar w:fldCharType="begin"/>
        </w:r>
        <w:r w:rsidR="00ED2299">
          <w:instrText xml:space="preserve"> PAGEREF _Toc370894907 \h </w:instrText>
        </w:r>
        <w:r w:rsidR="00ED2299">
          <w:fldChar w:fldCharType="separate"/>
        </w:r>
        <w:r w:rsidR="00ED2299">
          <w:t>15</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08" w:history="1">
        <w:r w:rsidR="00ED2299">
          <w:rPr>
            <w:rStyle w:val="aa"/>
          </w:rPr>
          <w:t xml:space="preserve">3.3.2 </w:t>
        </w:r>
        <w:r w:rsidR="0025404C">
          <w:rPr>
            <w:rStyle w:val="aa"/>
          </w:rPr>
          <w:t>围棋</w:t>
        </w:r>
        <w:r w:rsidR="00ED2299">
          <w:tab/>
        </w:r>
        <w:r w:rsidR="00ED2299">
          <w:fldChar w:fldCharType="begin"/>
        </w:r>
        <w:r w:rsidR="00ED2299">
          <w:instrText xml:space="preserve"> PAGEREF _Toc370894908 \h </w:instrText>
        </w:r>
        <w:r w:rsidR="00ED2299">
          <w:fldChar w:fldCharType="separate"/>
        </w:r>
        <w:r w:rsidR="00ED2299">
          <w:t>15</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09" w:history="1">
        <w:r w:rsidR="00ED2299">
          <w:rPr>
            <w:rStyle w:val="aa"/>
          </w:rPr>
          <w:t>3.4</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_Toc370894909 \h </w:instrText>
        </w:r>
        <w:r w:rsidR="00ED2299">
          <w:fldChar w:fldCharType="separate"/>
        </w:r>
        <w:r w:rsidR="00ED2299">
          <w:t>16</w:t>
        </w:r>
        <w:r w:rsidR="00ED2299">
          <w:fldChar w:fldCharType="end"/>
        </w:r>
      </w:hyperlink>
    </w:p>
    <w:p w:rsidR="00ED2299" w:rsidRDefault="00A35ACE" w:rsidP="00ED2299">
      <w:pPr>
        <w:pStyle w:val="11"/>
        <w:tabs>
          <w:tab w:val="right" w:leader="dot" w:pos="8949"/>
        </w:tabs>
        <w:ind w:firstLine="480"/>
        <w:rPr>
          <w:rFonts w:ascii="Calibri" w:hAnsi="Calibri"/>
          <w:sz w:val="21"/>
          <w:szCs w:val="22"/>
        </w:rPr>
      </w:pPr>
      <w:hyperlink w:anchor="_Toc370894910" w:history="1">
        <w:r w:rsidR="00ED2299">
          <w:rPr>
            <w:rStyle w:val="aa"/>
          </w:rPr>
          <w:t>4</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系统的设计</w:t>
        </w:r>
        <w:r w:rsidR="00ED2299">
          <w:tab/>
        </w:r>
        <w:r w:rsidR="00ED2299">
          <w:fldChar w:fldCharType="begin"/>
        </w:r>
        <w:r w:rsidR="00ED2299">
          <w:instrText xml:space="preserve"> PAGEREF _Toc370894910 \h </w:instrText>
        </w:r>
        <w:r w:rsidR="00ED2299">
          <w:fldChar w:fldCharType="separate"/>
        </w:r>
        <w:r w:rsidR="00ED2299">
          <w:t>17</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11" w:history="1">
        <w:r w:rsidR="00ED2299">
          <w:rPr>
            <w:rStyle w:val="aa"/>
          </w:rPr>
          <w:t xml:space="preserve">4.1 </w:t>
        </w:r>
        <w:r w:rsidR="0025404C">
          <w:rPr>
            <w:rStyle w:val="aa"/>
          </w:rPr>
          <w:t>围棋</w:t>
        </w:r>
        <w:r w:rsidR="00ED2299">
          <w:rPr>
            <w:rStyle w:val="aa"/>
            <w:rFonts w:hint="eastAsia"/>
          </w:rPr>
          <w:t>系统的概要设计</w:t>
        </w:r>
        <w:r w:rsidR="00ED2299">
          <w:tab/>
        </w:r>
        <w:r w:rsidR="00ED2299">
          <w:fldChar w:fldCharType="begin"/>
        </w:r>
        <w:r w:rsidR="00ED2299">
          <w:instrText xml:space="preserve"> PAGEREF _Toc370894911 \h </w:instrText>
        </w:r>
        <w:r w:rsidR="00ED2299">
          <w:fldChar w:fldCharType="separate"/>
        </w:r>
        <w:r w:rsidR="00ED2299">
          <w:t>17</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12" w:history="1">
        <w:r w:rsidR="00ED2299">
          <w:rPr>
            <w:rStyle w:val="aa"/>
          </w:rPr>
          <w:t xml:space="preserve">4.1.1 </w:t>
        </w:r>
        <w:r w:rsidR="0025404C">
          <w:rPr>
            <w:rStyle w:val="aa"/>
          </w:rPr>
          <w:t>围棋</w:t>
        </w:r>
        <w:r w:rsidR="00ED2299">
          <w:rPr>
            <w:rStyle w:val="aa"/>
            <w:rFonts w:hint="eastAsia"/>
          </w:rPr>
          <w:t>系统的软件体系结构</w:t>
        </w:r>
        <w:r w:rsidR="00ED2299">
          <w:tab/>
        </w:r>
        <w:r w:rsidR="00ED2299">
          <w:fldChar w:fldCharType="begin"/>
        </w:r>
        <w:r w:rsidR="00ED2299">
          <w:instrText xml:space="preserve"> PAGEREF _Toc370894912 \h </w:instrText>
        </w:r>
        <w:r w:rsidR="00ED2299">
          <w:fldChar w:fldCharType="separate"/>
        </w:r>
        <w:r w:rsidR="00ED2299">
          <w:t>17</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13" w:history="1">
        <w:r w:rsidR="00ED2299">
          <w:rPr>
            <w:rStyle w:val="aa"/>
          </w:rPr>
          <w:t xml:space="preserve">4.1.2 </w:t>
        </w:r>
        <w:r w:rsidR="0025404C">
          <w:rPr>
            <w:rStyle w:val="aa"/>
          </w:rPr>
          <w:t>围棋</w:t>
        </w:r>
        <w:r w:rsidR="00ED2299">
          <w:rPr>
            <w:rStyle w:val="aa"/>
            <w:rFonts w:hint="eastAsia"/>
          </w:rPr>
          <w:t>系统的功能模块结构</w:t>
        </w:r>
        <w:r w:rsidR="00ED2299">
          <w:tab/>
        </w:r>
        <w:r w:rsidR="00ED2299">
          <w:fldChar w:fldCharType="begin"/>
        </w:r>
        <w:r w:rsidR="00ED2299">
          <w:instrText xml:space="preserve"> PAGEREF _Toc370894913 \h </w:instrText>
        </w:r>
        <w:r w:rsidR="00ED2299">
          <w:fldChar w:fldCharType="separate"/>
        </w:r>
        <w:r w:rsidR="00ED2299">
          <w:t>17</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14" w:history="1">
        <w:r w:rsidR="00ED2299">
          <w:rPr>
            <w:rStyle w:val="aa"/>
          </w:rPr>
          <w:t xml:space="preserve">4.2 </w:t>
        </w:r>
        <w:r w:rsidR="0025404C">
          <w:rPr>
            <w:rStyle w:val="aa"/>
          </w:rPr>
          <w:t>围棋</w:t>
        </w:r>
        <w:r w:rsidR="00ED2299">
          <w:rPr>
            <w:rStyle w:val="aa"/>
            <w:rFonts w:hint="eastAsia"/>
          </w:rPr>
          <w:t>系统的详细设计</w:t>
        </w:r>
        <w:r w:rsidR="00ED2299">
          <w:tab/>
        </w:r>
        <w:r w:rsidR="00ED2299">
          <w:fldChar w:fldCharType="begin"/>
        </w:r>
        <w:r w:rsidR="00ED2299">
          <w:instrText xml:space="preserve"> PAGEREF _Toc370894914 \h </w:instrText>
        </w:r>
        <w:r w:rsidR="00ED2299">
          <w:fldChar w:fldCharType="separate"/>
        </w:r>
        <w:r w:rsidR="00ED2299">
          <w:t>17</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15" w:history="1">
        <w:r w:rsidR="00ED2299">
          <w:rPr>
            <w:rStyle w:val="aa"/>
          </w:rPr>
          <w:t xml:space="preserve">4.2.1 </w:t>
        </w:r>
        <w:r w:rsidR="0025404C">
          <w:rPr>
            <w:rStyle w:val="aa"/>
          </w:rPr>
          <w:t>围棋</w:t>
        </w:r>
        <w:r w:rsidR="00ED2299">
          <w:rPr>
            <w:rStyle w:val="aa"/>
            <w:rFonts w:hint="eastAsia"/>
          </w:rPr>
          <w:t>系统的类设计</w:t>
        </w:r>
        <w:r w:rsidR="00ED2299">
          <w:tab/>
        </w:r>
        <w:r w:rsidR="00ED2299">
          <w:fldChar w:fldCharType="begin"/>
        </w:r>
        <w:r w:rsidR="00ED2299">
          <w:instrText xml:space="preserve"> PAGEREF _Toc370894915 \h </w:instrText>
        </w:r>
        <w:r w:rsidR="00ED2299">
          <w:fldChar w:fldCharType="separate"/>
        </w:r>
        <w:r w:rsidR="00ED2299">
          <w:t>18</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16" w:history="1">
        <w:r w:rsidR="00ED2299">
          <w:rPr>
            <w:rStyle w:val="aa"/>
          </w:rPr>
          <w:t xml:space="preserve">4.2.2 </w:t>
        </w:r>
        <w:r w:rsidR="0025404C">
          <w:rPr>
            <w:rStyle w:val="aa"/>
          </w:rPr>
          <w:t>围棋</w:t>
        </w:r>
        <w:r w:rsidR="00ED2299">
          <w:rPr>
            <w:rStyle w:val="aa"/>
            <w:rFonts w:hint="eastAsia"/>
          </w:rPr>
          <w:t>系统的</w:t>
        </w:r>
        <w:r w:rsidR="00ED2299">
          <w:rPr>
            <w:rStyle w:val="aa"/>
          </w:rPr>
          <w:t>UI</w:t>
        </w:r>
        <w:r w:rsidR="00ED2299">
          <w:rPr>
            <w:rStyle w:val="aa"/>
            <w:rFonts w:hint="eastAsia"/>
          </w:rPr>
          <w:t>设计</w:t>
        </w:r>
        <w:r w:rsidR="00ED2299">
          <w:tab/>
        </w:r>
        <w:r w:rsidR="00ED2299">
          <w:fldChar w:fldCharType="begin"/>
        </w:r>
        <w:r w:rsidR="00ED2299">
          <w:instrText xml:space="preserve"> PAGEREF _Toc370894916 \h </w:instrText>
        </w:r>
        <w:r w:rsidR="00ED2299">
          <w:fldChar w:fldCharType="separate"/>
        </w:r>
        <w:r w:rsidR="00ED2299">
          <w:t>18</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17" w:history="1">
        <w:r w:rsidR="00ED2299">
          <w:rPr>
            <w:rStyle w:val="aa"/>
          </w:rPr>
          <w:t xml:space="preserve">4.3 </w:t>
        </w:r>
        <w:r w:rsidR="0025404C">
          <w:rPr>
            <w:rStyle w:val="aa"/>
          </w:rPr>
          <w:t>围棋</w:t>
        </w:r>
        <w:r w:rsidR="00ED2299">
          <w:rPr>
            <w:rStyle w:val="aa"/>
            <w:rFonts w:hint="eastAsia"/>
          </w:rPr>
          <w:t>系统的关键技术设计</w:t>
        </w:r>
        <w:r w:rsidR="00ED2299">
          <w:tab/>
        </w:r>
        <w:r w:rsidR="00ED2299">
          <w:fldChar w:fldCharType="begin"/>
        </w:r>
        <w:r w:rsidR="00ED2299">
          <w:instrText xml:space="preserve"> PAGEREF _Toc370894917 \h </w:instrText>
        </w:r>
        <w:r w:rsidR="00ED2299">
          <w:fldChar w:fldCharType="separate"/>
        </w:r>
        <w:r w:rsidR="00ED2299">
          <w:t>19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18" w:history="1">
        <w:r w:rsidR="00ED2299">
          <w:rPr>
            <w:rStyle w:val="aa"/>
          </w:rPr>
          <w:t xml:space="preserve">4.3.1 </w:t>
        </w:r>
        <w:r w:rsidR="0025404C">
          <w:rPr>
            <w:rStyle w:val="aa"/>
          </w:rPr>
          <w:t>围棋</w:t>
        </w:r>
        <w:r w:rsidR="00ED2299">
          <w:tab/>
        </w:r>
        <w:r w:rsidR="00ED2299">
          <w:fldChar w:fldCharType="begin"/>
        </w:r>
        <w:r w:rsidR="00ED2299">
          <w:instrText xml:space="preserve"> PAGEREF _Toc370894918 \h </w:instrText>
        </w:r>
        <w:r w:rsidR="00ED2299">
          <w:fldChar w:fldCharType="separate"/>
        </w:r>
        <w:r w:rsidR="00ED2299">
          <w:t>19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19" w:history="1">
        <w:r w:rsidR="00ED2299">
          <w:rPr>
            <w:rStyle w:val="aa"/>
          </w:rPr>
          <w:t xml:space="preserve">4.3.2 </w:t>
        </w:r>
        <w:r w:rsidR="0025404C">
          <w:rPr>
            <w:rStyle w:val="aa"/>
          </w:rPr>
          <w:t>围棋</w:t>
        </w:r>
        <w:r w:rsidR="00ED2299">
          <w:tab/>
        </w:r>
        <w:r w:rsidR="00ED2299">
          <w:fldChar w:fldCharType="begin"/>
        </w:r>
        <w:r w:rsidR="00ED2299">
          <w:instrText xml:space="preserve"> PAGEREF _Toc370894919 \h </w:instrText>
        </w:r>
        <w:r w:rsidR="00ED2299">
          <w:fldChar w:fldCharType="separate"/>
        </w:r>
        <w:r w:rsidR="00ED2299">
          <w:t>19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20" w:history="1">
        <w:r w:rsidR="00ED2299">
          <w:rPr>
            <w:rStyle w:val="aa"/>
          </w:rPr>
          <w:t xml:space="preserve">4.3.3 </w:t>
        </w:r>
        <w:r w:rsidR="0025404C">
          <w:rPr>
            <w:rStyle w:val="aa"/>
          </w:rPr>
          <w:t>围棋</w:t>
        </w:r>
        <w:r w:rsidR="00ED2299">
          <w:tab/>
        </w:r>
        <w:r w:rsidR="00ED2299">
          <w:fldChar w:fldCharType="begin"/>
        </w:r>
        <w:r w:rsidR="00ED2299">
          <w:instrText xml:space="preserve"> PAGEREF _Toc370894920 \h </w:instrText>
        </w:r>
        <w:r w:rsidR="00ED2299">
          <w:fldChar w:fldCharType="separate"/>
        </w:r>
        <w:r w:rsidR="00ED2299">
          <w:t>19</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21" w:history="1">
        <w:r w:rsidR="00ED2299">
          <w:rPr>
            <w:rStyle w:val="aa"/>
          </w:rPr>
          <w:t xml:space="preserve">4.4 </w:t>
        </w:r>
        <w:r w:rsidR="0025404C">
          <w:rPr>
            <w:rStyle w:val="aa"/>
          </w:rPr>
          <w:t>围棋</w:t>
        </w:r>
        <w:r w:rsidR="00ED2299">
          <w:rPr>
            <w:rStyle w:val="aa"/>
            <w:rFonts w:hint="eastAsia"/>
          </w:rPr>
          <w:t>系统的数据库设计</w:t>
        </w:r>
        <w:r w:rsidR="00ED2299">
          <w:tab/>
        </w:r>
        <w:r w:rsidR="00ED2299">
          <w:fldChar w:fldCharType="begin"/>
        </w:r>
        <w:r w:rsidR="00ED2299">
          <w:instrText xml:space="preserve"> PAGEREF _Toc370894921 \h </w:instrText>
        </w:r>
        <w:r w:rsidR="00ED2299">
          <w:fldChar w:fldCharType="separate"/>
        </w:r>
        <w:r w:rsidR="00ED2299">
          <w:t>19</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22" w:history="1">
        <w:r w:rsidR="00ED2299">
          <w:rPr>
            <w:rStyle w:val="aa"/>
          </w:rPr>
          <w:t xml:space="preserve">4.4.1 </w:t>
        </w:r>
        <w:r w:rsidR="0025404C">
          <w:rPr>
            <w:rStyle w:val="aa"/>
          </w:rPr>
          <w:t>围棋</w:t>
        </w:r>
        <w:r w:rsidR="00ED2299">
          <w:rPr>
            <w:rStyle w:val="aa"/>
            <w:rFonts w:hint="eastAsia"/>
          </w:rPr>
          <w:t>系统的概念数据模型</w:t>
        </w:r>
        <w:r w:rsidR="00ED2299">
          <w:tab/>
        </w:r>
        <w:r w:rsidR="00ED2299">
          <w:fldChar w:fldCharType="begin"/>
        </w:r>
        <w:r w:rsidR="00ED2299">
          <w:instrText xml:space="preserve"> PAGEREF _Toc370894922 \h </w:instrText>
        </w:r>
        <w:r w:rsidR="00ED2299">
          <w:fldChar w:fldCharType="separate"/>
        </w:r>
        <w:r w:rsidR="00ED2299">
          <w:t>20</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23" w:history="1">
        <w:r w:rsidR="00ED2299">
          <w:rPr>
            <w:rStyle w:val="aa"/>
          </w:rPr>
          <w:t xml:space="preserve">4.4.2 </w:t>
        </w:r>
        <w:r w:rsidR="0025404C">
          <w:rPr>
            <w:rStyle w:val="aa"/>
          </w:rPr>
          <w:t>围棋</w:t>
        </w:r>
        <w:r w:rsidR="00ED2299">
          <w:rPr>
            <w:rStyle w:val="aa"/>
            <w:rFonts w:hint="eastAsia"/>
          </w:rPr>
          <w:t>系统的物理数据模型</w:t>
        </w:r>
        <w:r w:rsidR="00ED2299">
          <w:tab/>
        </w:r>
        <w:r w:rsidR="00ED2299">
          <w:fldChar w:fldCharType="begin"/>
        </w:r>
        <w:r w:rsidR="00ED2299">
          <w:instrText xml:space="preserve"> PAGEREF _Toc370894923 \h </w:instrText>
        </w:r>
        <w:r w:rsidR="00ED2299">
          <w:fldChar w:fldCharType="separate"/>
        </w:r>
        <w:r w:rsidR="00ED2299">
          <w:t>20</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24" w:history="1">
        <w:r w:rsidR="00ED2299">
          <w:rPr>
            <w:rStyle w:val="aa"/>
            <w:b/>
          </w:rPr>
          <w:t xml:space="preserve">4.4.3 </w:t>
        </w:r>
        <w:r w:rsidR="0025404C">
          <w:rPr>
            <w:rStyle w:val="aa"/>
            <w:b/>
          </w:rPr>
          <w:t>围棋</w:t>
        </w:r>
        <w:r w:rsidR="00ED2299">
          <w:rPr>
            <w:rStyle w:val="aa"/>
            <w:rFonts w:hint="eastAsia"/>
            <w:b/>
          </w:rPr>
          <w:t>系统的数据库存储过程设计（可选）</w:t>
        </w:r>
        <w:r w:rsidR="00ED2299">
          <w:tab/>
        </w:r>
        <w:r w:rsidR="00ED2299">
          <w:fldChar w:fldCharType="begin"/>
        </w:r>
        <w:r w:rsidR="00ED2299">
          <w:instrText xml:space="preserve"> PAGEREF _Toc370894924 \h </w:instrText>
        </w:r>
        <w:r w:rsidR="00ED2299">
          <w:fldChar w:fldCharType="separate"/>
        </w:r>
        <w:r w:rsidR="00ED2299">
          <w:t>20</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25" w:history="1">
        <w:r w:rsidR="00ED2299">
          <w:rPr>
            <w:rStyle w:val="aa"/>
            <w:b/>
          </w:rPr>
          <w:t xml:space="preserve">4.4.4 </w:t>
        </w:r>
        <w:r w:rsidR="0025404C">
          <w:rPr>
            <w:rStyle w:val="aa"/>
            <w:b/>
          </w:rPr>
          <w:t>围棋</w:t>
        </w:r>
        <w:r w:rsidR="00ED2299">
          <w:rPr>
            <w:rStyle w:val="aa"/>
            <w:rFonts w:hint="eastAsia"/>
            <w:b/>
          </w:rPr>
          <w:t>系统的数据库触发器设计（可选）</w:t>
        </w:r>
        <w:r w:rsidR="00ED2299">
          <w:tab/>
        </w:r>
        <w:r w:rsidR="00ED2299">
          <w:fldChar w:fldCharType="begin"/>
        </w:r>
        <w:r w:rsidR="00ED2299">
          <w:instrText xml:space="preserve"> PAGEREF _Toc370894925 \h </w:instrText>
        </w:r>
        <w:r w:rsidR="00ED2299">
          <w:fldChar w:fldCharType="separate"/>
        </w:r>
        <w:r w:rsidR="00ED2299">
          <w:t>20</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26" w:history="1">
        <w:r w:rsidR="00ED2299">
          <w:rPr>
            <w:rStyle w:val="aa"/>
          </w:rPr>
          <w:t>4.5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_Toc370894926 \h </w:instrText>
        </w:r>
        <w:r w:rsidR="00ED2299">
          <w:fldChar w:fldCharType="separate"/>
        </w:r>
        <w:r w:rsidR="00ED2299">
          <w:t>20</w:t>
        </w:r>
        <w:r w:rsidR="00ED2299">
          <w:fldChar w:fldCharType="end"/>
        </w:r>
      </w:hyperlink>
    </w:p>
    <w:p w:rsidR="00ED2299" w:rsidRDefault="00A35ACE" w:rsidP="00ED2299">
      <w:pPr>
        <w:pStyle w:val="11"/>
        <w:tabs>
          <w:tab w:val="right" w:leader="dot" w:pos="8949"/>
        </w:tabs>
        <w:ind w:firstLine="480"/>
        <w:rPr>
          <w:rFonts w:ascii="Calibri" w:hAnsi="Calibri"/>
          <w:sz w:val="21"/>
          <w:szCs w:val="22"/>
        </w:rPr>
      </w:pPr>
      <w:hyperlink w:anchor="_Toc370894927" w:history="1">
        <w:r w:rsidR="00ED2299">
          <w:rPr>
            <w:rStyle w:val="aa"/>
          </w:rPr>
          <w:t>5</w:t>
        </w:r>
        <w:r w:rsidR="00ED2299">
          <w:rPr>
            <w:rStyle w:val="aa"/>
            <w:rFonts w:hint="eastAsia"/>
          </w:rPr>
          <w:t xml:space="preserve"> </w:t>
        </w:r>
        <w:r w:rsidR="00ED2299">
          <w:rPr>
            <w:rStyle w:val="aa"/>
            <w:rFonts w:hint="eastAsia"/>
          </w:rPr>
          <w:t>基于</w:t>
        </w:r>
        <w:r w:rsidR="0025404C">
          <w:rPr>
            <w:rStyle w:val="aa"/>
          </w:rPr>
          <w:t>围棋</w:t>
        </w:r>
        <w:r w:rsidR="00ED2299">
          <w:rPr>
            <w:rStyle w:val="aa"/>
            <w:rFonts w:hint="eastAsia"/>
          </w:rPr>
          <w:t>的</w:t>
        </w:r>
        <w:r w:rsidR="0025404C">
          <w:rPr>
            <w:rStyle w:val="aa"/>
          </w:rPr>
          <w:t>围棋</w:t>
        </w:r>
        <w:r w:rsidR="00ED2299">
          <w:rPr>
            <w:rStyle w:val="aa"/>
            <w:rFonts w:hint="eastAsia"/>
          </w:rPr>
          <w:t>系统的实现与测试</w:t>
        </w:r>
        <w:r w:rsidR="00ED2299">
          <w:tab/>
        </w:r>
        <w:r w:rsidR="00ED2299">
          <w:fldChar w:fldCharType="begin"/>
        </w:r>
        <w:r w:rsidR="00ED2299">
          <w:instrText xml:space="preserve"> PAGEREF _Toc370894927 \h </w:instrText>
        </w:r>
        <w:r w:rsidR="00ED2299">
          <w:fldChar w:fldCharType="separate"/>
        </w:r>
        <w:r w:rsidR="00ED2299">
          <w:t>21</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28" w:history="1">
        <w:r w:rsidR="00ED2299">
          <w:rPr>
            <w:rStyle w:val="aa"/>
          </w:rPr>
          <w:t>5.1</w:t>
        </w:r>
        <w:r w:rsidR="00ED2299">
          <w:rPr>
            <w:rStyle w:val="aa"/>
            <w:rFonts w:hint="eastAsia"/>
          </w:rPr>
          <w:t xml:space="preserve"> </w:t>
        </w:r>
        <w:r w:rsidR="00ED2299">
          <w:rPr>
            <w:rStyle w:val="aa"/>
            <w:rFonts w:hint="eastAsia"/>
          </w:rPr>
          <w:t>系统开发环境简介</w:t>
        </w:r>
        <w:r w:rsidR="00ED2299">
          <w:tab/>
        </w:r>
        <w:r w:rsidR="00ED2299">
          <w:fldChar w:fldCharType="begin"/>
        </w:r>
        <w:r w:rsidR="00ED2299">
          <w:instrText xml:space="preserve"> PAGEREF _Toc370894928 \h </w:instrText>
        </w:r>
        <w:r w:rsidR="00ED2299">
          <w:fldChar w:fldCharType="separate"/>
        </w:r>
        <w:r w:rsidR="00ED2299">
          <w:t>21</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29" w:history="1">
        <w:r w:rsidR="00ED2299">
          <w:rPr>
            <w:rStyle w:val="aa"/>
          </w:rPr>
          <w:t xml:space="preserve">5.2 </w:t>
        </w:r>
        <w:r w:rsidR="0025404C">
          <w:rPr>
            <w:rStyle w:val="aa"/>
          </w:rPr>
          <w:t>围棋</w:t>
        </w:r>
        <w:r w:rsidR="00ED2299">
          <w:rPr>
            <w:rStyle w:val="aa"/>
            <w:rFonts w:hint="eastAsia"/>
          </w:rPr>
          <w:t>系统的实现</w:t>
        </w:r>
        <w:r w:rsidR="00ED2299">
          <w:tab/>
        </w:r>
        <w:r w:rsidR="00ED2299">
          <w:fldChar w:fldCharType="begin"/>
        </w:r>
        <w:r w:rsidR="00ED2299">
          <w:instrText xml:space="preserve"> PAGEREF _Toc370894929 \h </w:instrText>
        </w:r>
        <w:r w:rsidR="00ED2299">
          <w:fldChar w:fldCharType="separate"/>
        </w:r>
        <w:r w:rsidR="00ED2299">
          <w:t>21</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30" w:history="1">
        <w:r w:rsidR="00ED2299">
          <w:rPr>
            <w:rStyle w:val="aa"/>
          </w:rPr>
          <w:t xml:space="preserve">5.2.1 </w:t>
        </w:r>
        <w:r w:rsidR="0025404C">
          <w:rPr>
            <w:rStyle w:val="aa"/>
          </w:rPr>
          <w:t>围棋</w:t>
        </w:r>
        <w:r w:rsidR="00ED2299">
          <w:tab/>
        </w:r>
        <w:r w:rsidR="00ED2299">
          <w:fldChar w:fldCharType="begin"/>
        </w:r>
        <w:r w:rsidR="00ED2299">
          <w:instrText xml:space="preserve"> PAGEREF _Toc370894930 \h </w:instrText>
        </w:r>
        <w:r w:rsidR="00ED2299">
          <w:fldChar w:fldCharType="separate"/>
        </w:r>
        <w:r w:rsidR="00ED2299">
          <w:t>21</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31" w:history="1">
        <w:r w:rsidR="00ED2299">
          <w:rPr>
            <w:rStyle w:val="aa"/>
          </w:rPr>
          <w:t xml:space="preserve">5.2.2 </w:t>
        </w:r>
        <w:r w:rsidR="0025404C">
          <w:rPr>
            <w:rStyle w:val="aa"/>
          </w:rPr>
          <w:t>围棋</w:t>
        </w:r>
        <w:r w:rsidR="00ED2299">
          <w:tab/>
        </w:r>
        <w:r w:rsidR="00ED2299">
          <w:fldChar w:fldCharType="begin"/>
        </w:r>
        <w:r w:rsidR="00ED2299">
          <w:instrText xml:space="preserve"> PAGEREF _Toc370894931 \h </w:instrText>
        </w:r>
        <w:r w:rsidR="00ED2299">
          <w:fldChar w:fldCharType="separate"/>
        </w:r>
        <w:r w:rsidR="00ED2299">
          <w:t>21</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32" w:history="1">
        <w:r w:rsidR="00ED2299">
          <w:rPr>
            <w:rStyle w:val="aa"/>
          </w:rPr>
          <w:t xml:space="preserve">5.3 </w:t>
        </w:r>
        <w:r w:rsidR="0025404C">
          <w:rPr>
            <w:rStyle w:val="aa"/>
          </w:rPr>
          <w:t>围棋</w:t>
        </w:r>
        <w:r w:rsidR="00ED2299">
          <w:rPr>
            <w:rStyle w:val="aa"/>
            <w:rFonts w:hint="eastAsia"/>
          </w:rPr>
          <w:t>系统的测试</w:t>
        </w:r>
        <w:r w:rsidR="00ED2299">
          <w:tab/>
        </w:r>
        <w:r w:rsidR="00ED2299">
          <w:fldChar w:fldCharType="begin"/>
        </w:r>
        <w:r w:rsidR="00ED2299">
          <w:instrText xml:space="preserve"> PAGEREF _Toc370894932 \h </w:instrText>
        </w:r>
        <w:r w:rsidR="00ED2299">
          <w:fldChar w:fldCharType="separate"/>
        </w:r>
        <w:r w:rsidR="00ED2299">
          <w:t>21</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33" w:history="1">
        <w:r w:rsidR="00ED2299">
          <w:rPr>
            <w:rStyle w:val="aa"/>
          </w:rPr>
          <w:t xml:space="preserve">5.3.1 </w:t>
        </w:r>
        <w:r w:rsidR="0025404C">
          <w:rPr>
            <w:rStyle w:val="aa"/>
          </w:rPr>
          <w:t>围棋</w:t>
        </w:r>
        <w:r w:rsidR="00ED2299">
          <w:tab/>
        </w:r>
        <w:r w:rsidR="00ED2299">
          <w:fldChar w:fldCharType="begin"/>
        </w:r>
        <w:r w:rsidR="00ED2299">
          <w:instrText xml:space="preserve"> PAGEREF _Toc370894933 \h </w:instrText>
        </w:r>
        <w:r w:rsidR="00ED2299">
          <w:fldChar w:fldCharType="separate"/>
        </w:r>
        <w:r w:rsidR="00ED2299">
          <w:t>22</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34" w:history="1">
        <w:r w:rsidR="00ED2299">
          <w:rPr>
            <w:rStyle w:val="aa"/>
          </w:rPr>
          <w:t xml:space="preserve">5.3.2 </w:t>
        </w:r>
        <w:r w:rsidR="0025404C">
          <w:rPr>
            <w:rStyle w:val="aa"/>
          </w:rPr>
          <w:t>围棋</w:t>
        </w:r>
        <w:r w:rsidR="00ED2299">
          <w:tab/>
        </w:r>
        <w:r w:rsidR="00ED2299">
          <w:fldChar w:fldCharType="begin"/>
        </w:r>
        <w:r w:rsidR="00ED2299">
          <w:instrText xml:space="preserve"> PAGEREF _Toc370894934 \h </w:instrText>
        </w:r>
        <w:r w:rsidR="00ED2299">
          <w:fldChar w:fldCharType="separate"/>
        </w:r>
        <w:r w:rsidR="00ED2299">
          <w:t>22</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35" w:history="1">
        <w:r w:rsidR="00ED2299">
          <w:rPr>
            <w:rStyle w:val="aa"/>
          </w:rPr>
          <w:t xml:space="preserve">5.4 </w:t>
        </w:r>
        <w:r w:rsidR="0025404C">
          <w:rPr>
            <w:rStyle w:val="aa"/>
          </w:rPr>
          <w:t>围棋</w:t>
        </w:r>
        <w:r w:rsidR="00ED2299">
          <w:rPr>
            <w:rStyle w:val="aa"/>
            <w:rFonts w:hint="eastAsia"/>
          </w:rPr>
          <w:t>系统的运行截图</w:t>
        </w:r>
        <w:r w:rsidR="00ED2299">
          <w:tab/>
        </w:r>
        <w:r w:rsidR="00ED2299">
          <w:fldChar w:fldCharType="begin"/>
        </w:r>
        <w:r w:rsidR="00ED2299">
          <w:instrText xml:space="preserve"> PAGEREF _Toc370894935 \h </w:instrText>
        </w:r>
        <w:r w:rsidR="00ED2299">
          <w:fldChar w:fldCharType="separate"/>
        </w:r>
        <w:r w:rsidR="00ED2299">
          <w:t>22</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36" w:history="1">
        <w:r w:rsidR="00ED2299">
          <w:rPr>
            <w:rStyle w:val="aa"/>
          </w:rPr>
          <w:t xml:space="preserve">5.4.1 </w:t>
        </w:r>
        <w:r w:rsidR="0025404C">
          <w:rPr>
            <w:rStyle w:val="aa"/>
          </w:rPr>
          <w:t>围棋</w:t>
        </w:r>
        <w:r w:rsidR="00ED2299">
          <w:tab/>
        </w:r>
        <w:r w:rsidR="00ED2299">
          <w:fldChar w:fldCharType="begin"/>
        </w:r>
        <w:r w:rsidR="00ED2299">
          <w:instrText xml:space="preserve"> PAGEREF _Toc370894936 \h </w:instrText>
        </w:r>
        <w:r w:rsidR="00ED2299">
          <w:fldChar w:fldCharType="separate"/>
        </w:r>
        <w:r w:rsidR="00ED2299">
          <w:t>22</w:t>
        </w:r>
        <w:r w:rsidR="00ED2299">
          <w:fldChar w:fldCharType="end"/>
        </w:r>
      </w:hyperlink>
    </w:p>
    <w:p w:rsidR="00ED2299" w:rsidRDefault="00A35ACE" w:rsidP="00ED2299">
      <w:pPr>
        <w:pStyle w:val="31"/>
        <w:tabs>
          <w:tab w:val="right" w:leader="dot" w:pos="8949"/>
        </w:tabs>
        <w:ind w:left="480" w:firstLine="480"/>
        <w:rPr>
          <w:rFonts w:ascii="Calibri" w:hAnsi="Calibri"/>
          <w:sz w:val="21"/>
          <w:szCs w:val="22"/>
        </w:rPr>
      </w:pPr>
      <w:hyperlink w:anchor="_Toc370894937" w:history="1">
        <w:r w:rsidR="00ED2299">
          <w:rPr>
            <w:rStyle w:val="aa"/>
          </w:rPr>
          <w:t xml:space="preserve">5.4.2 </w:t>
        </w:r>
        <w:r w:rsidR="0025404C">
          <w:rPr>
            <w:rStyle w:val="aa"/>
          </w:rPr>
          <w:t>围棋</w:t>
        </w:r>
        <w:r w:rsidR="00ED2299">
          <w:tab/>
        </w:r>
        <w:r w:rsidR="00ED2299">
          <w:fldChar w:fldCharType="begin"/>
        </w:r>
        <w:r w:rsidR="00ED2299">
          <w:instrText xml:space="preserve"> PAGEREF _Toc370894937 \h </w:instrText>
        </w:r>
        <w:r w:rsidR="00ED2299">
          <w:fldChar w:fldCharType="separate"/>
        </w:r>
        <w:r w:rsidR="00ED2299">
          <w:t>22</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38" w:history="1">
        <w:r w:rsidR="00ED2299">
          <w:rPr>
            <w:rStyle w:val="aa"/>
          </w:rPr>
          <w:t>5.5</w:t>
        </w:r>
        <w:r w:rsidR="00ED2299">
          <w:rPr>
            <w:rStyle w:val="aa"/>
            <w:rFonts w:hint="eastAsia"/>
          </w:rPr>
          <w:t xml:space="preserve"> </w:t>
        </w:r>
        <w:r w:rsidR="00ED2299">
          <w:rPr>
            <w:rStyle w:val="aa"/>
            <w:rFonts w:hint="eastAsia"/>
          </w:rPr>
          <w:t>本章小结</w:t>
        </w:r>
        <w:r w:rsidR="00ED2299">
          <w:tab/>
        </w:r>
        <w:r w:rsidR="00ED2299">
          <w:fldChar w:fldCharType="begin"/>
        </w:r>
        <w:r w:rsidR="00ED2299">
          <w:instrText xml:space="preserve"> PAGEREF _Toc370894938 \h </w:instrText>
        </w:r>
        <w:r w:rsidR="00ED2299">
          <w:fldChar w:fldCharType="separate"/>
        </w:r>
        <w:r w:rsidR="00ED2299">
          <w:t>22</w:t>
        </w:r>
        <w:r w:rsidR="00ED2299">
          <w:fldChar w:fldCharType="end"/>
        </w:r>
      </w:hyperlink>
    </w:p>
    <w:p w:rsidR="00ED2299" w:rsidRDefault="00A35ACE" w:rsidP="00ED2299">
      <w:pPr>
        <w:pStyle w:val="11"/>
        <w:tabs>
          <w:tab w:val="right" w:leader="dot" w:pos="8949"/>
        </w:tabs>
        <w:ind w:firstLine="480"/>
        <w:rPr>
          <w:rFonts w:ascii="Calibri" w:hAnsi="Calibri"/>
          <w:sz w:val="21"/>
          <w:szCs w:val="22"/>
        </w:rPr>
      </w:pPr>
      <w:hyperlink w:anchor="_Toc370894939" w:history="1">
        <w:r w:rsidR="00ED2299">
          <w:rPr>
            <w:rStyle w:val="aa"/>
          </w:rPr>
          <w:t>6</w:t>
        </w:r>
        <w:r w:rsidR="00ED2299">
          <w:rPr>
            <w:rStyle w:val="aa"/>
            <w:rFonts w:hint="eastAsia"/>
          </w:rPr>
          <w:t xml:space="preserve"> </w:t>
        </w:r>
        <w:r w:rsidR="00ED2299">
          <w:rPr>
            <w:rStyle w:val="aa"/>
            <w:rFonts w:hint="eastAsia"/>
          </w:rPr>
          <w:t>结论与展望</w:t>
        </w:r>
        <w:r w:rsidR="00ED2299">
          <w:tab/>
        </w:r>
        <w:r w:rsidR="00ED2299">
          <w:fldChar w:fldCharType="begin"/>
        </w:r>
        <w:r w:rsidR="00ED2299">
          <w:instrText xml:space="preserve"> PAGEREF _Toc370894939 \h </w:instrText>
        </w:r>
        <w:r w:rsidR="00ED2299">
          <w:fldChar w:fldCharType="separate"/>
        </w:r>
        <w:r w:rsidR="00ED2299">
          <w:t>23</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40" w:history="1">
        <w:r w:rsidR="00ED2299">
          <w:rPr>
            <w:rStyle w:val="aa"/>
          </w:rPr>
          <w:t>6.1</w:t>
        </w:r>
        <w:r w:rsidR="00ED2299">
          <w:rPr>
            <w:rStyle w:val="aa"/>
            <w:rFonts w:hint="eastAsia"/>
          </w:rPr>
          <w:t xml:space="preserve"> </w:t>
        </w:r>
        <w:r w:rsidR="00ED2299">
          <w:rPr>
            <w:rStyle w:val="aa"/>
            <w:rFonts w:hint="eastAsia"/>
          </w:rPr>
          <w:t>结论</w:t>
        </w:r>
        <w:r w:rsidR="00ED2299">
          <w:tab/>
        </w:r>
        <w:r w:rsidR="00ED2299">
          <w:fldChar w:fldCharType="begin"/>
        </w:r>
        <w:r w:rsidR="00ED2299">
          <w:instrText xml:space="preserve"> PAGEREF _Toc370894940 \h </w:instrText>
        </w:r>
        <w:r w:rsidR="00ED2299">
          <w:fldChar w:fldCharType="separate"/>
        </w:r>
        <w:r w:rsidR="00ED2299">
          <w:t>23</w:t>
        </w:r>
        <w:r w:rsidR="00ED2299">
          <w:fldChar w:fldCharType="end"/>
        </w:r>
      </w:hyperlink>
    </w:p>
    <w:p w:rsidR="00ED2299" w:rsidRDefault="00A35ACE" w:rsidP="00ED2299">
      <w:pPr>
        <w:pStyle w:val="21"/>
        <w:tabs>
          <w:tab w:val="right" w:leader="dot" w:pos="8949"/>
        </w:tabs>
        <w:ind w:left="240" w:firstLine="480"/>
        <w:rPr>
          <w:rFonts w:ascii="Calibri" w:hAnsi="Calibri"/>
          <w:sz w:val="21"/>
          <w:szCs w:val="22"/>
        </w:rPr>
      </w:pPr>
      <w:hyperlink w:anchor="_Toc370894941" w:history="1">
        <w:r w:rsidR="00ED2299">
          <w:rPr>
            <w:rStyle w:val="aa"/>
          </w:rPr>
          <w:t>6.2</w:t>
        </w:r>
        <w:r w:rsidR="00ED2299">
          <w:rPr>
            <w:rStyle w:val="aa"/>
            <w:rFonts w:hint="eastAsia"/>
          </w:rPr>
          <w:t xml:space="preserve"> </w:t>
        </w:r>
        <w:r w:rsidR="00ED2299">
          <w:rPr>
            <w:rStyle w:val="aa"/>
            <w:rFonts w:hint="eastAsia"/>
          </w:rPr>
          <w:t>展望</w:t>
        </w:r>
        <w:r w:rsidR="00ED2299">
          <w:tab/>
        </w:r>
        <w:r w:rsidR="00ED2299">
          <w:fldChar w:fldCharType="begin"/>
        </w:r>
        <w:r w:rsidR="00ED2299">
          <w:instrText xml:space="preserve"> PAGEREF _Toc370894941 \h </w:instrText>
        </w:r>
        <w:r w:rsidR="00ED2299">
          <w:fldChar w:fldCharType="separate"/>
        </w:r>
        <w:r w:rsidR="00ED2299">
          <w:t>24</w:t>
        </w:r>
        <w:r w:rsidR="00ED2299">
          <w:fldChar w:fldCharType="end"/>
        </w:r>
      </w:hyperlink>
    </w:p>
    <w:p w:rsidR="00ED2299" w:rsidRDefault="00A35ACE" w:rsidP="00ED2299">
      <w:pPr>
        <w:pStyle w:val="11"/>
        <w:tabs>
          <w:tab w:val="right" w:leader="dot" w:pos="8949"/>
        </w:tabs>
        <w:ind w:firstLine="480"/>
        <w:rPr>
          <w:rFonts w:ascii="Calibri" w:hAnsi="Calibri"/>
          <w:sz w:val="21"/>
          <w:szCs w:val="22"/>
        </w:rPr>
      </w:pPr>
      <w:hyperlink w:anchor="_Toc370894942" w:history="1">
        <w:r w:rsidR="00ED2299">
          <w:rPr>
            <w:rStyle w:val="aa"/>
            <w:rFonts w:hint="eastAsia"/>
          </w:rPr>
          <w:t>致</w:t>
        </w:r>
        <w:r w:rsidR="00ED2299">
          <w:rPr>
            <w:rStyle w:val="aa"/>
          </w:rPr>
          <w:t xml:space="preserve">  </w:t>
        </w:r>
        <w:r w:rsidR="00ED2299">
          <w:rPr>
            <w:rStyle w:val="aa"/>
            <w:rFonts w:hint="eastAsia"/>
          </w:rPr>
          <w:t>谢</w:t>
        </w:r>
        <w:r w:rsidR="00ED2299">
          <w:tab/>
        </w:r>
        <w:r w:rsidR="00ED2299">
          <w:fldChar w:fldCharType="begin"/>
        </w:r>
        <w:r w:rsidR="00ED2299">
          <w:instrText xml:space="preserve"> PAGEREF _Toc370894942 \h </w:instrText>
        </w:r>
        <w:r w:rsidR="00ED2299">
          <w:fldChar w:fldCharType="separate"/>
        </w:r>
        <w:r w:rsidR="00ED2299">
          <w:t>25</w:t>
        </w:r>
        <w:r w:rsidR="00ED2299">
          <w:fldChar w:fldCharType="end"/>
        </w:r>
      </w:hyperlink>
    </w:p>
    <w:p w:rsidR="00ED2299" w:rsidRDefault="00A35ACE" w:rsidP="00ED2299">
      <w:pPr>
        <w:pStyle w:val="11"/>
        <w:tabs>
          <w:tab w:val="right" w:leader="dot" w:pos="8949"/>
        </w:tabs>
        <w:ind w:firstLine="480"/>
        <w:rPr>
          <w:rFonts w:ascii="Calibri" w:hAnsi="Calibri"/>
          <w:sz w:val="21"/>
          <w:szCs w:val="22"/>
        </w:rPr>
      </w:pPr>
      <w:hyperlink w:anchor="_Toc370894943" w:history="1">
        <w:r w:rsidR="00ED2299">
          <w:rPr>
            <w:rStyle w:val="aa"/>
            <w:rFonts w:hint="eastAsia"/>
          </w:rPr>
          <w:t>参考文献</w:t>
        </w:r>
        <w:r w:rsidR="00ED2299">
          <w:tab/>
        </w:r>
        <w:r w:rsidR="00ED2299">
          <w:fldChar w:fldCharType="begin"/>
        </w:r>
        <w:r w:rsidR="00ED2299">
          <w:instrText xml:space="preserve"> PAGEREF _Toc370894943 \h </w:instrText>
        </w:r>
        <w:r w:rsidR="00ED2299">
          <w:fldChar w:fldCharType="separate"/>
        </w:r>
        <w:r w:rsidR="00ED2299">
          <w:t>26</w:t>
        </w:r>
        <w:r w:rsidR="00ED2299">
          <w:fldChar w:fldCharType="end"/>
        </w:r>
      </w:hyperlink>
    </w:p>
    <w:p w:rsidR="00ED2299" w:rsidRDefault="00A35ACE" w:rsidP="00ED2299">
      <w:pPr>
        <w:pStyle w:val="11"/>
        <w:tabs>
          <w:tab w:val="right" w:leader="dot" w:pos="8949"/>
        </w:tabs>
        <w:ind w:firstLine="480"/>
        <w:rPr>
          <w:rFonts w:ascii="Calibri" w:hAnsi="Calibri"/>
          <w:sz w:val="21"/>
          <w:szCs w:val="22"/>
        </w:rPr>
      </w:pPr>
      <w:hyperlink w:anchor="_Toc370894944" w:history="1">
        <w:r w:rsidR="00ED2299">
          <w:rPr>
            <w:rStyle w:val="aa"/>
            <w:rFonts w:hint="eastAsia"/>
          </w:rPr>
          <w:t>附</w:t>
        </w:r>
        <w:r w:rsidR="00ED2299">
          <w:rPr>
            <w:rStyle w:val="aa"/>
          </w:rPr>
          <w:t xml:space="preserve">  </w:t>
        </w:r>
        <w:r w:rsidR="00ED2299">
          <w:rPr>
            <w:rStyle w:val="aa"/>
            <w:rFonts w:hint="eastAsia"/>
          </w:rPr>
          <w:t>录</w:t>
        </w:r>
        <w:r w:rsidR="00ED2299">
          <w:tab/>
        </w:r>
        <w:r w:rsidR="00ED2299">
          <w:fldChar w:fldCharType="begin"/>
        </w:r>
        <w:r w:rsidR="00ED2299">
          <w:instrText xml:space="preserve"> PAGEREF _Toc370894944 \h </w:instrText>
        </w:r>
        <w:r w:rsidR="00ED2299">
          <w:fldChar w:fldCharType="separate"/>
        </w:r>
        <w:r w:rsidR="00ED2299">
          <w:t>29</w:t>
        </w:r>
        <w:r w:rsidR="00ED2299">
          <w:fldChar w:fldCharType="end"/>
        </w:r>
      </w:hyperlink>
    </w:p>
    <w:p w:rsidR="00ED2299" w:rsidRDefault="00A35ACE" w:rsidP="00ED2299">
      <w:pPr>
        <w:pStyle w:val="11"/>
        <w:tabs>
          <w:tab w:val="right" w:leader="dot" w:pos="8949"/>
        </w:tabs>
        <w:ind w:firstLine="480"/>
        <w:rPr>
          <w:rFonts w:ascii="Calibri" w:hAnsi="Calibri"/>
          <w:sz w:val="21"/>
          <w:szCs w:val="22"/>
        </w:rPr>
      </w:pPr>
      <w:hyperlink w:anchor="_Toc370894945" w:history="1">
        <w:r w:rsidR="00ED2299">
          <w:rPr>
            <w:rStyle w:val="aa"/>
            <w:rFonts w:hint="eastAsia"/>
          </w:rPr>
          <w:t>攻读学位期间取得的研究成果</w:t>
        </w:r>
        <w:r w:rsidR="00ED2299">
          <w:tab/>
        </w:r>
        <w:r w:rsidR="00ED2299">
          <w:fldChar w:fldCharType="begin"/>
        </w:r>
        <w:r w:rsidR="00ED2299">
          <w:instrText xml:space="preserve"> PAGEREF _Toc370894945 \h </w:instrText>
        </w:r>
        <w:r w:rsidR="00ED2299">
          <w:fldChar w:fldCharType="separate"/>
        </w:r>
        <w:r w:rsidR="00ED2299">
          <w:t>30</w:t>
        </w:r>
        <w:r w:rsidR="00ED2299">
          <w:fldChar w:fldCharType="end"/>
        </w:r>
      </w:hyperlink>
    </w:p>
    <w:p w:rsidR="00ED2299" w:rsidRDefault="00ED2299" w:rsidP="00ED2299">
      <w:pPr>
        <w:ind w:firstLineChars="0" w:firstLine="0"/>
      </w:pPr>
      <w:r>
        <w:lastRenderedPageBreak/>
        <w:fldChar w:fldCharType="end"/>
      </w:r>
      <w:r>
        <w:rPr>
          <w:rFonts w:hint="eastAsia"/>
        </w:rPr>
        <w:t>声明</w:t>
      </w:r>
    </w:p>
    <w:p w:rsidR="00ED2299" w:rsidRDefault="00ED2299" w:rsidP="00ED2299">
      <w:pPr>
        <w:ind w:firstLineChars="0" w:firstLine="0"/>
      </w:pPr>
    </w:p>
    <w:p w:rsidR="00ED2299" w:rsidRDefault="00ED2299" w:rsidP="00ED2299">
      <w:pPr>
        <w:ind w:firstLineChars="0" w:firstLine="0"/>
      </w:pPr>
    </w:p>
    <w:p w:rsidR="00ED2299" w:rsidRDefault="00ED2299" w:rsidP="00ED2299">
      <w:pPr>
        <w:ind w:firstLine="480"/>
        <w:sectPr w:rsidR="00ED2299"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bookmarkStart w:id="82" w:name="_Toc176754255"/>
      <w:bookmarkStart w:id="83" w:name="_Toc176754565"/>
      <w:bookmarkStart w:id="84" w:name="_Toc176754850"/>
      <w:bookmarkStart w:id="85" w:name="_Toc176754957"/>
      <w:bookmarkStart w:id="86" w:name="_Toc175668071"/>
      <w:bookmarkStart w:id="87" w:name="_Toc176534951"/>
    </w:p>
    <w:bookmarkEnd w:id="82"/>
    <w:bookmarkEnd w:id="83"/>
    <w:bookmarkEnd w:id="84"/>
    <w:bookmarkEnd w:id="85"/>
    <w:bookmarkEnd w:id="86"/>
    <w:bookmarkEnd w:id="87"/>
    <w:p w:rsidR="00ED2299" w:rsidRDefault="00ED2299" w:rsidP="00ED2299">
      <w:pPr>
        <w:pStyle w:val="af7"/>
        <w:spacing w:beforeLines="200" w:before="480" w:afterLines="100" w:after="240"/>
        <w:ind w:firstLine="480"/>
      </w:pPr>
      <w:r>
        <w:rPr>
          <w:rFonts w:hint="eastAsia"/>
        </w:rPr>
        <w:lastRenderedPageBreak/>
        <w:t>CONTENTS</w:t>
      </w:r>
    </w:p>
    <w:p w:rsidR="00ED2299" w:rsidRDefault="00ED2299" w:rsidP="00ED2299">
      <w:pPr>
        <w:pStyle w:val="CONTENTS"/>
        <w:ind w:firstLine="480"/>
      </w:pPr>
      <w:r>
        <w:t xml:space="preserve">1  </w:t>
      </w:r>
      <w:r>
        <w:rPr>
          <w:rFonts w:hint="eastAsia"/>
        </w:rPr>
        <w:t>Preface</w:t>
      </w:r>
      <w:r>
        <w:tab/>
      </w:r>
      <w:r>
        <w:rPr>
          <w:rFonts w:hint="eastAsia"/>
        </w:rPr>
        <w:t>X</w:t>
      </w:r>
    </w:p>
    <w:p w:rsidR="00ED2299" w:rsidRDefault="00ED2299" w:rsidP="00ED2299">
      <w:pPr>
        <w:pStyle w:val="CONTENTS"/>
        <w:ind w:firstLine="480"/>
      </w:pPr>
      <w:r>
        <w:t xml:space="preserve">  1.1 </w:t>
      </w:r>
      <w:r>
        <w:rPr>
          <w:rFonts w:hint="eastAsia"/>
        </w:rPr>
        <w:t xml:space="preserve"> Significance and Background</w:t>
      </w:r>
      <w:r>
        <w:tab/>
      </w:r>
      <w:r>
        <w:rPr>
          <w:rFonts w:hint="eastAsia"/>
        </w:rPr>
        <w:t>X</w:t>
      </w:r>
    </w:p>
    <w:p w:rsidR="00ED2299" w:rsidRDefault="00ED2299" w:rsidP="00ED2299">
      <w:pPr>
        <w:pStyle w:val="CONTENTS"/>
        <w:ind w:firstLine="480"/>
      </w:pPr>
      <w:r>
        <w:t xml:space="preserve">  1.</w:t>
      </w:r>
      <w:r>
        <w:rPr>
          <w:rFonts w:hint="eastAsia"/>
        </w:rPr>
        <w:t>2</w:t>
      </w:r>
      <w:r>
        <w:t xml:space="preserve"> </w:t>
      </w:r>
      <w:r>
        <w:rPr>
          <w:rFonts w:hint="eastAsia"/>
        </w:rPr>
        <w:t xml:space="preserve"> Glance of Current Research Status</w:t>
      </w:r>
      <w:r>
        <w:tab/>
      </w:r>
      <w:r>
        <w:rPr>
          <w:rFonts w:hint="eastAsia"/>
        </w:rPr>
        <w:t>X</w:t>
      </w:r>
    </w:p>
    <w:p w:rsidR="00ED2299" w:rsidRDefault="00ED2299" w:rsidP="00ED2299">
      <w:pPr>
        <w:pStyle w:val="CONTENTS"/>
        <w:ind w:firstLine="480"/>
      </w:pPr>
      <w:r>
        <w:t xml:space="preserve">  1.</w:t>
      </w:r>
      <w:r>
        <w:rPr>
          <w:rFonts w:hint="eastAsia"/>
        </w:rPr>
        <w:t>3</w:t>
      </w:r>
      <w:r>
        <w:t xml:space="preserve"> </w:t>
      </w:r>
      <w:r>
        <w:rPr>
          <w:rFonts w:hint="eastAsia"/>
        </w:rPr>
        <w:t xml:space="preserve"> Main Research Contents of Thesis</w:t>
      </w:r>
      <w:r>
        <w:tab/>
      </w:r>
      <w:r>
        <w:rPr>
          <w:rFonts w:hint="eastAsia"/>
        </w:rPr>
        <w:t>X</w:t>
      </w:r>
    </w:p>
    <w:p w:rsidR="00ED2299" w:rsidRDefault="00ED2299" w:rsidP="00ED2299">
      <w:pPr>
        <w:pStyle w:val="CONTENTS"/>
        <w:ind w:firstLine="480"/>
      </w:pPr>
      <w:r>
        <w:t xml:space="preserve">  1.</w:t>
      </w:r>
      <w:r>
        <w:rPr>
          <w:rFonts w:hint="eastAsia"/>
        </w:rPr>
        <w:t>4</w:t>
      </w:r>
      <w:r>
        <w:t xml:space="preserve"> </w:t>
      </w:r>
      <w:r>
        <w:rPr>
          <w:rFonts w:hint="eastAsia"/>
        </w:rPr>
        <w:t xml:space="preserve"> Organization of Thesis</w:t>
      </w:r>
      <w:r>
        <w:tab/>
      </w:r>
      <w:r>
        <w:rPr>
          <w:rFonts w:hint="eastAsia"/>
        </w:rPr>
        <w:t>X</w:t>
      </w:r>
    </w:p>
    <w:p w:rsidR="00ED2299" w:rsidRDefault="00ED2299" w:rsidP="00ED2299">
      <w:pPr>
        <w:pStyle w:val="CONTENTS"/>
        <w:ind w:firstLine="480"/>
      </w:pPr>
      <w:r>
        <w:t xml:space="preserve">2  </w:t>
      </w:r>
      <w:r w:rsidR="0025404C">
        <w:rPr>
          <w:rFonts w:hint="eastAsia"/>
        </w:rPr>
        <w:t>围棋</w:t>
      </w:r>
      <w:r>
        <w:tab/>
      </w:r>
      <w:r>
        <w:rPr>
          <w:rFonts w:hint="eastAsia"/>
        </w:rPr>
        <w:t>X</w:t>
      </w:r>
    </w:p>
    <w:p w:rsidR="00ED2299" w:rsidRDefault="00ED2299" w:rsidP="00ED2299">
      <w:pPr>
        <w:pStyle w:val="CONTENTS"/>
        <w:ind w:firstLine="480"/>
      </w:pPr>
      <w:r>
        <w:t xml:space="preserve">  2.1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2.1.1 </w:t>
      </w:r>
      <w:r>
        <w:rPr>
          <w:rFonts w:hint="eastAsia"/>
        </w:rP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3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1</w:t>
      </w:r>
      <w:r>
        <w:t>.</w:t>
      </w:r>
      <w:r>
        <w:rPr>
          <w:rFonts w:hint="eastAsia"/>
        </w:rPr>
        <w:t xml:space="preserve">4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2.</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.1</w:t>
      </w:r>
      <w:r>
        <w:rPr>
          <w:rFonts w:hint="eastAsia"/>
        </w:rPr>
        <w:t xml:space="preserve"> </w:t>
      </w:r>
      <w:r>
        <w:t xml:space="preserve"> </w:t>
      </w:r>
      <w:r w:rsidR="0025404C">
        <w:rPr>
          <w:rFonts w:hint="eastAsia"/>
        </w:rPr>
        <w:t>围棋</w:t>
      </w:r>
      <w:r>
        <w:tab/>
      </w:r>
      <w:r>
        <w:rPr>
          <w:rFonts w:hint="eastAsia"/>
        </w:rPr>
        <w:t>X</w:t>
      </w:r>
    </w:p>
    <w:p w:rsidR="00ED2299" w:rsidRDefault="00ED2299" w:rsidP="00ED2299">
      <w:pPr>
        <w:pStyle w:val="CONTENTS"/>
        <w:ind w:firstLine="480"/>
      </w:pPr>
      <w:r>
        <w:t xml:space="preserve">    </w:t>
      </w:r>
      <w:r>
        <w:rPr>
          <w:rFonts w:hint="eastAsia"/>
        </w:rPr>
        <w:t>2</w:t>
      </w:r>
      <w:r>
        <w:t>.</w:t>
      </w:r>
      <w:r>
        <w:rPr>
          <w:rFonts w:hint="eastAsia"/>
        </w:rPr>
        <w:t>2</w:t>
      </w:r>
      <w:r>
        <w:t>.</w:t>
      </w:r>
      <w:r>
        <w:rPr>
          <w:rFonts w:hint="eastAsia"/>
        </w:rPr>
        <w:t xml:space="preserve">2 </w:t>
      </w:r>
      <w:r>
        <w:t xml:space="preserve"> </w:t>
      </w:r>
      <w:r w:rsidR="0025404C">
        <w:rPr>
          <w:rFonts w:hint="eastAsia"/>
        </w:rPr>
        <w:t>围棋</w:t>
      </w:r>
      <w:r>
        <w:tab/>
      </w:r>
      <w:r>
        <w:rPr>
          <w:rFonts w:hint="eastAsia"/>
        </w:rPr>
        <w:t>X</w:t>
      </w: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p>
    <w:p w:rsidR="00ED2299" w:rsidRDefault="00ED2299" w:rsidP="00ED2299">
      <w:pPr>
        <w:pStyle w:val="CONTENTS"/>
        <w:ind w:firstLine="480"/>
      </w:pPr>
      <w:r>
        <w:rPr>
          <w:rFonts w:hint="eastAsia"/>
        </w:rPr>
        <w:t>6</w:t>
      </w:r>
      <w:r>
        <w:t xml:space="preserve">  Conclusions and Suggestions</w:t>
      </w:r>
      <w:r>
        <w:tab/>
      </w:r>
      <w:r>
        <w:rPr>
          <w:rFonts w:hint="eastAsia"/>
        </w:rPr>
        <w:t>X</w:t>
      </w:r>
    </w:p>
    <w:p w:rsidR="00ED2299" w:rsidRDefault="00ED2299" w:rsidP="00ED2299">
      <w:pPr>
        <w:pStyle w:val="CONTENTS"/>
        <w:ind w:firstLine="480"/>
      </w:pPr>
      <w:r>
        <w:t xml:space="preserve">  </w:t>
      </w:r>
      <w:r>
        <w:rPr>
          <w:rFonts w:hint="eastAsia"/>
        </w:rPr>
        <w:t>6</w:t>
      </w:r>
      <w:r>
        <w:t xml:space="preserve">.1 </w:t>
      </w:r>
      <w:r>
        <w:rPr>
          <w:rFonts w:hint="eastAsia"/>
        </w:rPr>
        <w:t xml:space="preserve"> </w:t>
      </w:r>
      <w:r>
        <w:t>Conclusions</w:t>
      </w:r>
      <w:r>
        <w:tab/>
      </w:r>
      <w:r>
        <w:rPr>
          <w:rFonts w:hint="eastAsia"/>
        </w:rPr>
        <w:t>X</w:t>
      </w:r>
    </w:p>
    <w:p w:rsidR="00ED2299" w:rsidRDefault="00ED2299" w:rsidP="00ED2299">
      <w:pPr>
        <w:pStyle w:val="CONTENTS"/>
        <w:ind w:firstLine="480"/>
      </w:pPr>
      <w:r>
        <w:t xml:space="preserve">  </w:t>
      </w:r>
      <w:r>
        <w:rPr>
          <w:rFonts w:hint="eastAsia"/>
        </w:rPr>
        <w:t>6</w:t>
      </w:r>
      <w:r>
        <w:t>.</w:t>
      </w:r>
      <w:r>
        <w:rPr>
          <w:rFonts w:hint="eastAsia"/>
        </w:rPr>
        <w:t>2</w:t>
      </w:r>
      <w:r>
        <w:t xml:space="preserve"> </w:t>
      </w:r>
      <w:r>
        <w:rPr>
          <w:rFonts w:hint="eastAsia"/>
        </w:rPr>
        <w:t xml:space="preserve"> </w:t>
      </w:r>
      <w:r>
        <w:t>Suggestions</w:t>
      </w:r>
      <w:r>
        <w:tab/>
      </w:r>
      <w:r>
        <w:rPr>
          <w:rFonts w:hint="eastAsia"/>
        </w:rPr>
        <w:t>X</w:t>
      </w:r>
    </w:p>
    <w:p w:rsidR="00ED2299" w:rsidRDefault="00ED2299" w:rsidP="00ED2299">
      <w:pPr>
        <w:pStyle w:val="CONTENTS"/>
        <w:ind w:firstLine="480"/>
      </w:pPr>
      <w:r>
        <w:t>Acknowledgements</w:t>
      </w:r>
      <w:r>
        <w:tab/>
      </w:r>
      <w:r>
        <w:rPr>
          <w:rFonts w:hint="eastAsia"/>
        </w:rPr>
        <w:t>X</w:t>
      </w:r>
    </w:p>
    <w:p w:rsidR="00ED2299" w:rsidRDefault="00ED2299" w:rsidP="00ED2299">
      <w:pPr>
        <w:pStyle w:val="CONTENTS"/>
        <w:ind w:firstLine="480"/>
      </w:pPr>
      <w:r>
        <w:t>References</w:t>
      </w:r>
      <w:r>
        <w:tab/>
      </w:r>
      <w:r>
        <w:rPr>
          <w:rFonts w:hint="eastAsia"/>
        </w:rPr>
        <w:t>X</w:t>
      </w:r>
    </w:p>
    <w:p w:rsidR="00ED2299" w:rsidRDefault="00ED2299" w:rsidP="00ED2299">
      <w:pPr>
        <w:pStyle w:val="CONTENTS"/>
        <w:ind w:firstLine="480"/>
      </w:pPr>
      <w:r>
        <w:t>Appendices</w:t>
      </w:r>
      <w:r>
        <w:rPr>
          <w:rFonts w:hint="eastAsia"/>
        </w:rPr>
        <w:t>（单个附件用</w:t>
      </w:r>
      <w:r>
        <w:t>Appendi</w:t>
      </w:r>
      <w:r>
        <w:rPr>
          <w:rFonts w:hint="eastAsia"/>
        </w:rPr>
        <w:t>x</w:t>
      </w:r>
      <w:r>
        <w:rPr>
          <w:rFonts w:hint="eastAsia"/>
        </w:rPr>
        <w:t>）</w:t>
      </w:r>
      <w:r>
        <w:tab/>
      </w:r>
      <w:r>
        <w:rPr>
          <w:rFonts w:hint="eastAsia"/>
        </w:rPr>
        <w:t>X</w:t>
      </w:r>
    </w:p>
    <w:p w:rsidR="00ED2299" w:rsidRDefault="00ED2299" w:rsidP="00ED2299">
      <w:pPr>
        <w:pStyle w:val="CONTENTS"/>
        <w:ind w:firstLine="480"/>
      </w:pPr>
      <w:r>
        <w:t>Achievements</w:t>
      </w:r>
      <w:r>
        <w:tab/>
      </w:r>
      <w:r>
        <w:rPr>
          <w:rFonts w:hint="eastAsia"/>
        </w:rPr>
        <w:t>X</w:t>
      </w:r>
    </w:p>
    <w:p w:rsidR="00ED2299" w:rsidRDefault="00ED2299" w:rsidP="00ED2299">
      <w:pPr>
        <w:pStyle w:val="CONTENTS"/>
        <w:ind w:firstLine="480"/>
      </w:pPr>
      <w:r>
        <w:t>Declaration</w:t>
      </w:r>
      <w:r>
        <w:rPr>
          <w:rFonts w:hint="eastAsia"/>
        </w:rPr>
        <w:t>s</w:t>
      </w:r>
    </w:p>
    <w:p w:rsidR="00ED2299" w:rsidRDefault="00ED2299" w:rsidP="00ED2299">
      <w:pPr>
        <w:ind w:firstLine="480"/>
        <w:rPr>
          <w:color w:val="FFFFFF"/>
        </w:rPr>
      </w:pPr>
    </w:p>
    <w:p w:rsidR="00ED2299" w:rsidRDefault="00ED2299" w:rsidP="00ED2299">
      <w:pPr>
        <w:ind w:firstLine="480"/>
      </w:pPr>
      <w:r>
        <w:rPr>
          <w:rFonts w:hint="eastAsia"/>
        </w:rPr>
        <w:t>（这里的目录没办法自动生成，因为你没有相应的英文标题样式，只好你自己手工添加了，其实就是把中文目录翻译成英文就可以了。）</w:t>
      </w:r>
    </w:p>
    <w:p w:rsidR="00ED2299" w:rsidRDefault="00ED2299" w:rsidP="00ED2299">
      <w:pPr>
        <w:ind w:firstLine="480"/>
        <w:rPr>
          <w:color w:val="FFFFFF"/>
        </w:rPr>
      </w:pPr>
      <w:r>
        <w:rPr>
          <w:rFonts w:hint="eastAsia"/>
        </w:rPr>
        <w:t>编辑格式：“</w:t>
      </w:r>
      <w:r>
        <w:rPr>
          <w:rFonts w:hint="eastAsia"/>
          <w:color w:val="0000FF"/>
        </w:rPr>
        <w:t>章节号＋英文标题＋</w:t>
      </w:r>
      <w:r>
        <w:rPr>
          <w:rFonts w:hint="eastAsia"/>
          <w:color w:val="0000FF"/>
        </w:rPr>
        <w:t>Tab</w:t>
      </w:r>
      <w:r>
        <w:rPr>
          <w:rFonts w:hint="eastAsia"/>
          <w:color w:val="0000FF"/>
        </w:rPr>
        <w:t>键</w:t>
      </w:r>
      <w:r>
        <w:rPr>
          <w:rFonts w:hint="eastAsia"/>
          <w:color w:val="0000FF"/>
        </w:rPr>
        <w:t>1</w:t>
      </w:r>
      <w:r>
        <w:rPr>
          <w:rFonts w:hint="eastAsia"/>
          <w:color w:val="0000FF"/>
        </w:rPr>
        <w:t>次＋页码</w:t>
      </w:r>
      <w:r>
        <w:rPr>
          <w:rFonts w:hint="eastAsia"/>
        </w:rPr>
        <w:t>”，编完以后，套用“</w:t>
      </w:r>
      <w:r>
        <w:rPr>
          <w:rFonts w:hint="eastAsia"/>
          <w:color w:val="0000FF"/>
        </w:rPr>
        <w:t>CONTENTS</w:t>
      </w:r>
      <w:r>
        <w:rPr>
          <w:rFonts w:hint="eastAsia"/>
        </w:rPr>
        <w:t>”样式。</w:t>
      </w:r>
    </w:p>
    <w:p w:rsidR="00ED2299" w:rsidRDefault="00ED2299" w:rsidP="00ED2299">
      <w:pPr>
        <w:ind w:firstLine="480"/>
        <w:rPr>
          <w:color w:val="FFFFFF"/>
        </w:rPr>
      </w:pPr>
    </w:p>
    <w:p w:rsidR="00ED2299" w:rsidRDefault="00ED2299" w:rsidP="00ED2299">
      <w:pPr>
        <w:ind w:firstLine="480"/>
        <w:rPr>
          <w:color w:val="FFFFFF"/>
        </w:rPr>
      </w:pPr>
    </w:p>
    <w:p w:rsidR="00ED2299" w:rsidRDefault="00ED2299" w:rsidP="00ED2299">
      <w:pPr>
        <w:ind w:firstLine="480"/>
        <w:rPr>
          <w:color w:val="FFFFFF"/>
        </w:rPr>
        <w:sectPr w:rsidR="00ED2299" w:rsidSect="00524BCF">
          <w:headerReference w:type="default" r:id="rId25"/>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p>
    <w:p w:rsidR="00ED2299" w:rsidRDefault="00ED2299" w:rsidP="00ED2299">
      <w:pPr>
        <w:pStyle w:val="af7"/>
        <w:spacing w:beforeLines="200" w:before="480" w:afterLines="100" w:after="240"/>
        <w:ind w:firstLine="480"/>
      </w:pPr>
      <w:bookmarkStart w:id="88" w:name="_Toc179176264"/>
      <w:r>
        <w:lastRenderedPageBreak/>
        <w:t>主要符号表</w:t>
      </w:r>
      <w:bookmarkEnd w:id="88"/>
    </w:p>
    <w:p w:rsidR="00ED2299" w:rsidRDefault="00ED2299" w:rsidP="00ED2299">
      <w:pPr>
        <w:pStyle w:val="CONTENTS"/>
        <w:ind w:firstLine="480"/>
      </w:pPr>
      <w:r>
        <w:rPr>
          <w:rFonts w:hint="eastAsia"/>
        </w:rPr>
        <w:t>（本部分内容非强制性要求，如果论文中所用符号不多，可以省略《主要符号表》。）</w:t>
      </w:r>
    </w:p>
    <w:tbl>
      <w:tblPr>
        <w:tblW w:w="0" w:type="auto"/>
        <w:tblInd w:w="108" w:type="dxa"/>
        <w:tblLayout w:type="fixed"/>
        <w:tblLook w:val="0000" w:firstRow="0" w:lastRow="0" w:firstColumn="0" w:lastColumn="0" w:noHBand="0" w:noVBand="0"/>
      </w:tblPr>
      <w:tblGrid>
        <w:gridCol w:w="2112"/>
        <w:gridCol w:w="6955"/>
      </w:tblGrid>
      <w:tr w:rsidR="00ED2299" w:rsidTr="00113403">
        <w:tc>
          <w:tcPr>
            <w:tcW w:w="2112" w:type="dxa"/>
          </w:tcPr>
          <w:p w:rsidR="00ED2299" w:rsidRDefault="00ED2299" w:rsidP="00113403">
            <w:pPr>
              <w:tabs>
                <w:tab w:val="left" w:pos="720"/>
              </w:tabs>
              <w:ind w:firstLine="480"/>
            </w:pPr>
            <w:r>
              <w:rPr>
                <w:position w:val="-10"/>
              </w:rPr>
              <w:object w:dxaOrig="2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17.7pt;height:19.4pt;mso-position-horizontal-relative:page;mso-position-vertical-relative:page" o:ole="">
                  <v:imagedata r:id="rId26" o:title=""/>
                </v:shape>
                <o:OLEObject Type="Embed" ProgID="Equation.3" ShapeID="对象 1" DrawAspect="Content" ObjectID="_1582407845" r:id="rId27"/>
              </w:object>
            </w:r>
          </w:p>
        </w:tc>
        <w:tc>
          <w:tcPr>
            <w:tcW w:w="6955" w:type="dxa"/>
          </w:tcPr>
          <w:p w:rsidR="00ED2299" w:rsidRDefault="00ED2299" w:rsidP="00113403">
            <w:pPr>
              <w:tabs>
                <w:tab w:val="left" w:pos="720"/>
              </w:tabs>
              <w:ind w:firstLine="480"/>
            </w:pPr>
            <w:r>
              <w:t>灌水器流量偏差系数</w:t>
            </w:r>
          </w:p>
        </w:tc>
      </w:tr>
      <w:tr w:rsidR="00ED2299" w:rsidTr="00113403">
        <w:tc>
          <w:tcPr>
            <w:tcW w:w="2112" w:type="dxa"/>
          </w:tcPr>
          <w:p w:rsidR="00ED2299" w:rsidRDefault="00ED2299" w:rsidP="00113403">
            <w:pPr>
              <w:tabs>
                <w:tab w:val="left" w:pos="720"/>
              </w:tabs>
              <w:ind w:firstLine="480"/>
            </w:pPr>
            <w:r>
              <w:rPr>
                <w:position w:val="-4"/>
              </w:rPr>
              <w:object w:dxaOrig="259" w:dyaOrig="259">
                <v:shape id="对象 10" o:spid="_x0000_i1026" type="#_x0000_t75" style="width:12.75pt;height:12.75pt;mso-position-horizontal-relative:page;mso-position-vertical-relative:page" o:ole="">
                  <v:imagedata r:id="rId28" o:title=""/>
                </v:shape>
                <o:OLEObject Type="Embed" ProgID="Equation.3" ShapeID="对象 10" DrawAspect="Content" ObjectID="_1582407846" r:id="rId29"/>
              </w:object>
            </w:r>
          </w:p>
        </w:tc>
        <w:tc>
          <w:tcPr>
            <w:tcW w:w="6955" w:type="dxa"/>
          </w:tcPr>
          <w:p w:rsidR="00ED2299" w:rsidRDefault="00ED2299" w:rsidP="00113403">
            <w:pPr>
              <w:tabs>
                <w:tab w:val="left" w:pos="720"/>
              </w:tabs>
              <w:ind w:firstLine="480"/>
            </w:pPr>
            <w:r>
              <w:rPr>
                <w:rFonts w:hAnsi="宋体"/>
              </w:rPr>
              <w:t>管道内径</w:t>
            </w:r>
            <w:r>
              <w:t>/mm</w:t>
            </w:r>
          </w:p>
        </w:tc>
      </w:tr>
      <w:tr w:rsidR="00ED2299" w:rsidTr="00113403">
        <w:tc>
          <w:tcPr>
            <w:tcW w:w="2112" w:type="dxa"/>
          </w:tcPr>
          <w:p w:rsidR="00ED2299" w:rsidRDefault="00ED2299" w:rsidP="00113403">
            <w:pPr>
              <w:tabs>
                <w:tab w:val="left" w:pos="720"/>
              </w:tabs>
              <w:ind w:firstLine="480"/>
            </w:pPr>
            <w:r>
              <w:rPr>
                <w:position w:val="-12"/>
              </w:rPr>
              <w:object w:dxaOrig="319" w:dyaOrig="359">
                <v:shape id="对象 11" o:spid="_x0000_i1027" type="#_x0000_t75" style="width:16.05pt;height:18.3pt;mso-position-horizontal-relative:page;mso-position-vertical-relative:page" o:ole="">
                  <v:imagedata r:id="rId30" o:title=""/>
                </v:shape>
                <o:OLEObject Type="Embed" ProgID="Equation.3" ShapeID="对象 11" DrawAspect="Content" ObjectID="_1582407847" r:id="rId31"/>
              </w:object>
            </w:r>
          </w:p>
        </w:tc>
        <w:tc>
          <w:tcPr>
            <w:tcW w:w="6955" w:type="dxa"/>
          </w:tcPr>
          <w:p w:rsidR="00ED2299" w:rsidRDefault="00ED2299" w:rsidP="00113403">
            <w:pPr>
              <w:tabs>
                <w:tab w:val="left" w:pos="720"/>
              </w:tabs>
              <w:ind w:firstLine="480"/>
            </w:pPr>
            <w:r>
              <w:t>灌水器</w:t>
            </w:r>
            <w:r>
              <w:rPr>
                <w:rFonts w:hAnsi="宋体"/>
              </w:rPr>
              <w:t>流道当量直径</w:t>
            </w:r>
            <w:r>
              <w:t>/mm</w:t>
            </w:r>
          </w:p>
        </w:tc>
      </w:tr>
      <w:tr w:rsidR="00ED2299" w:rsidTr="00113403">
        <w:tc>
          <w:tcPr>
            <w:tcW w:w="2112" w:type="dxa"/>
          </w:tcPr>
          <w:p w:rsidR="00ED2299" w:rsidRDefault="00ED2299" w:rsidP="00113403">
            <w:pPr>
              <w:tabs>
                <w:tab w:val="left" w:pos="720"/>
              </w:tabs>
              <w:ind w:firstLine="480"/>
            </w:pPr>
            <w:r>
              <w:rPr>
                <w:position w:val="-6"/>
              </w:rPr>
              <w:object w:dxaOrig="139" w:dyaOrig="278">
                <v:shape id="对象 12" o:spid="_x0000_i1028" type="#_x0000_t75" style="width:6.65pt;height:13.85pt;mso-position-horizontal-relative:page;mso-position-vertical-relative:page" o:ole="">
                  <v:imagedata r:id="rId32" o:title=""/>
                </v:shape>
                <o:OLEObject Type="Embed" ProgID="Equation.3" ShapeID="对象 12" DrawAspect="Content" ObjectID="_1582407848" r:id="rId33"/>
              </w:object>
            </w:r>
          </w:p>
        </w:tc>
        <w:tc>
          <w:tcPr>
            <w:tcW w:w="6955" w:type="dxa"/>
          </w:tcPr>
          <w:p w:rsidR="00ED2299" w:rsidRDefault="00ED2299" w:rsidP="00113403">
            <w:pPr>
              <w:tabs>
                <w:tab w:val="left" w:pos="720"/>
              </w:tabs>
              <w:ind w:firstLine="480"/>
            </w:pPr>
            <w:r>
              <w:rPr>
                <w:rFonts w:hAnsi="宋体"/>
              </w:rPr>
              <w:t>管长</w:t>
            </w:r>
            <w:r>
              <w:t>/m</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3" o:spid="_x0000_i1029" type="#_x0000_t75" style="width:12.75pt;height:11.65pt;mso-position-horizontal-relative:page;mso-position-vertical-relative:page" o:ole="">
                  <v:imagedata r:id="rId34" o:title=""/>
                </v:shape>
                <o:OLEObject Type="Embed" ProgID="Equation.3" ShapeID="对象 13" DrawAspect="Content" ObjectID="_1582407849" r:id="rId35"/>
              </w:object>
            </w:r>
          </w:p>
        </w:tc>
        <w:tc>
          <w:tcPr>
            <w:tcW w:w="6955" w:type="dxa"/>
          </w:tcPr>
          <w:p w:rsidR="00ED2299" w:rsidRDefault="00ED2299" w:rsidP="00113403">
            <w:pPr>
              <w:tabs>
                <w:tab w:val="left" w:pos="720"/>
              </w:tabs>
              <w:ind w:firstLine="480"/>
            </w:pPr>
            <w:r>
              <w:t>迷宫流道单元个数</w:t>
            </w:r>
            <w:r>
              <w:rPr>
                <w:rFonts w:hint="eastAsia"/>
              </w:rPr>
              <w:t>/</w:t>
            </w:r>
            <w:r>
              <w:t>个</w:t>
            </w:r>
          </w:p>
        </w:tc>
      </w:tr>
      <w:tr w:rsidR="00ED2299" w:rsidTr="00113403">
        <w:tc>
          <w:tcPr>
            <w:tcW w:w="2112" w:type="dxa"/>
          </w:tcPr>
          <w:p w:rsidR="00ED2299" w:rsidRDefault="00ED2299" w:rsidP="00113403">
            <w:pPr>
              <w:tabs>
                <w:tab w:val="left" w:pos="720"/>
              </w:tabs>
              <w:ind w:firstLine="480"/>
            </w:pPr>
            <w:r>
              <w:rPr>
                <w:position w:val="-10"/>
              </w:rPr>
              <w:object w:dxaOrig="199" w:dyaOrig="259">
                <v:shape id="对象 14" o:spid="_x0000_i1030" type="#_x0000_t75" style="width:11.65pt;height:12.75pt;mso-position-horizontal-relative:page;mso-position-vertical-relative:page" o:ole="">
                  <v:imagedata r:id="rId36" o:title=""/>
                </v:shape>
                <o:OLEObject Type="Embed" ProgID="Equation.3" ShapeID="对象 14" DrawAspect="Content" ObjectID="_1582407850" r:id="rId37"/>
              </w:object>
            </w:r>
          </w:p>
        </w:tc>
        <w:tc>
          <w:tcPr>
            <w:tcW w:w="6955" w:type="dxa"/>
          </w:tcPr>
          <w:p w:rsidR="00ED2299" w:rsidRDefault="00ED2299" w:rsidP="00113403">
            <w:pPr>
              <w:tabs>
                <w:tab w:val="left" w:pos="720"/>
              </w:tabs>
              <w:ind w:firstLine="480"/>
            </w:pPr>
            <w:r>
              <w:rPr>
                <w:rFonts w:hAnsi="宋体"/>
              </w:rPr>
              <w:t>灌水器流量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position w:val="-12"/>
              </w:rPr>
              <w:object w:dxaOrig="279" w:dyaOrig="359">
                <v:shape id="对象 15" o:spid="_x0000_i1031" type="#_x0000_t75" style="width:16.6pt;height:18.3pt;mso-position-horizontal-relative:page;mso-position-vertical-relative:page" o:ole="">
                  <v:imagedata r:id="rId38" o:title=""/>
                </v:shape>
                <o:OLEObject Type="Embed" ProgID="Equation.3" ShapeID="对象 15" DrawAspect="Content" ObjectID="_1582407851" r:id="rId39"/>
              </w:object>
            </w:r>
          </w:p>
        </w:tc>
        <w:tc>
          <w:tcPr>
            <w:tcW w:w="6955" w:type="dxa"/>
          </w:tcPr>
          <w:p w:rsidR="00ED2299" w:rsidRDefault="00ED2299" w:rsidP="00113403">
            <w:pPr>
              <w:tabs>
                <w:tab w:val="left" w:pos="720"/>
              </w:tabs>
              <w:ind w:firstLine="480"/>
            </w:pPr>
            <w:r>
              <w:rPr>
                <w:rFonts w:hAnsi="宋体"/>
              </w:rPr>
              <w:t>灌水器额定流量</w:t>
            </w:r>
            <w:r>
              <w:t>/L·h</w:t>
            </w:r>
            <w:r>
              <w:rPr>
                <w:vertAlign w:val="superscript"/>
              </w:rPr>
              <w:t>-1</w:t>
            </w:r>
          </w:p>
        </w:tc>
      </w:tr>
      <w:tr w:rsidR="00ED2299" w:rsidTr="00113403">
        <w:tc>
          <w:tcPr>
            <w:tcW w:w="2112" w:type="dxa"/>
          </w:tcPr>
          <w:p w:rsidR="00ED2299" w:rsidRDefault="00ED2299" w:rsidP="00113403">
            <w:pPr>
              <w:tabs>
                <w:tab w:val="left" w:pos="720"/>
              </w:tabs>
              <w:ind w:firstLine="480"/>
            </w:pPr>
            <w:r>
              <w:rPr>
                <w:i/>
              </w:rPr>
              <w:t>Re</w:t>
            </w:r>
          </w:p>
        </w:tc>
        <w:tc>
          <w:tcPr>
            <w:tcW w:w="6955" w:type="dxa"/>
          </w:tcPr>
          <w:p w:rsidR="00ED2299" w:rsidRDefault="00ED2299" w:rsidP="00113403">
            <w:pPr>
              <w:tabs>
                <w:tab w:val="left" w:pos="720"/>
              </w:tabs>
              <w:ind w:firstLine="480"/>
            </w:pPr>
            <w:r>
              <w:t>雷诺数</w:t>
            </w:r>
          </w:p>
        </w:tc>
      </w:tr>
      <w:tr w:rsidR="00ED2299" w:rsidTr="00113403">
        <w:tc>
          <w:tcPr>
            <w:tcW w:w="2112" w:type="dxa"/>
          </w:tcPr>
          <w:p w:rsidR="00ED2299" w:rsidRDefault="00ED2299" w:rsidP="00113403">
            <w:pPr>
              <w:tabs>
                <w:tab w:val="left" w:pos="720"/>
              </w:tabs>
              <w:ind w:firstLine="480"/>
              <w:rPr>
                <w:i/>
              </w:rPr>
            </w:pPr>
            <w:r>
              <w:rPr>
                <w:position w:val="-12"/>
              </w:rPr>
              <w:object w:dxaOrig="239" w:dyaOrig="299">
                <v:shape id="对象 16" o:spid="_x0000_i1032" type="#_x0000_t75" style="width:16.05pt;height:17.7pt;mso-position-horizontal-relative:page;mso-position-vertical-relative:page" o:ole="">
                  <v:imagedata r:id="rId40" o:title=""/>
                </v:shape>
                <o:OLEObject Type="Embed" ProgID="Equation.3" ShapeID="对象 16" DrawAspect="Content" ObjectID="_1582407852" r:id="rId41"/>
              </w:object>
            </w:r>
          </w:p>
        </w:tc>
        <w:tc>
          <w:tcPr>
            <w:tcW w:w="6955" w:type="dxa"/>
          </w:tcPr>
          <w:p w:rsidR="00ED2299" w:rsidRDefault="00ED2299" w:rsidP="00113403">
            <w:pPr>
              <w:tabs>
                <w:tab w:val="left" w:pos="720"/>
              </w:tabs>
              <w:ind w:firstLine="480"/>
            </w:pPr>
            <w:r>
              <w:t>灌水器流量标准偏差</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7" o:spid="_x0000_i1033" type="#_x0000_t75" style="width:11.65pt;height:12.75pt;mso-position-horizontal-relative:page;mso-position-vertical-relative:page" o:ole="">
                  <v:imagedata r:id="rId42" o:title=""/>
                </v:shape>
                <o:OLEObject Type="Embed" ProgID="Equation.3" ShapeID="对象 17" DrawAspect="Content" ObjectID="_1582407853" r:id="rId43"/>
              </w:object>
            </w:r>
          </w:p>
        </w:tc>
        <w:tc>
          <w:tcPr>
            <w:tcW w:w="6955" w:type="dxa"/>
          </w:tcPr>
          <w:p w:rsidR="00ED2299" w:rsidRDefault="00ED2299" w:rsidP="00113403">
            <w:pPr>
              <w:tabs>
                <w:tab w:val="left" w:pos="720"/>
              </w:tabs>
              <w:ind w:firstLine="480"/>
            </w:pPr>
            <w:r>
              <w:t>流体的运动粘性系数</w:t>
            </w:r>
          </w:p>
        </w:tc>
      </w:tr>
      <w:tr w:rsidR="00ED2299" w:rsidTr="00113403">
        <w:tc>
          <w:tcPr>
            <w:tcW w:w="2112" w:type="dxa"/>
          </w:tcPr>
          <w:p w:rsidR="00ED2299" w:rsidRDefault="00ED2299" w:rsidP="00113403">
            <w:pPr>
              <w:tabs>
                <w:tab w:val="left" w:pos="720"/>
              </w:tabs>
              <w:ind w:firstLine="480"/>
            </w:pPr>
            <w:r>
              <w:rPr>
                <w:position w:val="-6"/>
              </w:rPr>
              <w:object w:dxaOrig="199" w:dyaOrig="219">
                <v:shape id="对象 18" o:spid="_x0000_i1034" type="#_x0000_t75" style="width:12.75pt;height:15.5pt;mso-position-horizontal-relative:page;mso-position-vertical-relative:page" o:ole="">
                  <v:imagedata r:id="rId44" o:title=""/>
                </v:shape>
                <o:OLEObject Type="Embed" ProgID="Equation.3" ShapeID="对象 18" DrawAspect="Content" ObjectID="_1582407854" r:id="rId45"/>
              </w:object>
            </w:r>
          </w:p>
        </w:tc>
        <w:tc>
          <w:tcPr>
            <w:tcW w:w="6955" w:type="dxa"/>
          </w:tcPr>
          <w:p w:rsidR="00ED2299" w:rsidRDefault="00ED2299" w:rsidP="00113403">
            <w:pPr>
              <w:tabs>
                <w:tab w:val="left" w:pos="720"/>
              </w:tabs>
              <w:ind w:firstLine="480"/>
            </w:pPr>
            <w:r>
              <w:t>流态指数</w:t>
            </w: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r w:rsidR="00ED2299" w:rsidTr="00113403">
        <w:tc>
          <w:tcPr>
            <w:tcW w:w="2112" w:type="dxa"/>
          </w:tcPr>
          <w:p w:rsidR="00ED2299" w:rsidRDefault="00ED2299" w:rsidP="00113403">
            <w:pPr>
              <w:tabs>
                <w:tab w:val="left" w:pos="720"/>
              </w:tabs>
              <w:ind w:firstLine="480"/>
            </w:pPr>
          </w:p>
        </w:tc>
        <w:tc>
          <w:tcPr>
            <w:tcW w:w="6955" w:type="dxa"/>
          </w:tcPr>
          <w:p w:rsidR="00ED2299" w:rsidRDefault="00ED2299" w:rsidP="00113403">
            <w:pPr>
              <w:tabs>
                <w:tab w:val="left" w:pos="720"/>
              </w:tabs>
              <w:ind w:firstLine="480"/>
            </w:pPr>
          </w:p>
        </w:tc>
      </w:tr>
    </w:tbl>
    <w:p w:rsidR="00ED2299" w:rsidRDefault="00ED2299" w:rsidP="00ED2299">
      <w:pPr>
        <w:ind w:firstLine="480"/>
      </w:pPr>
    </w:p>
    <w:p w:rsidR="00ED2299" w:rsidRDefault="00ED2299" w:rsidP="00ED2299">
      <w:pPr>
        <w:ind w:firstLine="480"/>
      </w:pPr>
      <w:r>
        <w:t>如果论文中使用了大量的物理量符号、标志、缩略词、专门计量单位、自定义名词和术语等，应将全文中常用的这些符号及意义列出。如果上述符号和缩略词使用数量不多，可以不设专门的主要符号表，但在论文中出现时须加以说明。</w:t>
      </w:r>
    </w:p>
    <w:p w:rsidR="00ED2299" w:rsidRDefault="00ED2299" w:rsidP="00ED2299">
      <w:pPr>
        <w:ind w:firstLine="480"/>
      </w:pPr>
      <w:r>
        <w:t>论文中主要符号应全部采用法定单位，特别要严格执行</w:t>
      </w:r>
      <w:r>
        <w:t>GB3100</w:t>
      </w:r>
      <w:r>
        <w:t>～</w:t>
      </w:r>
      <w:r>
        <w:t>3102</w:t>
      </w:r>
      <w:r>
        <w:rPr>
          <w:rFonts w:hint="eastAsia"/>
        </w:rPr>
        <w:t>—</w:t>
      </w:r>
      <w:r>
        <w:t>93</w:t>
      </w:r>
      <w:r>
        <w:rPr>
          <w:rFonts w:ascii="宋体" w:hAnsi="宋体"/>
        </w:rPr>
        <w:t>有关</w:t>
      </w:r>
      <w:r>
        <w:rPr>
          <w:rFonts w:ascii="宋体" w:hAnsi="宋体" w:hint="eastAsia"/>
        </w:rPr>
        <w:t>“</w:t>
      </w:r>
      <w:r>
        <w:rPr>
          <w:rFonts w:ascii="宋体" w:hAnsi="宋体"/>
        </w:rPr>
        <w:t>量和单位</w:t>
      </w:r>
      <w:r>
        <w:rPr>
          <w:rFonts w:ascii="宋体" w:hAnsi="宋体" w:hint="eastAsia"/>
        </w:rPr>
        <w:t>”</w:t>
      </w:r>
      <w:r>
        <w:rPr>
          <w:rFonts w:ascii="宋体" w:hAnsi="宋体"/>
        </w:rPr>
        <w:t>的</w:t>
      </w:r>
      <w:r>
        <w:t>规定。单位名称的书写，可以采用国际通用符号，也可以用中文名称，但全文应统一，不得两种混用。</w:t>
      </w:r>
    </w:p>
    <w:p w:rsidR="00ED2299" w:rsidRDefault="00ED2299" w:rsidP="00ED2299">
      <w:pPr>
        <w:ind w:firstLine="480"/>
      </w:pPr>
      <w:r>
        <w:t>缩略词应列出中英文全称。</w:t>
      </w:r>
    </w:p>
    <w:p w:rsidR="00ED2299" w:rsidRDefault="00ED2299" w:rsidP="00ED2299">
      <w:pPr>
        <w:ind w:firstLine="480"/>
      </w:pPr>
      <w:r>
        <w:rPr>
          <w:rFonts w:hint="eastAsia"/>
        </w:rPr>
        <w:t>主要符号表正文统一左缩进</w:t>
      </w:r>
      <w:r>
        <w:rPr>
          <w:rStyle w:val="contentnormal1"/>
          <w:rFonts w:hint="eastAsia"/>
        </w:rPr>
        <w:t>一</w:t>
      </w:r>
      <w:r>
        <w:rPr>
          <w:rFonts w:hint="eastAsia"/>
        </w:rPr>
        <w:t>个字符。</w:t>
      </w:r>
    </w:p>
    <w:p w:rsidR="00ED2299" w:rsidRDefault="00ED2299" w:rsidP="00ED2299">
      <w:pPr>
        <w:ind w:firstLine="480"/>
        <w:rPr>
          <w:color w:val="FF0000"/>
        </w:rPr>
      </w:pPr>
      <w:r>
        <w:rPr>
          <w:rFonts w:hint="eastAsia"/>
          <w:color w:val="FF0000"/>
        </w:rPr>
        <w:t>符号表排序方法：先按拉丁字母大写、小写排序，再按希腊字母大写、小写排序，如下表所示：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
        <w:gridCol w:w="346"/>
        <w:gridCol w:w="337"/>
        <w:gridCol w:w="337"/>
        <w:gridCol w:w="346"/>
        <w:gridCol w:w="326"/>
        <w:gridCol w:w="326"/>
        <w:gridCol w:w="346"/>
        <w:gridCol w:w="347"/>
        <w:gridCol w:w="306"/>
        <w:gridCol w:w="396"/>
        <w:gridCol w:w="387"/>
        <w:gridCol w:w="396"/>
        <w:gridCol w:w="396"/>
        <w:gridCol w:w="396"/>
        <w:gridCol w:w="396"/>
        <w:gridCol w:w="396"/>
        <w:gridCol w:w="396"/>
        <w:gridCol w:w="396"/>
        <w:gridCol w:w="396"/>
        <w:gridCol w:w="396"/>
        <w:gridCol w:w="396"/>
        <w:gridCol w:w="396"/>
        <w:gridCol w:w="396"/>
        <w:gridCol w:w="396"/>
        <w:gridCol w:w="396"/>
        <w:gridCol w:w="396"/>
      </w:tblGrid>
      <w:tr w:rsidR="00ED2299" w:rsidTr="00113403">
        <w:tc>
          <w:tcPr>
            <w:tcW w:w="397" w:type="dxa"/>
            <w:tcBorders>
              <w:bottom w:val="nil"/>
            </w:tcBorders>
          </w:tcPr>
          <w:p w:rsidR="00ED2299" w:rsidRDefault="00ED2299" w:rsidP="00113403">
            <w:pPr>
              <w:ind w:firstLineChars="0" w:firstLine="0"/>
              <w:rPr>
                <w:b/>
                <w:color w:val="FF0000"/>
                <w:sz w:val="18"/>
                <w:szCs w:val="18"/>
              </w:rPr>
            </w:pPr>
          </w:p>
        </w:tc>
        <w:tc>
          <w:tcPr>
            <w:tcW w:w="346" w:type="dxa"/>
            <w:tcBorders>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w:t>
            </w:r>
          </w:p>
        </w:tc>
        <w:tc>
          <w:tcPr>
            <w:tcW w:w="33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3</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4</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5</w:t>
            </w:r>
          </w:p>
        </w:tc>
        <w:tc>
          <w:tcPr>
            <w:tcW w:w="32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6</w:t>
            </w:r>
          </w:p>
        </w:tc>
        <w:tc>
          <w:tcPr>
            <w:tcW w:w="34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7</w:t>
            </w:r>
          </w:p>
        </w:tc>
        <w:tc>
          <w:tcPr>
            <w:tcW w:w="34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8</w:t>
            </w:r>
          </w:p>
        </w:tc>
        <w:tc>
          <w:tcPr>
            <w:tcW w:w="30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10</w:t>
            </w:r>
          </w:p>
        </w:tc>
        <w:tc>
          <w:tcPr>
            <w:tcW w:w="387"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15</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16</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17</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18</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19</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20</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21</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22</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23</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24</w:t>
            </w:r>
          </w:p>
        </w:tc>
        <w:tc>
          <w:tcPr>
            <w:tcW w:w="396" w:type="dxa"/>
            <w:tcBorders>
              <w:left w:val="nil"/>
              <w:bottom w:val="nil"/>
              <w:right w:val="nil"/>
            </w:tcBorders>
          </w:tcPr>
          <w:p w:rsidR="00ED2299" w:rsidRDefault="00ED2299" w:rsidP="00113403">
            <w:pPr>
              <w:ind w:firstLineChars="0" w:firstLine="0"/>
              <w:rPr>
                <w:b/>
                <w:color w:val="FF0000"/>
                <w:sz w:val="18"/>
                <w:szCs w:val="18"/>
              </w:rPr>
            </w:pPr>
            <w:r>
              <w:rPr>
                <w:rFonts w:hint="eastAsia"/>
                <w:b/>
                <w:color w:val="FF0000"/>
                <w:sz w:val="18"/>
                <w:szCs w:val="18"/>
              </w:rPr>
              <w:t>25</w:t>
            </w:r>
          </w:p>
        </w:tc>
        <w:tc>
          <w:tcPr>
            <w:tcW w:w="396" w:type="dxa"/>
            <w:tcBorders>
              <w:left w:val="nil"/>
              <w:bottom w:val="nil"/>
            </w:tcBorders>
          </w:tcPr>
          <w:p w:rsidR="00ED2299" w:rsidRDefault="00ED2299" w:rsidP="00113403">
            <w:pPr>
              <w:ind w:firstLineChars="0" w:firstLine="0"/>
              <w:rPr>
                <w:b/>
                <w:color w:val="FF0000"/>
                <w:sz w:val="18"/>
                <w:szCs w:val="18"/>
              </w:rPr>
            </w:pPr>
            <w:r>
              <w:rPr>
                <w:rFonts w:hint="eastAsia"/>
                <w:b/>
                <w:color w:val="FF0000"/>
                <w:sz w:val="18"/>
                <w:szCs w:val="18"/>
              </w:rPr>
              <w:t>26</w:t>
            </w:r>
          </w:p>
        </w:tc>
      </w:tr>
      <w:tr w:rsidR="00ED2299" w:rsidTr="00113403">
        <w:tc>
          <w:tcPr>
            <w:tcW w:w="397" w:type="dxa"/>
            <w:tcBorders>
              <w:bottom w:val="nil"/>
            </w:tcBorders>
          </w:tcPr>
          <w:p w:rsidR="00ED2299" w:rsidRDefault="00ED2299" w:rsidP="00113403">
            <w:pPr>
              <w:ind w:firstLineChars="0" w:firstLine="0"/>
              <w:rPr>
                <w:b/>
                <w:color w:val="FF0000"/>
                <w:sz w:val="18"/>
                <w:szCs w:val="18"/>
              </w:rPr>
            </w:pPr>
            <w:r>
              <w:rPr>
                <w:rFonts w:hint="eastAsia"/>
                <w:b/>
                <w:color w:val="FF0000"/>
                <w:sz w:val="18"/>
                <w:szCs w:val="18"/>
              </w:rPr>
              <w:t>Ⅰ</w:t>
            </w:r>
          </w:p>
        </w:tc>
        <w:tc>
          <w:tcPr>
            <w:tcW w:w="346" w:type="dxa"/>
            <w:tcBorders>
              <w:bottom w:val="nil"/>
              <w:right w:val="nil"/>
            </w:tcBorders>
          </w:tcPr>
          <w:p w:rsidR="00ED2299" w:rsidRDefault="00ED2299" w:rsidP="00113403">
            <w:pPr>
              <w:ind w:firstLineChars="0" w:firstLine="0"/>
              <w:rPr>
                <w:sz w:val="18"/>
                <w:szCs w:val="18"/>
              </w:rPr>
            </w:pPr>
            <w:r>
              <w:rPr>
                <w:sz w:val="18"/>
                <w:szCs w:val="18"/>
              </w:rPr>
              <w:t>A</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Ⅱ</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a</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b</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c</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d</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e</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f</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g</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h</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i</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j</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k</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l</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m</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n</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o</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p</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q</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r</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s</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t</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u</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v</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w</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x</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y</w:t>
            </w:r>
          </w:p>
        </w:tc>
        <w:tc>
          <w:tcPr>
            <w:tcW w:w="396" w:type="dxa"/>
            <w:tcBorders>
              <w:top w:val="nil"/>
              <w:left w:val="nil"/>
              <w:bottom w:val="nil"/>
            </w:tcBorders>
          </w:tcPr>
          <w:p w:rsidR="00ED2299" w:rsidRDefault="00ED2299" w:rsidP="00113403">
            <w:pPr>
              <w:ind w:firstLineChars="0" w:firstLine="0"/>
              <w:rPr>
                <w:sz w:val="18"/>
                <w:szCs w:val="18"/>
              </w:rPr>
            </w:pPr>
            <w:r>
              <w:rPr>
                <w:sz w:val="18"/>
                <w:szCs w:val="18"/>
              </w:rPr>
              <w:t>z</w:t>
            </w:r>
          </w:p>
        </w:tc>
      </w:tr>
      <w:tr w:rsidR="00ED2299" w:rsidTr="00113403">
        <w:tc>
          <w:tcPr>
            <w:tcW w:w="397" w:type="dxa"/>
            <w:tcBorders>
              <w:top w:val="nil"/>
              <w:bottom w:val="nil"/>
            </w:tcBorders>
          </w:tcPr>
          <w:p w:rsidR="00ED2299" w:rsidRDefault="00ED2299" w:rsidP="00113403">
            <w:pPr>
              <w:ind w:firstLineChars="0" w:firstLine="0"/>
              <w:rPr>
                <w:b/>
                <w:color w:val="FF0000"/>
                <w:sz w:val="18"/>
                <w:szCs w:val="18"/>
              </w:rPr>
            </w:pPr>
            <w:r>
              <w:rPr>
                <w:rFonts w:hint="eastAsia"/>
                <w:b/>
                <w:color w:val="FF0000"/>
                <w:sz w:val="18"/>
                <w:szCs w:val="18"/>
              </w:rPr>
              <w:t>Ⅲ</w:t>
            </w:r>
          </w:p>
        </w:tc>
        <w:tc>
          <w:tcPr>
            <w:tcW w:w="346" w:type="dxa"/>
            <w:tcBorders>
              <w:top w:val="nil"/>
              <w:bottom w:val="nil"/>
              <w:right w:val="nil"/>
            </w:tcBorders>
          </w:tcPr>
          <w:p w:rsidR="00ED2299" w:rsidRDefault="00ED2299" w:rsidP="00113403">
            <w:pPr>
              <w:ind w:firstLineChars="0" w:firstLine="0"/>
              <w:rPr>
                <w:sz w:val="18"/>
                <w:szCs w:val="18"/>
              </w:rPr>
            </w:pPr>
            <w:r>
              <w:rPr>
                <w:sz w:val="18"/>
                <w:szCs w:val="18"/>
              </w:rPr>
              <w:t>Α</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Β</w:t>
            </w:r>
          </w:p>
        </w:tc>
        <w:tc>
          <w:tcPr>
            <w:tcW w:w="337" w:type="dxa"/>
            <w:tcBorders>
              <w:top w:val="nil"/>
              <w:left w:val="nil"/>
              <w:bottom w:val="nil"/>
              <w:right w:val="nil"/>
            </w:tcBorders>
          </w:tcPr>
          <w:p w:rsidR="00ED2299" w:rsidRDefault="00ED2299" w:rsidP="00113403">
            <w:pPr>
              <w:ind w:firstLineChars="0" w:firstLine="0"/>
              <w:rPr>
                <w:sz w:val="18"/>
                <w:szCs w:val="18"/>
              </w:rPr>
            </w:pPr>
            <w:r>
              <w:rPr>
                <w:sz w:val="18"/>
                <w:szCs w:val="18"/>
              </w:rPr>
              <w:t>Γ</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Δ</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Ε</w:t>
            </w:r>
          </w:p>
        </w:tc>
        <w:tc>
          <w:tcPr>
            <w:tcW w:w="326" w:type="dxa"/>
            <w:tcBorders>
              <w:top w:val="nil"/>
              <w:left w:val="nil"/>
              <w:bottom w:val="nil"/>
              <w:right w:val="nil"/>
            </w:tcBorders>
          </w:tcPr>
          <w:p w:rsidR="00ED2299" w:rsidRDefault="00ED2299" w:rsidP="00113403">
            <w:pPr>
              <w:ind w:firstLineChars="0" w:firstLine="0"/>
              <w:rPr>
                <w:sz w:val="18"/>
                <w:szCs w:val="18"/>
              </w:rPr>
            </w:pPr>
            <w:r>
              <w:rPr>
                <w:sz w:val="18"/>
                <w:szCs w:val="18"/>
              </w:rPr>
              <w:t>Ζ</w:t>
            </w:r>
          </w:p>
        </w:tc>
        <w:tc>
          <w:tcPr>
            <w:tcW w:w="346" w:type="dxa"/>
            <w:tcBorders>
              <w:top w:val="nil"/>
              <w:left w:val="nil"/>
              <w:bottom w:val="nil"/>
              <w:right w:val="nil"/>
            </w:tcBorders>
          </w:tcPr>
          <w:p w:rsidR="00ED2299" w:rsidRDefault="00ED2299" w:rsidP="00113403">
            <w:pPr>
              <w:ind w:firstLineChars="0" w:firstLine="0"/>
              <w:rPr>
                <w:sz w:val="18"/>
                <w:szCs w:val="18"/>
              </w:rPr>
            </w:pPr>
            <w:r>
              <w:rPr>
                <w:sz w:val="18"/>
                <w:szCs w:val="18"/>
              </w:rPr>
              <w:t>Η</w:t>
            </w:r>
          </w:p>
        </w:tc>
        <w:tc>
          <w:tcPr>
            <w:tcW w:w="347" w:type="dxa"/>
            <w:tcBorders>
              <w:top w:val="nil"/>
              <w:left w:val="nil"/>
              <w:bottom w:val="nil"/>
              <w:right w:val="nil"/>
            </w:tcBorders>
          </w:tcPr>
          <w:p w:rsidR="00ED2299" w:rsidRDefault="00ED2299" w:rsidP="00113403">
            <w:pPr>
              <w:ind w:firstLineChars="0" w:firstLine="0"/>
              <w:rPr>
                <w:sz w:val="18"/>
                <w:szCs w:val="18"/>
              </w:rPr>
            </w:pPr>
            <w:r>
              <w:rPr>
                <w:sz w:val="18"/>
                <w:szCs w:val="18"/>
              </w:rPr>
              <w:t>Θ</w:t>
            </w:r>
          </w:p>
        </w:tc>
        <w:tc>
          <w:tcPr>
            <w:tcW w:w="306" w:type="dxa"/>
            <w:tcBorders>
              <w:top w:val="nil"/>
              <w:left w:val="nil"/>
              <w:bottom w:val="nil"/>
              <w:right w:val="nil"/>
            </w:tcBorders>
          </w:tcPr>
          <w:p w:rsidR="00ED2299" w:rsidRDefault="00ED2299" w:rsidP="00113403">
            <w:pPr>
              <w:ind w:firstLineChars="0" w:firstLine="0"/>
              <w:rPr>
                <w:sz w:val="18"/>
                <w:szCs w:val="18"/>
              </w:rPr>
            </w:pPr>
            <w:r>
              <w:rPr>
                <w:sz w:val="18"/>
                <w:szCs w:val="18"/>
              </w:rPr>
              <w:t>Ι</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Κ</w:t>
            </w:r>
          </w:p>
        </w:tc>
        <w:tc>
          <w:tcPr>
            <w:tcW w:w="387" w:type="dxa"/>
            <w:tcBorders>
              <w:top w:val="nil"/>
              <w:left w:val="nil"/>
              <w:bottom w:val="nil"/>
              <w:right w:val="nil"/>
            </w:tcBorders>
          </w:tcPr>
          <w:p w:rsidR="00ED2299" w:rsidRDefault="00ED2299" w:rsidP="00113403">
            <w:pPr>
              <w:ind w:firstLineChars="0" w:firstLine="0"/>
              <w:rPr>
                <w:sz w:val="18"/>
                <w:szCs w:val="18"/>
              </w:rPr>
            </w:pPr>
            <w:r>
              <w:rPr>
                <w:sz w:val="18"/>
                <w:szCs w:val="18"/>
              </w:rPr>
              <w:t>Λ</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Ν</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Ξ</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Ο</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Π</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Ρ</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Σ</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Τ</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Υ</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Φ</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Χ</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Ψ</w:t>
            </w:r>
          </w:p>
        </w:tc>
        <w:tc>
          <w:tcPr>
            <w:tcW w:w="396" w:type="dxa"/>
            <w:tcBorders>
              <w:top w:val="nil"/>
              <w:left w:val="nil"/>
              <w:bottom w:val="nil"/>
              <w:right w:val="nil"/>
            </w:tcBorders>
          </w:tcPr>
          <w:p w:rsidR="00ED2299" w:rsidRDefault="00ED2299" w:rsidP="00113403">
            <w:pPr>
              <w:ind w:firstLineChars="0" w:firstLine="0"/>
              <w:rPr>
                <w:sz w:val="18"/>
                <w:szCs w:val="18"/>
              </w:rPr>
            </w:pPr>
            <w:r>
              <w:rPr>
                <w:sz w:val="18"/>
                <w:szCs w:val="18"/>
              </w:rPr>
              <w:t>Ω</w:t>
            </w:r>
          </w:p>
        </w:tc>
        <w:tc>
          <w:tcPr>
            <w:tcW w:w="396" w:type="dxa"/>
            <w:tcBorders>
              <w:top w:val="nil"/>
              <w:left w:val="nil"/>
              <w:bottom w:val="nil"/>
              <w:right w:val="nil"/>
            </w:tcBorders>
          </w:tcPr>
          <w:p w:rsidR="00ED2299" w:rsidRDefault="00ED2299" w:rsidP="00113403">
            <w:pPr>
              <w:ind w:firstLineChars="0" w:firstLine="0"/>
              <w:rPr>
                <w:sz w:val="18"/>
                <w:szCs w:val="18"/>
              </w:rPr>
            </w:pPr>
          </w:p>
        </w:tc>
        <w:tc>
          <w:tcPr>
            <w:tcW w:w="396" w:type="dxa"/>
            <w:tcBorders>
              <w:top w:val="nil"/>
              <w:left w:val="nil"/>
              <w:bottom w:val="nil"/>
            </w:tcBorders>
          </w:tcPr>
          <w:p w:rsidR="00ED2299" w:rsidRDefault="00ED2299" w:rsidP="00113403">
            <w:pPr>
              <w:ind w:firstLineChars="0" w:firstLine="0"/>
              <w:rPr>
                <w:sz w:val="18"/>
                <w:szCs w:val="18"/>
              </w:rPr>
            </w:pPr>
          </w:p>
        </w:tc>
      </w:tr>
      <w:tr w:rsidR="00ED2299" w:rsidTr="00113403">
        <w:tc>
          <w:tcPr>
            <w:tcW w:w="397" w:type="dxa"/>
            <w:tcBorders>
              <w:top w:val="nil"/>
            </w:tcBorders>
          </w:tcPr>
          <w:p w:rsidR="00ED2299" w:rsidRDefault="00ED2299" w:rsidP="00113403">
            <w:pPr>
              <w:ind w:firstLineChars="0" w:firstLine="0"/>
              <w:rPr>
                <w:b/>
                <w:color w:val="FF0000"/>
                <w:sz w:val="18"/>
                <w:szCs w:val="18"/>
              </w:rPr>
            </w:pPr>
            <w:r>
              <w:rPr>
                <w:rFonts w:hint="eastAsia"/>
                <w:b/>
                <w:color w:val="FF0000"/>
                <w:sz w:val="18"/>
                <w:szCs w:val="18"/>
              </w:rPr>
              <w:t>Ⅳ</w:t>
            </w:r>
          </w:p>
        </w:tc>
        <w:tc>
          <w:tcPr>
            <w:tcW w:w="346" w:type="dxa"/>
            <w:tcBorders>
              <w:top w:val="nil"/>
              <w:right w:val="nil"/>
            </w:tcBorders>
          </w:tcPr>
          <w:p w:rsidR="00ED2299" w:rsidRDefault="00ED2299" w:rsidP="00113403">
            <w:pPr>
              <w:ind w:firstLineChars="0" w:firstLine="0"/>
              <w:rPr>
                <w:sz w:val="18"/>
                <w:szCs w:val="18"/>
              </w:rPr>
            </w:pPr>
            <w:r>
              <w:rPr>
                <w:sz w:val="18"/>
                <w:szCs w:val="18"/>
              </w:rPr>
              <w:t xml:space="preserve">α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β </w:t>
            </w:r>
          </w:p>
        </w:tc>
        <w:tc>
          <w:tcPr>
            <w:tcW w:w="337" w:type="dxa"/>
            <w:tcBorders>
              <w:top w:val="nil"/>
              <w:left w:val="nil"/>
              <w:right w:val="nil"/>
            </w:tcBorders>
          </w:tcPr>
          <w:p w:rsidR="00ED2299" w:rsidRDefault="00ED2299" w:rsidP="00113403">
            <w:pPr>
              <w:ind w:firstLineChars="0" w:firstLine="0"/>
              <w:rPr>
                <w:sz w:val="18"/>
                <w:szCs w:val="18"/>
              </w:rPr>
            </w:pPr>
            <w:r>
              <w:rPr>
                <w:sz w:val="18"/>
                <w:szCs w:val="18"/>
              </w:rPr>
              <w:t xml:space="preserve">γ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δ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ε </w:t>
            </w:r>
          </w:p>
        </w:tc>
        <w:tc>
          <w:tcPr>
            <w:tcW w:w="326" w:type="dxa"/>
            <w:tcBorders>
              <w:top w:val="nil"/>
              <w:left w:val="nil"/>
              <w:right w:val="nil"/>
            </w:tcBorders>
          </w:tcPr>
          <w:p w:rsidR="00ED2299" w:rsidRDefault="00ED2299" w:rsidP="00113403">
            <w:pPr>
              <w:ind w:firstLineChars="0" w:firstLine="0"/>
              <w:rPr>
                <w:sz w:val="18"/>
                <w:szCs w:val="18"/>
              </w:rPr>
            </w:pPr>
            <w:r>
              <w:rPr>
                <w:sz w:val="18"/>
                <w:szCs w:val="18"/>
              </w:rPr>
              <w:t xml:space="preserve">ζ </w:t>
            </w:r>
          </w:p>
        </w:tc>
        <w:tc>
          <w:tcPr>
            <w:tcW w:w="346" w:type="dxa"/>
            <w:tcBorders>
              <w:top w:val="nil"/>
              <w:left w:val="nil"/>
              <w:right w:val="nil"/>
            </w:tcBorders>
          </w:tcPr>
          <w:p w:rsidR="00ED2299" w:rsidRDefault="00ED2299" w:rsidP="00113403">
            <w:pPr>
              <w:ind w:firstLineChars="0" w:firstLine="0"/>
              <w:rPr>
                <w:sz w:val="18"/>
                <w:szCs w:val="18"/>
              </w:rPr>
            </w:pPr>
            <w:r>
              <w:rPr>
                <w:sz w:val="18"/>
                <w:szCs w:val="18"/>
              </w:rPr>
              <w:t xml:space="preserve">η </w:t>
            </w:r>
          </w:p>
        </w:tc>
        <w:tc>
          <w:tcPr>
            <w:tcW w:w="347" w:type="dxa"/>
            <w:tcBorders>
              <w:top w:val="nil"/>
              <w:left w:val="nil"/>
              <w:right w:val="nil"/>
            </w:tcBorders>
          </w:tcPr>
          <w:p w:rsidR="00ED2299" w:rsidRDefault="00ED2299" w:rsidP="00113403">
            <w:pPr>
              <w:ind w:firstLineChars="0" w:firstLine="0"/>
              <w:rPr>
                <w:sz w:val="18"/>
                <w:szCs w:val="18"/>
              </w:rPr>
            </w:pPr>
            <w:r>
              <w:rPr>
                <w:sz w:val="18"/>
                <w:szCs w:val="18"/>
              </w:rPr>
              <w:t xml:space="preserve">θ </w:t>
            </w:r>
          </w:p>
        </w:tc>
        <w:tc>
          <w:tcPr>
            <w:tcW w:w="306" w:type="dxa"/>
            <w:tcBorders>
              <w:top w:val="nil"/>
              <w:left w:val="nil"/>
              <w:right w:val="nil"/>
            </w:tcBorders>
          </w:tcPr>
          <w:p w:rsidR="00ED2299" w:rsidRDefault="00ED2299" w:rsidP="00113403">
            <w:pPr>
              <w:ind w:firstLineChars="0" w:firstLine="0"/>
              <w:rPr>
                <w:sz w:val="18"/>
                <w:szCs w:val="18"/>
              </w:rPr>
            </w:pPr>
            <w:r>
              <w:rPr>
                <w:sz w:val="18"/>
                <w:szCs w:val="18"/>
              </w:rPr>
              <w:t xml:space="preserve">ι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κ </w:t>
            </w:r>
          </w:p>
        </w:tc>
        <w:tc>
          <w:tcPr>
            <w:tcW w:w="387" w:type="dxa"/>
            <w:tcBorders>
              <w:top w:val="nil"/>
              <w:left w:val="nil"/>
              <w:right w:val="nil"/>
            </w:tcBorders>
          </w:tcPr>
          <w:p w:rsidR="00ED2299" w:rsidRDefault="00ED2299" w:rsidP="00113403">
            <w:pPr>
              <w:ind w:firstLineChars="0" w:firstLine="0"/>
              <w:rPr>
                <w:sz w:val="18"/>
                <w:szCs w:val="18"/>
              </w:rPr>
            </w:pPr>
            <w:r>
              <w:rPr>
                <w:sz w:val="18"/>
                <w:szCs w:val="18"/>
              </w:rPr>
              <w:t xml:space="preserve">λ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μ</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ν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ξ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ο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π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ρ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σ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τ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υ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φ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χ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ψ </w:t>
            </w:r>
          </w:p>
        </w:tc>
        <w:tc>
          <w:tcPr>
            <w:tcW w:w="396" w:type="dxa"/>
            <w:tcBorders>
              <w:top w:val="nil"/>
              <w:left w:val="nil"/>
              <w:right w:val="nil"/>
            </w:tcBorders>
          </w:tcPr>
          <w:p w:rsidR="00ED2299" w:rsidRDefault="00ED2299" w:rsidP="00113403">
            <w:pPr>
              <w:ind w:firstLineChars="0" w:firstLine="0"/>
              <w:rPr>
                <w:sz w:val="18"/>
                <w:szCs w:val="18"/>
              </w:rPr>
            </w:pPr>
            <w:r>
              <w:rPr>
                <w:sz w:val="18"/>
                <w:szCs w:val="18"/>
              </w:rPr>
              <w:t xml:space="preserve">ω </w:t>
            </w:r>
          </w:p>
        </w:tc>
        <w:tc>
          <w:tcPr>
            <w:tcW w:w="396" w:type="dxa"/>
            <w:tcBorders>
              <w:top w:val="nil"/>
              <w:left w:val="nil"/>
              <w:right w:val="nil"/>
            </w:tcBorders>
          </w:tcPr>
          <w:p w:rsidR="00ED2299" w:rsidRDefault="00ED2299" w:rsidP="00113403">
            <w:pPr>
              <w:ind w:firstLineChars="0" w:firstLine="0"/>
              <w:rPr>
                <w:sz w:val="18"/>
                <w:szCs w:val="18"/>
              </w:rPr>
            </w:pPr>
          </w:p>
        </w:tc>
        <w:tc>
          <w:tcPr>
            <w:tcW w:w="396" w:type="dxa"/>
            <w:tcBorders>
              <w:top w:val="nil"/>
              <w:left w:val="nil"/>
            </w:tcBorders>
          </w:tcPr>
          <w:p w:rsidR="00ED2299" w:rsidRDefault="00ED2299" w:rsidP="00113403">
            <w:pPr>
              <w:ind w:firstLineChars="0" w:firstLine="0"/>
              <w:rPr>
                <w:sz w:val="18"/>
                <w:szCs w:val="18"/>
              </w:rPr>
            </w:pPr>
          </w:p>
        </w:tc>
      </w:tr>
    </w:tbl>
    <w:p w:rsidR="00ED2299" w:rsidRDefault="00ED2299" w:rsidP="00ED2299">
      <w:pPr>
        <w:pStyle w:val="af4"/>
        <w:spacing w:before="120" w:after="120"/>
        <w:ind w:firstLine="482"/>
        <w:jc w:val="both"/>
      </w:pPr>
      <w:r>
        <w:rPr>
          <w:rFonts w:ascii="宋体" w:hAnsi="宋体" w:cs="宋体" w:hint="eastAsia"/>
          <w:b/>
        </w:rPr>
        <w:t>Ⅰ</w:t>
      </w:r>
      <w:r>
        <w:t>：拉丁字母大写；</w:t>
      </w:r>
      <w:r>
        <w:rPr>
          <w:rFonts w:ascii="宋体" w:hAnsi="宋体" w:cs="宋体" w:hint="eastAsia"/>
          <w:b/>
        </w:rPr>
        <w:t>Ⅱ</w:t>
      </w:r>
      <w:r>
        <w:t>：拉丁字母小写；</w:t>
      </w:r>
      <w:r>
        <w:rPr>
          <w:rFonts w:ascii="宋体" w:hAnsi="宋体" w:cs="宋体" w:hint="eastAsia"/>
          <w:b/>
        </w:rPr>
        <w:t>Ⅲ</w:t>
      </w:r>
      <w:r>
        <w:t>：希腊字母大写；</w:t>
      </w:r>
      <w:r>
        <w:rPr>
          <w:rFonts w:ascii="宋体" w:hAnsi="宋体" w:cs="宋体" w:hint="eastAsia"/>
          <w:b/>
        </w:rPr>
        <w:t>Ⅳ</w:t>
      </w:r>
      <w:r>
        <w:t>：希腊字母小写</w:t>
      </w:r>
      <w:r>
        <w:rPr>
          <w:rFonts w:hint="eastAsia"/>
        </w:rPr>
        <w:t>。</w:t>
      </w:r>
    </w:p>
    <w:p w:rsidR="00ED2299" w:rsidRDefault="00ED2299" w:rsidP="00ED2299">
      <w:pPr>
        <w:ind w:firstLine="480"/>
        <w:sectPr w:rsidR="00ED2299" w:rsidSect="00524BCF">
          <w:headerReference w:type="default" r:id="rId46"/>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rFonts w:hint="eastAsia"/>
          <w:color w:val="FFFFFF"/>
        </w:rPr>
        <w:t>记（打印前将其字体颜色变为白色，在打印预览中看不见即可）：</w:t>
      </w:r>
      <w:bookmarkStart w:id="89" w:name="_Toc163533795"/>
      <w:bookmarkStart w:id="90" w:name="_Toc156291141"/>
      <w:bookmarkStart w:id="91" w:name="_Toc156291993"/>
    </w:p>
    <w:p w:rsidR="00ED2299" w:rsidRDefault="00ED2299" w:rsidP="005D2FA8">
      <w:pPr>
        <w:pStyle w:val="1"/>
        <w:spacing w:before="480" w:after="240"/>
        <w:ind w:left="629" w:firstLine="885"/>
      </w:pPr>
      <w:bookmarkStart w:id="92" w:name="_Toc370894877"/>
      <w:r>
        <w:rPr>
          <w:rFonts w:hint="eastAsia"/>
        </w:rPr>
        <w:lastRenderedPageBreak/>
        <w:t>绪论</w:t>
      </w:r>
      <w:bookmarkEnd w:id="89"/>
      <w:bookmarkEnd w:id="90"/>
      <w:bookmarkEnd w:id="91"/>
      <w:bookmarkEnd w:id="92"/>
    </w:p>
    <w:p w:rsidR="00ED2299" w:rsidRDefault="00396B74" w:rsidP="00ED2299">
      <w:pPr>
        <w:pStyle w:val="2"/>
        <w:ind w:firstLine="640"/>
      </w:pPr>
      <w:bookmarkStart w:id="93" w:name="_Toc290127074"/>
      <w:bookmarkStart w:id="94" w:name="_Toc370894878"/>
      <w:r>
        <w:rPr>
          <w:rFonts w:hint="eastAsia"/>
        </w:rPr>
        <w:t xml:space="preserve">  </w:t>
      </w:r>
      <w:r w:rsidR="00ED2299">
        <w:rPr>
          <w:rFonts w:hint="eastAsia"/>
        </w:rPr>
        <w:t>选题意义及应用背景</w:t>
      </w:r>
      <w:bookmarkEnd w:id="93"/>
      <w:bookmarkEnd w:id="94"/>
    </w:p>
    <w:p w:rsidR="000C0860" w:rsidRDefault="000C0860" w:rsidP="00ED2299">
      <w:pPr>
        <w:ind w:firstLine="480"/>
      </w:pPr>
      <w:bookmarkStart w:id="95" w:name="_Toc156291143"/>
      <w:bookmarkStart w:id="96"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2C0B39">
        <w:rPr>
          <w:rFonts w:hint="eastAsia"/>
        </w:rPr>
        <w:t>。但围棋教育却不温不火，</w:t>
      </w:r>
      <w:r w:rsidR="00A9116F">
        <w:rPr>
          <w:rFonts w:hint="eastAsia"/>
        </w:rPr>
        <w:t>而</w:t>
      </w:r>
      <w:r w:rsidR="002C0B39">
        <w:rPr>
          <w:rFonts w:hint="eastAsia"/>
        </w:rPr>
        <w:t>且大部分的围棋教育集中在线下</w:t>
      </w:r>
      <w:r>
        <w:rPr>
          <w:rFonts w:hint="eastAsia"/>
        </w:rPr>
        <w:t>学校之中，优秀的围棋教师</w:t>
      </w:r>
      <w:r w:rsidR="00C728B7">
        <w:rPr>
          <w:rFonts w:hint="eastAsia"/>
        </w:rPr>
        <w:t>，高水平的围棋棋局</w:t>
      </w:r>
      <w:r w:rsidR="002C0B39">
        <w:rPr>
          <w:rFonts w:hint="eastAsia"/>
        </w:rPr>
        <w:t>等围棋资源受</w:t>
      </w:r>
      <w:r>
        <w:rPr>
          <w:rFonts w:hint="eastAsia"/>
        </w:rPr>
        <w:t>到线下的地域性限制，无法得到有效的推广。</w:t>
      </w:r>
      <w:r w:rsidR="002F5D41">
        <w:rPr>
          <w:rFonts w:hint="eastAsia"/>
        </w:rPr>
        <w:t>因此</w:t>
      </w:r>
      <w:r w:rsidR="0038295E">
        <w:rPr>
          <w:rFonts w:hint="eastAsia"/>
        </w:rPr>
        <w:t>在互联网的背景之下，建立线上的围棋教育是一件对于推广围棋学习，普及围棋文化非常有意义的事情。</w:t>
      </w:r>
    </w:p>
    <w:p w:rsidR="00FE63C2" w:rsidRDefault="00F82903" w:rsidP="00ED2299">
      <w:pPr>
        <w:ind w:firstLine="480"/>
      </w:pPr>
      <w:r>
        <w:rPr>
          <w:rFonts w:hint="eastAsia"/>
        </w:rPr>
        <w:t>围棋作为中国传统文化的瑰宝，起源于春秋战国，发展于两晋南北朝，盛行于</w:t>
      </w:r>
      <w:r w:rsidR="001055A5">
        <w:rPr>
          <w:rFonts w:hint="eastAsia"/>
        </w:rPr>
        <w:t>唐宋</w:t>
      </w:r>
      <w:r>
        <w:rPr>
          <w:rFonts w:hint="eastAsia"/>
        </w:rPr>
        <w:t>，明清时期也涌现出众多的围棋流派和名手。</w:t>
      </w:r>
      <w:r w:rsidR="00270EB7">
        <w:rPr>
          <w:rFonts w:hint="eastAsia"/>
        </w:rPr>
        <w:t>近年来，随着互联网和人工智能的发展，围棋成为大众口中热议的话题。尤其是，</w:t>
      </w:r>
      <w:r w:rsidR="00270EB7">
        <w:rPr>
          <w:rFonts w:hint="eastAsia"/>
        </w:rPr>
        <w:t>2</w:t>
      </w:r>
      <w:r w:rsidR="00270EB7" w:rsidRPr="00270EB7">
        <w:t>01</w:t>
      </w:r>
      <w:r w:rsidR="005D6042" w:rsidRPr="00270EB7">
        <w:t xml:space="preserve"> </w:t>
      </w:r>
      <w:r w:rsidR="00270EB7" w:rsidRPr="00270EB7">
        <w:t>6</w:t>
      </w:r>
      <w:r w:rsidR="00270EB7" w:rsidRPr="00270EB7">
        <w:t>年</w:t>
      </w:r>
      <w:r w:rsidR="00270EB7" w:rsidRPr="00270EB7">
        <w:t>3</w:t>
      </w:r>
      <w:r w:rsidR="00F21582">
        <w:t>月，</w:t>
      </w:r>
      <w:r w:rsidR="00F21582">
        <w:t>A</w:t>
      </w:r>
      <w:r w:rsidR="00F21582">
        <w:rPr>
          <w:rFonts w:hint="eastAsia"/>
        </w:rPr>
        <w:t>lphaGo</w:t>
      </w:r>
      <w:r w:rsidR="00270EB7" w:rsidRPr="00270EB7">
        <w:t>与围棋世界冠军、职业九段棋手</w:t>
      </w:r>
      <w:hyperlink r:id="rId47" w:tgtFrame="_blank" w:history="1">
        <w:r w:rsidR="00270EB7" w:rsidRPr="00270EB7">
          <w:t>李世石</w:t>
        </w:r>
      </w:hyperlink>
      <w:r w:rsidR="00270EB7" w:rsidRPr="00270EB7">
        <w:t>进行</w:t>
      </w:r>
      <w:r w:rsidR="00265D5E">
        <w:rPr>
          <w:rFonts w:hint="eastAsia"/>
        </w:rPr>
        <w:t>的</w:t>
      </w:r>
      <w:hyperlink r:id="rId48" w:tgtFrame="_blank" w:history="1">
        <w:r w:rsidR="00270EB7" w:rsidRPr="00270EB7">
          <w:t>围棋人机大战</w:t>
        </w:r>
      </w:hyperlink>
      <w:r w:rsidR="00270EB7">
        <w:rPr>
          <w:rFonts w:hint="eastAsia"/>
        </w:rPr>
        <w:t>以及</w:t>
      </w:r>
      <w:r w:rsidR="00270EB7" w:rsidRPr="00270EB7">
        <w:t>2017</w:t>
      </w:r>
      <w:r w:rsidR="00270EB7" w:rsidRPr="00270EB7">
        <w:t>年</w:t>
      </w:r>
      <w:r w:rsidR="00270EB7" w:rsidRPr="00270EB7">
        <w:t>5</w:t>
      </w:r>
      <w:r w:rsidR="00270EB7" w:rsidRPr="00270EB7">
        <w:t>月，在</w:t>
      </w:r>
      <w:hyperlink r:id="rId49" w:tgtFrame="_blank" w:history="1">
        <w:r w:rsidR="00270EB7" w:rsidRPr="00270EB7">
          <w:t>中国乌镇围棋峰会</w:t>
        </w:r>
      </w:hyperlink>
      <w:r w:rsidR="00F21582">
        <w:t>上，</w:t>
      </w:r>
      <w:r w:rsidR="00F21582">
        <w:t>AlphaGo</w:t>
      </w:r>
      <w:r w:rsidR="00270EB7" w:rsidRPr="00270EB7">
        <w:t>与排名世界第一的世界围棋</w:t>
      </w:r>
      <w:r w:rsidR="00265D5E">
        <w:rPr>
          <w:rFonts w:hint="eastAsia"/>
        </w:rPr>
        <w:t>的</w:t>
      </w:r>
      <w:r w:rsidR="00270EB7" w:rsidRPr="00270EB7">
        <w:t>冠军</w:t>
      </w:r>
      <w:hyperlink r:id="rId50" w:tgtFrame="_blank" w:history="1">
        <w:r w:rsidR="00270EB7" w:rsidRPr="00270EB7">
          <w:t>柯洁</w:t>
        </w:r>
      </w:hyperlink>
      <w:r w:rsidR="00270EB7" w:rsidRPr="00270EB7">
        <w:t>对战</w:t>
      </w:r>
      <w:r w:rsidR="00265D5E">
        <w:rPr>
          <w:rFonts w:hint="eastAsia"/>
        </w:rPr>
        <w:t>，</w:t>
      </w:r>
      <w:r w:rsidR="00F21582">
        <w:rPr>
          <w:rFonts w:hint="eastAsia"/>
        </w:rPr>
        <w:t>这两则新闻</w:t>
      </w:r>
      <w:r w:rsidR="00401174">
        <w:rPr>
          <w:rFonts w:hint="eastAsia"/>
        </w:rPr>
        <w:t>使的大众对围棋有了更多的关注</w:t>
      </w:r>
      <w:r w:rsidR="00265D5E">
        <w:rPr>
          <w:rFonts w:hint="eastAsia"/>
        </w:rPr>
        <w:t>和兴趣</w:t>
      </w:r>
      <w:r w:rsidR="00401174">
        <w:rPr>
          <w:rFonts w:hint="eastAsia"/>
        </w:rPr>
        <w:t>。</w:t>
      </w:r>
      <w:r w:rsidR="00FB4523">
        <w:rPr>
          <w:rFonts w:hint="eastAsia"/>
        </w:rPr>
        <w:t>围棋，</w:t>
      </w:r>
      <w:r w:rsidR="00B21A03">
        <w:rPr>
          <w:rFonts w:hint="eastAsia"/>
        </w:rPr>
        <w:t>作为一项经久不衰而且越来越收到大众甚至是国家层面关注的有益</w:t>
      </w:r>
      <w:r w:rsidR="002D44F7">
        <w:rPr>
          <w:rFonts w:hint="eastAsia"/>
        </w:rPr>
        <w:t>运动，</w:t>
      </w:r>
      <w:r w:rsidR="00AC7A58">
        <w:rPr>
          <w:rFonts w:hint="eastAsia"/>
        </w:rPr>
        <w:t>在弈棋过程中，</w:t>
      </w:r>
      <w:r w:rsidR="00FA0B95">
        <w:rPr>
          <w:rFonts w:hint="eastAsia"/>
        </w:rPr>
        <w:t>对于棋手的智力，品质，意志，体力等方面的磨练也有诸多好处，尤其是对于处于青少年时期的</w:t>
      </w:r>
      <w:r w:rsidR="002D44F7">
        <w:rPr>
          <w:rFonts w:hint="eastAsia"/>
        </w:rPr>
        <w:t>智力发育，性格培养等都有</w:t>
      </w:r>
      <w:r w:rsidR="00AD2D3B">
        <w:rPr>
          <w:rFonts w:hint="eastAsia"/>
        </w:rPr>
        <w:t>十分有益</w:t>
      </w:r>
      <w:r w:rsidR="002D44F7">
        <w:rPr>
          <w:rFonts w:hint="eastAsia"/>
        </w:rPr>
        <w:t>。</w:t>
      </w:r>
      <w:r w:rsidR="0065774C">
        <w:rPr>
          <w:rFonts w:hint="eastAsia"/>
        </w:rPr>
        <w:t>因此</w:t>
      </w:r>
      <w:r w:rsidR="00396B74">
        <w:rPr>
          <w:rFonts w:hint="eastAsia"/>
        </w:rPr>
        <w:t>，国内各地的线下围棋培训机构也越来越多，参与学习围棋的青少年的数量也日益激增，围棋教育的规模也越来越大，</w:t>
      </w:r>
      <w:r w:rsidR="0065612C">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随着围棋以及围棋学习热度的提升，围棋教育的弊端也日益显现。</w:t>
      </w:r>
      <w:r w:rsidR="007E54D0">
        <w:rPr>
          <w:rFonts w:hint="eastAsia"/>
        </w:rPr>
        <w:t>目前国内外的围棋教育都是以线下培训为主，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围棋不同段位的</w:t>
      </w:r>
      <w:r w:rsidR="007C14CF">
        <w:rPr>
          <w:rFonts w:hint="eastAsia"/>
          <w:color w:val="252525"/>
          <w:shd w:val="clear" w:color="auto" w:fill="FFFFFF"/>
        </w:rPr>
        <w:t>课程设置等方面。</w:t>
      </w:r>
      <w:r w:rsidR="00916EE5">
        <w:rPr>
          <w:rFonts w:hint="eastAsia"/>
          <w:color w:val="252525"/>
          <w:shd w:val="clear" w:color="auto" w:fill="FFFFFF"/>
        </w:rPr>
        <w:t>因此，作者致力于</w:t>
      </w:r>
      <w:r w:rsidR="00E74281">
        <w:rPr>
          <w:rFonts w:hint="eastAsia"/>
          <w:color w:val="252525"/>
          <w:shd w:val="clear" w:color="auto" w:fill="FFFFFF"/>
        </w:rPr>
        <w:t>开发一套线上的围棋教育平台，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围棋教育系统，不受办学地址限制可以大大节约成本，可使围棋学生更加专注于围棋学习上的投资；线上围棋教育系统，人工审核开办学校的企业或个人的资质，拥有合理段位和教育经验的人方可通过审核，开办学校；同样，线上的围棋教育系统面向各个段位的选手，为围棋学子提供不同段位的视频资源和学校直播课程。</w:t>
      </w:r>
      <w:r w:rsidR="00F26A07">
        <w:rPr>
          <w:rFonts w:hint="eastAsia"/>
          <w:color w:val="252525"/>
          <w:shd w:val="clear" w:color="auto" w:fill="FFFFFF"/>
        </w:rPr>
        <w:t>线上的围棋教学系统可以大大节省资金和时间成本，使围棋教育者和围棋学生将更多的精力放在围棋</w:t>
      </w:r>
      <w:r w:rsidR="00B1200F">
        <w:rPr>
          <w:rFonts w:hint="eastAsia"/>
          <w:color w:val="252525"/>
          <w:shd w:val="clear" w:color="auto" w:fill="FFFFFF"/>
        </w:rPr>
        <w:t>教育和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正是基于以上的背景和对围棋教育的思考，开发出一套达到上述目的的围棋线上教育系统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同样，围棋的线上教育也有着潜在的巨大市场规模</w:t>
      </w:r>
      <w:r w:rsidR="00F84D70">
        <w:rPr>
          <w:rFonts w:hint="eastAsia"/>
          <w:color w:val="252525"/>
          <w:shd w:val="clear" w:color="auto" w:fill="FFFFFF"/>
        </w:rPr>
        <w:t>。</w:t>
      </w:r>
      <w:r w:rsidR="00BC7A6C">
        <w:rPr>
          <w:rFonts w:hint="eastAsia"/>
          <w:color w:val="252525"/>
          <w:shd w:val="clear" w:color="auto" w:fill="FFFFFF"/>
        </w:rPr>
        <w:t>因此，论文研究的围棋线上教育系统围绕着上述优势展开，分别</w:t>
      </w:r>
      <w:r w:rsidR="008F495A">
        <w:rPr>
          <w:rFonts w:hint="eastAsia"/>
          <w:color w:val="252525"/>
          <w:shd w:val="clear" w:color="auto" w:fill="FFFFFF"/>
        </w:rPr>
        <w:t>开发出面向不同段位选手的视频分享，</w:t>
      </w:r>
      <w:r w:rsidR="00A226CA">
        <w:rPr>
          <w:rFonts w:hint="eastAsia"/>
          <w:color w:val="252525"/>
          <w:shd w:val="clear" w:color="auto" w:fill="FFFFFF"/>
        </w:rPr>
        <w:t>加入</w:t>
      </w:r>
      <w:r w:rsidR="008F495A">
        <w:rPr>
          <w:rFonts w:hint="eastAsia"/>
          <w:color w:val="252525"/>
          <w:shd w:val="clear" w:color="auto" w:fill="FFFFFF"/>
        </w:rPr>
        <w:t>学校与课堂学习，课后的围棋对弈等模块</w:t>
      </w:r>
      <w:r w:rsidR="005E7144">
        <w:rPr>
          <w:rFonts w:hint="eastAsia"/>
          <w:color w:val="252525"/>
          <w:shd w:val="clear" w:color="auto" w:fill="FFFFFF"/>
        </w:rPr>
        <w:t>；针</w:t>
      </w:r>
      <w:r w:rsidR="008F495A">
        <w:rPr>
          <w:rFonts w:hint="eastAsia"/>
          <w:color w:val="252525"/>
          <w:shd w:val="clear" w:color="auto" w:fill="FFFFFF"/>
        </w:rPr>
        <w:t>对校方人员，也可以参加视频观看，开办学校，增设课程，并采取相应的收费机制</w:t>
      </w:r>
      <w:r w:rsidR="005E7144">
        <w:rPr>
          <w:rFonts w:hint="eastAsia"/>
          <w:color w:val="252525"/>
          <w:shd w:val="clear" w:color="auto" w:fill="FFFFFF"/>
        </w:rPr>
        <w:t>，完成了一个较为完整的围棋线上教育系统。</w:t>
      </w:r>
    </w:p>
    <w:p w:rsidR="000C0860" w:rsidRDefault="000C0860" w:rsidP="00ED2299">
      <w:pPr>
        <w:pStyle w:val="2"/>
        <w:ind w:firstLine="640"/>
      </w:pPr>
      <w:bookmarkStart w:id="97" w:name="_Toc290127075"/>
      <w:bookmarkStart w:id="98" w:name="_Toc370894879"/>
      <w:r>
        <w:rPr>
          <w:rFonts w:hint="eastAsia"/>
        </w:rPr>
        <w:lastRenderedPageBreak/>
        <w:t>国内外研究现状</w:t>
      </w:r>
      <w:bookmarkEnd w:id="97"/>
      <w:r>
        <w:rPr>
          <w:rFonts w:hint="eastAsia"/>
        </w:rPr>
        <w:t>分析</w:t>
      </w:r>
      <w:bookmarkEnd w:id="98"/>
    </w:p>
    <w:p w:rsidR="00A94E28" w:rsidRDefault="00A94E28" w:rsidP="00ED2299">
      <w:pPr>
        <w:ind w:firstLine="480"/>
      </w:pPr>
      <w:r>
        <w:rPr>
          <w:rFonts w:hint="eastAsia"/>
        </w:rPr>
        <w:t>当前，围棋运动在世界范围内都呈现日渐兴盛之势。围棋教育却是各国围棋发展的短板，目前国内外对于围棋的发展更多的是在围棋赛事上的投入，并利用围棋赛事盈利，缺乏真正大规模的推动围棋教育发展的行动。</w:t>
      </w:r>
    </w:p>
    <w:p w:rsidR="00C5515D" w:rsidRDefault="00AA2036" w:rsidP="00C5515D">
      <w:pPr>
        <w:pStyle w:val="afc"/>
        <w:numPr>
          <w:ilvl w:val="0"/>
          <w:numId w:val="7"/>
        </w:numPr>
        <w:ind w:firstLineChars="0"/>
      </w:pPr>
      <w:r>
        <w:rPr>
          <w:rFonts w:hint="eastAsia"/>
        </w:rPr>
        <w:t>国内围棋教育以及线上系统的发展</w:t>
      </w:r>
    </w:p>
    <w:p w:rsidR="00E27917" w:rsidRDefault="00097270" w:rsidP="00C5515D">
      <w:pPr>
        <w:ind w:firstLine="480"/>
      </w:pPr>
      <w:r>
        <w:rPr>
          <w:rFonts w:hint="eastAsia"/>
        </w:rPr>
        <w:t>近年来，随着围棋赛事的增多，国内围棋教育的发展越来越受到大众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的出台，将围棋纳入</w:t>
      </w:r>
      <w:r w:rsidR="00B9016D">
        <w:rPr>
          <w:rFonts w:hint="eastAsia"/>
        </w:rPr>
        <w:t>“单招”项目，意味着围棋可以作为学生的特长纳入高考成绩</w:t>
      </w:r>
      <w:r w:rsidR="00E10158">
        <w:rPr>
          <w:rFonts w:hint="eastAsia"/>
        </w:rPr>
        <w:t>，这对于围棋和围棋教育的发展是重要的鼓励性政策。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中国围棋教育高峰论坛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1A082B">
        <w:rPr>
          <w:rFonts w:hint="eastAsia"/>
        </w:rPr>
        <w:t>。围棋教育在国内越来越受到重视</w:t>
      </w:r>
      <w:r w:rsidR="00C17223">
        <w:rPr>
          <w:rFonts w:hint="eastAsia"/>
        </w:rPr>
        <w:t>。</w:t>
      </w:r>
      <w:r w:rsidR="001A082B">
        <w:rPr>
          <w:rFonts w:hint="eastAsia"/>
        </w:rPr>
        <w:t>新的时代背景下，利用互联网来普及围棋文化，推广围棋教育，平衡围棋教育资源是一件于国于民都利好的事情，而且围棋教育的线上推广，有巨大的市场潜力</w:t>
      </w:r>
      <w:r w:rsidR="00C17223">
        <w:rPr>
          <w:rFonts w:hint="eastAsia"/>
        </w:rPr>
        <w:t>。</w:t>
      </w:r>
      <w:r w:rsidR="001A082B">
        <w:rPr>
          <w:rFonts w:hint="eastAsia"/>
        </w:rPr>
        <w:t>在中国日益增多的维系爱好者和学习者的背后，也有着巨大的经济利益。</w:t>
      </w:r>
    </w:p>
    <w:p w:rsidR="008F58A6" w:rsidRDefault="00624F7E" w:rsidP="00C5515D">
      <w:pPr>
        <w:ind w:firstLine="480"/>
      </w:pPr>
      <w:r>
        <w:rPr>
          <w:rFonts w:hint="eastAsia"/>
        </w:rPr>
        <w:t>然而，</w:t>
      </w:r>
      <w:r w:rsidR="0017073C">
        <w:rPr>
          <w:rFonts w:hint="eastAsia"/>
        </w:rPr>
        <w:t>国内的围棋教育却还缺乏科学的教育模式和成熟的教育系统。</w:t>
      </w:r>
      <w:r w:rsidR="0009491B">
        <w:rPr>
          <w:rFonts w:hint="eastAsia"/>
        </w:rPr>
        <w:t>国内的围棋培训机构由于缺乏市场监管，显得格外混乱。各地的培训机构更多主要面向的是中幼儿的围棋启蒙教育，以培养学生对围棋的爱好为主。</w:t>
      </w:r>
      <w:r w:rsidR="00AC4B09">
        <w:rPr>
          <w:rFonts w:hint="eastAsia"/>
        </w:rPr>
        <w:t>专业的围棋培训机构也面临着巨大的“围棋教师”的缺口</w:t>
      </w:r>
      <w:r w:rsidR="00E1426C">
        <w:rPr>
          <w:rFonts w:hint="eastAsia"/>
        </w:rPr>
        <w:t>，或缺乏专业的围棋棋手，或者有些</w:t>
      </w:r>
      <w:r w:rsidR="00E1426C">
        <w:t>水平较高的围棋老师本身并未接触过教育学心理学相关知识</w:t>
      </w:r>
      <w:r w:rsidR="00E1426C">
        <w:rPr>
          <w:rFonts w:hint="eastAsia"/>
        </w:rPr>
        <w:t>，属于退役的职业选手或水平较高的业余选手。</w:t>
      </w:r>
      <w:r w:rsidR="00C17223">
        <w:rPr>
          <w:rFonts w:hint="eastAsia"/>
        </w:rPr>
        <w:t>围棋培训不应该局限于围棋的线下培训</w:t>
      </w:r>
      <w:r w:rsidR="002C7437">
        <w:rPr>
          <w:rFonts w:hint="eastAsia"/>
        </w:rPr>
        <w:t>，利用更高的平台降低教育成本，平衡教育资源，使二三线城市也可以接收到先进的围棋教育是围棋线上教育系统开发的初衷。</w:t>
      </w:r>
    </w:p>
    <w:p w:rsidR="00624F7E" w:rsidRDefault="008F58A6" w:rsidP="00C5515D">
      <w:pPr>
        <w:ind w:firstLine="480"/>
      </w:pPr>
      <w:r>
        <w:rPr>
          <w:rFonts w:hint="eastAsia"/>
        </w:rPr>
        <w:t>而国内的线上围棋教育系统更是发展缓慢。</w:t>
      </w:r>
      <w:r w:rsidR="00B16770">
        <w:rPr>
          <w:rFonts w:hint="eastAsia"/>
        </w:rPr>
        <w:t>目前，国内的围棋线上系统主要是各类围棋培训机构的招聘官网，围棋机构的赛事报名系统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目的是服务线下教育，其系统只提供部分免费的教学视频资源，对围棋的学习用处不大；一些提供围棋对弈游戏平台的系统可以提供给围棋学习人员课余练习围棋对弈，但对于围棋教育，尤其是围棋礼仪，围棋文化，围棋棋路并没有提供太大帮助。</w:t>
      </w:r>
      <w:r w:rsidR="00E20515">
        <w:rPr>
          <w:rFonts w:hint="eastAsia"/>
        </w:rPr>
        <w:t>其中，先恒课堂等网站提供了在线的围棋教学，但只有个别教师入驻，缺乏完整的围棋教育体系，而且并非专业的围棋教育网站；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围棋教育系统有待进一步的发展，但国内非围棋类的教育系统近年来发展迅速，类似网易云课堂，慕课网等提供了直播教学的教育平台值得借鉴。学生可在教师直播过程中，不受地域限制的与老师互动，有利于围棋教育资源的最大化利用。</w:t>
      </w:r>
      <w:r w:rsidR="005B1014">
        <w:rPr>
          <w:rFonts w:hint="eastAsia"/>
        </w:rPr>
        <w:t>围棋线上系统应该学习这些教育系统的模式，建立符合各段位学生要求的专业的围棋直播平台，在专业围棋教师直播中，学生可以通过平台与老师互动。这样可以，</w:t>
      </w:r>
      <w:r w:rsidR="00FB3414">
        <w:rPr>
          <w:rFonts w:hint="eastAsia"/>
        </w:rPr>
        <w:t>更加</w:t>
      </w:r>
      <w:r w:rsidR="005B1014">
        <w:rPr>
          <w:rFonts w:hint="eastAsia"/>
        </w:rPr>
        <w:t>公平有效</w:t>
      </w:r>
      <w:r w:rsidR="00FB3414">
        <w:rPr>
          <w:rFonts w:hint="eastAsia"/>
        </w:rPr>
        <w:t>科学</w:t>
      </w:r>
      <w:r w:rsidR="005B1014">
        <w:rPr>
          <w:rFonts w:hint="eastAsia"/>
        </w:rPr>
        <w:t>的推广围棋教育。</w:t>
      </w:r>
    </w:p>
    <w:p w:rsidR="000C0860" w:rsidRDefault="00254462" w:rsidP="003743EA">
      <w:pPr>
        <w:pStyle w:val="afc"/>
        <w:numPr>
          <w:ilvl w:val="0"/>
          <w:numId w:val="7"/>
        </w:numPr>
        <w:ind w:firstLineChars="0"/>
      </w:pPr>
      <w:r>
        <w:rPr>
          <w:rFonts w:hint="eastAsia"/>
        </w:rPr>
        <w:lastRenderedPageBreak/>
        <w:t>国外</w:t>
      </w:r>
      <w:r w:rsidR="00AA2036">
        <w:rPr>
          <w:rFonts w:hint="eastAsia"/>
        </w:rPr>
        <w:t>围棋教育以及线上系统的发展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近年来，世界范围内围棋发展和围棋教育的热点主要集中在中，日，韩三国。相比欧美国家，围棋在中日韩的普及程度更高，围棋的发展和围棋人才的培养也更加成熟。</w:t>
      </w:r>
      <w:r w:rsidR="009F56AB">
        <w:rPr>
          <w:rFonts w:hint="eastAsia"/>
        </w:rPr>
        <w:t>欧美国家的围棋培养主要是围棋爱好者的自学和参加围棋俱乐部，其围棋教育尚未形成规模，线上围棋教育系统没有发展。</w:t>
      </w:r>
      <w:r w:rsidR="00477A0B">
        <w:rPr>
          <w:rFonts w:hint="eastAsia"/>
        </w:rPr>
        <w:t>中日韩三国的围棋培养也各有特色。</w:t>
      </w:r>
    </w:p>
    <w:p w:rsidR="00CD038A" w:rsidRDefault="00CD038A" w:rsidP="002D313E">
      <w:pPr>
        <w:ind w:firstLineChars="0" w:firstLine="480"/>
      </w:pPr>
      <w:r>
        <w:rPr>
          <w:rFonts w:hint="eastAsia"/>
        </w:rPr>
        <w:t>韩国的围棋教育，主要是通过“放学后教育”为主，</w:t>
      </w:r>
      <w:r w:rsidR="007809D6">
        <w:rPr>
          <w:rFonts w:hint="eastAsia"/>
        </w:rPr>
        <w:t>以学生放学后的兴趣培训班为单位进行围棋学习。这种方式只是很处于启蒙阶段的中少年，对于围棋专业或职业水平的培养缺乏有力的支持。</w:t>
      </w:r>
      <w:r w:rsidR="00942491">
        <w:rPr>
          <w:rFonts w:hint="eastAsia"/>
        </w:rPr>
        <w:t>在韩国还有一种围棋教育形式是围棋教室，类似中国的围棋培训机构</w:t>
      </w:r>
      <w:r w:rsidR="00B80B0E">
        <w:rPr>
          <w:rFonts w:hint="eastAsia"/>
        </w:rPr>
        <w:t>，这种形式与线上教育系统相比，依然劣势明显。</w:t>
      </w:r>
      <w:r w:rsidR="007E05FC">
        <w:rPr>
          <w:rFonts w:hint="eastAsia"/>
        </w:rPr>
        <w:t>而在韩国，几乎没有围棋的线上教育系统，与围棋相关的线上网站大多数围棋比赛或者围棋新闻，与围棋教育相关的寥寥无几。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404F4B">
        <w:rPr>
          <w:rFonts w:hint="eastAsia"/>
        </w:rPr>
        <w:t>然而，相比于网上教育系统，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教育系统。</w:t>
      </w:r>
    </w:p>
    <w:p w:rsidR="001C060E" w:rsidRDefault="001C060E" w:rsidP="002D313E">
      <w:pPr>
        <w:ind w:firstLineChars="0" w:firstLine="480"/>
      </w:pPr>
      <w:r>
        <w:rPr>
          <w:rFonts w:hint="eastAsia"/>
        </w:rPr>
        <w:t xml:space="preserve"> </w:t>
      </w:r>
      <w:r>
        <w:rPr>
          <w:rFonts w:hint="eastAsia"/>
        </w:rPr>
        <w:t>围棋在世界范围内的主要学习以培训为主，在线教育系统目前缺乏成熟的案例，但同国内一样的是，对于类似编程等技能的培养却有很多成熟的案例。类似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，都值得借鉴，以类似的方式传播围棋的教育，和平公平的利用互联网分配围棋资源对于围棋的发展大有裨益。</w:t>
      </w:r>
    </w:p>
    <w:p w:rsidR="000C0860" w:rsidRDefault="000C0860" w:rsidP="00ED2299">
      <w:pPr>
        <w:pStyle w:val="2"/>
        <w:ind w:firstLine="640"/>
      </w:pPr>
      <w:bookmarkStart w:id="99" w:name="_Toc290127076"/>
      <w:bookmarkStart w:id="100" w:name="_Toc370894880"/>
      <w:r>
        <w:rPr>
          <w:rFonts w:hint="eastAsia"/>
        </w:rPr>
        <w:t>论文的主要研究内容</w:t>
      </w:r>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本论文的目标是开发一款线上的围棋教学系统。该系统面向围棋学生和围棋学校，学生和学校可通过注册登陆之后使用系统的免费视频浏览，管理学校和课程，加入课程学习和互动，二人对弈游戏等功能。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B82928">
        <w:rPr>
          <w:rFonts w:hint="eastAsia"/>
        </w:rPr>
        <w:t>基本信息与账户</w:t>
      </w:r>
      <w:r w:rsidR="006907AD">
        <w:rPr>
          <w:rFonts w:hint="eastAsia"/>
        </w:rPr>
        <w:t>管理。</w:t>
      </w:r>
      <w:r w:rsidR="005757B7">
        <w:rPr>
          <w:rFonts w:hint="eastAsia"/>
        </w:rPr>
        <w:t>学生和学校</w:t>
      </w:r>
      <w:r w:rsidR="00651C86">
        <w:rPr>
          <w:rFonts w:hint="eastAsia"/>
        </w:rPr>
        <w:t>初期</w:t>
      </w:r>
      <w:r w:rsidR="005757B7">
        <w:rPr>
          <w:rFonts w:hint="eastAsia"/>
        </w:rPr>
        <w:t>采用同一形式的注册通道，注册成功后即可进入网站学习</w:t>
      </w:r>
      <w:r w:rsidR="00651C86">
        <w:rPr>
          <w:rFonts w:hint="eastAsia"/>
        </w:rPr>
        <w:t>，</w:t>
      </w:r>
      <w:r w:rsidR="005D74A3">
        <w:rPr>
          <w:rFonts w:hint="eastAsia"/>
        </w:rPr>
        <w:t>教师用户</w:t>
      </w:r>
      <w:r w:rsidR="00651C86">
        <w:rPr>
          <w:rFonts w:hint="eastAsia"/>
        </w:rPr>
        <w:t>可通过创办学校模块进行升级</w:t>
      </w:r>
      <w:r w:rsidR="005757B7">
        <w:rPr>
          <w:rFonts w:hint="eastAsia"/>
        </w:rPr>
        <w:t>。学生可选择不同段位的学校，加入的学校没有限制，在各学校内选择感兴趣的课程，</w:t>
      </w:r>
      <w:r w:rsidR="005D4CFD">
        <w:rPr>
          <w:rFonts w:hint="eastAsia"/>
        </w:rPr>
        <w:t>根据课程收费情况</w:t>
      </w:r>
      <w:r w:rsidR="005757B7">
        <w:rPr>
          <w:rFonts w:hint="eastAsia"/>
        </w:rPr>
        <w:t>付费进行学</w:t>
      </w:r>
      <w:r w:rsidR="00C23DA5">
        <w:rPr>
          <w:rFonts w:hint="eastAsia"/>
        </w:rPr>
        <w:t>习。</w:t>
      </w:r>
      <w:r w:rsidR="00C07736">
        <w:rPr>
          <w:rFonts w:hint="eastAsia"/>
        </w:rPr>
        <w:t>学生和</w:t>
      </w:r>
      <w:r w:rsidR="005D74A3">
        <w:rPr>
          <w:rFonts w:hint="eastAsia"/>
        </w:rPr>
        <w:t>教师用户</w:t>
      </w:r>
      <w:r w:rsidR="00C07736">
        <w:rPr>
          <w:rFonts w:hint="eastAsia"/>
        </w:rPr>
        <w:t>均可进行虚拟货币的充值与</w:t>
      </w:r>
      <w:r w:rsidR="00396238">
        <w:rPr>
          <w:rFonts w:hint="eastAsia"/>
        </w:rPr>
        <w:t>提现</w:t>
      </w:r>
      <w:r w:rsidR="00C07736">
        <w:rPr>
          <w:rFonts w:hint="eastAsia"/>
        </w:rPr>
        <w:t>，</w:t>
      </w:r>
      <w:r w:rsidR="00EE62AB">
        <w:rPr>
          <w:rFonts w:hint="eastAsia"/>
        </w:rPr>
        <w:t>在相应支付页面进行花费，</w:t>
      </w:r>
      <w:r w:rsidR="00C07736">
        <w:rPr>
          <w:rFonts w:hint="eastAsia"/>
        </w:rPr>
        <w:t>并可查看订单信息。</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AD534E">
        <w:rPr>
          <w:rFonts w:hint="eastAsia"/>
        </w:rPr>
        <w:t>线上围棋教育系</w:t>
      </w:r>
      <w:r w:rsidR="00AD534E">
        <w:rPr>
          <w:rFonts w:hint="eastAsia"/>
        </w:rPr>
        <w:lastRenderedPageBreak/>
        <w:t>统提供各个段位的部分免费视频，学生或</w:t>
      </w:r>
      <w:r w:rsidR="005D74A3">
        <w:rPr>
          <w:rFonts w:hint="eastAsia"/>
        </w:rPr>
        <w:t>教师用户</w:t>
      </w:r>
      <w:r w:rsidR="00AD534E">
        <w:rPr>
          <w:rFonts w:hint="eastAsia"/>
        </w:rPr>
        <w:t>可以通过系统选择感兴趣的围棋段位标签，进入学习或者观看免费的围棋教学视频</w:t>
      </w:r>
      <w:r w:rsidR="005757B7">
        <w:rPr>
          <w:rFonts w:hint="eastAsia"/>
        </w:rPr>
        <w:t>。</w:t>
      </w:r>
      <w:r w:rsidR="00DF50F6">
        <w:rPr>
          <w:rFonts w:hint="eastAsia"/>
        </w:rPr>
        <w:t>线上围棋教育系统开展围棋教学的主要形式就是通过教师直播，学生观看的方式进行。教师通过</w:t>
      </w:r>
      <w:r w:rsidR="00DF50F6">
        <w:rPr>
          <w:rFonts w:hint="eastAsia"/>
        </w:rPr>
        <w:t>OBS</w:t>
      </w:r>
      <w:r w:rsidR="00DF50F6">
        <w:rPr>
          <w:rFonts w:hint="eastAsia"/>
        </w:rPr>
        <w:t>等软件推送相应的直播流到系统服务器，学生在相应网页即可。直接拉流观看教学过程中，系统提供即时聊天和文件上传下载系统，学生可与老师随时互动聊天，完成课件下载或作业的上传，方便教学活动在课前课后也可以展开。</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普通学生用户可通过创办学校的标签升级为</w:t>
      </w:r>
      <w:r w:rsidR="005D74A3">
        <w:rPr>
          <w:rFonts w:hint="eastAsia"/>
        </w:rPr>
        <w:t>教师用户</w:t>
      </w:r>
      <w:r w:rsidR="00031E42">
        <w:rPr>
          <w:rFonts w:hint="eastAsia"/>
        </w:rPr>
        <w:t>。创办过程中需要向系统支付虚拟货币，上传可说明相应的创办资历的资料，审核通过后，学校创建成功。学校创办成功后可开通课程，设置课程段位和开课时间，根据系统返回的推流地址使用</w:t>
      </w:r>
      <w:r w:rsidR="00031E42">
        <w:rPr>
          <w:rFonts w:hint="eastAsia"/>
        </w:rPr>
        <w:t>OBS</w:t>
      </w:r>
      <w:r w:rsidR="00031E42">
        <w:rPr>
          <w:rFonts w:hint="eastAsia"/>
        </w:rPr>
        <w:t>等软件推送直播流到指定地址即可。</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C812B6">
        <w:rPr>
          <w:rFonts w:hint="eastAsia"/>
        </w:rPr>
        <w:t>学生在选择加入课程学习的方式之前，需要支付相应的虚拟货币，虚拟货币支付后进入学校账户。</w:t>
      </w:r>
      <w:r w:rsidR="00E86479">
        <w:rPr>
          <w:rFonts w:hint="eastAsia"/>
        </w:rPr>
        <w:t>学生可以查看参与的课程，添加或删除课程。学校可以添加新的课程并支付费用，删除完结的课程。</w:t>
      </w:r>
    </w:p>
    <w:p w:rsidR="000C0860" w:rsidRDefault="00EB43BB" w:rsidP="00971497">
      <w:pPr>
        <w:ind w:firstLine="480"/>
      </w:pPr>
      <w:r>
        <w:rPr>
          <w:rFonts w:hint="eastAsia"/>
        </w:rPr>
        <w:t>5</w:t>
      </w:r>
      <w:r>
        <w:rPr>
          <w:rFonts w:hint="eastAsia"/>
        </w:rPr>
        <w:t>）</w:t>
      </w:r>
      <w:r w:rsidR="00971497">
        <w:rPr>
          <w:rFonts w:hint="eastAsia"/>
        </w:rPr>
        <w:t>二人互动围棋游戏。</w:t>
      </w:r>
      <w:r w:rsidR="00277B1A">
        <w:rPr>
          <w:rFonts w:hint="eastAsia"/>
        </w:rPr>
        <w:t>围棋教育系统提供简单的对弈游戏，供用户在课后与其他棋手对弈</w:t>
      </w:r>
      <w:r w:rsidR="00E15BCF">
        <w:rPr>
          <w:rFonts w:hint="eastAsia"/>
        </w:rPr>
        <w:t xml:space="preserve"> </w:t>
      </w:r>
      <w:r w:rsidR="00277B1A">
        <w:rPr>
          <w:rFonts w:hint="eastAsia"/>
        </w:rPr>
        <w:t>。</w:t>
      </w:r>
      <w:r w:rsidR="00E117A3">
        <w:rPr>
          <w:rFonts w:hint="eastAsia"/>
        </w:rPr>
        <w:t>通过课后的围棋对弈游戏，学生可巩固课堂的教学内容。</w:t>
      </w:r>
    </w:p>
    <w:p w:rsidR="000C0860" w:rsidRDefault="000C0860" w:rsidP="00ED2299">
      <w:pPr>
        <w:ind w:firstLineChars="182" w:firstLine="437"/>
      </w:pPr>
    </w:p>
    <w:p w:rsidR="000C0860" w:rsidRDefault="000C0860" w:rsidP="00ED2299">
      <w:pPr>
        <w:pStyle w:val="2"/>
        <w:ind w:firstLine="640"/>
      </w:pPr>
      <w:bookmarkStart w:id="101" w:name="_Toc290127077"/>
      <w:bookmarkStart w:id="102" w:name="_Toc370894881"/>
      <w:r>
        <w:rPr>
          <w:rFonts w:hint="eastAsia"/>
        </w:rPr>
        <w:t>论文的组织结构</w:t>
      </w:r>
      <w:bookmarkEnd w:id="101"/>
      <w:bookmarkEnd w:id="102"/>
    </w:p>
    <w:p w:rsidR="000C0860" w:rsidRDefault="00E15BCF" w:rsidP="00ED2299">
      <w:pPr>
        <w:ind w:firstLine="480"/>
      </w:pPr>
      <w:r>
        <w:rPr>
          <w:rFonts w:hint="eastAsia"/>
        </w:rPr>
        <w:t>论文从线上围棋教育的需求出发，以软件工程的方法撰写各章节内容，从系统的分析，设计，实现和测试等开发流程来完成论文组织结构的编写。本论文的组织结构如下：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。主要介绍论文的研究背景和开发线上围棋教育系统意义，对国内外的发展现状做了分析，介绍了论文的主要工作内容和论文的组织结构。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线上围棋教育系统的主要技术。介绍开发线上围棋教育系统过程中所使用到的系统框架以及主要技术，包括实现整个系统所采用的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320433">
        <w:rPr>
          <w:rFonts w:hint="eastAsia"/>
        </w:rPr>
        <w:t>模块，以及实现教室内聊天室的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线上围棋教育系统的需求分析。</w:t>
      </w:r>
      <w:r w:rsidR="00FE7785">
        <w:rPr>
          <w:rFonts w:hint="eastAsia"/>
        </w:rPr>
        <w:t>对线上围棋教育系统进行需求分析，包括功能性的需求和非功能性的需求。在分析系统的需求的过程中，分别以学生用户和</w:t>
      </w:r>
      <w:r w:rsidR="005D74A3">
        <w:rPr>
          <w:rFonts w:hint="eastAsia"/>
        </w:rPr>
        <w:t>教师用户</w:t>
      </w:r>
      <w:r w:rsidR="00FE7785">
        <w:rPr>
          <w:rFonts w:hint="eastAsia"/>
        </w:rPr>
        <w:t>的角度，通过功能模型，结构模型和行为模型对系统所示现的各项功能做出细致分析。在完成功能性需求的分析下，根据系统的功能需求，提出了线上围棋教育系统所需要的</w:t>
      </w:r>
      <w:r w:rsidR="00E436B4">
        <w:rPr>
          <w:rFonts w:hint="eastAsia"/>
        </w:rPr>
        <w:t>压力和安全方面的非功能性需求。</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线上围棋教育系统的设计。</w:t>
      </w:r>
      <w:r w:rsidR="008D4958">
        <w:rPr>
          <w:rFonts w:hint="eastAsia"/>
        </w:rPr>
        <w:t>通过需求阶段的分析，完成了系统的概要设计和详细设计，用系统的总体架构图说明学生用户和</w:t>
      </w:r>
      <w:r w:rsidR="005D74A3">
        <w:rPr>
          <w:rFonts w:hint="eastAsia"/>
        </w:rPr>
        <w:t>教师用户</w:t>
      </w:r>
      <w:r w:rsidR="008D4958">
        <w:rPr>
          <w:rFonts w:hint="eastAsia"/>
        </w:rPr>
        <w:t>角度与系统的各模块及其子模块之间的关系，并通过时序图等的方式说明用户和</w:t>
      </w:r>
      <w:r w:rsidR="005D74A3">
        <w:rPr>
          <w:rFonts w:hint="eastAsia"/>
        </w:rPr>
        <w:t>教师用户</w:t>
      </w:r>
      <w:r w:rsidR="008D4958">
        <w:rPr>
          <w:rFonts w:hint="eastAsia"/>
        </w:rPr>
        <w:t>对系统的操作流程，用类图等形式对各模块进行了详细设计。最后依据各模块与用户的关系，完成了数据库的设计。</w:t>
      </w:r>
    </w:p>
    <w:p w:rsidR="000C0860" w:rsidRDefault="000C0860" w:rsidP="00FB43BE">
      <w:pPr>
        <w:ind w:firstLine="480"/>
      </w:pPr>
      <w:r>
        <w:rPr>
          <w:rFonts w:hint="eastAsia"/>
        </w:rPr>
        <w:lastRenderedPageBreak/>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系统的实现与测试。本章根据系统的需求分析和详细设计，完成了系统的各个模块，以代码和代码框架的形式论述了系统的个模块以及模块之间的交互和关联。最后，完成了系统的功能性的测试，</w:t>
      </w:r>
      <w:r w:rsidR="004C0592">
        <w:rPr>
          <w:rFonts w:hint="eastAsia"/>
        </w:rPr>
        <w:t>判断系统是否符合需求，完成系统的非功能性测试判断系统的可靠性。</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w:t>
      </w:r>
      <w:r w:rsidR="00212B3C">
        <w:rPr>
          <w:rFonts w:hint="eastAsia"/>
        </w:rPr>
        <w:t xml:space="preserve"> </w:t>
      </w:r>
      <w:r w:rsidR="00212B3C">
        <w:rPr>
          <w:rFonts w:hint="eastAsia"/>
        </w:rPr>
        <w:t>的不足之处，并对下一步的研究工作做出展望。</w:t>
      </w:r>
    </w:p>
    <w:p w:rsidR="000C0860" w:rsidRDefault="000C0860" w:rsidP="006309C3">
      <w:pPr>
        <w:ind w:firstLineChars="0" w:firstLine="0"/>
        <w:sectPr w:rsidR="000C0860" w:rsidSect="00524BCF">
          <w:headerReference w:type="default" r:id="rId51"/>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3" w:name="_Toc290127078"/>
    </w:p>
    <w:bookmarkEnd w:id="103"/>
    <w:p w:rsidR="000C0860" w:rsidRDefault="000916C4" w:rsidP="00ED2299">
      <w:pPr>
        <w:pStyle w:val="1"/>
        <w:spacing w:before="480" w:after="240"/>
        <w:ind w:firstLine="883"/>
      </w:pPr>
      <w:r>
        <w:rPr>
          <w:rFonts w:hint="eastAsia"/>
        </w:rPr>
        <w:lastRenderedPageBreak/>
        <w:t>线上围棋教育系统的主要技术</w:t>
      </w:r>
    </w:p>
    <w:p w:rsidR="000C0860" w:rsidRDefault="00072F2A" w:rsidP="00ED2299">
      <w:pPr>
        <w:ind w:firstLine="480"/>
      </w:pPr>
      <w:r>
        <w:rPr>
          <w:rFonts w:hint="eastAsia"/>
        </w:rPr>
        <w:t>本章主要介绍开发线上围棋教育系统的主要技术以及相关架构，包括整体系统设计所采用的</w:t>
      </w:r>
      <w:r>
        <w:rPr>
          <w:rFonts w:hint="eastAsia"/>
        </w:rPr>
        <w:t>MTV</w:t>
      </w:r>
      <w:r>
        <w:rPr>
          <w:rFonts w:hint="eastAsia"/>
        </w:rPr>
        <w:t>模式的</w:t>
      </w:r>
      <w:r>
        <w:rPr>
          <w:rFonts w:hint="eastAsia"/>
        </w:rPr>
        <w:t>Django</w:t>
      </w:r>
      <w:r>
        <w:rPr>
          <w:rFonts w:hint="eastAsia"/>
        </w:rPr>
        <w:t>框架，负责反向代理以及处理直播推流和拉流的</w:t>
      </w:r>
      <w:r>
        <w:rPr>
          <w:rFonts w:hint="eastAsia"/>
        </w:rPr>
        <w:t>Nginx</w:t>
      </w:r>
      <w:r>
        <w:rPr>
          <w:rFonts w:hint="eastAsia"/>
        </w:rPr>
        <w:t>与</w:t>
      </w:r>
      <w:r>
        <w:rPr>
          <w:rFonts w:hint="eastAsia"/>
        </w:rPr>
        <w:t>Nginx</w:t>
      </w:r>
      <w:r>
        <w:t>-RTMP</w:t>
      </w:r>
      <w:r>
        <w:rPr>
          <w:rFonts w:hint="eastAsia"/>
        </w:rPr>
        <w:t>模块，</w:t>
      </w:r>
      <w:r w:rsidR="0093164C">
        <w:rPr>
          <w:rFonts w:hint="eastAsia"/>
        </w:rPr>
        <w:t>负责教学互动所采用的</w:t>
      </w:r>
      <w:r w:rsidR="0093164C">
        <w:rPr>
          <w:rFonts w:hint="eastAsia"/>
        </w:rPr>
        <w:t>websocket</w:t>
      </w:r>
      <w:r w:rsidR="0093164C">
        <w:rPr>
          <w:rFonts w:hint="eastAsia"/>
        </w:rPr>
        <w:t>技术。</w:t>
      </w:r>
    </w:p>
    <w:p w:rsidR="000C0860" w:rsidRDefault="00937E8F" w:rsidP="00ED2299">
      <w:pPr>
        <w:pStyle w:val="2"/>
        <w:adjustRightInd w:val="0"/>
        <w:snapToGrid w:val="0"/>
      </w:pPr>
      <w:r>
        <w:rPr>
          <w:rFonts w:hint="eastAsia"/>
        </w:rPr>
        <w:t>服务器架构与应用框架</w:t>
      </w:r>
    </w:p>
    <w:p w:rsidR="000C0860" w:rsidRDefault="00E42724" w:rsidP="00ED2299">
      <w:pPr>
        <w:pStyle w:val="3"/>
        <w:ind w:firstLine="643"/>
      </w:pPr>
      <w:r>
        <w:rPr>
          <w:rFonts w:hint="eastAsia"/>
        </w:rPr>
        <w:t>Nginx</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52"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上请求连接的客户端，此时代理服务器对外就表现为一个反向代理服务器。</w:t>
      </w:r>
      <w:r w:rsidR="009E016F">
        <w:rPr>
          <w:rFonts w:hint="eastAsia"/>
        </w:rPr>
        <w:t>线上围棋教育系统中，</w:t>
      </w:r>
      <w:r w:rsidR="009E016F">
        <w:rPr>
          <w:rFonts w:hint="eastAsia"/>
        </w:rPr>
        <w:t>Nginx</w:t>
      </w:r>
      <w:r w:rsidR="009E016F">
        <w:rPr>
          <w:rFonts w:hint="eastAsia"/>
        </w:rPr>
        <w:t>作为反向代理服务器，将用户动态的请求转发给后台的</w:t>
      </w:r>
      <w:r w:rsidR="009E016F">
        <w:t>Uwsgi</w:t>
      </w:r>
      <w:r w:rsidR="009E016F">
        <w:rPr>
          <w:rFonts w:hint="eastAsia"/>
        </w:rPr>
        <w:t>服务器</w:t>
      </w:r>
      <w:r w:rsidR="009E016F">
        <w:rPr>
          <w:rFonts w:hint="eastAsia"/>
        </w:rPr>
        <w:t>,</w:t>
      </w:r>
      <w:r w:rsidR="009E016F">
        <w:rPr>
          <w:rFonts w:hint="eastAsia"/>
        </w:rPr>
        <w:t>由部署在</w:t>
      </w:r>
      <w:r w:rsidR="009E016F">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3CFE4859" wp14:editId="022A4B70">
            <wp:extent cx="4218972" cy="2829758"/>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53">
                      <a:extLst>
                        <a:ext uri="{28A0092B-C50C-407E-A947-70E740481C1C}">
                          <a14:useLocalDpi xmlns:a14="http://schemas.microsoft.com/office/drawing/2010/main" val="0"/>
                        </a:ext>
                      </a:extLst>
                    </a:blip>
                    <a:stretch>
                      <a:fillRect/>
                    </a:stretch>
                  </pic:blipFill>
                  <pic:spPr>
                    <a:xfrm>
                      <a:off x="0" y="0"/>
                      <a:ext cx="4230757" cy="2837663"/>
                    </a:xfrm>
                    <a:prstGeom prst="rect">
                      <a:avLst/>
                    </a:prstGeom>
                  </pic:spPr>
                </pic:pic>
              </a:graphicData>
            </a:graphic>
          </wp:inline>
        </w:drawing>
      </w:r>
    </w:p>
    <w:p w:rsidR="00FB419E" w:rsidRDefault="00FB419E" w:rsidP="00312E73">
      <w:pPr>
        <w:ind w:left="1620" w:firstLine="480"/>
        <w:jc w:val="center"/>
      </w:pPr>
      <w:r>
        <w:rPr>
          <w:rFonts w:hint="eastAsia"/>
        </w:rPr>
        <w:t>图</w:t>
      </w:r>
      <w:r>
        <w:rPr>
          <w:rFonts w:hint="eastAsia"/>
        </w:rPr>
        <w:t>2-1</w:t>
      </w:r>
      <w:r>
        <w:t xml:space="preserve"> </w:t>
      </w:r>
      <w:r>
        <w:rPr>
          <w:rFonts w:hint="eastAsia"/>
        </w:rPr>
        <w:t>方向代理服务器工作示意图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的分离，减轻服务器的压力十分必要。在搭建线上围棋教育教育系统的过程中，我们利用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除了本身提供的核心模块和邮件模块外，允许将第三方模块便宜进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的性能扩展，围棋线上教育系统的直播功能就是在</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模块上实现的</w:t>
      </w:r>
      <w:r w:rsidR="00D541F3">
        <w:rPr>
          <w:rFonts w:ascii="Times New Roman" w:hAnsi="Times New Roman" w:cs="Times New Roman" w:hint="eastAsia"/>
          <w:kern w:val="2"/>
          <w:szCs w:val="21"/>
        </w:rPr>
        <w:t>。</w:t>
      </w:r>
    </w:p>
    <w:bookmarkEnd w:id="95"/>
    <w:bookmarkEnd w:id="96"/>
    <w:p w:rsidR="00ED2299" w:rsidRDefault="00B548FB" w:rsidP="00D541F3">
      <w:pPr>
        <w:pStyle w:val="3"/>
        <w:ind w:firstLine="643"/>
      </w:pPr>
      <w:r>
        <w:rPr>
          <w:rFonts w:hint="eastAsia"/>
        </w:rPr>
        <w:t>Django</w:t>
      </w:r>
      <w:r w:rsidR="00372317">
        <w:rPr>
          <w:rFonts w:hint="eastAsia"/>
        </w:rPr>
        <w:t>与</w:t>
      </w:r>
      <w:r w:rsidR="00D541F3">
        <w:t>uWSGI</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模式。它们各自的职责如下</w:t>
      </w:r>
      <w:r w:rsidR="00997787">
        <w:rPr>
          <w:rFonts w:hint="eastAsia"/>
        </w:rPr>
        <w:t>：</w:t>
      </w:r>
    </w:p>
    <w:p w:rsidR="00C12AA0" w:rsidRPr="009C13FB" w:rsidRDefault="00C12AA0" w:rsidP="00C12AA0">
      <w:pPr>
        <w:ind w:firstLine="42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4"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4"/>
    <w:p w:rsidR="00FA7DD1" w:rsidRPr="00D63B2B"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可以看出Django 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模板层，并</w:t>
      </w:r>
      <w:r w:rsidR="00837B44" w:rsidRPr="002E462E">
        <w:rPr>
          <w:rFonts w:ascii="宋体" w:hAnsi="宋体" w:cs="宋体"/>
          <w:kern w:val="0"/>
          <w:szCs w:val="24"/>
        </w:rPr>
        <w:t>不</w:t>
      </w:r>
      <w:r w:rsidR="00837B44">
        <w:rPr>
          <w:rFonts w:ascii="宋体" w:hAnsi="宋体" w:cs="宋体"/>
          <w:kern w:val="0"/>
          <w:szCs w:val="24"/>
        </w:rPr>
        <w:t>处理用户输入</w:t>
      </w:r>
      <w:r w:rsidR="00434B03">
        <w:rPr>
          <w:rFonts w:ascii="宋体" w:hAnsi="宋体" w:cs="宋体" w:hint="eastAsia"/>
          <w:kern w:val="0"/>
          <w:szCs w:val="24"/>
        </w:rPr>
        <w:t>。</w:t>
      </w:r>
      <w:r w:rsidR="00E27736">
        <w:rPr>
          <w:rFonts w:ascii="宋体" w:hAnsi="宋体" w:cs="宋体" w:hint="eastAsia"/>
          <w:kern w:val="0"/>
          <w:szCs w:val="24"/>
        </w:rPr>
        <w:t>在视图层，Django</w:t>
      </w:r>
      <w:r w:rsidR="00C96DAD">
        <w:rPr>
          <w:rFonts w:ascii="宋体" w:hAnsi="宋体" w:cs="宋体" w:hint="eastAsia"/>
          <w:kern w:val="0"/>
          <w:szCs w:val="24"/>
        </w:rPr>
        <w:t>还</w:t>
      </w:r>
      <w:r w:rsidR="00E27736">
        <w:rPr>
          <w:rFonts w:ascii="宋体" w:hAnsi="宋体" w:cs="宋体" w:hint="eastAsia"/>
          <w:kern w:val="0"/>
          <w:szCs w:val="24"/>
        </w:rPr>
        <w:t>封装了数据库操作的API</w:t>
      </w:r>
      <w:r w:rsidR="00C96DAD">
        <w:rPr>
          <w:rFonts w:ascii="宋体" w:hAnsi="宋体" w:cs="宋体" w:hint="eastAsia"/>
          <w:kern w:val="0"/>
          <w:szCs w:val="24"/>
        </w:rPr>
        <w:t>，</w:t>
      </w:r>
      <w:r w:rsidR="00E27736">
        <w:rPr>
          <w:rFonts w:ascii="宋体" w:hAnsi="宋体" w:cs="宋体" w:hint="eastAsia"/>
          <w:kern w:val="0"/>
          <w:szCs w:val="24"/>
        </w:rPr>
        <w:t>包括增删改查。</w:t>
      </w:r>
      <w:r w:rsidR="00E27736" w:rsidRPr="00D63B2B">
        <w:rPr>
          <w:rFonts w:ascii="宋体" w:hAnsi="宋体" w:cs="宋体" w:hint="eastAsia"/>
          <w:kern w:val="0"/>
          <w:szCs w:val="24"/>
        </w:rPr>
        <w:t>这样就需要写原始的</w:t>
      </w:r>
      <w:r w:rsidR="00E27736">
        <w:rPr>
          <w:rFonts w:ascii="宋体" w:hAnsi="宋体" w:cs="宋体"/>
          <w:kern w:val="0"/>
          <w:szCs w:val="24"/>
        </w:rPr>
        <w:t>SQL</w:t>
      </w:r>
      <w:r w:rsidR="00E27736" w:rsidRPr="00D63B2B">
        <w:rPr>
          <w:rFonts w:ascii="宋体" w:hAnsi="宋体" w:cs="宋体" w:hint="eastAsia"/>
          <w:kern w:val="0"/>
          <w:szCs w:val="24"/>
        </w:rPr>
        <w:t>语句来操作数据库，只需要调用相应的</w:t>
      </w:r>
      <w:r w:rsidR="00E27736">
        <w:rPr>
          <w:rFonts w:ascii="宋体" w:hAnsi="宋体" w:cs="宋体"/>
          <w:kern w:val="0"/>
          <w:szCs w:val="24"/>
        </w:rPr>
        <w:t>API</w:t>
      </w:r>
      <w:r w:rsidR="00E27736" w:rsidRPr="00D63B2B">
        <w:rPr>
          <w:rFonts w:ascii="宋体" w:hAnsi="宋体" w:cs="宋体" w:hint="eastAsia"/>
          <w:kern w:val="0"/>
          <w:szCs w:val="24"/>
        </w:rPr>
        <w:t>就能完成一系列操作。</w:t>
      </w:r>
      <w:r w:rsidRPr="002E462E">
        <w:rPr>
          <w:rFonts w:ascii="宋体" w:hAnsi="宋体" w:cs="宋体"/>
          <w:kern w:val="0"/>
          <w:szCs w:val="24"/>
        </w:rPr>
        <w:t>而</w:t>
      </w:r>
      <w:r w:rsidR="00434B03">
        <w:rPr>
          <w:rFonts w:ascii="宋体" w:hAnsi="宋体" w:cs="宋体"/>
          <w:kern w:val="0"/>
          <w:szCs w:val="24"/>
        </w:rPr>
        <w:t>Django</w:t>
      </w:r>
      <w:r w:rsidRPr="002E462E">
        <w:rPr>
          <w:rFonts w:ascii="宋体" w:hAnsi="宋体" w:cs="宋体"/>
          <w:kern w:val="0"/>
          <w:szCs w:val="24"/>
        </w:rPr>
        <w:t>模板</w:t>
      </w:r>
      <w:r w:rsidR="00C84CA6">
        <w:rPr>
          <w:rFonts w:ascii="宋体" w:hAnsi="宋体" w:cs="宋体" w:hint="eastAsia"/>
          <w:kern w:val="0"/>
          <w:szCs w:val="24"/>
        </w:rPr>
        <w:t>层</w:t>
      </w:r>
      <w:r w:rsidRPr="002E462E">
        <w:rPr>
          <w:rFonts w:ascii="宋体" w:hAnsi="宋体" w:cs="宋体"/>
          <w:kern w:val="0"/>
          <w:szCs w:val="24"/>
        </w:rPr>
        <w:t>决定如何</w:t>
      </w:r>
      <w:r w:rsidR="00C84CA6">
        <w:rPr>
          <w:rFonts w:ascii="宋体" w:hAnsi="宋体" w:cs="宋体" w:hint="eastAsia"/>
          <w:kern w:val="0"/>
          <w:szCs w:val="24"/>
        </w:rPr>
        <w:t>通过模板标签</w:t>
      </w:r>
      <w:r w:rsidRPr="002E462E">
        <w:rPr>
          <w:rFonts w:ascii="宋体" w:hAnsi="宋体" w:cs="宋体"/>
          <w:kern w:val="0"/>
          <w:szCs w:val="24"/>
        </w:rPr>
        <w:t>展现</w:t>
      </w:r>
      <w:r w:rsidR="00C84CA6">
        <w:rPr>
          <w:rFonts w:ascii="宋体" w:hAnsi="宋体" w:cs="宋体" w:hint="eastAsia"/>
          <w:kern w:val="0"/>
          <w:szCs w:val="24"/>
        </w:rPr>
        <w:t>对应</w:t>
      </w:r>
      <w:r w:rsidRPr="002E462E">
        <w:rPr>
          <w:rFonts w:ascii="宋体" w:hAnsi="宋体" w:cs="宋体"/>
          <w:kern w:val="0"/>
          <w:szCs w:val="24"/>
        </w:rPr>
        <w:t>视图</w:t>
      </w:r>
      <w:r w:rsidR="00C84CA6">
        <w:rPr>
          <w:rFonts w:ascii="宋体" w:hAnsi="宋体" w:cs="宋体" w:hint="eastAsia"/>
          <w:kern w:val="0"/>
          <w:szCs w:val="24"/>
        </w:rPr>
        <w:t>层返回</w:t>
      </w:r>
      <w:r w:rsidRPr="002E462E">
        <w:rPr>
          <w:rFonts w:ascii="宋体" w:hAnsi="宋体" w:cs="宋体"/>
          <w:kern w:val="0"/>
          <w:szCs w:val="24"/>
        </w:rPr>
        <w:t>的数据</w:t>
      </w:r>
      <w:r w:rsidR="009D3A31">
        <w:rPr>
          <w:rFonts w:ascii="宋体" w:hAnsi="宋体" w:cs="宋体" w:hint="eastAsia"/>
          <w:kern w:val="0"/>
          <w:szCs w:val="24"/>
        </w:rPr>
        <w:t>，类似于MVC中的表现层</w:t>
      </w:r>
      <w:r w:rsidRPr="002E462E">
        <w:rPr>
          <w:rFonts w:ascii="宋体" w:hAnsi="宋体" w:cs="宋体"/>
          <w:kern w:val="0"/>
          <w:szCs w:val="24"/>
        </w:rPr>
        <w:t xml:space="preserve"> </w:t>
      </w:r>
      <w:r w:rsidR="007A348F">
        <w:rPr>
          <w:rFonts w:ascii="宋体" w:hAnsi="宋体" w:cs="宋体" w:hint="eastAsia"/>
          <w:kern w:val="0"/>
          <w:szCs w:val="24"/>
        </w:rPr>
        <w:t>。</w:t>
      </w:r>
      <w:r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自行处理，开发者无需关注，同时自然减少了代码量，提高了工作效率</w:t>
      </w:r>
      <w:r w:rsidR="000742E1">
        <w:rPr>
          <w:rFonts w:ascii="宋体" w:hAnsi="宋体" w:cs="宋体" w:hint="eastAsia"/>
          <w:kern w:val="0"/>
          <w:szCs w:val="24"/>
        </w:rPr>
        <w:t>。</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在围棋线上教育系统中，我们利用Django的MTV模式分别在Model层完成学生用户信息，</w:t>
      </w:r>
      <w:r w:rsidR="005D74A3">
        <w:rPr>
          <w:rFonts w:ascii="宋体" w:hAnsi="宋体" w:cs="宋体" w:hint="eastAsia"/>
          <w:kern w:val="0"/>
          <w:szCs w:val="24"/>
        </w:rPr>
        <w:t>教师用户</w:t>
      </w:r>
      <w:r>
        <w:rPr>
          <w:rFonts w:ascii="宋体" w:hAnsi="宋体" w:cs="宋体" w:hint="eastAsia"/>
          <w:kern w:val="0"/>
          <w:szCs w:val="24"/>
        </w:rPr>
        <w:t>信息，订单等信息等数据表的建立，表段数据的填充以及数据的持久化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在View层，主要处理业务逻辑，包括用户注册登陆，观看直播，即时聊天，上传下载文件以及文件展示在内的逻辑任务在view层中有相应的python函数负责其逻辑处理。</w:t>
      </w:r>
      <w:r w:rsidR="00E768C1">
        <w:rPr>
          <w:rFonts w:ascii="宋体" w:hAnsi="宋体" w:cs="宋体" w:hint="eastAsia"/>
          <w:kern w:val="0"/>
          <w:szCs w:val="24"/>
        </w:rPr>
        <w:t>View层处理完逻辑任务后，将结</w:t>
      </w:r>
      <w:r w:rsidR="00E768C1">
        <w:rPr>
          <w:rFonts w:ascii="宋体" w:hAnsi="宋体" w:cs="宋体" w:hint="eastAsia"/>
          <w:kern w:val="0"/>
          <w:szCs w:val="24"/>
        </w:rPr>
        <w:lastRenderedPageBreak/>
        <w:t>果以字典，列表等形式返回到Template层，Template层可以像JSP一样将View层返回的数据以可视化的形式展示给用户。</w:t>
      </w:r>
    </w:p>
    <w:p w:rsidR="00062504" w:rsidRPr="00A05596" w:rsidRDefault="00244BD5" w:rsidP="00A05596">
      <w:pPr>
        <w:widowControl/>
        <w:ind w:firstLineChars="0" w:firstLine="420"/>
        <w:jc w:val="left"/>
        <w:rPr>
          <w:rFonts w:ascii="宋体" w:hAnsi="宋体"/>
          <w:color w:val="1A2536"/>
          <w:spacing w:val="15"/>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无法达到教育系统的需求的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A05596">
        <w:rPr>
          <w:rFonts w:ascii="宋体" w:hAnsi="宋体"/>
          <w:color w:val="1A2536"/>
          <w:spacing w:val="15"/>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r w:rsidR="00F12B1B" w:rsidRPr="00A05596">
        <w:rPr>
          <w:rFonts w:ascii="宋体" w:hAnsi="宋体"/>
          <w:color w:val="1A2536"/>
          <w:spacing w:val="15"/>
          <w:szCs w:val="24"/>
          <w:shd w:val="clear" w:color="auto" w:fill="FFFFFF"/>
        </w:rPr>
        <w:t>uwsgi协议是一个uWSGI服务器自有的协议，它用于定义传输信息的类型（type of information），每一个uwsgi packet前4byte为传输信息类型描述，与WSGI相比是两</w:t>
      </w:r>
      <w:r w:rsidR="00F12B1B" w:rsidRPr="00A05596">
        <w:rPr>
          <w:rFonts w:ascii="宋体" w:hAnsi="宋体" w:hint="eastAsia"/>
          <w:color w:val="1A2536"/>
          <w:spacing w:val="15"/>
          <w:szCs w:val="24"/>
          <w:shd w:val="clear" w:color="auto" w:fill="FFFFFF"/>
        </w:rPr>
        <w:t>种不同的协议</w:t>
      </w:r>
      <w:r w:rsidR="00414E5A" w:rsidRPr="00A05596">
        <w:rPr>
          <w:rFonts w:ascii="宋体" w:hAnsi="宋体" w:hint="eastAsia"/>
          <w:color w:val="1A2536"/>
          <w:spacing w:val="15"/>
          <w:szCs w:val="24"/>
          <w:shd w:val="clear" w:color="auto" w:fill="FFFFFF"/>
        </w:rPr>
        <w:t>，而且</w:t>
      </w:r>
      <w:r w:rsidR="004669A9" w:rsidRPr="00A05596">
        <w:rPr>
          <w:rFonts w:ascii="宋体" w:hAnsi="宋体" w:hint="eastAsia"/>
          <w:color w:val="1A2536"/>
          <w:spacing w:val="15"/>
          <w:szCs w:val="24"/>
          <w:shd w:val="clear" w:color="auto" w:fill="FFFFFF"/>
        </w:rPr>
        <w:t>uwsgi协议</w:t>
      </w:r>
      <w:r w:rsidR="00414E5A" w:rsidRPr="00A05596">
        <w:rPr>
          <w:rFonts w:ascii="宋体" w:hAnsi="宋体" w:hint="eastAsia"/>
          <w:color w:val="1A2536"/>
          <w:spacing w:val="15"/>
          <w:szCs w:val="24"/>
          <w:shd w:val="clear" w:color="auto" w:fill="FFFFFF"/>
        </w:rPr>
        <w:t>具有比WSGI更高的传输效率</w:t>
      </w:r>
      <w:r w:rsidR="00F12B1B" w:rsidRPr="00A05596">
        <w:rPr>
          <w:rFonts w:ascii="宋体" w:hAnsi="宋体"/>
          <w:color w:val="1A2536"/>
          <w:spacing w:val="15"/>
          <w:szCs w:val="24"/>
          <w:shd w:val="clear" w:color="auto" w:fill="FFFFFF"/>
        </w:rPr>
        <w:t>。</w:t>
      </w:r>
      <w:r w:rsidR="00AE13B7" w:rsidRPr="00A05596">
        <w:rPr>
          <w:rFonts w:ascii="宋体" w:hAnsi="宋体"/>
          <w:color w:val="1A2536"/>
          <w:spacing w:val="15"/>
          <w:szCs w:val="24"/>
          <w:shd w:val="clear" w:color="auto" w:fill="FFFFFF"/>
        </w:rPr>
        <w:t>uWSGI是一</w:t>
      </w:r>
      <w:r w:rsidR="00AE13B7" w:rsidRPr="00A05596">
        <w:rPr>
          <w:rFonts w:ascii="宋体" w:hAnsi="宋体" w:hint="eastAsia"/>
          <w:color w:val="1A2536"/>
          <w:spacing w:val="15"/>
          <w:szCs w:val="24"/>
          <w:shd w:val="clear" w:color="auto" w:fill="FFFFFF"/>
        </w:rPr>
        <w:t>Web服务器，</w:t>
      </w:r>
      <w:r w:rsidR="00AE13B7" w:rsidRPr="00A05596">
        <w:rPr>
          <w:rFonts w:ascii="宋体" w:hAnsi="宋体"/>
          <w:color w:val="1A2536"/>
          <w:spacing w:val="15"/>
          <w:szCs w:val="24"/>
          <w:shd w:val="clear" w:color="auto" w:fill="FFFFFF"/>
        </w:rPr>
        <w:t>它实现了WSGI协议、uwsgi、http等协议。</w:t>
      </w:r>
      <w:r w:rsidR="007F39DB" w:rsidRPr="00A05596">
        <w:rPr>
          <w:rFonts w:ascii="宋体" w:hAnsi="宋体" w:hint="eastAsia"/>
          <w:color w:val="1A2536"/>
          <w:spacing w:val="15"/>
          <w:szCs w:val="24"/>
          <w:shd w:val="clear" w:color="auto" w:fill="FFFFFF"/>
        </w:rPr>
        <w:t>将Django部署在u</w:t>
      </w:r>
      <w:r w:rsidR="007F39DB" w:rsidRPr="00A05596">
        <w:rPr>
          <w:rFonts w:ascii="宋体" w:hAnsi="宋体"/>
          <w:color w:val="1A2536"/>
          <w:spacing w:val="15"/>
          <w:szCs w:val="24"/>
          <w:shd w:val="clear" w:color="auto" w:fill="FFFFFF"/>
        </w:rPr>
        <w:t>WSGI</w:t>
      </w:r>
      <w:r w:rsidR="007F39DB" w:rsidRPr="00A05596">
        <w:rPr>
          <w:rFonts w:ascii="宋体" w:hAnsi="宋体" w:hint="eastAsia"/>
          <w:color w:val="1A2536"/>
          <w:spacing w:val="15"/>
          <w:szCs w:val="24"/>
          <w:shd w:val="clear" w:color="auto" w:fill="FFFFFF"/>
        </w:rPr>
        <w:t>服务器上，可以达到更高的并发量。且由于</w:t>
      </w:r>
      <w:r w:rsidR="00D62C1E" w:rsidRPr="00A05596">
        <w:rPr>
          <w:rFonts w:ascii="宋体" w:hAnsi="宋体" w:hint="eastAsia"/>
          <w:color w:val="1A2536"/>
          <w:spacing w:val="15"/>
          <w:szCs w:val="24"/>
          <w:shd w:val="clear" w:color="auto" w:fill="FFFFFF"/>
        </w:rPr>
        <w:t>u</w:t>
      </w:r>
      <w:r w:rsidR="00D01CAB" w:rsidRPr="00A05596">
        <w:rPr>
          <w:rFonts w:ascii="宋体" w:hAnsi="宋体"/>
          <w:color w:val="1A2536"/>
          <w:spacing w:val="15"/>
          <w:szCs w:val="24"/>
          <w:shd w:val="clear" w:color="auto" w:fill="FFFFFF"/>
        </w:rPr>
        <w:t>WSGI</w:t>
      </w:r>
      <w:r w:rsidR="00D01CAB" w:rsidRPr="00A05596">
        <w:rPr>
          <w:rFonts w:ascii="宋体" w:hAnsi="宋体" w:hint="eastAsia"/>
          <w:color w:val="1A2536"/>
          <w:spacing w:val="15"/>
          <w:szCs w:val="24"/>
          <w:shd w:val="clear" w:color="auto" w:fill="FFFFFF"/>
        </w:rPr>
        <w:t>服务器采用master</w:t>
      </w:r>
      <w:r w:rsidR="00D01CAB" w:rsidRPr="00A05596">
        <w:rPr>
          <w:rFonts w:ascii="宋体" w:hAnsi="宋体"/>
          <w:color w:val="1A2536"/>
          <w:spacing w:val="15"/>
          <w:szCs w:val="24"/>
          <w:shd w:val="clear" w:color="auto" w:fill="FFFFFF"/>
        </w:rPr>
        <w:t>-worker</w:t>
      </w:r>
      <w:r w:rsidR="00D01CAB" w:rsidRPr="00A05596">
        <w:rPr>
          <w:rFonts w:ascii="宋体" w:hAnsi="宋体" w:hint="eastAsia"/>
          <w:color w:val="1A2536"/>
          <w:spacing w:val="15"/>
          <w:szCs w:val="24"/>
          <w:shd w:val="clear" w:color="auto" w:fill="FFFFFF"/>
        </w:rPr>
        <w:t>的进程管理模型，</w:t>
      </w:r>
      <w:r w:rsidR="0008170E" w:rsidRPr="00A05596">
        <w:rPr>
          <w:rFonts w:ascii="宋体" w:hAnsi="宋体" w:hint="eastAsia"/>
          <w:color w:val="1A2536"/>
          <w:spacing w:val="15"/>
          <w:szCs w:val="24"/>
          <w:shd w:val="clear" w:color="auto" w:fill="FFFFFF"/>
        </w:rPr>
        <w:t>可以更加方便的操纵和管理进程。</w:t>
      </w:r>
      <w:r w:rsidR="007F39DB" w:rsidRPr="00A05596">
        <w:rPr>
          <w:rFonts w:ascii="宋体" w:hAnsi="宋体" w:hint="eastAsia"/>
          <w:color w:val="1A2536"/>
          <w:spacing w:val="15"/>
          <w:szCs w:val="24"/>
          <w:shd w:val="clear" w:color="auto" w:fill="FFFFFF"/>
        </w:rPr>
        <w:t xml:space="preserve">以 </w:t>
      </w:r>
      <w:r w:rsidR="00AE13B7" w:rsidRPr="00A05596">
        <w:rPr>
          <w:rFonts w:ascii="宋体" w:hAnsi="宋体"/>
          <w:color w:val="1A2536"/>
          <w:spacing w:val="15"/>
          <w:szCs w:val="24"/>
          <w:shd w:val="clear" w:color="auto" w:fill="FFFFFF"/>
        </w:rPr>
        <w:t>Nginx中HttpUwsgiModule的作用是与uWSGI服务器进行交换</w:t>
      </w:r>
    </w:p>
    <w:p w:rsidR="00A11656" w:rsidRPr="00A05596" w:rsidRDefault="00A11656" w:rsidP="00A05596">
      <w:pPr>
        <w:widowControl/>
        <w:ind w:firstLineChars="0" w:firstLine="420"/>
        <w:jc w:val="left"/>
        <w:rPr>
          <w:rFonts w:ascii="宋体" w:hAnsi="宋体" w:cs="宋体"/>
          <w:kern w:val="0"/>
          <w:szCs w:val="24"/>
        </w:rPr>
      </w:pPr>
      <w:r w:rsidRPr="00A05596">
        <w:rPr>
          <w:rFonts w:ascii="宋体" w:hAnsi="宋体" w:hint="eastAsia"/>
          <w:color w:val="1A2536"/>
          <w:spacing w:val="15"/>
          <w:szCs w:val="24"/>
          <w:shd w:val="clear" w:color="auto" w:fill="FFFFFF"/>
        </w:rPr>
        <w:t>在围棋线上教育系统中，利用</w:t>
      </w:r>
      <w:r w:rsidR="009D19CE" w:rsidRPr="00A05596">
        <w:rPr>
          <w:rFonts w:ascii="宋体" w:hAnsi="宋体" w:hint="eastAsia"/>
          <w:color w:val="1A2536"/>
          <w:spacing w:val="15"/>
          <w:szCs w:val="24"/>
          <w:shd w:val="clear" w:color="auto" w:fill="FFFFFF"/>
        </w:rPr>
        <w:t>u</w:t>
      </w:r>
      <w:r w:rsidR="004D1F9B" w:rsidRPr="00A05596">
        <w:rPr>
          <w:rFonts w:ascii="宋体" w:hAnsi="宋体" w:hint="eastAsia"/>
          <w:color w:val="1A2536"/>
          <w:spacing w:val="15"/>
          <w:szCs w:val="24"/>
          <w:shd w:val="clear" w:color="auto" w:fill="FFFFFF"/>
        </w:rPr>
        <w:t>WSGI服务器</w:t>
      </w:r>
      <w:r w:rsidR="00922095" w:rsidRPr="00A05596">
        <w:rPr>
          <w:rFonts w:ascii="宋体" w:hAnsi="宋体" w:hint="eastAsia"/>
          <w:color w:val="1A2536"/>
          <w:spacing w:val="15"/>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C289B" w:rsidRPr="001C289B" w:rsidRDefault="00E27ABD" w:rsidP="001C289B">
      <w:pPr>
        <w:pStyle w:val="2"/>
        <w:ind w:firstLine="640"/>
      </w:pPr>
      <w:r>
        <w:rPr>
          <w:rFonts w:hint="eastAsia"/>
        </w:rPr>
        <w:t>流媒体</w:t>
      </w:r>
      <w:r w:rsidR="003E3F64">
        <w:rPr>
          <w:rFonts w:hint="eastAsia"/>
        </w:rPr>
        <w:t>技术</w:t>
      </w:r>
      <w:r w:rsidR="004E612D">
        <w:rPr>
          <w:rFonts w:hint="eastAsia"/>
        </w:rPr>
        <w:t>与课堂直播</w:t>
      </w:r>
    </w:p>
    <w:p w:rsidR="007B1C2B" w:rsidRDefault="00A111BE" w:rsidP="007B1C2B">
      <w:pPr>
        <w:pStyle w:val="3"/>
        <w:ind w:firstLine="643"/>
      </w:pPr>
      <w:r>
        <w:rPr>
          <w:rFonts w:hint="eastAsia"/>
        </w:rPr>
        <w:t>直播架构</w:t>
      </w:r>
      <w:r w:rsidR="007A1D65">
        <w:rPr>
          <w:rFonts w:hint="eastAsia"/>
        </w:rPr>
        <w:t>与</w:t>
      </w:r>
      <w:r w:rsidR="00B63A1C">
        <w:t>RTMP</w:t>
      </w:r>
    </w:p>
    <w:p w:rsidR="006F460C" w:rsidRDefault="00A35ACE"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54"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流方式在网络中传送</w:t>
      </w:r>
      <w:hyperlink r:id="rId55" w:tgtFrame="_blank" w:history="1">
        <w:r w:rsidR="00D80A0E" w:rsidRPr="00D80A0E">
          <w:rPr>
            <w:rFonts w:ascii="宋体" w:hAnsi="宋体" w:cs="Tahoma"/>
            <w:color w:val="000000"/>
            <w:szCs w:val="24"/>
            <w:shd w:val="clear" w:color="auto" w:fill="FFFFFF"/>
          </w:rPr>
          <w:t>音频</w:t>
        </w:r>
      </w:hyperlink>
      <w:r w:rsidR="008565FC">
        <w:rPr>
          <w:rFonts w:ascii="宋体" w:hAnsi="宋体" w:cs="Tahoma"/>
          <w:color w:val="000000"/>
          <w:szCs w:val="24"/>
          <w:shd w:val="clear" w:color="auto" w:fill="FFFFFF"/>
        </w:rPr>
        <w:t>、视频</w:t>
      </w:r>
      <w:r w:rsidR="008565FC">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相对于下载后观看的网络播放形式而言，流媒体的典型特征是把连续的音频和视频信息</w:t>
      </w:r>
      <w:hyperlink r:id="rId56" w:tgtFrame="_blank" w:history="1">
        <w:r w:rsidR="00D80A0E" w:rsidRPr="00D80A0E">
          <w:rPr>
            <w:rFonts w:ascii="宋体" w:hAnsi="宋体" w:cs="Tahoma"/>
            <w:color w:val="000000"/>
            <w:szCs w:val="24"/>
            <w:shd w:val="clear" w:color="auto" w:fill="FFFFFF"/>
          </w:rPr>
          <w:t>压缩</w:t>
        </w:r>
      </w:hyperlink>
      <w:r w:rsidR="00D80A0E" w:rsidRPr="00D80A0E">
        <w:rPr>
          <w:rFonts w:ascii="宋体" w:hAnsi="宋体" w:cs="Tahoma"/>
          <w:color w:val="000000"/>
          <w:szCs w:val="24"/>
          <w:shd w:val="clear" w:color="auto" w:fill="FFFFFF"/>
        </w:rPr>
        <w:t>后放到</w:t>
      </w:r>
      <w:hyperlink r:id="rId57"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D80A0E" w:rsidRPr="00D80A0E">
        <w:rPr>
          <w:rFonts w:ascii="宋体" w:hAnsi="宋体" w:cs="Tahoma"/>
          <w:color w:val="000000"/>
          <w:szCs w:val="24"/>
          <w:shd w:val="clear" w:color="auto" w:fill="FFFFFF"/>
        </w:rPr>
        <w:t>边下载边观看，而不必等待整个文件下载完毕。由于</w:t>
      </w:r>
      <w:hyperlink r:id="rId58"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的优越性，该技术广泛应用于</w:t>
      </w:r>
      <w:hyperlink r:id="rId59"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60"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61"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62" w:tgtFrame="_blank" w:history="1">
        <w:r w:rsidR="00D80A0E" w:rsidRPr="00D80A0E">
          <w:rPr>
            <w:rFonts w:ascii="宋体" w:hAnsi="宋体" w:cs="Tahoma"/>
            <w:color w:val="000000"/>
            <w:szCs w:val="24"/>
            <w:shd w:val="clear" w:color="auto" w:fill="FFFFFF"/>
          </w:rPr>
          <w:t>在线直播</w:t>
        </w:r>
      </w:hyperlink>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63"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64"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65"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在线上围棋教育系统中，主要利用流媒体技术中的视频点播实现免费视频的播放，利用直播实现教学课堂上的实时讲解。</w:t>
      </w:r>
    </w:p>
    <w:p w:rsidR="006F460C" w:rsidRPr="006F460C" w:rsidRDefault="006F460C" w:rsidP="006F460C">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BD5809" w:rsidRPr="0011347B" w:rsidRDefault="006F460C"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035" type="#_x0000_t75" style="width:420.9pt;height:74.2pt" o:ole="">
            <v:imagedata r:id="rId66" o:title=""/>
          </v:shape>
          <o:OLEObject Type="Embed" ProgID="Visio.Drawing.15" ShapeID="_x0000_i1035" DrawAspect="Content" ObjectID="_1582407855" r:id="rId67"/>
        </w:objec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lastRenderedPageBreak/>
        <w:t>在课堂直播中，</w:t>
      </w:r>
      <w:r w:rsidR="006B07F6">
        <w:rPr>
          <w:rFonts w:ascii="宋体" w:hAnsi="宋体" w:cs="Tahoma" w:hint="eastAsia"/>
          <w:color w:val="000000"/>
          <w:szCs w:val="24"/>
          <w:shd w:val="clear" w:color="auto" w:fill="FFFFFF"/>
        </w:rPr>
        <w:t>需要实现推流，流媒体服务器和拉流的共同作用实现直播。</w:t>
      </w:r>
      <w:r w:rsidR="00BD6106">
        <w:rPr>
          <w:rFonts w:ascii="宋体" w:hAnsi="宋体" w:cs="Tahoma" w:hint="eastAsia"/>
          <w:color w:val="000000"/>
          <w:szCs w:val="24"/>
          <w:shd w:val="clear" w:color="auto" w:fill="FFFFFF"/>
        </w:rPr>
        <w:t>如图2-3，教师通过OBS等推流软件将摄像头采集的视频流推送到流媒体服务器，流媒体服务器进行处理和缓存，学生可通过对应的网页实现对媒体流的拉取，实时观看教师的讲解。</w:t>
      </w:r>
      <w:r w:rsidR="00EC01F4">
        <w:rPr>
          <w:rFonts w:ascii="宋体" w:hAnsi="宋体" w:cs="Tahoma" w:hint="eastAsia"/>
          <w:color w:val="000000"/>
          <w:szCs w:val="24"/>
          <w:shd w:val="clear" w:color="auto" w:fill="FFFFFF"/>
        </w:rPr>
        <w:t>围棋线上教育系统中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Pr>
          <w:rFonts w:ascii="宋体" w:hAnsi="宋体" w:cs="Tahoma" w:hint="eastAsia"/>
          <w:color w:val="000000"/>
          <w:szCs w:val="24"/>
          <w:shd w:val="clear" w:color="auto" w:fill="FFFFFF"/>
        </w:rPr>
        <w:t>。</w:t>
      </w:r>
    </w:p>
    <w:p w:rsidR="00156BEA" w:rsidRPr="00A05596" w:rsidRDefault="00DE6648" w:rsidP="00A05596">
      <w:pPr>
        <w:widowControl/>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68"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69"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70"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71"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72"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73"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74"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r w:rsidR="00156BEA" w:rsidRPr="00A05596">
        <w:rPr>
          <w:rFonts w:ascii="宋体" w:hAnsi="宋体" w:cs="Tahoma" w:hint="eastAsia"/>
          <w:color w:val="000000"/>
          <w:szCs w:val="24"/>
          <w:shd w:val="clear" w:color="auto" w:fill="FFFFFF"/>
        </w:rPr>
        <w:t>围棋线上教育系统中，主要</w:t>
      </w:r>
      <w:r w:rsidR="002C5B2D">
        <w:rPr>
          <w:rFonts w:ascii="宋体" w:hAnsi="宋体" w:cs="Tahoma" w:hint="eastAsia"/>
          <w:color w:val="000000"/>
          <w:szCs w:val="24"/>
          <w:shd w:val="clear" w:color="auto" w:fill="FFFFFF"/>
        </w:rPr>
        <w:t>也采用了</w:t>
      </w:r>
      <w:r w:rsidR="00156BEA" w:rsidRPr="00A05596">
        <w:rPr>
          <w:rFonts w:ascii="宋体" w:hAnsi="宋体" w:cs="Tahoma" w:hint="eastAsia"/>
          <w:color w:val="000000"/>
          <w:szCs w:val="24"/>
          <w:shd w:val="clear" w:color="auto" w:fill="FFFFFF"/>
        </w:rPr>
        <w:t>基本的RTMP</w:t>
      </w:r>
      <w:r w:rsidR="00EC01F4">
        <w:rPr>
          <w:rFonts w:ascii="宋体" w:hAnsi="宋体" w:cs="Tahoma" w:hint="eastAsia"/>
          <w:color w:val="000000"/>
          <w:szCs w:val="24"/>
          <w:shd w:val="clear" w:color="auto" w:fill="FFFFFF"/>
        </w:rPr>
        <w:t>协议，且利用第三方的OBS软件进行推流。</w:t>
      </w:r>
    </w:p>
    <w:p w:rsidR="00ED2299" w:rsidRDefault="00CA179D" w:rsidP="0081113D">
      <w:pPr>
        <w:pStyle w:val="3"/>
        <w:ind w:firstLine="643"/>
      </w:pPr>
      <w:r>
        <w:t>N</w:t>
      </w:r>
      <w:r>
        <w:rPr>
          <w:rFonts w:hint="eastAsia"/>
        </w:rPr>
        <w:t>ginx</w:t>
      </w:r>
      <w:r>
        <w:t>-RTMP</w:t>
      </w:r>
      <w:r>
        <w:rPr>
          <w:rFonts w:hint="eastAsia"/>
        </w:rPr>
        <w:t>模块与</w:t>
      </w:r>
      <w:r w:rsidR="00E26D98">
        <w:rPr>
          <w:rFonts w:hint="eastAsia"/>
        </w:rPr>
        <w:t>jwpalyer</w:t>
      </w:r>
      <w:r w:rsidR="00CD41EA">
        <w:t xml:space="preserve"> </w:t>
      </w:r>
    </w:p>
    <w:p w:rsidR="00167E34" w:rsidRPr="00841F48" w:rsidRDefault="00CD41EA"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Nginx由于支持模块设计，具体非常好的扩展性，无论是Nginx官方的模块还是第三方的模块，只需要编译进Nginx，即可利用Nginx的高并发等特性扩展自己的服务。</w:t>
      </w:r>
      <w:r w:rsidR="008F4833" w:rsidRPr="00841F48">
        <w:rPr>
          <w:rFonts w:ascii="宋体" w:hAnsi="宋体" w:cs="Tahoma" w:hint="eastAsia"/>
          <w:color w:val="000000"/>
          <w:szCs w:val="24"/>
          <w:shd w:val="clear" w:color="auto" w:fill="FFFFFF"/>
        </w:rPr>
        <w:t>Nginx</w:t>
      </w:r>
      <w:r w:rsidR="008F4833" w:rsidRPr="00841F48">
        <w:rPr>
          <w:rFonts w:ascii="宋体" w:hAnsi="宋体" w:cs="Tahoma"/>
          <w:color w:val="000000"/>
          <w:szCs w:val="24"/>
          <w:shd w:val="clear" w:color="auto" w:fill="FFFFFF"/>
        </w:rPr>
        <w:t>-RTMP</w:t>
      </w:r>
      <w:r w:rsidR="008F4833"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w:t>
      </w:r>
      <w:r w:rsidR="009E0DD0" w:rsidRPr="00841F48">
        <w:rPr>
          <w:rFonts w:ascii="宋体" w:hAnsi="宋体" w:cs="Tahoma" w:hint="eastAsia"/>
          <w:color w:val="000000"/>
          <w:szCs w:val="24"/>
          <w:shd w:val="clear" w:color="auto" w:fill="FFFFFF"/>
        </w:rPr>
        <w:t>围棋在</w:t>
      </w:r>
      <w:r w:rsidR="00A24FCF" w:rsidRPr="00841F48">
        <w:rPr>
          <w:rFonts w:ascii="宋体" w:hAnsi="宋体" w:cs="Tahoma" w:hint="eastAsia"/>
          <w:color w:val="000000"/>
          <w:szCs w:val="24"/>
          <w:shd w:val="clear" w:color="auto" w:fill="FFFFFF"/>
        </w:rPr>
        <w:t>线教育系统中</w:t>
      </w:r>
      <w:r w:rsidR="009E0DD0" w:rsidRPr="00841F48">
        <w:rPr>
          <w:rFonts w:ascii="宋体" w:hAnsi="宋体" w:cs="Tahoma" w:hint="eastAsia"/>
          <w:color w:val="000000"/>
          <w:szCs w:val="24"/>
          <w:shd w:val="clear" w:color="auto" w:fill="FFFFFF"/>
        </w:rPr>
        <w:t>，利用Nginx</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模块搭建流媒体服务器，实现了堂课直播以及缓存，以及免费视频播放的功能，教师通过采集摄像头信息，利用第三方OBS软件推流到指定的</w:t>
      </w:r>
      <w:r w:rsidR="009E0DD0" w:rsidRPr="00841F48">
        <w:rPr>
          <w:rFonts w:ascii="宋体" w:hAnsi="宋体" w:cs="Tahoma"/>
          <w:color w:val="000000"/>
          <w:szCs w:val="24"/>
          <w:shd w:val="clear" w:color="auto" w:fill="FFFFFF"/>
        </w:rPr>
        <w:t>RTMP</w:t>
      </w:r>
      <w:r w:rsidR="009E0DD0" w:rsidRPr="00841F48">
        <w:rPr>
          <w:rFonts w:ascii="宋体" w:hAnsi="宋体" w:cs="Tahoma" w:hint="eastAsia"/>
          <w:color w:val="000000"/>
          <w:szCs w:val="24"/>
          <w:shd w:val="clear" w:color="auto" w:fill="FFFFFF"/>
        </w:rPr>
        <w:t>地址，在学生端通过网页中的</w:t>
      </w:r>
      <w:r w:rsidR="00D32E25" w:rsidRPr="00841F48">
        <w:rPr>
          <w:rFonts w:ascii="宋体" w:hAnsi="宋体" w:cs="Tahoma" w:hint="eastAsia"/>
          <w:color w:val="000000"/>
          <w:szCs w:val="24"/>
          <w:shd w:val="clear" w:color="auto" w:fill="FFFFFF"/>
        </w:rPr>
        <w:t>JW Player</w:t>
      </w:r>
      <w:r w:rsidR="009E0DD0" w:rsidRPr="00841F48">
        <w:rPr>
          <w:rFonts w:ascii="宋体" w:hAnsi="宋体" w:cs="Tahoma" w:hint="eastAsia"/>
          <w:color w:val="000000"/>
          <w:szCs w:val="24"/>
          <w:shd w:val="clear" w:color="auto" w:fill="FFFFFF"/>
        </w:rPr>
        <w:t>组建可以实现到对应的RTMP地址拉流，实现实时直播功能。</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线上围棋教育系统采用JW</w:t>
      </w:r>
      <w:r w:rsidRPr="00841F48">
        <w:rPr>
          <w:rFonts w:ascii="宋体" w:hAnsi="宋体" w:cs="Tahoma"/>
          <w:color w:val="000000"/>
          <w:szCs w:val="24"/>
          <w:shd w:val="clear" w:color="auto" w:fill="FFFFFF"/>
        </w:rPr>
        <w:t xml:space="preserve"> PlayeR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ED2299">
      <w:pPr>
        <w:pStyle w:val="2"/>
        <w:ind w:firstLine="640"/>
      </w:pPr>
      <w:r>
        <w:rPr>
          <w:rFonts w:hint="eastAsia"/>
        </w:rPr>
        <w:lastRenderedPageBreak/>
        <w:t>课堂中的及时互动聊天</w:t>
      </w:r>
    </w:p>
    <w:p w:rsidR="00ED2299" w:rsidRDefault="003B51D5" w:rsidP="00E90DD2">
      <w:pPr>
        <w:pStyle w:val="3"/>
        <w:ind w:firstLine="643"/>
      </w:pPr>
      <w:r>
        <w:rPr>
          <w:rFonts w:hint="eastAsia"/>
        </w:rPr>
        <w:t>基于</w:t>
      </w:r>
      <w:r w:rsidR="00E90DD2">
        <w:t>W</w:t>
      </w:r>
      <w:r w:rsidR="00E26D98">
        <w:t>ebsocket</w:t>
      </w:r>
      <w:r>
        <w:rPr>
          <w:rFonts w:hint="eastAsia"/>
        </w:rPr>
        <w:t>实现长连接全双工通信</w:t>
      </w:r>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75"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76"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77"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等常用的浏览器中，均以及实现了wensocket协议。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3D254D">
      <w:pPr>
        <w:widowControl/>
        <w:ind w:firstLineChars="0" w:firstLine="420"/>
        <w:jc w:val="center"/>
        <w:rPr>
          <w:rFonts w:ascii="Arial" w:hAnsi="Arial" w:cs="Arial"/>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2-3</w:t>
      </w:r>
      <w:r>
        <w:rPr>
          <w:rFonts w:ascii="Arial" w:hAnsi="Arial" w:cs="Arial"/>
          <w:color w:val="333333"/>
          <w:sz w:val="21"/>
          <w:shd w:val="clear" w:color="auto" w:fill="FFFFFF"/>
        </w:rPr>
        <w:t xml:space="preserve"> </w:t>
      </w:r>
      <w:r>
        <w:rPr>
          <w:rFonts w:ascii="Arial" w:hAnsi="Arial" w:cs="Arial" w:hint="eastAsia"/>
          <w:color w:val="333333"/>
          <w:sz w:val="21"/>
          <w:shd w:val="clear" w:color="auto" w:fill="FFFFFF"/>
        </w:rPr>
        <w:t>websocket</w:t>
      </w:r>
      <w:r>
        <w:rPr>
          <w:rFonts w:ascii="Arial" w:hAnsi="Arial" w:cs="Arial" w:hint="eastAsia"/>
          <w:color w:val="333333"/>
          <w:sz w:val="21"/>
          <w:shd w:val="clear" w:color="auto" w:fill="FFFFFF"/>
        </w:rPr>
        <w:t>的请求头和响应头</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64FCEB5E" wp14:editId="55DE707B">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78">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围棋线上教育系统中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9B6287">
      <w:pPr>
        <w:pStyle w:val="3"/>
        <w:ind w:firstLine="643"/>
      </w:pPr>
      <w:r>
        <w:t>R</w:t>
      </w:r>
      <w:r>
        <w:rPr>
          <w:rFonts w:hint="eastAsia"/>
        </w:rPr>
        <w:t>edis</w:t>
      </w:r>
      <w:r w:rsidR="000162D2">
        <w:rPr>
          <w:rFonts w:hint="eastAsia"/>
        </w:rPr>
        <w:t>与聊天消息的订阅发布</w:t>
      </w:r>
    </w:p>
    <w:p w:rsidR="00920B11" w:rsidRPr="00F22F80" w:rsidRDefault="00920B11" w:rsidP="00F22F80">
      <w:pPr>
        <w:widowControl/>
        <w:shd w:val="clear" w:color="auto" w:fill="FFFFFF"/>
        <w:ind w:firstLineChars="0" w:firstLine="420"/>
        <w:jc w:val="left"/>
        <w:rPr>
          <w:rFonts w:ascii="宋体" w:hAnsi="宋体" w:cs="宋体"/>
          <w:color w:val="333333"/>
          <w:kern w:val="0"/>
          <w:szCs w:val="24"/>
        </w:rPr>
      </w:pPr>
      <w:r w:rsidRPr="00920B11">
        <w:rPr>
          <w:rFonts w:ascii="宋体" w:hAnsi="宋体" w:cs="宋体"/>
          <w:color w:val="333333"/>
          <w:kern w:val="0"/>
          <w:szCs w:val="24"/>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9164FC" w:rsidRPr="00920B11" w:rsidRDefault="00154D94" w:rsidP="00F22F80">
      <w:pPr>
        <w:widowControl/>
        <w:shd w:val="clear" w:color="auto" w:fill="FFFFFF"/>
        <w:ind w:firstLineChars="0" w:firstLine="420"/>
        <w:jc w:val="center"/>
        <w:rPr>
          <w:rFonts w:ascii="宋体" w:hAnsi="宋体" w:cs="宋体"/>
          <w:color w:val="333333"/>
          <w:kern w:val="0"/>
          <w:szCs w:val="24"/>
        </w:rPr>
      </w:pPr>
      <w:r w:rsidRPr="00F22F80">
        <w:rPr>
          <w:rFonts w:ascii="宋体" w:hAnsi="宋体" w:hint="eastAsia"/>
          <w:color w:val="111111"/>
          <w:sz w:val="21"/>
          <w:shd w:val="clear" w:color="auto" w:fill="FFFFFF"/>
        </w:rPr>
        <w:lastRenderedPageBreak/>
        <w:t>图</w:t>
      </w:r>
      <w:r w:rsidR="00AB4FC1" w:rsidRPr="00F22F80">
        <w:rPr>
          <w:rFonts w:ascii="宋体" w:hAnsi="宋体" w:hint="eastAsia"/>
          <w:color w:val="111111"/>
          <w:sz w:val="21"/>
          <w:shd w:val="clear" w:color="auto" w:fill="FFFFFF"/>
        </w:rPr>
        <w:t>2-4</w:t>
      </w:r>
      <w:r w:rsidR="00AB4FC1" w:rsidRPr="00F22F80">
        <w:rPr>
          <w:rFonts w:ascii="宋体" w:hAnsi="宋体"/>
          <w:color w:val="111111"/>
          <w:sz w:val="21"/>
          <w:shd w:val="clear" w:color="auto" w:fill="FFFFFF"/>
        </w:rPr>
        <w:t xml:space="preserve"> R</w:t>
      </w:r>
      <w:r w:rsidR="00AB4FC1" w:rsidRPr="00F22F80">
        <w:rPr>
          <w:rFonts w:ascii="宋体" w:hAnsi="宋体" w:hint="eastAsia"/>
          <w:color w:val="111111"/>
          <w:sz w:val="21"/>
          <w:shd w:val="clear" w:color="auto" w:fill="FFFFFF"/>
        </w:rPr>
        <w:t>edis的订阅和发布</w:t>
      </w:r>
      <w:r w:rsidR="009164FC" w:rsidRPr="00F22F80">
        <w:rPr>
          <w:rFonts w:ascii="宋体" w:hAnsi="宋体"/>
          <w:color w:val="111111"/>
          <w:sz w:val="21"/>
          <w:shd w:val="clear" w:color="auto" w:fill="FFFFFF"/>
        </w:rPr>
        <w:t> </w:t>
      </w:r>
      <w:r w:rsidR="009164FC">
        <w:rPr>
          <w:rFonts w:ascii="Verdana" w:hAnsi="Verdana"/>
          <w:color w:val="111111"/>
          <w:sz w:val="20"/>
          <w:szCs w:val="20"/>
        </w:rPr>
        <w:br/>
      </w:r>
      <w:r w:rsidR="009164FC">
        <w:rPr>
          <w:noProof/>
        </w:rPr>
        <w:drawing>
          <wp:inline distT="0" distB="0" distL="0" distR="0" wp14:anchorId="518DF7C6" wp14:editId="4E673FA5">
            <wp:extent cx="5550694" cy="169784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40647" cy="1725355"/>
                    </a:xfrm>
                    <a:prstGeom prst="rect">
                      <a:avLst/>
                    </a:prstGeom>
                    <a:noFill/>
                    <a:ln>
                      <a:noFill/>
                    </a:ln>
                  </pic:spPr>
                </pic:pic>
              </a:graphicData>
            </a:graphic>
          </wp:inline>
        </w:drawing>
      </w:r>
      <w:r w:rsidR="009164FC">
        <w:rPr>
          <w:rFonts w:ascii="Verdana" w:hAnsi="Verdana"/>
          <w:color w:val="111111"/>
          <w:sz w:val="20"/>
          <w:szCs w:val="20"/>
          <w:shd w:val="clear" w:color="auto" w:fill="FFFFFF"/>
        </w:rPr>
        <w:t> </w:t>
      </w:r>
      <w:r w:rsidR="009164FC">
        <w:rPr>
          <w:rFonts w:ascii="Verdana" w:hAnsi="Verdana"/>
          <w:color w:val="111111"/>
          <w:sz w:val="20"/>
          <w:szCs w:val="20"/>
        </w:rPr>
        <w:br/>
      </w:r>
    </w:p>
    <w:p w:rsidR="001E2BBC" w:rsidRPr="00920B11" w:rsidRDefault="00F22F80" w:rsidP="001E2BBC">
      <w:pPr>
        <w:ind w:firstLine="480"/>
      </w:pPr>
      <w:r>
        <w:rPr>
          <w:rFonts w:hint="eastAsia"/>
        </w:rPr>
        <w:t>在线上围棋教育系统中，即时聊天通过不同的学校和课堂名称为发布和订阅的</w:t>
      </w:r>
      <w:r>
        <w:rPr>
          <w:rFonts w:hint="eastAsia"/>
        </w:rPr>
        <w:t>Channel</w:t>
      </w:r>
      <w:r>
        <w:rPr>
          <w:rFonts w:hint="eastAsia"/>
        </w:rPr>
        <w:t>实现了不同课堂聊天室的划分，学生和教室均可向</w:t>
      </w:r>
      <w:r>
        <w:rPr>
          <w:rFonts w:hint="eastAsia"/>
        </w:rPr>
        <w:t>redis</w:t>
      </w:r>
      <w:r>
        <w:rPr>
          <w:rFonts w:hint="eastAsia"/>
        </w:rPr>
        <w:t>发布消息，同一课堂的其他学生自动订阅消息，实现的消息的互通。</w:t>
      </w:r>
    </w:p>
    <w:p w:rsidR="00ED2299" w:rsidRDefault="00082115" w:rsidP="00BE62CE">
      <w:pPr>
        <w:pStyle w:val="2"/>
        <w:numPr>
          <w:ilvl w:val="0"/>
          <w:numId w:val="0"/>
        </w:numPr>
        <w:ind w:left="1083"/>
      </w:pPr>
      <w:bookmarkStart w:id="105" w:name="_Toc290127085"/>
      <w:bookmarkStart w:id="106" w:name="_Toc370894897"/>
      <w:r>
        <w:rPr>
          <w:rFonts w:hint="eastAsia"/>
        </w:rPr>
        <w:t>2.5</w:t>
      </w:r>
      <w:r w:rsidR="00ED2299">
        <w:rPr>
          <w:rFonts w:hint="eastAsia"/>
        </w:rPr>
        <w:t>本章小结</w:t>
      </w:r>
      <w:bookmarkStart w:id="107" w:name="_Toc156291144"/>
      <w:bookmarkStart w:id="108" w:name="_Toc156291996"/>
      <w:bookmarkStart w:id="109" w:name="_Toc163533796"/>
      <w:bookmarkEnd w:id="105"/>
      <w:bookmarkEnd w:id="106"/>
    </w:p>
    <w:p w:rsidR="008F4138" w:rsidRDefault="008F4138" w:rsidP="00ED2299">
      <w:pPr>
        <w:ind w:firstLine="480"/>
        <w:sectPr w:rsidR="008F4138" w:rsidSect="00524BCF">
          <w:headerReference w:type="default" r:id="rId8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本章主要介绍了实现围棋教育系统所需要的主要技术，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ED2299" w:rsidP="00ED2299">
      <w:pPr>
        <w:pStyle w:val="1"/>
        <w:spacing w:before="480" w:after="240"/>
        <w:ind w:firstLine="883"/>
      </w:pPr>
      <w:bookmarkStart w:id="110" w:name="_Toc370894898"/>
      <w:r>
        <w:rPr>
          <w:rFonts w:hint="eastAsia"/>
        </w:rPr>
        <w:lastRenderedPageBreak/>
        <w:t>基于</w:t>
      </w:r>
      <w:bookmarkEnd w:id="107"/>
      <w:bookmarkEnd w:id="108"/>
      <w:bookmarkEnd w:id="109"/>
      <w:r w:rsidR="007721DB">
        <w:rPr>
          <w:rFonts w:hint="eastAsia"/>
        </w:rPr>
        <w:t>直播</w:t>
      </w:r>
      <w:r>
        <w:rPr>
          <w:rFonts w:hint="eastAsia"/>
        </w:rPr>
        <w:t>的</w:t>
      </w:r>
      <w:r w:rsidR="007721DB">
        <w:rPr>
          <w:rFonts w:hint="eastAsia"/>
        </w:rPr>
        <w:t>围棋</w:t>
      </w:r>
      <w:r>
        <w:rPr>
          <w:rFonts w:hint="eastAsia"/>
        </w:rPr>
        <w:t>系统的分析</w:t>
      </w:r>
      <w:bookmarkEnd w:id="110"/>
    </w:p>
    <w:p w:rsidR="00345E41" w:rsidRDefault="00345E41" w:rsidP="00ED2299">
      <w:pPr>
        <w:ind w:firstLineChars="182" w:firstLine="437"/>
      </w:pPr>
      <w:bookmarkStart w:id="111" w:name="_Toc156291145"/>
      <w:bookmarkStart w:id="112" w:name="_Toc156291997"/>
      <w:r>
        <w:rPr>
          <w:rFonts w:hint="eastAsia"/>
        </w:rPr>
        <w:t>上一章对本系统开发所涉及的主要技术进行了介绍，本章将对围棋教学系统进行需求分析。</w:t>
      </w:r>
      <w:r w:rsidR="00AE1C59">
        <w:rPr>
          <w:rFonts w:hint="eastAsia"/>
        </w:rPr>
        <w:t>本章将以围棋教育面临的问题为切入点描述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345E41" w:rsidP="002517EE">
      <w:pPr>
        <w:pStyle w:val="2"/>
        <w:ind w:firstLine="640"/>
      </w:pPr>
      <w:bookmarkStart w:id="113" w:name="_Toc370894899"/>
      <w:r>
        <w:rPr>
          <w:rFonts w:hint="eastAsia"/>
        </w:rPr>
        <w:t>围棋系统的需求描述</w:t>
      </w:r>
      <w:bookmarkEnd w:id="113"/>
    </w:p>
    <w:bookmarkEnd w:id="111"/>
    <w:bookmarkEnd w:id="112"/>
    <w:p w:rsidR="00FB1173" w:rsidRDefault="00A07E56" w:rsidP="00815868">
      <w:pPr>
        <w:ind w:firstLine="480"/>
      </w:pPr>
      <w:r>
        <w:rPr>
          <w:rFonts w:hint="eastAsia"/>
        </w:rPr>
        <w:t>线上围棋教育系统，要解决的问题是将包括教师和教学技巧在在内的围棋教育资源进行整合，使围棋教育不受地域、时间、空间的影响，同时为数量庞大的围棋学子提供一套可以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14" w:name="_Toc156291147"/>
      <w:bookmarkStart w:id="115" w:name="_Toc156291999"/>
      <w:bookmarkEnd w:id="114"/>
      <w:bookmarkEnd w:id="115"/>
      <w:r w:rsidR="00FB1173">
        <w:rPr>
          <w:rFonts w:hint="eastAsia"/>
        </w:rPr>
        <w:t>线上围棋教育系统的令一特色是围棋学校的创办以及校内课程的开通都采取统一收费机制，学生参与直播课堂同样需要缴纳费用。线上围棋教育系统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Pr>
          <w:rFonts w:hint="eastAsia"/>
        </w:rPr>
        <w:t>围棋教育系统所要解决的问题，</w:t>
      </w:r>
      <w:r w:rsidR="00BF79F4">
        <w:rPr>
          <w:rFonts w:hint="eastAsia"/>
        </w:rPr>
        <w:t>可将系统的需求划分为以下几个部分</w:t>
      </w:r>
      <w:r>
        <w:rPr>
          <w:rFonts w:hint="eastAsia"/>
        </w:rPr>
        <w:t>：</w:t>
      </w:r>
    </w:p>
    <w:p w:rsidR="00FF7AF5" w:rsidRDefault="00FF7AF5" w:rsidP="00D35622">
      <w:pPr>
        <w:pStyle w:val="4"/>
      </w:pPr>
      <w:r>
        <w:rPr>
          <w:rFonts w:hint="eastAsia"/>
        </w:rPr>
        <w:t>用户基本信息管理与虚拟货币账户管理需求描述</w:t>
      </w:r>
    </w:p>
    <w:p w:rsidR="00295257" w:rsidRDefault="00A3102B" w:rsidP="00A3102B">
      <w:pPr>
        <w:ind w:firstLine="480"/>
      </w:pPr>
      <w:r>
        <w:rPr>
          <w:rFonts w:hint="eastAsia"/>
        </w:rPr>
        <w:t>系统面向学生和</w:t>
      </w:r>
      <w:r w:rsidR="005D74A3">
        <w:rPr>
          <w:rFonts w:hint="eastAsia"/>
        </w:rPr>
        <w:t>教师用户</w:t>
      </w:r>
      <w:r>
        <w:rPr>
          <w:rFonts w:hint="eastAsia"/>
        </w:rPr>
        <w:t>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w:t>
      </w:r>
      <w:r w:rsidR="005D74A3">
        <w:rPr>
          <w:rFonts w:hint="eastAsia"/>
        </w:rPr>
        <w:t>教师用户</w:t>
      </w:r>
      <w:r w:rsidR="00E412B9">
        <w:rPr>
          <w:rFonts w:hint="eastAsia"/>
        </w:rPr>
        <w:t>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w:t>
      </w:r>
      <w:r w:rsidR="005D74A3">
        <w:rPr>
          <w:rFonts w:hint="eastAsia"/>
        </w:rPr>
        <w:t>教师用户</w:t>
      </w:r>
      <w:r w:rsidR="009C66BA">
        <w:rPr>
          <w:rFonts w:hint="eastAsia"/>
        </w:rPr>
        <w:t>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w:t>
      </w:r>
      <w:r w:rsidR="005D74A3">
        <w:rPr>
          <w:rFonts w:hint="eastAsia"/>
        </w:rPr>
        <w:t>教师用户</w:t>
      </w:r>
      <w:r w:rsidR="00AE1433">
        <w:rPr>
          <w:rFonts w:hint="eastAsia"/>
        </w:rPr>
        <w:t>开设</w:t>
      </w:r>
      <w:r w:rsidR="00F34148">
        <w:rPr>
          <w:rFonts w:hint="eastAsia"/>
        </w:rPr>
        <w:t>新的课堂也要支付虚拟货币，货币流向系统账户。</w:t>
      </w:r>
      <w:r w:rsidR="005D74A3">
        <w:rPr>
          <w:rFonts w:hint="eastAsia"/>
        </w:rPr>
        <w:t>教师用户</w:t>
      </w:r>
      <w:r w:rsidR="00F34148">
        <w:rPr>
          <w:rFonts w:hint="eastAsia"/>
        </w:rPr>
        <w:t>开设新课堂时</w:t>
      </w:r>
      <w:r w:rsidR="00AE1433">
        <w:rPr>
          <w:rFonts w:hint="eastAsia"/>
        </w:rPr>
        <w:t>，需要提供课堂所属段位、课堂名称等资料，开设课堂成功时，系统为</w:t>
      </w:r>
      <w:r w:rsidR="005D74A3">
        <w:rPr>
          <w:rFonts w:hint="eastAsia"/>
        </w:rPr>
        <w:t>教师用户</w:t>
      </w:r>
      <w:r w:rsidR="00AE1433">
        <w:rPr>
          <w:rFonts w:hint="eastAsia"/>
        </w:rPr>
        <w:t>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r>
        <w:rPr>
          <w:rFonts w:hint="eastAsia"/>
        </w:rPr>
        <w:t>围棋教学系统的需求分析</w:t>
      </w:r>
    </w:p>
    <w:p w:rsidR="00D35622" w:rsidRDefault="00D35622" w:rsidP="00D35622">
      <w:pPr>
        <w:pStyle w:val="3"/>
      </w:pPr>
      <w:r>
        <w:rPr>
          <w:rFonts w:hint="eastAsia"/>
        </w:rPr>
        <w:t>围棋教学系统的功能模型</w:t>
      </w:r>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w:t>
      </w:r>
      <w:r w:rsidR="005D74A3">
        <w:rPr>
          <w:rFonts w:hint="eastAsia"/>
        </w:rPr>
        <w:t>教师用户</w:t>
      </w:r>
      <w:r>
        <w:rPr>
          <w:rFonts w:hint="eastAsia"/>
        </w:rPr>
        <w:t>。</w:t>
      </w:r>
      <w:r w:rsidR="00622E2B">
        <w:rPr>
          <w:rFonts w:hint="eastAsia"/>
        </w:rPr>
        <w:t>并且</w:t>
      </w:r>
      <w:r>
        <w:rPr>
          <w:rFonts w:hint="eastAsia"/>
        </w:rPr>
        <w:t>由于</w:t>
      </w:r>
      <w:r w:rsidR="00622E2B">
        <w:rPr>
          <w:rFonts w:hint="eastAsia"/>
        </w:rPr>
        <w:t>学生在用户升级为</w:t>
      </w:r>
      <w:r w:rsidR="005D74A3">
        <w:rPr>
          <w:rFonts w:hint="eastAsia"/>
        </w:rPr>
        <w:t>教师用户</w:t>
      </w:r>
      <w:r w:rsidR="00622E2B">
        <w:rPr>
          <w:rFonts w:hint="eastAsia"/>
        </w:rPr>
        <w:t>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针对需求描述中的四类主要需求，围棋教育系统划分为基本信息与账户管理、在线课堂学习、用户升级与创办学校、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w:t>
      </w:r>
      <w:r w:rsidR="005D74A3">
        <w:rPr>
          <w:rFonts w:hint="eastAsia"/>
        </w:rPr>
        <w:t>教师用户</w:t>
      </w:r>
      <w:r w:rsidR="009607C8">
        <w:rPr>
          <w:rFonts w:hint="eastAsia"/>
        </w:rPr>
        <w:t>直播和上传课件、学生用户观看和上传作业、共同参与讨论等，系统管理员负责维护管理上传下载的课件与作业；用户升级与创办学校功能模块中，需要学生用户提出申请，系统管理员审核，升级成功后，创办学校由</w:t>
      </w:r>
      <w:r w:rsidR="005D74A3">
        <w:rPr>
          <w:rFonts w:hint="eastAsia"/>
        </w:rPr>
        <w:t>教师用户</w:t>
      </w:r>
      <w:r w:rsidR="009607C8">
        <w:rPr>
          <w:rFonts w:hint="eastAsia"/>
        </w:rPr>
        <w:t>完成；学生和学校课程管理同样需要系统管理员在系统后台进行维护管理。</w:t>
      </w:r>
      <w:r w:rsidR="008C1583">
        <w:rPr>
          <w:rFonts w:hint="eastAsia"/>
        </w:rPr>
        <w:t>因此，围棋教育系统的整体用例图如图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D20080" w:rsidP="00455162">
      <w:pPr>
        <w:ind w:firstLineChars="0" w:firstLine="0"/>
        <w:jc w:val="center"/>
      </w:pPr>
      <w:r>
        <w:object w:dxaOrig="12691" w:dyaOrig="8811">
          <v:shape id="_x0000_i1036" type="#_x0000_t75" style="width:352.8pt;height:244.8pt" o:ole="">
            <v:imagedata r:id="rId81" o:title=""/>
          </v:shape>
          <o:OLEObject Type="Embed" ProgID="Visio.Drawing.15" ShapeID="_x0000_i1036" DrawAspect="Content" ObjectID="_1582407856" r:id="rId82"/>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用户基本信息与虚拟账户管理是围棋教育系统的核心需求之一，主要用户角色包括学生用户和</w:t>
      </w:r>
      <w:r w:rsidR="005D74A3">
        <w:rPr>
          <w:rFonts w:hint="eastAsia"/>
          <w:lang w:val="zh-CN"/>
        </w:rPr>
        <w:t>教师用户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37" type="#_x0000_t75" style="width:355pt;height:263.65pt" o:ole="">
            <v:imagedata r:id="rId83" o:title=""/>
          </v:shape>
          <o:OLEObject Type="Embed" ProgID="Visio.Drawing.15" ShapeID="_x0000_i1037" DrawAspect="Content" ObjectID="_1582407857" r:id="rId84"/>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基本信息管理面向用户提供了用户信息注册，用户信息查看，用户信息修改三部分</w:t>
      </w:r>
      <w:r w:rsidR="00417DDD">
        <w:rPr>
          <w:rFonts w:hint="eastAsia"/>
        </w:rPr>
        <w:t>。</w:t>
      </w:r>
      <w:r>
        <w:rPr>
          <w:rFonts w:hint="eastAsia"/>
        </w:rPr>
        <w:t>用户使用围棋教育系统</w:t>
      </w:r>
      <w:r w:rsidR="00417DDD">
        <w:rPr>
          <w:rFonts w:hint="eastAsia"/>
        </w:rPr>
        <w:t>前，</w:t>
      </w:r>
      <w:r>
        <w:rPr>
          <w:rFonts w:hint="eastAsia"/>
        </w:rPr>
        <w:t>必须</w:t>
      </w:r>
      <w:r w:rsidR="00417DDD">
        <w:rPr>
          <w:rFonts w:hint="eastAsia"/>
        </w:rPr>
        <w:t>进入指定的网页进行注册，拥有唯一账号后方可登</w:t>
      </w:r>
      <w:r w:rsidR="00417DDD">
        <w:rPr>
          <w:rFonts w:hint="eastAsia"/>
        </w:rPr>
        <w:lastRenderedPageBreak/>
        <w:t>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w:t>
            </w:r>
            <w:r w:rsidR="005D74A3">
              <w:rPr>
                <w:rFonts w:ascii="宋体" w:hAnsi="宋体" w:hint="eastAsia"/>
                <w:sz w:val="21"/>
              </w:rPr>
              <w:t>教师用户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w:t>
      </w:r>
      <w:r w:rsidR="005D74A3">
        <w:rPr>
          <w:rFonts w:hint="eastAsia"/>
        </w:rPr>
        <w:t>教师用户</w:t>
      </w:r>
      <w:r>
        <w:rPr>
          <w:rFonts w:hint="eastAsia"/>
        </w:rPr>
        <w:t>提供了虚拟货币的基本管理功能，用户可以在登陆系统后进入基本信息页面查看自己的账户余额，也可以充值、提现，学生用户在加入课堂学习之前以及用户升级过程中都需要花费虚拟货币，</w:t>
      </w:r>
      <w:r w:rsidR="005D74A3">
        <w:rPr>
          <w:rFonts w:hint="eastAsia"/>
        </w:rPr>
        <w:t>教师用户</w:t>
      </w:r>
      <w:r>
        <w:rPr>
          <w:rFonts w:hint="eastAsia"/>
        </w:rPr>
        <w:t>在创办学校和开设课堂之前也需要向系统支付一定的费用。账户管理模块涵盖了围棋教育系统内部基本的虚拟货币功能。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在线课堂学习是围棋教育系统最为核心的需求之一，</w:t>
      </w:r>
      <w:r w:rsidR="00870BE9">
        <w:rPr>
          <w:rFonts w:hint="eastAsia"/>
        </w:rPr>
        <w:t>在线用户主要面向学生用户和</w:t>
      </w:r>
      <w:r w:rsidR="005D74A3">
        <w:rPr>
          <w:rFonts w:hint="eastAsia"/>
        </w:rPr>
        <w:t>教师用户</w:t>
      </w:r>
      <w:r w:rsidR="00870BE9">
        <w:rPr>
          <w:rFonts w:hint="eastAsia"/>
        </w:rPr>
        <w:t>，</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w:t>
      </w:r>
      <w:r w:rsidR="005D74A3">
        <w:rPr>
          <w:rFonts w:hint="eastAsia"/>
        </w:rPr>
        <w:t>教师用户</w:t>
      </w:r>
      <w:r w:rsidR="00DE059C">
        <w:rPr>
          <w:rFonts w:hint="eastAsia"/>
        </w:rPr>
        <w:t>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w:t>
      </w:r>
      <w:r w:rsidR="005D74A3">
        <w:rPr>
          <w:rFonts w:hint="eastAsia"/>
        </w:rPr>
        <w:t>教师用户</w:t>
      </w:r>
      <w:r w:rsidR="00DE059C">
        <w:rPr>
          <w:rFonts w:hint="eastAsia"/>
        </w:rPr>
        <w:t>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w:t>
      </w:r>
      <w:r w:rsidR="005D74A3">
        <w:rPr>
          <w:rFonts w:hint="eastAsia"/>
        </w:rPr>
        <w:t>教师用户</w:t>
      </w:r>
      <w:r w:rsidR="002C2EBD">
        <w:rPr>
          <w:rFonts w:hint="eastAsia"/>
        </w:rPr>
        <w:t>邀请围棋教师进行推流直播，推流地址在课堂管理模块中指定；课堂教学直播中，教师可以通过</w:t>
      </w:r>
      <w:r w:rsidR="005D74A3">
        <w:rPr>
          <w:rFonts w:hint="eastAsia"/>
        </w:rPr>
        <w:t>教师用户</w:t>
      </w:r>
      <w:r w:rsidR="002C2EBD">
        <w:rPr>
          <w:rFonts w:hint="eastAsia"/>
        </w:rPr>
        <w:t>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下载功能，教师可以上传教学课件供学生用户提前预习和课堂参考，学生用户也可以提交作业，教师批改后回复学</w:t>
      </w:r>
      <w:r w:rsidR="00A16F17">
        <w:rPr>
          <w:rFonts w:hint="eastAsia"/>
        </w:rPr>
        <w:lastRenderedPageBreak/>
        <w:t>生。</w:t>
      </w:r>
    </w:p>
    <w:p w:rsidR="00071355" w:rsidRPr="00071355" w:rsidRDefault="00C0722E" w:rsidP="009D4DE9">
      <w:pPr>
        <w:ind w:firstLine="480"/>
        <w:jc w:val="center"/>
      </w:pPr>
      <w:r>
        <w:object w:dxaOrig="12861" w:dyaOrig="10490">
          <v:shape id="_x0000_i1038" type="#_x0000_t75" style="width:401.55pt;height:312.35pt" o:ole="">
            <v:imagedata r:id="rId85" o:title=""/>
          </v:shape>
          <o:OLEObject Type="Embed" ProgID="Visio.Drawing.15" ShapeID="_x0000_i1038" DrawAspect="Content" ObjectID="_1582407858" r:id="rId86"/>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w:t>
            </w:r>
            <w:r w:rsidR="005D74A3">
              <w:rPr>
                <w:rFonts w:ascii="宋体" w:hAnsi="宋体" w:hint="eastAsia"/>
                <w:sz w:val="21"/>
              </w:rPr>
              <w:t>教师用户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4D0949" w:rsidRPr="004D0949" w:rsidRDefault="00CE0180" w:rsidP="004D0949">
      <w:pPr>
        <w:ind w:firstLine="480"/>
      </w:pPr>
      <w:r>
        <w:rPr>
          <w:rFonts w:hint="eastAsia"/>
          <w:lang w:val="zh-CN"/>
        </w:rPr>
        <w:t>用户升级与创办学校作为</w:t>
      </w:r>
      <w:r>
        <w:rPr>
          <w:rFonts w:hint="eastAsia"/>
        </w:rPr>
        <w:t>围棋教育系统最为核心的需求之一，主要面向学生用户</w:t>
      </w:r>
      <w:r w:rsidR="003644BB">
        <w:rPr>
          <w:rFonts w:hint="eastAsia"/>
        </w:rPr>
        <w:t>、</w:t>
      </w:r>
      <w:r w:rsidR="005D74A3">
        <w:rPr>
          <w:rFonts w:hint="eastAsia"/>
        </w:rPr>
        <w:t>教师用户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w:t>
      </w:r>
      <w:r w:rsidR="003644BB">
        <w:rPr>
          <w:rFonts w:hint="eastAsia"/>
        </w:rPr>
        <w:lastRenderedPageBreak/>
        <w:t>用户升级后成为</w:t>
      </w:r>
      <w:r w:rsidR="005D74A3">
        <w:rPr>
          <w:rFonts w:hint="eastAsia"/>
        </w:rPr>
        <w:t>教师用户</w:t>
      </w:r>
      <w:r w:rsidR="003644BB">
        <w:rPr>
          <w:rFonts w:hint="eastAsia"/>
        </w:rPr>
        <w:t>，拥有创办学校权限；创办学校针对</w:t>
      </w:r>
      <w:r w:rsidR="005D74A3">
        <w:rPr>
          <w:rFonts w:hint="eastAsia"/>
        </w:rPr>
        <w:t>教师用户</w:t>
      </w:r>
      <w:r w:rsidR="003644BB">
        <w:rPr>
          <w:rFonts w:hint="eastAsia"/>
        </w:rPr>
        <w:t>，</w:t>
      </w:r>
      <w:r w:rsidR="005D74A3">
        <w:rPr>
          <w:rFonts w:hint="eastAsia"/>
        </w:rPr>
        <w:t>教师用户</w:t>
      </w:r>
      <w:r w:rsidR="003644BB">
        <w:rPr>
          <w:rFonts w:hint="eastAsia"/>
        </w:rPr>
        <w:t>可以创办学校；用户升级和创办学校均需要后台管理员审核资料，审核通过后学生用户升级成功，</w:t>
      </w:r>
      <w:r w:rsidR="005D74A3">
        <w:rPr>
          <w:rFonts w:hint="eastAsia"/>
        </w:rPr>
        <w:t>教师用户</w:t>
      </w:r>
      <w:r w:rsidR="003644BB">
        <w:rPr>
          <w:rFonts w:hint="eastAsia"/>
        </w:rPr>
        <w:t>创办学校成功。</w:t>
      </w:r>
    </w:p>
    <w:p w:rsidR="00071355" w:rsidRPr="00071355" w:rsidRDefault="00071355" w:rsidP="00071355">
      <w:pPr>
        <w:ind w:firstLineChars="0" w:firstLine="0"/>
      </w:pPr>
    </w:p>
    <w:p w:rsidR="00F13545" w:rsidRDefault="00F13545" w:rsidP="00F13545">
      <w:pPr>
        <w:ind w:firstLine="480"/>
        <w:jc w:val="center"/>
      </w:pPr>
      <w:r>
        <w:rPr>
          <w:rFonts w:hint="eastAsia"/>
        </w:rPr>
        <w:t>图</w:t>
      </w:r>
      <w:r>
        <w:rPr>
          <w:rFonts w:hint="eastAsia"/>
        </w:rPr>
        <w:t>3-4</w:t>
      </w:r>
      <w:r>
        <w:t xml:space="preserve"> </w:t>
      </w:r>
      <w:r w:rsidR="007B1DC2">
        <w:rPr>
          <w:rFonts w:hint="eastAsia"/>
          <w:lang w:val="zh-CN"/>
        </w:rPr>
        <w:t>用户升级与创办学校</w:t>
      </w:r>
      <w:r>
        <w:rPr>
          <w:rFonts w:hint="eastAsia"/>
        </w:rPr>
        <w:t>用例图</w:t>
      </w:r>
    </w:p>
    <w:p w:rsidR="00F13545" w:rsidRPr="005C0CED" w:rsidRDefault="00D20080" w:rsidP="00F13545">
      <w:pPr>
        <w:ind w:firstLine="480"/>
      </w:pPr>
      <w:r>
        <w:object w:dxaOrig="15880" w:dyaOrig="10300">
          <v:shape id="_x0000_i1039" type="#_x0000_t75" style="width:420.9pt;height:272.5pt" o:ole="">
            <v:imagedata r:id="rId87" o:title=""/>
          </v:shape>
          <o:OLEObject Type="Embed" ProgID="Visio.Drawing.15" ShapeID="_x0000_i1039" DrawAspect="Content" ObjectID="_1582407859" r:id="rId88"/>
        </w:objec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w:t>
      </w:r>
      <w:r w:rsidR="005D74A3">
        <w:rPr>
          <w:rFonts w:hint="eastAsia"/>
          <w:lang w:val="zh-CN"/>
        </w:rPr>
        <w:t>教师用户</w:t>
      </w:r>
      <w:r w:rsidR="0042257B" w:rsidRPr="0042257B">
        <w:rPr>
          <w:rFonts w:hint="eastAsia"/>
          <w:lang w:val="zh-CN"/>
        </w:rPr>
        <w:t>，成为</w:t>
      </w:r>
      <w:r w:rsidR="005D74A3">
        <w:rPr>
          <w:rFonts w:hint="eastAsia"/>
          <w:lang w:val="zh-CN"/>
        </w:rPr>
        <w:t>教师用户</w:t>
      </w:r>
      <w:r w:rsidR="0042257B" w:rsidRPr="0042257B">
        <w:rPr>
          <w:rFonts w:hint="eastAsia"/>
          <w:lang w:val="zh-CN"/>
        </w:rPr>
        <w:t>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w:t>
      </w:r>
      <w:r w:rsidR="005D74A3">
        <w:rPr>
          <w:rFonts w:hint="eastAsia"/>
          <w:lang w:val="zh-CN"/>
        </w:rPr>
        <w:t>教师用户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w:t>
      </w:r>
      <w:r w:rsidR="005D74A3">
        <w:rPr>
          <w:rFonts w:hint="eastAsia"/>
          <w:lang w:val="zh-CN"/>
        </w:rPr>
        <w:t>教师用户</w:t>
      </w:r>
      <w:r>
        <w:rPr>
          <w:rFonts w:hint="eastAsia"/>
          <w:lang w:val="zh-CN"/>
        </w:rPr>
        <w:t>，</w:t>
      </w:r>
      <w:r w:rsidR="005D74A3">
        <w:rPr>
          <w:rFonts w:hint="eastAsia"/>
          <w:lang w:val="zh-CN"/>
        </w:rPr>
        <w:t>教师用户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Pr>
          <w:rFonts w:hint="eastAsia"/>
        </w:rPr>
        <w:t>围棋教育系统最为核心的需求之一，主要面向学生用户、</w:t>
      </w:r>
      <w:r w:rsidR="005D74A3">
        <w:rPr>
          <w:rFonts w:hint="eastAsia"/>
        </w:rPr>
        <w:t>教师用户</w:t>
      </w:r>
      <w:r>
        <w:rPr>
          <w:rFonts w:hint="eastAsia"/>
        </w:rPr>
        <w:t>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w:t>
      </w:r>
      <w:r w:rsidR="005D74A3">
        <w:rPr>
          <w:rFonts w:hint="eastAsia"/>
        </w:rPr>
        <w:t>教师用户</w:t>
      </w:r>
      <w:r>
        <w:rPr>
          <w:rFonts w:hint="eastAsia"/>
        </w:rPr>
        <w:t>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w:t>
            </w:r>
            <w:r w:rsidR="005D74A3">
              <w:rPr>
                <w:rFonts w:ascii="宋体" w:hAnsi="宋体" w:hint="eastAsia"/>
                <w:sz w:val="21"/>
              </w:rPr>
              <w:t>教师用户</w:t>
            </w:r>
            <w:r>
              <w:rPr>
                <w:rFonts w:ascii="宋体" w:hAnsi="宋体" w:hint="eastAsia"/>
                <w:sz w:val="21"/>
              </w:rPr>
              <w:t>。</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40" type="#_x0000_t75" style="width:431.45pt;height:309.05pt" o:ole="">
            <v:imagedata r:id="rId89" o:title=""/>
          </v:shape>
          <o:OLEObject Type="Embed" ProgID="Visio.Drawing.15" ShapeID="_x0000_i1040" DrawAspect="Content" ObjectID="_1582407860" r:id="rId90"/>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w:t>
      </w:r>
      <w:r w:rsidR="005D74A3">
        <w:rPr>
          <w:rFonts w:hint="eastAsia"/>
        </w:rPr>
        <w:t>教师用户</w:t>
      </w:r>
      <w:r>
        <w:rPr>
          <w:rFonts w:hint="eastAsia"/>
        </w:rPr>
        <w:t>首先购买开设课堂的资格，开设课堂所需费用由系统制定，</w:t>
      </w:r>
      <w:r w:rsidR="005D74A3">
        <w:rPr>
          <w:rFonts w:hint="eastAsia"/>
        </w:rPr>
        <w:t>教师用户</w:t>
      </w:r>
      <w:r>
        <w:rPr>
          <w:rFonts w:hint="eastAsia"/>
        </w:rPr>
        <w:t>花费指定数量的虚拟货币，虚拟货币从学校账户中扣除，完成支付，获取开设课堂资格后，</w:t>
      </w:r>
      <w:r w:rsidR="005D74A3">
        <w:rPr>
          <w:rFonts w:hint="eastAsia"/>
        </w:rPr>
        <w:t>教师用户</w:t>
      </w:r>
      <w:r>
        <w:rPr>
          <w:rFonts w:hint="eastAsia"/>
        </w:rPr>
        <w:t>可以设立课程信息并发布，设立课程信息需要提交，提交之后系统返回给</w:t>
      </w:r>
      <w:r w:rsidR="005D74A3">
        <w:rPr>
          <w:rFonts w:hint="eastAsia"/>
        </w:rPr>
        <w:t>教师用户</w:t>
      </w:r>
      <w:r>
        <w:rPr>
          <w:rFonts w:hint="eastAsia"/>
        </w:rPr>
        <w:t>一个推流地址，</w:t>
      </w:r>
      <w:r w:rsidR="005D74A3">
        <w:rPr>
          <w:rFonts w:hint="eastAsia"/>
        </w:rPr>
        <w:t>教师用户</w:t>
      </w:r>
      <w:r>
        <w:rPr>
          <w:rFonts w:hint="eastAsia"/>
        </w:rPr>
        <w:t>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w:t>
      </w:r>
      <w:r w:rsidR="005D74A3">
        <w:rPr>
          <w:rFonts w:hint="eastAsia"/>
        </w:rPr>
        <w:t>教师用户</w:t>
      </w:r>
      <w:r>
        <w:rPr>
          <w:rFonts w:hint="eastAsia"/>
        </w:rPr>
        <w:t>，包括课程信息查看，更改课程信息，删除课程等内容。学生可以通过课程信息查看获取课程直播时间、课程简介等内容，</w:t>
      </w:r>
      <w:r w:rsidR="005D74A3">
        <w:rPr>
          <w:rFonts w:hint="eastAsia"/>
        </w:rPr>
        <w:t>教师用户</w:t>
      </w:r>
      <w:r>
        <w:rPr>
          <w:rFonts w:hint="eastAsia"/>
        </w:rPr>
        <w:t>还可以获取推流地址等信息；更改课程信息方便</w:t>
      </w:r>
      <w:r w:rsidR="005D74A3">
        <w:rPr>
          <w:rFonts w:hint="eastAsia"/>
        </w:rPr>
        <w:t>教师用户</w:t>
      </w:r>
      <w:r>
        <w:rPr>
          <w:rFonts w:hint="eastAsia"/>
        </w:rPr>
        <w:t>调整课堂直播时间等信息；学生用户和</w:t>
      </w:r>
      <w:r w:rsidR="005D74A3">
        <w:rPr>
          <w:rFonts w:hint="eastAsia"/>
        </w:rPr>
        <w:t>教师用户</w:t>
      </w:r>
      <w:r>
        <w:rPr>
          <w:rFonts w:hint="eastAsia"/>
        </w:rPr>
        <w:t>还可以对不在关注或开设的课堂进行删除。</w:t>
      </w:r>
    </w:p>
    <w:p w:rsidR="00ED2299" w:rsidRDefault="0025404C" w:rsidP="00815868">
      <w:pPr>
        <w:pStyle w:val="3"/>
        <w:ind w:firstLine="643"/>
      </w:pPr>
      <w:bookmarkStart w:id="116" w:name="_Toc370894905"/>
      <w:r>
        <w:rPr>
          <w:rFonts w:hint="eastAsia"/>
        </w:rPr>
        <w:t>围棋</w:t>
      </w:r>
      <w:r w:rsidR="00ED2299">
        <w:rPr>
          <w:rFonts w:hint="eastAsia"/>
        </w:rPr>
        <w:t>系统的行为模型</w:t>
      </w:r>
      <w:bookmarkEnd w:id="116"/>
    </w:p>
    <w:p w:rsidR="00EC5DBF" w:rsidRDefault="00EC5DBF" w:rsidP="00EC5DBF">
      <w:pPr>
        <w:ind w:firstLine="480"/>
      </w:pPr>
      <w:r>
        <w:rPr>
          <w:rFonts w:hint="eastAsia"/>
        </w:rPr>
        <w:t>通过对围棋教育系统功能模型的分析系统总体分为基本信息与账户管理、在线课堂学习、用户升级与创办学校和课程管理四个功能模块，下面分别具体描述这些功能的行为模型。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w:t>
      </w:r>
      <w:r w:rsidR="005D74A3">
        <w:rPr>
          <w:rFonts w:hint="eastAsia"/>
        </w:rPr>
        <w:t>教师用户</w:t>
      </w:r>
      <w:r>
        <w:rPr>
          <w:rFonts w:hint="eastAsia"/>
        </w:rPr>
        <w:t>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41" type="#_x0000_t75" style="width:448.05pt;height:397.65pt" o:ole="">
            <v:imagedata r:id="rId91" o:title=""/>
          </v:shape>
          <o:OLEObject Type="Embed" ProgID="Visio.Drawing.15" ShapeID="_x0000_i1041" DrawAspect="Content" ObjectID="_1582407861" r:id="rId92"/>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w:t>
      </w:r>
      <w:r w:rsidR="005D74A3">
        <w:rPr>
          <w:rFonts w:hint="eastAsia"/>
        </w:rPr>
        <w:t>教师用户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w:t>
      </w:r>
      <w:r w:rsidR="005D74A3">
        <w:rPr>
          <w:rFonts w:hint="eastAsia"/>
        </w:rPr>
        <w:t>教师用户</w:t>
      </w:r>
      <w:r w:rsidRPr="00A2764B">
        <w:rPr>
          <w:rFonts w:hint="eastAsia"/>
        </w:rPr>
        <w:t>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w:t>
      </w:r>
      <w:r w:rsidR="005D74A3">
        <w:rPr>
          <w:rFonts w:hint="eastAsia"/>
        </w:rPr>
        <w:t>教师用户</w:t>
      </w:r>
      <w:r>
        <w:rPr>
          <w:rFonts w:hint="eastAsia"/>
        </w:rPr>
        <w:t>。整个操作活动的具体流程如下：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42" type="#_x0000_t75" style="width:454.15pt;height:600.9pt" o:ole="">
            <v:imagedata r:id="rId93" o:title=""/>
          </v:shape>
          <o:OLEObject Type="Embed" ProgID="Visio.Drawing.15" ShapeID="_x0000_i1042" DrawAspect="Content" ObjectID="_1582407862" r:id="rId94"/>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w:t>
      </w:r>
      <w:r w:rsidR="005D74A3">
        <w:rPr>
          <w:rFonts w:hint="eastAsia"/>
        </w:rPr>
        <w:t>教师用户</w:t>
      </w:r>
      <w:r w:rsidR="007253C9">
        <w:rPr>
          <w:rFonts w:hint="eastAsia"/>
        </w:rPr>
        <w:t>，</w:t>
      </w:r>
      <w:r w:rsidR="005D74A3">
        <w:rPr>
          <w:rFonts w:hint="eastAsia"/>
        </w:rPr>
        <w:t>教师用户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w:t>
      </w:r>
      <w:r w:rsidR="005D74A3">
        <w:rPr>
          <w:rFonts w:hint="eastAsia"/>
        </w:rPr>
        <w:t>教师用户</w:t>
      </w:r>
      <w:r w:rsidR="009D0D6B">
        <w:rPr>
          <w:rFonts w:hint="eastAsia"/>
        </w:rPr>
        <w:t>创办学校为例描述其行为模型，</w:t>
      </w:r>
      <w:r>
        <w:rPr>
          <w:rFonts w:hint="eastAsia"/>
        </w:rPr>
        <w:t>图</w:t>
      </w:r>
      <w:r>
        <w:rPr>
          <w:rFonts w:hint="eastAsia"/>
        </w:rPr>
        <w:t>3-8</w:t>
      </w:r>
      <w:r>
        <w:rPr>
          <w:rFonts w:hint="eastAsia"/>
        </w:rPr>
        <w:t>为</w:t>
      </w:r>
      <w:r w:rsidR="005D74A3">
        <w:rPr>
          <w:rFonts w:hint="eastAsia"/>
        </w:rPr>
        <w:t>教师用户</w:t>
      </w:r>
      <w:r w:rsidR="007253C9">
        <w:rPr>
          <w:rFonts w:hint="eastAsia"/>
        </w:rPr>
        <w:t>创建学校</w:t>
      </w:r>
      <w:r>
        <w:rPr>
          <w:rFonts w:hint="eastAsia"/>
        </w:rPr>
        <w:t>活动图。</w:t>
      </w:r>
    </w:p>
    <w:p w:rsidR="007F60C8" w:rsidRDefault="00851A4D" w:rsidP="00AE3582">
      <w:pPr>
        <w:ind w:firstLineChars="0" w:firstLine="0"/>
        <w:jc w:val="center"/>
      </w:pPr>
      <w:r>
        <w:object w:dxaOrig="10630" w:dyaOrig="14611">
          <v:shape id="_x0000_i1043" type="#_x0000_t75" style="width:408.75pt;height:561.05pt" o:ole="">
            <v:imagedata r:id="rId95" o:title=""/>
          </v:shape>
          <o:OLEObject Type="Embed" ProgID="Visio.Drawing.15" ShapeID="_x0000_i1043" DrawAspect="Content" ObjectID="_1582407863" r:id="rId96"/>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5D74A3" w:rsidP="00A866CF">
      <w:pPr>
        <w:ind w:firstLine="480"/>
      </w:pPr>
      <w:r>
        <w:rPr>
          <w:rFonts w:hint="eastAsia"/>
        </w:rPr>
        <w:lastRenderedPageBreak/>
        <w:t>教师用户</w:t>
      </w:r>
      <w:r w:rsidR="00851A4D">
        <w:rPr>
          <w:rFonts w:hint="eastAsia"/>
        </w:rPr>
        <w:t>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w:t>
      </w:r>
      <w:r w:rsidR="005D74A3">
        <w:rPr>
          <w:rFonts w:hint="eastAsia"/>
          <w:lang w:val="zh-CN"/>
        </w:rPr>
        <w:t>教师用户</w:t>
      </w:r>
      <w:r>
        <w:rPr>
          <w:rFonts w:hint="eastAsia"/>
          <w:lang w:val="zh-CN"/>
        </w:rPr>
        <w:t>提供开通课程服务，同时为两类用户提供课程的基本管理服务，包括课程信息的查看与更改，以及课程的删除</w:t>
      </w:r>
      <w:r w:rsidRPr="00A2764B">
        <w:rPr>
          <w:rFonts w:hint="eastAsia"/>
        </w:rPr>
        <w:t>。</w:t>
      </w:r>
      <w:r>
        <w:rPr>
          <w:rFonts w:hint="eastAsia"/>
        </w:rPr>
        <w:t>在此以</w:t>
      </w:r>
      <w:r w:rsidR="005D74A3">
        <w:rPr>
          <w:rFonts w:hint="eastAsia"/>
        </w:rPr>
        <w:t>教师用户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5D74A3" w:rsidP="000C1D1E">
      <w:pPr>
        <w:ind w:firstLine="480"/>
        <w:rPr>
          <w:lang w:val="zh-CN"/>
        </w:rPr>
      </w:pPr>
      <w:r>
        <w:rPr>
          <w:rFonts w:hint="eastAsia"/>
        </w:rPr>
        <w:t>教师用户</w:t>
      </w:r>
      <w:r w:rsidR="000C1D1E">
        <w:rPr>
          <w:rFonts w:hint="eastAsia"/>
        </w:rPr>
        <w:t>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44" type="#_x0000_t75" style="width:430.9pt;height:633.6pt" o:ole="">
            <v:imagedata r:id="rId97" o:title=""/>
          </v:shape>
          <o:OLEObject Type="Embed" ProgID="Visio.Drawing.15" ShapeID="_x0000_i1044" DrawAspect="Content" ObjectID="_1582407864" r:id="rId98"/>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ED2299">
      <w:pPr>
        <w:pStyle w:val="2"/>
        <w:ind w:firstLine="640"/>
      </w:pPr>
      <w:bookmarkStart w:id="117" w:name="_Toc290127090"/>
      <w:bookmarkStart w:id="118" w:name="_Toc370894909"/>
      <w:r>
        <w:rPr>
          <w:rFonts w:hint="eastAsia"/>
        </w:rPr>
        <w:t>本章小结</w:t>
      </w:r>
      <w:bookmarkEnd w:id="117"/>
      <w:bookmarkEnd w:id="118"/>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w:t>
      </w:r>
      <w:r w:rsidR="005D74A3">
        <w:rPr>
          <w:rFonts w:hint="eastAsia"/>
        </w:rPr>
        <w:t>教师用户</w:t>
      </w:r>
      <w:r>
        <w:rPr>
          <w:rFonts w:hint="eastAsia"/>
        </w:rPr>
        <w:t>、系统后台管理员共同参与来组合成基本信息与账户管理、在线课堂学习、用户升级与创办学校、课程管理四个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pPr>
    </w:p>
    <w:bookmarkStart w:id="119" w:name="_Toc156292017"/>
    <w:bookmarkStart w:id="120" w:name="_Toc163533803"/>
    <w:bookmarkStart w:id="121"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22" w:name="_Toc370894910"/>
      <w:r>
        <w:rPr>
          <w:rFonts w:hint="eastAsia"/>
        </w:rPr>
        <w:lastRenderedPageBreak/>
        <w:t>基于</w:t>
      </w:r>
      <w:r w:rsidR="0025404C">
        <w:rPr>
          <w:rFonts w:hint="eastAsia"/>
        </w:rPr>
        <w:t>围棋</w:t>
      </w:r>
      <w:r>
        <w:rPr>
          <w:rFonts w:hint="eastAsia"/>
        </w:rPr>
        <w:t>的</w:t>
      </w:r>
      <w:r w:rsidR="0025404C">
        <w:rPr>
          <w:rFonts w:hint="eastAsia"/>
        </w:rPr>
        <w:t>围棋</w:t>
      </w:r>
      <w:r>
        <w:rPr>
          <w:rFonts w:hint="eastAsia"/>
        </w:rPr>
        <w:t>系统的设计</w:t>
      </w:r>
      <w:bookmarkEnd w:id="122"/>
    </w:p>
    <w:p w:rsidR="00ED2299" w:rsidRDefault="006B0E47" w:rsidP="00ED2299">
      <w:pPr>
        <w:ind w:firstLineChars="182" w:firstLine="437"/>
      </w:pPr>
      <w:r>
        <w:rPr>
          <w:rFonts w:hint="eastAsia"/>
        </w:rPr>
        <w:t>通过上一章中对系统的需求描述以及对系统相关功能模型、静态模型和动态模型的分析，系统的大致需求以及十分清楚。本章在此基础之上完成系统的整体架构和功能模块划分，并对各具体的功能模块展开详细描述，最后对系统的主要数据库完成详细设计。</w:t>
      </w:r>
    </w:p>
    <w:p w:rsidR="00ED2299" w:rsidRDefault="0025404C" w:rsidP="006B0E47">
      <w:pPr>
        <w:pStyle w:val="2"/>
        <w:ind w:firstLine="640"/>
      </w:pPr>
      <w:bookmarkStart w:id="123" w:name="_Toc370894911"/>
      <w:r>
        <w:rPr>
          <w:rFonts w:hint="eastAsia"/>
        </w:rPr>
        <w:t>围棋</w:t>
      </w:r>
      <w:r w:rsidR="00ED2299">
        <w:rPr>
          <w:rFonts w:hint="eastAsia"/>
        </w:rPr>
        <w:t>系统的概要设计</w:t>
      </w:r>
      <w:bookmarkEnd w:id="123"/>
    </w:p>
    <w:p w:rsidR="00ED2299" w:rsidRDefault="0025404C" w:rsidP="00ED2299">
      <w:pPr>
        <w:pStyle w:val="3"/>
        <w:ind w:firstLine="643"/>
      </w:pPr>
      <w:bookmarkStart w:id="124" w:name="_Toc370894912"/>
      <w:r>
        <w:rPr>
          <w:rFonts w:hint="eastAsia"/>
        </w:rPr>
        <w:t>围棋</w:t>
      </w:r>
      <w:r w:rsidR="00ED2299">
        <w:rPr>
          <w:rFonts w:hint="eastAsia"/>
        </w:rPr>
        <w:t>系统的软件体系结构</w:t>
      </w:r>
      <w:bookmarkEnd w:id="124"/>
    </w:p>
    <w:p w:rsidR="005E16F0" w:rsidRDefault="006B0E47" w:rsidP="0050756D">
      <w:pPr>
        <w:ind w:firstLineChars="182" w:firstLine="437"/>
      </w:pPr>
      <w:r>
        <w:rPr>
          <w:rFonts w:hint="eastAsia"/>
        </w:rPr>
        <w:t>围棋教育系统为</w:t>
      </w:r>
      <w:r>
        <w:rPr>
          <w:rFonts w:hint="eastAsia"/>
        </w:rPr>
        <w:t>B/S</w:t>
      </w:r>
      <w:r>
        <w:rPr>
          <w:rFonts w:hint="eastAsia"/>
        </w:rPr>
        <w:t>模式，</w:t>
      </w:r>
      <w:r w:rsidR="009C3C33">
        <w:rPr>
          <w:rFonts w:hint="eastAsia"/>
        </w:rPr>
        <w:t>学生</w:t>
      </w:r>
      <w:r>
        <w:rPr>
          <w:rFonts w:hint="eastAsia"/>
        </w:rPr>
        <w:t>用户只需安装浏览器，即可通过</w:t>
      </w:r>
      <w:r>
        <w:rPr>
          <w:rFonts w:hint="eastAsia"/>
        </w:rPr>
        <w:t>Internet</w:t>
      </w:r>
      <w:r>
        <w:rPr>
          <w:rFonts w:hint="eastAsia"/>
        </w:rPr>
        <w:t>访问本系统</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地址即可。</w:t>
      </w:r>
      <w:r w:rsidR="00D94CB2">
        <w:rPr>
          <w:rFonts w:hint="eastAsia"/>
        </w:rPr>
        <w:t>由系统整体的需求分析可知，系统设计共分为三层：数据支持层，业务逻辑层和用户界面层。系统的软件体系结构如图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45" type="#_x0000_t75" style="width:449.15pt;height:261.4pt" o:ole="">
            <v:imagedata r:id="rId100" o:title=""/>
          </v:shape>
          <o:OLEObject Type="Embed" ProgID="Visio.Drawing.15" ShapeID="_x0000_i1045" DrawAspect="Content" ObjectID="_1582407865" r:id="rId101"/>
        </w:object>
      </w:r>
    </w:p>
    <w:p w:rsidR="005E16F0" w:rsidRDefault="005E16F0" w:rsidP="005E16F0">
      <w:pPr>
        <w:ind w:firstLine="480"/>
        <w:jc w:val="center"/>
      </w:pPr>
      <w:r>
        <w:rPr>
          <w:rFonts w:hint="eastAsia"/>
        </w:rPr>
        <w:t>图</w:t>
      </w:r>
      <w:r>
        <w:rPr>
          <w:rFonts w:hint="eastAsia"/>
        </w:rPr>
        <w:t>4-1</w:t>
      </w:r>
      <w:r>
        <w:t xml:space="preserve"> </w:t>
      </w:r>
      <w:r>
        <w:rPr>
          <w:rFonts w:hint="eastAsia"/>
        </w:rPr>
        <w:t>系统软件体结构设计</w:t>
      </w:r>
    </w:p>
    <w:p w:rsidR="007E748A" w:rsidRDefault="007E748A" w:rsidP="007E748A">
      <w:pPr>
        <w:pStyle w:val="4"/>
        <w:numPr>
          <w:ilvl w:val="3"/>
          <w:numId w:val="22"/>
        </w:numPr>
      </w:pPr>
      <w:r>
        <w:rPr>
          <w:rFonts w:hint="eastAsia"/>
        </w:rPr>
        <w:t>数据支持层</w:t>
      </w:r>
    </w:p>
    <w:p w:rsidR="007E748A" w:rsidRDefault="007E748A" w:rsidP="0050756D">
      <w:pPr>
        <w:ind w:firstLineChars="182" w:firstLine="437"/>
      </w:pPr>
      <w:r>
        <w:rPr>
          <w:rFonts w:hint="eastAsia"/>
        </w:rPr>
        <w:t>数据支持层主要用于完成系统对数据库的基本操做和对聊天信息的发布和订阅。对于数据库的基本操作包括对用户信息、开设学校信息以及课程信息的增删改查，聊天信息的发布和订阅</w:t>
      </w:r>
      <w:r w:rsidR="00263760">
        <w:rPr>
          <w:rFonts w:hint="eastAsia"/>
        </w:rPr>
        <w:t>对</w:t>
      </w:r>
      <w:r>
        <w:rPr>
          <w:rFonts w:hint="eastAsia"/>
        </w:rPr>
        <w:t>完成在线学习中聊天室的</w:t>
      </w:r>
      <w:r w:rsidR="00263760">
        <w:rPr>
          <w:rFonts w:hint="eastAsia"/>
        </w:rPr>
        <w:t>功能提供了支持。</w:t>
      </w:r>
      <w:r w:rsidR="007615D6">
        <w:rPr>
          <w:rFonts w:hint="eastAsia"/>
        </w:rPr>
        <w:t>数据支持层功能的完善为业务逻辑层提供了健全的服务，业务逻辑层的数据读取和数据写入依托于数据</w:t>
      </w:r>
      <w:r w:rsidR="007615D6">
        <w:rPr>
          <w:rFonts w:hint="eastAsia"/>
        </w:rPr>
        <w:lastRenderedPageBreak/>
        <w:t>支持层。</w:t>
      </w:r>
    </w:p>
    <w:p w:rsidR="007615D6" w:rsidRDefault="007615D6" w:rsidP="007615D6">
      <w:pPr>
        <w:pStyle w:val="4"/>
      </w:pPr>
      <w:r>
        <w:rPr>
          <w:rFonts w:hint="eastAsia"/>
        </w:rPr>
        <w:t>业务逻辑层</w:t>
      </w:r>
    </w:p>
    <w:p w:rsidR="007615D6" w:rsidRDefault="007615D6" w:rsidP="0050756D">
      <w:pPr>
        <w:ind w:firstLineChars="182" w:firstLine="437"/>
      </w:pPr>
      <w:r>
        <w:rPr>
          <w:rFonts w:hint="eastAsia"/>
        </w:rPr>
        <w:t>业务逻辑层定义了系统的业务流程和服务逻辑，包括基本的逻辑服务和流媒体服务器功能。业务逻辑主要包括基本信息于账户管理，在线学习，用户升级于创办学校，课堂管理</w:t>
      </w:r>
      <w:r>
        <w:rPr>
          <w:rFonts w:hint="eastAsia"/>
        </w:rPr>
        <w:t>4</w:t>
      </w:r>
      <w:r>
        <w:rPr>
          <w:rFonts w:hint="eastAsia"/>
        </w:rPr>
        <w:t>个大模块的业务导向和逻辑服务具体如下：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AD0BD9" w:rsidP="0050756D">
      <w:pPr>
        <w:ind w:firstLineChars="182" w:firstLine="437"/>
      </w:pPr>
      <w:r>
        <w:rPr>
          <w:rFonts w:hint="eastAsia"/>
        </w:rPr>
        <w:t>课程管理：学生用户和教师用户对于观看课程的添加和删除，教师用户的开课权限购买和发布新课程。</w:t>
      </w:r>
    </w:p>
    <w:p w:rsidR="00AD0BD9" w:rsidRDefault="00AD0BD9" w:rsidP="0050756D">
      <w:pPr>
        <w:ind w:firstLineChars="182" w:firstLine="437"/>
      </w:pPr>
      <w:r>
        <w:rPr>
          <w:rFonts w:hint="eastAsia"/>
        </w:rPr>
        <w:t>流媒体服务器的功能是接受教师的直播流，学生用户在观看时可以直接通过浏览器拉流观看。实现视频流在网络中的传输。</w:t>
      </w:r>
    </w:p>
    <w:p w:rsidR="00AD0BD9" w:rsidRDefault="00AD0BD9" w:rsidP="00AD0BD9">
      <w:pPr>
        <w:pStyle w:val="4"/>
      </w:pPr>
      <w:r>
        <w:rPr>
          <w:rFonts w:hint="eastAsia"/>
        </w:rPr>
        <w:t>用户界面层</w:t>
      </w:r>
    </w:p>
    <w:p w:rsidR="00AD0BD9" w:rsidRPr="00AD0BD9" w:rsidRDefault="00AD0BD9" w:rsidP="0050756D">
      <w:pPr>
        <w:ind w:firstLineChars="182" w:firstLine="437"/>
      </w:pPr>
      <w:r>
        <w:rPr>
          <w:rFonts w:hint="eastAsia"/>
        </w:rPr>
        <w:t>通过浏览器与用户交流，完成信息输入和数据的接收与展示。</w:t>
      </w:r>
    </w:p>
    <w:p w:rsidR="00ED2299" w:rsidRDefault="0025404C" w:rsidP="00ED2299">
      <w:pPr>
        <w:pStyle w:val="3"/>
        <w:ind w:firstLine="643"/>
      </w:pPr>
      <w:bookmarkStart w:id="125" w:name="_Toc370894913"/>
      <w:r>
        <w:rPr>
          <w:rFonts w:hint="eastAsia"/>
        </w:rPr>
        <w:t>围棋</w:t>
      </w:r>
      <w:r w:rsidR="00ED2299">
        <w:rPr>
          <w:rFonts w:hint="eastAsia"/>
        </w:rPr>
        <w:t>系统的功能模块结构</w:t>
      </w:r>
      <w:bookmarkEnd w:id="125"/>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27755C" w:rsidP="0027755C">
      <w:pPr>
        <w:ind w:firstLineChars="83" w:firstLine="199"/>
      </w:pPr>
      <w:r>
        <w:object w:dxaOrig="11210" w:dyaOrig="7691">
          <v:shape id="_x0000_i1046" type="#_x0000_t75" style="width:436.45pt;height:265.3pt" o:ole="">
            <v:imagedata r:id="rId102" o:title=""/>
          </v:shape>
          <o:OLEObject Type="Embed" ProgID="Visio.Drawing.15" ShapeID="_x0000_i1046" DrawAspect="Content" ObjectID="_1582407866" r:id="rId103"/>
        </w:object>
      </w:r>
    </w:p>
    <w:p w:rsidR="00C53870" w:rsidRDefault="00C53870" w:rsidP="00C53870">
      <w:pPr>
        <w:ind w:firstLineChars="83" w:firstLine="199"/>
        <w:jc w:val="center"/>
      </w:pPr>
      <w:r>
        <w:rPr>
          <w:rFonts w:hint="eastAsia"/>
        </w:rPr>
        <w:t>图</w:t>
      </w:r>
      <w:r>
        <w:rPr>
          <w:rFonts w:hint="eastAsia"/>
        </w:rPr>
        <w:t>4-2</w:t>
      </w:r>
      <w:r>
        <w:t xml:space="preserve"> </w:t>
      </w:r>
      <w:r>
        <w:rPr>
          <w:rFonts w:hint="eastAsia"/>
        </w:rPr>
        <w:t>系统功能模块结构</w:t>
      </w:r>
    </w:p>
    <w:p w:rsidR="00C53870" w:rsidRDefault="00C53870" w:rsidP="00C53870">
      <w:pPr>
        <w:ind w:firstLineChars="83" w:firstLine="199"/>
        <w:jc w:val="center"/>
      </w:pPr>
    </w:p>
    <w:p w:rsidR="00C53870" w:rsidRDefault="00C53870" w:rsidP="00C53870">
      <w:pPr>
        <w:ind w:firstLineChars="83" w:firstLine="199"/>
        <w:jc w:val="center"/>
      </w:pPr>
    </w:p>
    <w:p w:rsidR="00C53870" w:rsidRPr="0027755C" w:rsidRDefault="00C53870" w:rsidP="0050756D">
      <w:pPr>
        <w:ind w:firstLineChars="182" w:firstLine="437"/>
      </w:pPr>
      <w:r>
        <w:rPr>
          <w:rFonts w:hint="eastAsia"/>
        </w:rPr>
        <w:lastRenderedPageBreak/>
        <w:t>从图</w:t>
      </w:r>
      <w:r>
        <w:rPr>
          <w:rFonts w:hint="eastAsia"/>
        </w:rPr>
        <w:t>4-2</w:t>
      </w:r>
      <w:r>
        <w:rPr>
          <w:rFonts w:hint="eastAsia"/>
        </w:rPr>
        <w:t>可以看出，围棋教育系统通过用户的基本信息和账户管理模块维护用户的信息，包括新用户的注册，用户的信息修改，以及用户虚拟账户的充值和提现；通过在线学习，用户可以享受观看视频和观看直播的学习形式，围绕观看直播，用户可以体验到与教师实时交流和下载课件扽分服务；系统通过用户升级与创办学习模块，使有围棋教育经验的教师开设学校，通过将学生用户升级为教师用户之后，教师通过购买权限来开设围棋学校；学生和老师对于自己加入的课堂可以通过课堂管理模块进行维护，其中，教师用户对于自己开设的课堂拥有免费加入权限，无需购买，对于自己开设的课堂，也可进一步更新开课时间等内容。</w:t>
      </w:r>
    </w:p>
    <w:p w:rsidR="00ED2299" w:rsidRDefault="0025404C" w:rsidP="00ED2299">
      <w:pPr>
        <w:pStyle w:val="2"/>
        <w:ind w:firstLine="640"/>
      </w:pPr>
      <w:bookmarkStart w:id="126" w:name="_Toc370894914"/>
      <w:r>
        <w:rPr>
          <w:rFonts w:hint="eastAsia"/>
        </w:rPr>
        <w:t>围棋</w:t>
      </w:r>
      <w:r w:rsidR="00ED2299">
        <w:rPr>
          <w:rFonts w:hint="eastAsia"/>
        </w:rPr>
        <w:t>系统的详细设计</w:t>
      </w:r>
      <w:bookmarkEnd w:id="126"/>
    </w:p>
    <w:p w:rsidR="003E7715" w:rsidRDefault="003E7715" w:rsidP="00EE24DE">
      <w:pPr>
        <w:ind w:firstLineChars="182" w:firstLine="437"/>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3E7715">
      <w:pPr>
        <w:pStyle w:val="3"/>
      </w:pPr>
      <w:r>
        <w:rPr>
          <w:rFonts w:hint="eastAsia"/>
        </w:rPr>
        <w:t>基本信息与账户管理</w:t>
      </w:r>
    </w:p>
    <w:p w:rsidR="0050756D" w:rsidRDefault="0050756D" w:rsidP="0050756D">
      <w:pPr>
        <w:pStyle w:val="4"/>
        <w:numPr>
          <w:ilvl w:val="3"/>
          <w:numId w:val="23"/>
        </w:numPr>
      </w:pPr>
      <w:r>
        <w:rPr>
          <w:rFonts w:hint="eastAsia"/>
        </w:rPr>
        <w:t>静态结构详细设计</w:t>
      </w:r>
    </w:p>
    <w:p w:rsidR="0050756D" w:rsidRDefault="00CB2F6C" w:rsidP="00EE24DE">
      <w:pPr>
        <w:ind w:firstLineChars="182" w:firstLine="437"/>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3A61D2" w:rsidRDefault="003A61D2" w:rsidP="0050756D">
      <w:pPr>
        <w:ind w:firstLine="480"/>
      </w:pPr>
      <w:r>
        <w:object w:dxaOrig="15381" w:dyaOrig="15391">
          <v:shape id="_x0000_i1047" type="#_x0000_t75" style="width:419.25pt;height:404.85pt" o:ole="">
            <v:imagedata r:id="rId104" o:title=""/>
          </v:shape>
          <o:OLEObject Type="Embed" ProgID="Visio.Drawing.15" ShapeID="_x0000_i1047" DrawAspect="Content" ObjectID="_1582407867" r:id="rId105"/>
        </w:object>
      </w:r>
    </w:p>
    <w:p w:rsidR="00EE24DE" w:rsidRDefault="00EE24DE" w:rsidP="00EE24DE">
      <w:pPr>
        <w:ind w:firstLine="480"/>
        <w:jc w:val="center"/>
      </w:pPr>
      <w:r>
        <w:rPr>
          <w:rFonts w:hint="eastAsia"/>
        </w:rPr>
        <w:t>图</w:t>
      </w:r>
      <w:r>
        <w:rPr>
          <w:rFonts w:hint="eastAsia"/>
        </w:rPr>
        <w:t>4-3</w:t>
      </w:r>
      <w:r>
        <w:t xml:space="preserve"> </w:t>
      </w:r>
      <w:r>
        <w:rPr>
          <w:rFonts w:hint="eastAsia"/>
        </w:rPr>
        <w:t>基本信息与账户管理类图</w:t>
      </w:r>
    </w:p>
    <w:p w:rsidR="0005581F" w:rsidRPr="00BF40AB" w:rsidRDefault="0005581F" w:rsidP="00EE24DE">
      <w:pPr>
        <w:ind w:firstLineChars="182" w:firstLine="437"/>
      </w:pPr>
      <w:r>
        <w:rPr>
          <w:rFonts w:hint="eastAsia"/>
        </w:rPr>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C26EBC">
        <w:rPr>
          <w:rFonts w:hint="eastAsia"/>
        </w:rPr>
        <w:t>查询相关用户密码，通过</w:t>
      </w:r>
      <w:r w:rsidR="00BF40AB">
        <w:rPr>
          <w:rFonts w:hint="eastAsia"/>
        </w:rPr>
        <w:t>验证</w:t>
      </w:r>
      <w:r w:rsidR="00C26EBC">
        <w:rPr>
          <w:rFonts w:hint="eastAsia"/>
        </w:rPr>
        <w:t>后</w:t>
      </w:r>
      <w:r w:rsidR="00BF40AB">
        <w:rPr>
          <w:rFonts w:hint="eastAsia"/>
        </w:rPr>
        <w:t>进入享受系统提供的服务；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603F59">
        <w:rPr>
          <w:rFonts w:hint="eastAsia"/>
        </w:rPr>
        <w:t>其中体现时若余额不足会有提示。</w:t>
      </w:r>
    </w:p>
    <w:p w:rsidR="0050756D" w:rsidRDefault="0050756D" w:rsidP="0050756D">
      <w:pPr>
        <w:pStyle w:val="4"/>
      </w:pPr>
      <w:r>
        <w:rPr>
          <w:rFonts w:hint="eastAsia"/>
        </w:rPr>
        <w:lastRenderedPageBreak/>
        <w:t>交互详细设计</w:t>
      </w:r>
    </w:p>
    <w:p w:rsidR="00EB2465" w:rsidRDefault="00EB2465" w:rsidP="00EE24DE">
      <w:pPr>
        <w:ind w:firstLine="480"/>
        <w:jc w:val="left"/>
      </w:pPr>
      <w:r>
        <w:rPr>
          <w:rFonts w:hint="eastAsia"/>
        </w:rPr>
        <w:t>上面通过对模块内类的说明分析了类内部提供的服务</w:t>
      </w:r>
      <w:r w:rsidR="00B33867">
        <w:rPr>
          <w:rFonts w:hint="eastAsia"/>
        </w:rPr>
        <w:t>以及类间的交互和调用接口，下面采用时序图的方式详细说明模块内部的信息交互。如图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r w:rsidR="00EE24DE">
        <w:object w:dxaOrig="15211" w:dyaOrig="6240">
          <v:shape id="_x0000_i1048" type="#_x0000_t75" style="width:417.6pt;height:227.1pt" o:ole="">
            <v:imagedata r:id="rId106" o:title=""/>
          </v:shape>
          <o:OLEObject Type="Embed" ProgID="Visio.Drawing.15" ShapeID="_x0000_i1048" DrawAspect="Content" ObjectID="_1582407868" r:id="rId107"/>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p w:rsidR="00A31C3D" w:rsidRDefault="00A31C3D" w:rsidP="0050756D">
      <w:pPr>
        <w:pStyle w:val="3"/>
      </w:pPr>
      <w:r>
        <w:rPr>
          <w:rFonts w:hint="eastAsia"/>
        </w:rPr>
        <w:t>在线学习</w:t>
      </w:r>
    </w:p>
    <w:p w:rsidR="0050756D" w:rsidRDefault="0050756D" w:rsidP="0050756D">
      <w:pPr>
        <w:pStyle w:val="4"/>
        <w:numPr>
          <w:ilvl w:val="3"/>
          <w:numId w:val="24"/>
        </w:numPr>
      </w:pPr>
      <w:r>
        <w:rPr>
          <w:rFonts w:hint="eastAsia"/>
        </w:rPr>
        <w:t>静态结构详细设计</w:t>
      </w:r>
    </w:p>
    <w:p w:rsidR="00464012" w:rsidRDefault="00614255" w:rsidP="00EE24DE">
      <w:pPr>
        <w:ind w:firstLine="480"/>
        <w:jc w:val="left"/>
        <w:rPr>
          <w:rFonts w:ascii="宋体" w:hAnsi="宋体"/>
        </w:rPr>
      </w:pPr>
      <w:r w:rsidRPr="00EE24DE">
        <w:rPr>
          <w:rFonts w:ascii="宋体" w:hAnsi="宋体" w:hint="eastAsia"/>
        </w:rPr>
        <w:t>在线学习是围棋教育系统中最为重要的一部分，</w:t>
      </w:r>
      <w:r w:rsidR="00EE24DE" w:rsidRPr="00EE24DE">
        <w:rPr>
          <w:rFonts w:ascii="宋体" w:hAnsi="宋体" w:hint="eastAsia"/>
        </w:rPr>
        <w:t>围棋教育</w:t>
      </w:r>
      <w:r w:rsidRPr="00EE24DE">
        <w:rPr>
          <w:rFonts w:ascii="宋体" w:hAnsi="宋体" w:hint="eastAsia"/>
        </w:rPr>
        <w:t>是</w:t>
      </w:r>
      <w:r w:rsidR="00EE24DE" w:rsidRPr="00EE24DE">
        <w:rPr>
          <w:rFonts w:ascii="宋体" w:hAnsi="宋体" w:hint="eastAsia"/>
        </w:rPr>
        <w:t>围棋教育系统设计的主要目的</w:t>
      </w:r>
      <w:r w:rsidRPr="00EE24DE">
        <w:rPr>
          <w:rFonts w:ascii="宋体" w:hAnsi="宋体" w:hint="eastAsia"/>
        </w:rPr>
        <w:t>。如4.1.2节分析，学生或者教师用户都可通过</w:t>
      </w:r>
      <w:r w:rsidR="00EE24DE" w:rsidRPr="00EE24DE">
        <w:rPr>
          <w:rFonts w:ascii="宋体" w:hAnsi="宋体" w:hint="eastAsia"/>
        </w:rPr>
        <w:t>视频观看或者参与直播课堂进行围棋学习。</w:t>
      </w:r>
      <w:r w:rsidR="00464012">
        <w:rPr>
          <w:rFonts w:ascii="宋体" w:hAnsi="宋体" w:hint="eastAsia"/>
        </w:rPr>
        <w:t>该模块的类图如图4-5所示。</w:t>
      </w:r>
    </w:p>
    <w:p w:rsidR="00614255" w:rsidRDefault="00614255" w:rsidP="00EE24DE">
      <w:pPr>
        <w:ind w:firstLine="480"/>
        <w:jc w:val="left"/>
      </w:pPr>
      <w:r>
        <w:object w:dxaOrig="15170" w:dyaOrig="14911">
          <v:shape id="_x0000_i1049" type="#_x0000_t75" style="width:396.55pt;height:388.25pt" o:ole="">
            <v:imagedata r:id="rId108" o:title=""/>
          </v:shape>
          <o:OLEObject Type="Embed" ProgID="Visio.Drawing.15" ShapeID="_x0000_i1049" DrawAspect="Content" ObjectID="_1582407869" r:id="rId109"/>
        </w:object>
      </w:r>
    </w:p>
    <w:p w:rsidR="006C0FD6" w:rsidRDefault="006C0FD6" w:rsidP="006C0FD6">
      <w:pPr>
        <w:ind w:firstLine="480"/>
        <w:jc w:val="center"/>
      </w:pPr>
      <w:r>
        <w:rPr>
          <w:rFonts w:hint="eastAsia"/>
        </w:rPr>
        <w:t>图</w:t>
      </w:r>
      <w:r>
        <w:rPr>
          <w:rFonts w:hint="eastAsia"/>
        </w:rPr>
        <w:t>4-5</w:t>
      </w:r>
      <w:r>
        <w:t xml:space="preserve"> </w:t>
      </w:r>
      <w:r>
        <w:rPr>
          <w:rFonts w:hint="eastAsia"/>
        </w:rPr>
        <w:t>在线学习类图</w:t>
      </w:r>
    </w:p>
    <w:p w:rsidR="00464012" w:rsidRPr="00614255" w:rsidRDefault="00464012" w:rsidP="00464012">
      <w:pPr>
        <w:ind w:firstLine="480"/>
        <w:jc w:val="left"/>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将负责课堂页面的直播式围棋学习。参与课堂的围棋学习同样需要选择段位，由IndexView返回合适段位的Campuses</w:t>
      </w:r>
      <w:r>
        <w:rPr>
          <w:rFonts w:ascii="宋体" w:hAnsi="宋体"/>
        </w:rPr>
        <w:t>View</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Pr>
          <w:rFonts w:ascii="宋体" w:hAnsi="宋体" w:hint="eastAsia"/>
        </w:rPr>
        <w:t>将实例化RedisHelper</w:t>
      </w:r>
      <w:r>
        <w:rPr>
          <w:rFonts w:ascii="宋体" w:hAnsi="宋体"/>
        </w:rPr>
        <w:t>,</w:t>
      </w:r>
      <w:r>
        <w:rPr>
          <w:rFonts w:ascii="宋体" w:hAnsi="宋体" w:hint="eastAsia"/>
        </w:rPr>
        <w:t>实现Redis的消息订阅与发布，同一课堂的用户将接受相同频道的信息，同时也可发送信息到该频道，实现了直播期间的用户交流，HomeworkView将负责用户下载教师上传的课件，并上传自己的作业。</w:t>
      </w:r>
    </w:p>
    <w:p w:rsidR="0050756D" w:rsidRDefault="0050756D" w:rsidP="0050756D">
      <w:pPr>
        <w:pStyle w:val="4"/>
      </w:pPr>
      <w:r>
        <w:rPr>
          <w:rFonts w:hint="eastAsia"/>
        </w:rPr>
        <w:t>类间交互详细设计</w:t>
      </w:r>
    </w:p>
    <w:p w:rsidR="007764C8" w:rsidRPr="007764C8" w:rsidRDefault="007764C8" w:rsidP="007764C8">
      <w:pPr>
        <w:ind w:firstLine="480"/>
      </w:pPr>
      <w:r>
        <w:rPr>
          <w:rFonts w:hint="eastAsia"/>
        </w:rPr>
        <w:t>参与直播课堂时，用户具体的上传作业需要前后端的相互配合完成，具体的类间交互如图</w:t>
      </w:r>
      <w:r>
        <w:rPr>
          <w:rFonts w:hint="eastAsia"/>
        </w:rPr>
        <w:t>4-6</w:t>
      </w:r>
      <w:r>
        <w:rPr>
          <w:rFonts w:hint="eastAsia"/>
        </w:rPr>
        <w:t>所示。</w:t>
      </w:r>
    </w:p>
    <w:p w:rsidR="00464012" w:rsidRDefault="007A0A4A" w:rsidP="00B433F8">
      <w:pPr>
        <w:ind w:firstLineChars="0" w:firstLine="0"/>
      </w:pPr>
      <w:r>
        <w:object w:dxaOrig="15601" w:dyaOrig="6240">
          <v:shape id="_x0000_i1050" type="#_x0000_t75" style="width:470.2pt;height:192.75pt" o:ole="">
            <v:imagedata r:id="rId110" o:title=""/>
          </v:shape>
          <o:OLEObject Type="Embed" ProgID="Visio.Drawing.15" ShapeID="_x0000_i1050" DrawAspect="Content" ObjectID="_1582407870" r:id="rId111"/>
        </w:object>
      </w:r>
    </w:p>
    <w:p w:rsidR="007764C8" w:rsidRDefault="007764C8" w:rsidP="007764C8">
      <w:pPr>
        <w:ind w:firstLineChars="0" w:firstLine="0"/>
        <w:jc w:val="center"/>
      </w:pPr>
      <w:r>
        <w:rPr>
          <w:rFonts w:hint="eastAsia"/>
        </w:rPr>
        <w:t>图</w:t>
      </w:r>
      <w:r>
        <w:rPr>
          <w:rFonts w:hint="eastAsia"/>
        </w:rPr>
        <w:t>4-6</w:t>
      </w:r>
      <w:r>
        <w:t xml:space="preserve"> </w:t>
      </w:r>
      <w:r>
        <w:rPr>
          <w:rFonts w:hint="eastAsia"/>
        </w:rPr>
        <w:t>上传作业时序图</w:t>
      </w:r>
    </w:p>
    <w:p w:rsidR="00AC170E" w:rsidRPr="00AC170E" w:rsidRDefault="00AC170E" w:rsidP="00AC170E">
      <w:pPr>
        <w:ind w:firstLine="480"/>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w:t>
      </w:r>
      <w:r w:rsidR="007A0A4A">
        <w:rPr>
          <w:rFonts w:hint="eastAsia"/>
        </w:rPr>
        <w:t>文件的父路径</w:t>
      </w:r>
      <w:r>
        <w:rPr>
          <w:rFonts w:hint="eastAsia"/>
        </w:rPr>
        <w:t>的状态，</w:t>
      </w:r>
      <w:r>
        <w:t>HomeworkUpView</w:t>
      </w:r>
      <w:r>
        <w:rPr>
          <w:rFonts w:hint="eastAsia"/>
        </w:rPr>
        <w:t>会查询</w:t>
      </w:r>
      <w:r w:rsidR="007A0A4A">
        <w:rPr>
          <w:rFonts w:hint="eastAsia"/>
        </w:rPr>
        <w:t>该目录下的所有文件，返回到前端，</w:t>
      </w:r>
      <w:r w:rsidR="007A0A4A">
        <w:rPr>
          <w:rFonts w:hint="eastAsia"/>
        </w:rPr>
        <w:t>homework</w:t>
      </w:r>
      <w:r w:rsidR="007A0A4A">
        <w:t>_upload()</w:t>
      </w:r>
      <w:r w:rsidR="007A0A4A">
        <w:rPr>
          <w:rFonts w:hint="eastAsia"/>
        </w:rPr>
        <w:t>函数会以超链接的形式返回该目录下的所有文件，即所有的上传课件和作业</w:t>
      </w:r>
      <w:r>
        <w:rPr>
          <w:rFonts w:hint="eastAsia"/>
        </w:rPr>
        <w:t>。</w:t>
      </w:r>
    </w:p>
    <w:p w:rsidR="00A31C3D" w:rsidRDefault="0050756D" w:rsidP="0050756D">
      <w:pPr>
        <w:pStyle w:val="3"/>
      </w:pPr>
      <w:r>
        <w:rPr>
          <w:rFonts w:hint="eastAsia"/>
        </w:rPr>
        <w:t>用户升级与创办学校</w:t>
      </w:r>
    </w:p>
    <w:p w:rsidR="0050756D" w:rsidRDefault="0050756D" w:rsidP="0050756D">
      <w:pPr>
        <w:pStyle w:val="4"/>
        <w:numPr>
          <w:ilvl w:val="3"/>
          <w:numId w:val="25"/>
        </w:numPr>
      </w:pPr>
      <w:r>
        <w:rPr>
          <w:rFonts w:hint="eastAsia"/>
        </w:rPr>
        <w:t>静态结构详细设计</w:t>
      </w:r>
    </w:p>
    <w:p w:rsidR="00B839B8" w:rsidRDefault="00B839B8" w:rsidP="001325A0">
      <w:pPr>
        <w:ind w:firstLine="480"/>
      </w:pPr>
      <w:r>
        <w:rPr>
          <w:rFonts w:hint="eastAsia"/>
        </w:rPr>
        <w:t>用户升级与创办学校使拥有围棋教育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r w:rsidR="001325A0">
        <w:object w:dxaOrig="14401" w:dyaOrig="10600">
          <v:shape id="_x0000_i1051" type="#_x0000_t75" style="width:465.25pt;height:341.7pt" o:ole="">
            <v:imagedata r:id="rId112" o:title=""/>
          </v:shape>
          <o:OLEObject Type="Embed" ProgID="Visio.Drawing.15" ShapeID="_x0000_i1051" DrawAspect="Content" ObjectID="_1582407871" r:id="rId113"/>
        </w:object>
      </w:r>
    </w:p>
    <w:p w:rsidR="001325A0" w:rsidRDefault="001325A0" w:rsidP="001325A0">
      <w:pPr>
        <w:ind w:firstLine="480"/>
        <w:jc w:val="center"/>
      </w:pPr>
      <w:r>
        <w:rPr>
          <w:rFonts w:hint="eastAsia"/>
        </w:rPr>
        <w:t>图</w:t>
      </w:r>
      <w:r>
        <w:rPr>
          <w:rFonts w:hint="eastAsia"/>
        </w:rPr>
        <w:t>4-7</w:t>
      </w:r>
      <w:r>
        <w:t xml:space="preserve"> </w:t>
      </w:r>
      <w:r>
        <w:rPr>
          <w:rFonts w:hint="eastAsia"/>
        </w:rPr>
        <w:t>用户升级与创办学校类图</w:t>
      </w:r>
    </w:p>
    <w:p w:rsidR="001325A0" w:rsidRPr="00B839B8" w:rsidRDefault="001325A0" w:rsidP="001325A0">
      <w:pPr>
        <w:ind w:firstLine="480"/>
      </w:pPr>
      <w:r>
        <w:rPr>
          <w:rFonts w:hint="eastAsia"/>
        </w:rPr>
        <w:t>由图可知，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50756D" w:rsidRDefault="0050756D" w:rsidP="0050756D">
      <w:pPr>
        <w:pStyle w:val="4"/>
      </w:pPr>
      <w:r>
        <w:rPr>
          <w:rFonts w:hint="eastAsia"/>
        </w:rPr>
        <w:t>类间交互详细设计</w:t>
      </w:r>
    </w:p>
    <w:p w:rsidR="00CA1C7B" w:rsidRPr="00CA1C7B" w:rsidRDefault="00CA1C7B" w:rsidP="00CA1C7B">
      <w:pPr>
        <w:ind w:firstLine="480"/>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CA1C7B" w:rsidRDefault="00D056EF" w:rsidP="00CA1C7B">
      <w:pPr>
        <w:ind w:firstLineChars="0" w:firstLine="0"/>
      </w:pPr>
      <w:r>
        <w:object w:dxaOrig="15981" w:dyaOrig="6240">
          <v:shape id="_x0000_i1052" type="#_x0000_t75" style="width:476.3pt;height:222.65pt" o:ole="">
            <v:imagedata r:id="rId114" o:title=""/>
          </v:shape>
          <o:OLEObject Type="Embed" ProgID="Visio.Drawing.15" ShapeID="_x0000_i1052" DrawAspect="Content" ObjectID="_1582407872" r:id="rId115"/>
        </w:object>
      </w:r>
    </w:p>
    <w:p w:rsidR="00CA1C7B" w:rsidRDefault="00CA1C7B" w:rsidP="00CA1C7B">
      <w:pPr>
        <w:ind w:firstLineChars="0" w:firstLine="0"/>
        <w:jc w:val="center"/>
      </w:pPr>
      <w:r>
        <w:rPr>
          <w:rFonts w:hint="eastAsia"/>
        </w:rPr>
        <w:t>图</w:t>
      </w:r>
      <w:r>
        <w:rPr>
          <w:rFonts w:hint="eastAsia"/>
        </w:rPr>
        <w:t>4-8</w:t>
      </w:r>
      <w:r>
        <w:t xml:space="preserve"> </w:t>
      </w:r>
      <w:r>
        <w:rPr>
          <w:rFonts w:hint="eastAsia"/>
        </w:rPr>
        <w:t>用户购买升级权限时序图</w:t>
      </w:r>
    </w:p>
    <w:p w:rsidR="00CA1C7B" w:rsidRPr="005F588C" w:rsidRDefault="00D056EF" w:rsidP="00CA1C7B">
      <w:pPr>
        <w:ind w:firstLine="480"/>
        <w:jc w:val="left"/>
      </w:pPr>
      <w:r>
        <w:rPr>
          <w:rFonts w:hint="eastAsia"/>
        </w:rPr>
        <w:t>用户点击升级时，会触发</w:t>
      </w:r>
      <w:r w:rsidR="00CA1C7B">
        <w:rPr>
          <w:rFonts w:hint="eastAsia"/>
        </w:rPr>
        <w:t>页面的</w:t>
      </w:r>
      <w:r>
        <w:rPr>
          <w:rFonts w:hint="eastAsia"/>
        </w:rPr>
        <w:t>buy-upgrade</w:t>
      </w:r>
      <w:r w:rsidR="00CA1C7B">
        <w:rPr>
          <w:rFonts w:hint="eastAsia"/>
        </w:rPr>
        <w:t>函数，向系统提交</w:t>
      </w:r>
      <w:r w:rsidR="00CA1C7B">
        <w:rPr>
          <w:rFonts w:hint="eastAsia"/>
        </w:rPr>
        <w:t>post</w:t>
      </w:r>
      <w:r w:rsidR="00CA1C7B">
        <w:rPr>
          <w:rFonts w:hint="eastAsia"/>
        </w:rPr>
        <w:t>请求，</w:t>
      </w:r>
      <w:r w:rsidR="00CA1C7B">
        <w:rPr>
          <w:rFonts w:hint="eastAsia"/>
        </w:rPr>
        <w:t>django</w:t>
      </w:r>
      <w:r w:rsidR="00CA1C7B">
        <w:rPr>
          <w:rFonts w:hint="eastAsia"/>
        </w:rPr>
        <w:t>的路由分发机制会将对应的请求送到对应的类中，</w:t>
      </w:r>
      <w:r w:rsidR="00CA1C7B">
        <w:rPr>
          <w:rFonts w:hint="eastAsia"/>
        </w:rPr>
        <w:t>url</w:t>
      </w:r>
      <w:r w:rsidR="00CA1C7B">
        <w:t>pattrn</w:t>
      </w:r>
      <w:r w:rsidR="00CA1C7B">
        <w:rPr>
          <w:rFonts w:hint="eastAsia"/>
        </w:rPr>
        <w:t>中规则为：</w:t>
      </w:r>
      <w:r w:rsidR="00CA1C7B">
        <w:rPr>
          <w:rFonts w:hint="eastAsia"/>
        </w:rPr>
        <w:t>url</w:t>
      </w:r>
      <w:r w:rsidR="00CA1C7B">
        <w:t>(r’^LearingGo/</w:t>
      </w:r>
      <w:r>
        <w:t>buyupgrade</w:t>
      </w:r>
      <w:r w:rsidR="00CA1C7B">
        <w:t>.html’,</w:t>
      </w:r>
      <w:r>
        <w:t>BuyUpgradeView.BuyUpgradeView</w:t>
      </w:r>
      <w:r w:rsidR="00CA1C7B">
        <w:t>.as_view()),</w:t>
      </w:r>
      <w:r>
        <w:t>BuyUpgradeView</w:t>
      </w:r>
      <w:r w:rsidR="00CA1C7B">
        <w:rPr>
          <w:rFonts w:hint="eastAsia"/>
        </w:rPr>
        <w:t>在</w:t>
      </w:r>
      <w:r w:rsidR="00CA1C7B">
        <w:rPr>
          <w:rFonts w:hint="eastAsia"/>
        </w:rPr>
        <w:t>post</w:t>
      </w:r>
      <w:r w:rsidR="00CA1C7B">
        <w:rPr>
          <w:rFonts w:hint="eastAsia"/>
        </w:rPr>
        <w:t>函数内通过</w:t>
      </w:r>
      <w:r>
        <w:t>update_student</w:t>
      </w:r>
      <w:r w:rsidR="00CA1C7B">
        <w:t>()</w:t>
      </w:r>
      <w:r>
        <w:rPr>
          <w:rFonts w:hint="eastAsia"/>
        </w:rPr>
        <w:t>将登陆系统的学生用户</w:t>
      </w:r>
      <w:r w:rsidR="00CA1C7B">
        <w:rPr>
          <w:rFonts w:hint="eastAsia"/>
        </w:rPr>
        <w:t>对象</w:t>
      </w:r>
      <w:r>
        <w:rPr>
          <w:rFonts w:hint="eastAsia"/>
        </w:rPr>
        <w:t>的</w:t>
      </w:r>
      <w:r>
        <w:rPr>
          <w:rFonts w:hint="eastAsia"/>
        </w:rPr>
        <w:t>can</w:t>
      </w:r>
      <w:r>
        <w:t>_upgrade</w:t>
      </w:r>
      <w:r>
        <w:rPr>
          <w:rFonts w:hint="eastAsia"/>
        </w:rPr>
        <w:t>属性设置为非</w:t>
      </w:r>
      <w:r>
        <w:rPr>
          <w:rFonts w:hint="eastAsia"/>
        </w:rPr>
        <w:t>0</w:t>
      </w:r>
      <w:r>
        <w:rPr>
          <w:rFonts w:hint="eastAsia"/>
        </w:rPr>
        <w:t>并完成虚拟货币的扣除</w:t>
      </w:r>
      <w:r w:rsidR="00CA1C7B">
        <w:rPr>
          <w:rFonts w:hint="eastAsia"/>
        </w:rPr>
        <w:t>，通过</w:t>
      </w:r>
      <w:r>
        <w:rPr>
          <w:rFonts w:hint="eastAsia"/>
        </w:rPr>
        <w:t>update</w:t>
      </w:r>
      <w:r w:rsidR="00CA1C7B">
        <w:rPr>
          <w:rFonts w:hint="eastAsia"/>
        </w:rPr>
        <w:t>()</w:t>
      </w:r>
      <w:r>
        <w:rPr>
          <w:rFonts w:hint="eastAsia"/>
        </w:rPr>
        <w:t>方法修改</w:t>
      </w:r>
      <w:r w:rsidR="00CA1C7B">
        <w:rPr>
          <w:rFonts w:hint="eastAsia"/>
        </w:rPr>
        <w:t>数据库中</w:t>
      </w:r>
      <w:r>
        <w:rPr>
          <w:rFonts w:hint="eastAsia"/>
        </w:rPr>
        <w:t>的对应数据并返回更新</w:t>
      </w:r>
      <w:r w:rsidR="00CA1C7B">
        <w:rPr>
          <w:rFonts w:hint="eastAsia"/>
        </w:rPr>
        <w:t>是否成功的状态，最终</w:t>
      </w:r>
      <w:r>
        <w:rPr>
          <w:rFonts w:hint="eastAsia"/>
        </w:rPr>
        <w:t>buyupgrade</w:t>
      </w:r>
      <w:r w:rsidR="00CA1C7B">
        <w:rPr>
          <w:rFonts w:hint="eastAsia"/>
        </w:rPr>
        <w:t>.ajax</w:t>
      </w:r>
      <w:r>
        <w:rPr>
          <w:rFonts w:hint="eastAsia"/>
        </w:rPr>
        <w:t>文件内函数回做出判断，更新</w:t>
      </w:r>
      <w:r w:rsidR="00CA1C7B">
        <w:rPr>
          <w:rFonts w:hint="eastAsia"/>
        </w:rPr>
        <w:t>成功</w:t>
      </w:r>
      <w:r>
        <w:rPr>
          <w:rFonts w:hint="eastAsia"/>
        </w:rPr>
        <w:t>提示“购买成功”，更新失败会有“购买</w:t>
      </w:r>
      <w:r w:rsidR="00CA1C7B">
        <w:rPr>
          <w:rFonts w:hint="eastAsia"/>
        </w:rPr>
        <w:t>失败”的提示，并留在当前网页。</w:t>
      </w:r>
    </w:p>
    <w:p w:rsidR="00CA1C7B" w:rsidRPr="00CA1C7B" w:rsidRDefault="00CA1C7B" w:rsidP="00CA1C7B">
      <w:pPr>
        <w:ind w:firstLineChars="0" w:firstLine="0"/>
        <w:jc w:val="center"/>
      </w:pPr>
    </w:p>
    <w:p w:rsidR="0050756D" w:rsidRDefault="0050756D" w:rsidP="0050756D">
      <w:pPr>
        <w:pStyle w:val="3"/>
      </w:pPr>
      <w:r>
        <w:rPr>
          <w:rFonts w:hint="eastAsia"/>
        </w:rPr>
        <w:t>课堂管理</w:t>
      </w:r>
    </w:p>
    <w:p w:rsidR="0050756D" w:rsidRDefault="0050756D" w:rsidP="0050756D">
      <w:pPr>
        <w:pStyle w:val="4"/>
        <w:numPr>
          <w:ilvl w:val="3"/>
          <w:numId w:val="26"/>
        </w:numPr>
      </w:pPr>
      <w:r>
        <w:rPr>
          <w:rFonts w:hint="eastAsia"/>
        </w:rPr>
        <w:t>静态结构详细设计</w:t>
      </w:r>
    </w:p>
    <w:p w:rsidR="006B5F9D" w:rsidRDefault="00A65B64" w:rsidP="006922A3">
      <w:pPr>
        <w:ind w:firstLine="480"/>
      </w:pPr>
      <w:r>
        <w:rPr>
          <w:rFonts w:hint="eastAsia"/>
        </w:rPr>
        <w:t>课堂管理主要由“用户参与的课堂管理”和“教师维护的课堂管理”构成，其中用户参与的课堂即面向学生用户也面向教师用户。</w:t>
      </w:r>
      <w:r w:rsidR="00CC0B47">
        <w:rPr>
          <w:rFonts w:hint="eastAsia"/>
        </w:rPr>
        <w:t>用户参与的课堂管理包括课堂的购买加入、信息查看和课堂删除，教师维护的课堂管理包括课堂开设权限的购买，课堂的开设，课堂信息的查看和更新以及课堂的删除。</w:t>
      </w:r>
      <w:r w:rsidR="00CA5EC8">
        <w:rPr>
          <w:rFonts w:hint="eastAsia"/>
        </w:rPr>
        <w:t>如图</w:t>
      </w:r>
      <w:r w:rsidR="00CA5EC8">
        <w:rPr>
          <w:rFonts w:hint="eastAsia"/>
        </w:rPr>
        <w:t>4-9</w:t>
      </w:r>
      <w:r w:rsidR="00CA5EC8">
        <w:rPr>
          <w:rFonts w:hint="eastAsia"/>
        </w:rPr>
        <w:t>为课堂管理的类图。</w:t>
      </w:r>
      <w:r w:rsidR="00CA0B92">
        <w:object w:dxaOrig="16091" w:dyaOrig="14481">
          <v:shape id="_x0000_i1053" type="#_x0000_t75" style="width:447.5pt;height:402.65pt" o:ole="">
            <v:imagedata r:id="rId116" o:title=""/>
          </v:shape>
          <o:OLEObject Type="Embed" ProgID="Visio.Drawing.15" ShapeID="_x0000_i1053" DrawAspect="Content" ObjectID="_1582407873" r:id="rId117"/>
        </w:object>
      </w:r>
    </w:p>
    <w:p w:rsidR="00881AFA" w:rsidRDefault="00881AFA" w:rsidP="00881AFA">
      <w:pPr>
        <w:ind w:firstLine="480"/>
        <w:jc w:val="center"/>
      </w:pPr>
      <w:r>
        <w:rPr>
          <w:rFonts w:hint="eastAsia"/>
        </w:rPr>
        <w:t>图</w:t>
      </w:r>
      <w:r>
        <w:rPr>
          <w:rFonts w:hint="eastAsia"/>
        </w:rPr>
        <w:t>4-9</w:t>
      </w:r>
      <w:r>
        <w:t xml:space="preserve"> </w:t>
      </w:r>
      <w:r>
        <w:rPr>
          <w:rFonts w:hint="eastAsia"/>
        </w:rPr>
        <w:t>课程管理类图</w:t>
      </w:r>
    </w:p>
    <w:p w:rsidR="00881AFA" w:rsidRPr="00A65B64" w:rsidRDefault="00881AFA" w:rsidP="006922A3">
      <w:pPr>
        <w:ind w:firstLine="480"/>
      </w:pPr>
      <w:r>
        <w:rPr>
          <w:rFonts w:hint="eastAsia"/>
        </w:rPr>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w:t>
      </w:r>
      <w:r w:rsidR="00C70849">
        <w:rPr>
          <w:rFonts w:hint="eastAsia"/>
        </w:rPr>
        <w:t>教师用户通过</w:t>
      </w:r>
      <w:r w:rsidR="00C70849">
        <w:rPr>
          <w:rFonts w:hint="eastAsia"/>
        </w:rPr>
        <w:t>Buy</w:t>
      </w:r>
      <w:r w:rsidR="00C70849">
        <w:t>Create</w:t>
      </w:r>
      <w:r w:rsidR="00C70849">
        <w:rPr>
          <w:rFonts w:hint="eastAsia"/>
        </w:rPr>
        <w:t>Class</w:t>
      </w:r>
      <w:r w:rsidR="00C70849">
        <w:t>View</w:t>
      </w:r>
      <w:r w:rsidR="00C70849">
        <w:rPr>
          <w:rFonts w:hint="eastAsia"/>
        </w:rPr>
        <w:t>完成开课权限的购买，由</w:t>
      </w:r>
      <w:r w:rsidR="00C70849">
        <w:rPr>
          <w:rFonts w:hint="eastAsia"/>
        </w:rPr>
        <w:t>Buy</w:t>
      </w:r>
      <w:r w:rsidR="00C70849">
        <w:t>Create</w:t>
      </w:r>
      <w:r w:rsidR="00C70849">
        <w:rPr>
          <w:rFonts w:hint="eastAsia"/>
        </w:rPr>
        <w:t>Class</w:t>
      </w:r>
      <w:r w:rsidR="00C70849">
        <w:t>View</w:t>
      </w:r>
      <w:r w:rsidR="00C70849">
        <w:rPr>
          <w:rFonts w:hint="eastAsia"/>
        </w:rPr>
        <w:t>.update_campus()</w:t>
      </w:r>
      <w:r w:rsidR="00C70849">
        <w:rPr>
          <w:rFonts w:hint="eastAsia"/>
        </w:rPr>
        <w:t>完成对</w:t>
      </w:r>
      <w:r w:rsidR="00C70849">
        <w:rPr>
          <w:rFonts w:hint="eastAsia"/>
        </w:rPr>
        <w:t>campus</w:t>
      </w:r>
      <w:r w:rsidR="00C70849">
        <w:rPr>
          <w:rFonts w:hint="eastAsia"/>
        </w:rPr>
        <w:t>对象内</w:t>
      </w:r>
      <w:r w:rsidR="00C70849">
        <w:rPr>
          <w:rFonts w:hint="eastAsia"/>
        </w:rPr>
        <w:t>can</w:t>
      </w:r>
      <w:r w:rsidR="00C70849">
        <w:t>_createschool</w:t>
      </w:r>
      <w:r w:rsidR="00C70849">
        <w:rPr>
          <w:rFonts w:hint="eastAsia"/>
        </w:rPr>
        <w:t>属性的更新，以及</w:t>
      </w:r>
      <w:r w:rsidR="00C70849">
        <w:rPr>
          <w:rFonts w:hint="eastAsia"/>
        </w:rPr>
        <w:t>uteacher</w:t>
      </w:r>
      <w:r w:rsidR="00C70849">
        <w:rPr>
          <w:rFonts w:hint="eastAsia"/>
        </w:rPr>
        <w:t>对象虚拟账户</w:t>
      </w:r>
      <w:r w:rsidR="00C70849">
        <w:rPr>
          <w:rFonts w:hint="eastAsia"/>
        </w:rPr>
        <w:t>umoney</w:t>
      </w:r>
      <w:r w:rsidR="00C70849">
        <w:rPr>
          <w:rFonts w:hint="eastAsia"/>
        </w:rPr>
        <w:t>的扣费更新</w:t>
      </w:r>
      <w:r w:rsidR="00CA0B92">
        <w:rPr>
          <w:rFonts w:hint="eastAsia"/>
        </w:rPr>
        <w:t>；教师用户购买成功之后拥有开设新课程的权限，通过</w:t>
      </w:r>
      <w:r w:rsidR="00CA0B92">
        <w:rPr>
          <w:rFonts w:hint="eastAsia"/>
        </w:rPr>
        <w:t>AddClassView</w:t>
      </w:r>
      <w:r w:rsidR="00CA0B92">
        <w:rPr>
          <w:rFonts w:hint="eastAsia"/>
        </w:rPr>
        <w:t>处理教师用户提交的建校信息，通过</w:t>
      </w:r>
      <w:r w:rsidR="00CA0B92">
        <w:rPr>
          <w:rFonts w:hint="eastAsia"/>
        </w:rPr>
        <w:t>AddClassView.</w:t>
      </w:r>
      <w:r w:rsidR="00CA0B92">
        <w:t>add_campus_class</w:t>
      </w:r>
      <w:r w:rsidR="00CA0B92">
        <w:rPr>
          <w:rFonts w:hint="eastAsia"/>
        </w:rPr>
        <w:t>完成</w:t>
      </w:r>
      <w:r w:rsidR="00CA0B92">
        <w:rPr>
          <w:rFonts w:hint="eastAsia"/>
        </w:rPr>
        <w:t>classroom</w:t>
      </w:r>
      <w:r w:rsidR="00CA0B92">
        <w:rPr>
          <w:rFonts w:hint="eastAsia"/>
        </w:rPr>
        <w:t>新数据的添加。教师用户删除课程关系到</w:t>
      </w:r>
      <w:r w:rsidR="00CA0B92">
        <w:rPr>
          <w:rFonts w:hint="eastAsia"/>
        </w:rPr>
        <w:t>classroom</w:t>
      </w:r>
      <w:r w:rsidR="00CA0B92">
        <w:rPr>
          <w:rFonts w:hint="eastAsia"/>
        </w:rPr>
        <w:t>表，</w:t>
      </w:r>
      <w:r w:rsidR="00CA0B92">
        <w:rPr>
          <w:rFonts w:hint="eastAsia"/>
        </w:rPr>
        <w:t>teacher</w:t>
      </w:r>
      <w:r w:rsidR="00CA0B92">
        <w:t>_class</w:t>
      </w:r>
      <w:r w:rsidR="00CA0B92">
        <w:rPr>
          <w:rFonts w:hint="eastAsia"/>
        </w:rPr>
        <w:t>表和</w:t>
      </w:r>
      <w:r w:rsidR="00CA0B92">
        <w:rPr>
          <w:rFonts w:hint="eastAsia"/>
        </w:rPr>
        <w:t>student</w:t>
      </w:r>
      <w:r w:rsidR="00CA0B92">
        <w:t>_class</w:t>
      </w:r>
      <w:r w:rsidR="00CA0B92">
        <w:rPr>
          <w:rFonts w:hint="eastAsia"/>
        </w:rPr>
        <w:t>表的更新，分别由</w:t>
      </w:r>
      <w:r w:rsidR="00CA0B92">
        <w:rPr>
          <w:rFonts w:hint="eastAsia"/>
        </w:rPr>
        <w:t>TeaDelClassView</w:t>
      </w:r>
      <w:r w:rsidR="00CA0B92">
        <w:t>f</w:t>
      </w:r>
      <w:r w:rsidR="00CA0B92">
        <w:rPr>
          <w:rFonts w:hint="eastAsia"/>
        </w:rPr>
        <w:t>对象内</w:t>
      </w:r>
      <w:r w:rsidR="00CA0B92">
        <w:rPr>
          <w:rFonts w:hint="eastAsia"/>
        </w:rPr>
        <w:t>delete</w:t>
      </w:r>
      <w:r w:rsidR="00CA0B92">
        <w:t>_classroom()</w:t>
      </w:r>
      <w:r w:rsidR="00CA0B92">
        <w:rPr>
          <w:rFonts w:hint="eastAsia"/>
        </w:rPr>
        <w:t>函数，</w:t>
      </w:r>
      <w:r w:rsidR="00CA0B92">
        <w:rPr>
          <w:rFonts w:hint="eastAsia"/>
        </w:rPr>
        <w:t>delete</w:t>
      </w:r>
      <w:r w:rsidR="00CA0B92">
        <w:t>_teacher_class()</w:t>
      </w:r>
      <w:r w:rsidR="00CA0B92">
        <w:rPr>
          <w:rFonts w:hint="eastAsia"/>
        </w:rPr>
        <w:t>和</w:t>
      </w:r>
      <w:r w:rsidR="00CA0B92">
        <w:rPr>
          <w:rFonts w:hint="eastAsia"/>
        </w:rPr>
        <w:t>del</w:t>
      </w:r>
      <w:r w:rsidR="00CA0B92">
        <w:t>ete_student_class()</w:t>
      </w:r>
      <w:r w:rsidR="00CA0B92">
        <w:rPr>
          <w:rFonts w:hint="eastAsia"/>
        </w:rPr>
        <w:t>函数负责完成，实现了与此开设课程所有相关课程表的删除。</w:t>
      </w:r>
    </w:p>
    <w:p w:rsidR="0050756D" w:rsidRDefault="0050756D" w:rsidP="00715073">
      <w:pPr>
        <w:pStyle w:val="4"/>
      </w:pPr>
      <w:r>
        <w:rPr>
          <w:rFonts w:hint="eastAsia"/>
        </w:rPr>
        <w:t>类间交互详细设计</w:t>
      </w:r>
    </w:p>
    <w:p w:rsidR="00715073" w:rsidRPr="00715073" w:rsidRDefault="00715073" w:rsidP="00715073">
      <w:pPr>
        <w:ind w:firstLine="480"/>
      </w:pPr>
      <w:r>
        <w:rPr>
          <w:rFonts w:hint="eastAsia"/>
        </w:rPr>
        <w:t>参与用户删除课程需要用户点击相关课程的删除按钮，经过前段的请求，后端做出处理后完成课程的持久化删除，下次登陆时不再显示。用户删除参与课程的时序图</w:t>
      </w:r>
      <w:r>
        <w:rPr>
          <w:rFonts w:hint="eastAsia"/>
        </w:rPr>
        <w:lastRenderedPageBreak/>
        <w:t>如图</w:t>
      </w:r>
      <w:r>
        <w:rPr>
          <w:rFonts w:hint="eastAsia"/>
        </w:rPr>
        <w:t>4-10</w:t>
      </w:r>
      <w:r>
        <w:rPr>
          <w:rFonts w:hint="eastAsia"/>
        </w:rPr>
        <w:t>所示。</w:t>
      </w:r>
    </w:p>
    <w:p w:rsidR="00715073" w:rsidRDefault="00715073" w:rsidP="00715073">
      <w:pPr>
        <w:ind w:firstLineChars="0" w:firstLine="0"/>
      </w:pPr>
      <w:r>
        <w:object w:dxaOrig="15940" w:dyaOrig="6240">
          <v:shape id="_x0000_i1054" type="#_x0000_t75" style="width:454.15pt;height:264.75pt" o:ole="">
            <v:imagedata r:id="rId118" o:title=""/>
          </v:shape>
          <o:OLEObject Type="Embed" ProgID="Visio.Drawing.15" ShapeID="_x0000_i1054" DrawAspect="Content" ObjectID="_1582407874" r:id="rId119"/>
        </w:object>
      </w:r>
    </w:p>
    <w:p w:rsidR="00715073" w:rsidRDefault="00715073" w:rsidP="00715073">
      <w:pPr>
        <w:ind w:firstLineChars="0" w:firstLine="0"/>
        <w:jc w:val="center"/>
      </w:pPr>
      <w:r>
        <w:rPr>
          <w:rFonts w:hint="eastAsia"/>
        </w:rPr>
        <w:t>图</w:t>
      </w:r>
      <w:r>
        <w:rPr>
          <w:rFonts w:hint="eastAsia"/>
        </w:rPr>
        <w:t>4-10</w:t>
      </w:r>
      <w:r>
        <w:t xml:space="preserve"> </w:t>
      </w:r>
      <w:r>
        <w:rPr>
          <w:rFonts w:hint="eastAsia"/>
        </w:rPr>
        <w:t>用户删除参与课程时序图</w:t>
      </w:r>
    </w:p>
    <w:p w:rsidR="00F8599E" w:rsidRDefault="00D53F87" w:rsidP="00D53F87">
      <w:pPr>
        <w:ind w:firstLine="480"/>
        <w:jc w:val="left"/>
      </w:pPr>
      <w:r>
        <w:rPr>
          <w:rFonts w:hint="eastAsia"/>
        </w:rPr>
        <w:t>用户点击删除课程时，会触发注册页面的</w:t>
      </w:r>
      <w:r w:rsidR="00F8599E">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sidR="00F8599E">
        <w:rPr>
          <w:rFonts w:hint="eastAsia"/>
        </w:rPr>
        <w:t>delclass</w:t>
      </w:r>
      <w:r w:rsidR="00F8599E">
        <w:t>/{classname}</w:t>
      </w:r>
      <w:r>
        <w:t>’,</w:t>
      </w:r>
      <w:r w:rsidR="00F8599E">
        <w:t>DelClassView</w:t>
      </w:r>
      <w:r>
        <w:t>.</w:t>
      </w:r>
      <w:r w:rsidR="00F8599E">
        <w:t>DelClassView .</w:t>
      </w:r>
      <w:r>
        <w:t>as_view()),</w:t>
      </w:r>
    </w:p>
    <w:p w:rsidR="00D53F87" w:rsidRPr="005F588C" w:rsidRDefault="00F8599E" w:rsidP="00D53F87">
      <w:pPr>
        <w:ind w:firstLine="480"/>
        <w:jc w:val="left"/>
      </w:pPr>
      <w:r>
        <w:t>DelClassView</w:t>
      </w:r>
      <w:r w:rsidR="00D53F87">
        <w:rPr>
          <w:rFonts w:hint="eastAsia"/>
        </w:rPr>
        <w:t>在</w:t>
      </w:r>
      <w:r w:rsidR="00D53F87">
        <w:rPr>
          <w:rFonts w:hint="eastAsia"/>
        </w:rPr>
        <w:t>post</w:t>
      </w:r>
      <w:r w:rsidR="00D53F87">
        <w:rPr>
          <w:rFonts w:hint="eastAsia"/>
        </w:rPr>
        <w:t>函数内通过</w:t>
      </w:r>
      <w:r>
        <w:t>delete_class</w:t>
      </w:r>
      <w:r w:rsidR="00D53F87">
        <w:t>()</w:t>
      </w:r>
      <w:r>
        <w:rPr>
          <w:rFonts w:hint="eastAsia"/>
        </w:rPr>
        <w:t>完成</w:t>
      </w:r>
      <w:r>
        <w:rPr>
          <w:rFonts w:hint="eastAsia"/>
        </w:rPr>
        <w:t>student_class</w:t>
      </w:r>
      <w:r>
        <w:rPr>
          <w:rFonts w:hint="eastAsia"/>
        </w:rPr>
        <w:t>表内对应数据的删除</w:t>
      </w:r>
      <w:r w:rsidR="00D53F87">
        <w:rPr>
          <w:rFonts w:hint="eastAsia"/>
        </w:rPr>
        <w:t>，通过</w:t>
      </w:r>
      <w:r>
        <w:rPr>
          <w:rFonts w:hint="eastAsia"/>
        </w:rPr>
        <w:t xml:space="preserve">delete </w:t>
      </w:r>
      <w:r w:rsidR="00D53F87">
        <w:rPr>
          <w:rFonts w:hint="eastAsia"/>
        </w:rPr>
        <w:t>()</w:t>
      </w:r>
      <w:r w:rsidR="00D53F87">
        <w:rPr>
          <w:rFonts w:hint="eastAsia"/>
        </w:rPr>
        <w:t>方法</w:t>
      </w:r>
      <w:r>
        <w:rPr>
          <w:rFonts w:hint="eastAsia"/>
        </w:rPr>
        <w:t>返回删除</w:t>
      </w:r>
      <w:r w:rsidR="00D53F87">
        <w:rPr>
          <w:rFonts w:hint="eastAsia"/>
        </w:rPr>
        <w:t>是否成功的状态，最终</w:t>
      </w:r>
      <w:r>
        <w:rPr>
          <w:rFonts w:hint="eastAsia"/>
        </w:rPr>
        <w:t>delclass</w:t>
      </w:r>
      <w:r w:rsidR="00D53F87">
        <w:rPr>
          <w:rFonts w:hint="eastAsia"/>
        </w:rPr>
        <w:t>.ajax</w:t>
      </w:r>
      <w:r>
        <w:rPr>
          <w:rFonts w:hint="eastAsia"/>
        </w:rPr>
        <w:t>文件内函数会做出判断，删除</w:t>
      </w:r>
      <w:r w:rsidR="00D53F87">
        <w:rPr>
          <w:rFonts w:hint="eastAsia"/>
        </w:rPr>
        <w:t>成功</w:t>
      </w:r>
      <w:r>
        <w:rPr>
          <w:rFonts w:hint="eastAsia"/>
        </w:rPr>
        <w:t>则不显示对应的课程信息，删除失败会有“删除</w:t>
      </w:r>
      <w:r w:rsidR="00D53F87">
        <w:rPr>
          <w:rFonts w:hint="eastAsia"/>
        </w:rPr>
        <w:t>失败”的提示，并留在当前网页</w:t>
      </w:r>
      <w:r>
        <w:rPr>
          <w:rFonts w:hint="eastAsia"/>
        </w:rPr>
        <w:t>不变化</w:t>
      </w:r>
      <w:r w:rsidR="00D53F87">
        <w:rPr>
          <w:rFonts w:hint="eastAsia"/>
        </w:rPr>
        <w:t>。</w:t>
      </w:r>
    </w:p>
    <w:p w:rsidR="00D53F87" w:rsidRPr="00D53F87" w:rsidRDefault="00D53F87" w:rsidP="00715073">
      <w:pPr>
        <w:ind w:firstLineChars="0" w:firstLine="0"/>
        <w:jc w:val="center"/>
      </w:pPr>
    </w:p>
    <w:p w:rsidR="00ED2299" w:rsidRDefault="0025404C" w:rsidP="00ED2299">
      <w:pPr>
        <w:pStyle w:val="2"/>
        <w:ind w:firstLine="640"/>
      </w:pPr>
      <w:bookmarkStart w:id="127" w:name="_Toc370894921"/>
      <w:r>
        <w:rPr>
          <w:rFonts w:hint="eastAsia"/>
        </w:rPr>
        <w:t>围棋</w:t>
      </w:r>
      <w:r w:rsidR="00ED2299">
        <w:rPr>
          <w:rFonts w:hint="eastAsia"/>
        </w:rPr>
        <w:t>系统的数据库设计</w:t>
      </w:r>
      <w:bookmarkEnd w:id="127"/>
    </w:p>
    <w:p w:rsidR="00A35ACE" w:rsidRDefault="00086FD9" w:rsidP="00A35ACE">
      <w:pPr>
        <w:ind w:firstLine="480"/>
        <w:rPr>
          <w:rFonts w:hint="eastAsia"/>
          <w:color w:val="000000"/>
        </w:rPr>
      </w:pPr>
      <w:r>
        <w:rPr>
          <w:rFonts w:hint="eastAsia"/>
        </w:rPr>
        <w:t>上一节</w:t>
      </w:r>
      <w:r w:rsidR="00A35ACE">
        <w:rPr>
          <w:rFonts w:hint="eastAsia"/>
        </w:rPr>
        <w:t>对围棋教育系统的四个功能模块通过类图和时序图进行了详细设计，本节进行教育系统主要的数据库设计。</w:t>
      </w:r>
      <w:r w:rsidR="00A35ACE">
        <w:rPr>
          <w:rFonts w:hint="eastAsia"/>
          <w:color w:val="000000"/>
        </w:rPr>
        <w:t>数据库的设计直接决定着系统的实现方式，系统的灵活性以及系统的功能。在本小节将对数据库的设计从两个方面进行论述：第一，数据库的概念模型设计，主要搞清楚数据库中对应的实体及实体间的联系；第二，数据库的逻辑设计，这部分将对数据库表给出详细的设计。</w:t>
      </w:r>
    </w:p>
    <w:p w:rsidR="00ED2299" w:rsidRPr="00A35ACE" w:rsidRDefault="00ED2299" w:rsidP="00ED2299">
      <w:pPr>
        <w:ind w:firstLine="480"/>
        <w:rPr>
          <w:rFonts w:hint="eastAsia"/>
        </w:rPr>
      </w:pPr>
    </w:p>
    <w:p w:rsidR="00ED2299" w:rsidRDefault="0025404C" w:rsidP="00ED2299">
      <w:pPr>
        <w:pStyle w:val="3"/>
        <w:ind w:firstLine="643"/>
      </w:pPr>
      <w:bookmarkStart w:id="128" w:name="_Toc370894922"/>
      <w:r>
        <w:rPr>
          <w:rFonts w:hint="eastAsia"/>
        </w:rPr>
        <w:t>围棋</w:t>
      </w:r>
      <w:r w:rsidR="00ED2299">
        <w:rPr>
          <w:rFonts w:hint="eastAsia"/>
        </w:rPr>
        <w:t>系统的概念数据模型</w:t>
      </w:r>
      <w:bookmarkEnd w:id="128"/>
    </w:p>
    <w:p w:rsidR="00C77A44" w:rsidRDefault="00C77A44" w:rsidP="00C77A44">
      <w:pPr>
        <w:ind w:firstLine="480"/>
      </w:pPr>
      <w:r>
        <w:rPr>
          <w:rFonts w:hint="eastAsia"/>
        </w:rPr>
        <w:t>本系统中的数据主要是学生用户，教师用户，校园信息以及课程信息的数据，其中还包括学生参与的课堂信息，教师参与的课堂信息。系统维护这些数据需要通过规范的设计来降低冗余性。由于这些数据基本稳定</w:t>
      </w:r>
      <w:r w:rsidR="008D0679">
        <w:rPr>
          <w:rFonts w:hint="eastAsia"/>
        </w:rPr>
        <w:t>以及表结构的合理性</w:t>
      </w:r>
      <w:r>
        <w:rPr>
          <w:rFonts w:hint="eastAsia"/>
        </w:rPr>
        <w:t>，系统对这些数据</w:t>
      </w:r>
      <w:r>
        <w:rPr>
          <w:rFonts w:hint="eastAsia"/>
        </w:rPr>
        <w:lastRenderedPageBreak/>
        <w:t>的维护也只需要一些常规性的操作。</w:t>
      </w:r>
      <w:r w:rsidR="008D0679">
        <w:rPr>
          <w:rFonts w:hint="eastAsia"/>
        </w:rPr>
        <w:t>系统的数据库</w:t>
      </w:r>
      <w:r w:rsidR="008D0679">
        <w:rPr>
          <w:rFonts w:hint="eastAsia"/>
        </w:rPr>
        <w:t>E-R</w:t>
      </w:r>
      <w:r w:rsidR="008D0679">
        <w:rPr>
          <w:rFonts w:hint="eastAsia"/>
        </w:rPr>
        <w:t>图如图</w:t>
      </w:r>
      <w:r w:rsidR="008D0679">
        <w:rPr>
          <w:rFonts w:hint="eastAsia"/>
        </w:rPr>
        <w:t>4-11</w:t>
      </w:r>
      <w:r w:rsidR="008D0679">
        <w:rPr>
          <w:rFonts w:hint="eastAsia"/>
        </w:rPr>
        <w:t>所示。</w:t>
      </w:r>
      <w:r w:rsidR="008D0679">
        <w:rPr>
          <w:rFonts w:hint="eastAsia"/>
          <w:noProof/>
        </w:rPr>
        <w:drawing>
          <wp:inline distT="0" distB="0" distL="0" distR="0">
            <wp:extent cx="5688965" cy="537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E-R图.png"/>
                    <pic:cNvPicPr/>
                  </pic:nvPicPr>
                  <pic:blipFill>
                    <a:blip r:embed="rId120">
                      <a:extLst>
                        <a:ext uri="{28A0092B-C50C-407E-A947-70E740481C1C}">
                          <a14:useLocalDpi xmlns:a14="http://schemas.microsoft.com/office/drawing/2010/main" val="0"/>
                        </a:ext>
                      </a:extLst>
                    </a:blip>
                    <a:stretch>
                      <a:fillRect/>
                    </a:stretch>
                  </pic:blipFill>
                  <pic:spPr>
                    <a:xfrm>
                      <a:off x="0" y="0"/>
                      <a:ext cx="5688965" cy="5372100"/>
                    </a:xfrm>
                    <a:prstGeom prst="rect">
                      <a:avLst/>
                    </a:prstGeom>
                  </pic:spPr>
                </pic:pic>
              </a:graphicData>
            </a:graphic>
          </wp:inline>
        </w:drawing>
      </w:r>
    </w:p>
    <w:p w:rsidR="008D0679" w:rsidRPr="00C77A44" w:rsidRDefault="008D0679" w:rsidP="008D0679">
      <w:pPr>
        <w:ind w:firstLine="480"/>
        <w:jc w:val="center"/>
        <w:rPr>
          <w:rFonts w:hint="eastAsia"/>
        </w:rPr>
      </w:pPr>
      <w:r>
        <w:rPr>
          <w:rFonts w:hint="eastAsia"/>
        </w:rPr>
        <w:t>图</w:t>
      </w:r>
      <w:r>
        <w:rPr>
          <w:rFonts w:hint="eastAsia"/>
        </w:rPr>
        <w:t>4-11</w:t>
      </w:r>
      <w:r>
        <w:t xml:space="preserve"> </w:t>
      </w:r>
      <w:r>
        <w:rPr>
          <w:rFonts w:hint="eastAsia"/>
        </w:rPr>
        <w:t>系统</w:t>
      </w:r>
      <w:r>
        <w:rPr>
          <w:rFonts w:hint="eastAsia"/>
        </w:rPr>
        <w:t>E-R</w:t>
      </w:r>
      <w:r>
        <w:rPr>
          <w:rFonts w:hint="eastAsia"/>
        </w:rPr>
        <w:t>图</w:t>
      </w:r>
    </w:p>
    <w:p w:rsidR="00ED2299" w:rsidRDefault="0025404C" w:rsidP="00ED2299">
      <w:pPr>
        <w:pStyle w:val="3"/>
        <w:ind w:firstLine="643"/>
      </w:pPr>
      <w:bookmarkStart w:id="129" w:name="_Toc370894923"/>
      <w:r>
        <w:rPr>
          <w:rFonts w:hint="eastAsia"/>
        </w:rPr>
        <w:t>围棋</w:t>
      </w:r>
      <w:r w:rsidR="00ED2299">
        <w:rPr>
          <w:rFonts w:hint="eastAsia"/>
        </w:rPr>
        <w:t>系统的物理数据模型</w:t>
      </w:r>
      <w:bookmarkEnd w:id="129"/>
    </w:p>
    <w:p w:rsidR="00635A34" w:rsidRDefault="00635A34" w:rsidP="00635A34">
      <w:pPr>
        <w:ind w:firstLine="480"/>
        <w:rPr>
          <w:color w:val="000000"/>
        </w:rPr>
      </w:pPr>
      <w:r>
        <w:rPr>
          <w:rFonts w:hint="eastAsia"/>
          <w:color w:val="000000"/>
        </w:rPr>
        <w:t>上一小节对数据库的实体</w:t>
      </w:r>
      <w:r>
        <w:rPr>
          <w:rFonts w:hint="eastAsia"/>
          <w:color w:val="000000"/>
        </w:rPr>
        <w:t>E-R</w:t>
      </w:r>
      <w:r>
        <w:rPr>
          <w:rFonts w:hint="eastAsia"/>
          <w:color w:val="000000"/>
        </w:rPr>
        <w:t>图进行了详细的设计，这一小节将对具体的数据库表进行详细设计，如下所示为数据库表详细设计说明：</w:t>
      </w:r>
    </w:p>
    <w:p w:rsidR="00635A34" w:rsidRPr="00146B8C" w:rsidRDefault="00635A34" w:rsidP="00635A34">
      <w:pPr>
        <w:pStyle w:val="4"/>
        <w:numPr>
          <w:ilvl w:val="3"/>
          <w:numId w:val="27"/>
        </w:numPr>
        <w:rPr>
          <w:rFonts w:ascii="宋体" w:hAnsi="宋体"/>
          <w:szCs w:val="24"/>
        </w:rPr>
      </w:pPr>
      <w:r w:rsidRPr="00146B8C">
        <w:rPr>
          <w:rFonts w:ascii="宋体" w:hAnsi="宋体" w:hint="eastAsia"/>
          <w:szCs w:val="24"/>
        </w:rPr>
        <w:t>学生用户信息表</w:t>
      </w:r>
    </w:p>
    <w:p w:rsidR="00635A34" w:rsidRPr="00146B8C" w:rsidRDefault="00635A34" w:rsidP="00635A34">
      <w:pPr>
        <w:ind w:firstLine="480"/>
        <w:jc w:val="center"/>
        <w:rPr>
          <w:rFonts w:ascii="宋体" w:hAnsi="宋体"/>
          <w:szCs w:val="24"/>
        </w:rPr>
      </w:pPr>
      <w:r w:rsidRPr="00146B8C">
        <w:rPr>
          <w:rFonts w:ascii="宋体" w:hAnsi="宋体" w:hint="eastAsia"/>
          <w:szCs w:val="24"/>
        </w:rPr>
        <w:t>表</w:t>
      </w:r>
      <w:r w:rsidR="00202BE0" w:rsidRPr="00146B8C">
        <w:rPr>
          <w:rFonts w:ascii="宋体" w:hAnsi="宋体" w:hint="eastAsia"/>
          <w:szCs w:val="24"/>
        </w:rPr>
        <w:t>4</w:t>
      </w:r>
      <w:r w:rsidRPr="00146B8C">
        <w:rPr>
          <w:rFonts w:ascii="宋体" w:hAnsi="宋体" w:hint="eastAsia"/>
          <w:szCs w:val="24"/>
        </w:rPr>
        <w:t>-1学生用户基本信息表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2126"/>
        <w:gridCol w:w="1843"/>
        <w:gridCol w:w="3544"/>
      </w:tblGrid>
      <w:tr w:rsidR="00635A34" w:rsidRPr="00146B8C" w:rsidTr="00146B8C">
        <w:trPr>
          <w:trHeight w:val="357"/>
          <w:jc w:val="center"/>
        </w:trPr>
        <w:tc>
          <w:tcPr>
            <w:tcW w:w="1418" w:type="dxa"/>
            <w:tcBorders>
              <w:top w:val="single" w:sz="18" w:space="0" w:color="auto"/>
              <w:bottom w:val="single" w:sz="8" w:space="0" w:color="auto"/>
            </w:tcBorders>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字段名称</w:t>
            </w:r>
          </w:p>
        </w:tc>
        <w:tc>
          <w:tcPr>
            <w:tcW w:w="2126" w:type="dxa"/>
            <w:tcBorders>
              <w:top w:val="single" w:sz="18" w:space="0" w:color="auto"/>
              <w:bottom w:val="single" w:sz="8" w:space="0" w:color="auto"/>
            </w:tcBorders>
          </w:tcPr>
          <w:p w:rsidR="00635A34" w:rsidRPr="00146B8C" w:rsidRDefault="00635A34" w:rsidP="00047651">
            <w:pPr>
              <w:ind w:firstLine="480"/>
              <w:jc w:val="center"/>
              <w:rPr>
                <w:rFonts w:ascii="宋体" w:hAnsi="宋体"/>
                <w:szCs w:val="24"/>
              </w:rPr>
            </w:pPr>
            <w:r w:rsidRPr="00146B8C">
              <w:rPr>
                <w:rFonts w:ascii="宋体" w:hAnsi="宋体" w:hint="eastAsia"/>
                <w:szCs w:val="24"/>
              </w:rPr>
              <w:t>字段类型</w:t>
            </w:r>
          </w:p>
        </w:tc>
        <w:tc>
          <w:tcPr>
            <w:tcW w:w="1843" w:type="dxa"/>
            <w:tcBorders>
              <w:top w:val="single" w:sz="18" w:space="0" w:color="auto"/>
              <w:bottom w:val="single" w:sz="8" w:space="0" w:color="auto"/>
            </w:tcBorders>
          </w:tcPr>
          <w:p w:rsidR="00635A34" w:rsidRPr="00146B8C" w:rsidRDefault="00635A34" w:rsidP="00047651">
            <w:pPr>
              <w:ind w:firstLine="480"/>
              <w:jc w:val="center"/>
              <w:rPr>
                <w:rFonts w:ascii="宋体" w:hAnsi="宋体"/>
                <w:szCs w:val="24"/>
              </w:rPr>
            </w:pPr>
            <w:r w:rsidRPr="00146B8C">
              <w:rPr>
                <w:rFonts w:ascii="宋体" w:hAnsi="宋体" w:hint="eastAsia"/>
                <w:szCs w:val="24"/>
              </w:rPr>
              <w:t>主键/外键</w:t>
            </w:r>
          </w:p>
        </w:tc>
        <w:tc>
          <w:tcPr>
            <w:tcW w:w="3544" w:type="dxa"/>
            <w:tcBorders>
              <w:top w:val="single" w:sz="18" w:space="0" w:color="auto"/>
              <w:bottom w:val="single" w:sz="8" w:space="0" w:color="auto"/>
            </w:tcBorders>
            <w:vAlign w:val="center"/>
          </w:tcPr>
          <w:p w:rsidR="00635A34" w:rsidRPr="00146B8C" w:rsidRDefault="00635A34" w:rsidP="00047651">
            <w:pPr>
              <w:ind w:firstLine="480"/>
              <w:jc w:val="center"/>
              <w:rPr>
                <w:rFonts w:ascii="宋体" w:hAnsi="宋体"/>
                <w:szCs w:val="24"/>
              </w:rPr>
            </w:pPr>
            <w:r w:rsidRPr="00146B8C">
              <w:rPr>
                <w:rFonts w:ascii="宋体" w:hAnsi="宋体" w:hint="eastAsia"/>
                <w:szCs w:val="24"/>
              </w:rPr>
              <w:t>含义</w:t>
            </w:r>
          </w:p>
        </w:tc>
      </w:tr>
      <w:tr w:rsidR="00635A34" w:rsidRPr="00146B8C" w:rsidTr="00146B8C">
        <w:trPr>
          <w:trHeight w:val="357"/>
          <w:jc w:val="center"/>
        </w:trPr>
        <w:tc>
          <w:tcPr>
            <w:tcW w:w="1418" w:type="dxa"/>
            <w:tcBorders>
              <w:top w:val="single" w:sz="8" w:space="0" w:color="auto"/>
              <w:bottom w:val="nil"/>
            </w:tcBorders>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ID</w:t>
            </w:r>
          </w:p>
        </w:tc>
        <w:tc>
          <w:tcPr>
            <w:tcW w:w="2126" w:type="dxa"/>
            <w:tcBorders>
              <w:top w:val="single" w:sz="8" w:space="0" w:color="auto"/>
              <w:bottom w:val="nil"/>
            </w:tcBorders>
          </w:tcPr>
          <w:p w:rsidR="00635A34" w:rsidRPr="00146B8C" w:rsidRDefault="00635A34"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843" w:type="dxa"/>
            <w:tcBorders>
              <w:top w:val="single" w:sz="8" w:space="0" w:color="auto"/>
              <w:bottom w:val="nil"/>
            </w:tcBorders>
          </w:tcPr>
          <w:p w:rsidR="00635A34" w:rsidRPr="00146B8C" w:rsidRDefault="00635A34" w:rsidP="00047651">
            <w:pPr>
              <w:ind w:firstLine="480"/>
              <w:jc w:val="center"/>
              <w:rPr>
                <w:rFonts w:ascii="宋体" w:hAnsi="宋体"/>
                <w:szCs w:val="24"/>
              </w:rPr>
            </w:pPr>
            <w:r w:rsidRPr="00146B8C">
              <w:rPr>
                <w:rFonts w:ascii="宋体" w:hAnsi="宋体" w:hint="eastAsia"/>
                <w:szCs w:val="24"/>
              </w:rPr>
              <w:t>主键</w:t>
            </w:r>
          </w:p>
        </w:tc>
        <w:tc>
          <w:tcPr>
            <w:tcW w:w="3544" w:type="dxa"/>
            <w:tcBorders>
              <w:top w:val="single" w:sz="8" w:space="0" w:color="auto"/>
              <w:bottom w:val="nil"/>
            </w:tcBorders>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学生身份标识</w:t>
            </w:r>
          </w:p>
        </w:tc>
      </w:tr>
      <w:tr w:rsidR="00635A34" w:rsidRPr="00146B8C" w:rsidTr="00146B8C">
        <w:trPr>
          <w:trHeight w:val="357"/>
          <w:jc w:val="center"/>
        </w:trPr>
        <w:tc>
          <w:tcPr>
            <w:tcW w:w="1418" w:type="dxa"/>
            <w:tcBorders>
              <w:top w:val="nil"/>
            </w:tcBorders>
            <w:vAlign w:val="center"/>
          </w:tcPr>
          <w:p w:rsidR="00635A34" w:rsidRPr="00146B8C" w:rsidRDefault="00635A34" w:rsidP="00047651">
            <w:pPr>
              <w:ind w:firstLineChars="0" w:firstLine="0"/>
              <w:jc w:val="center"/>
              <w:rPr>
                <w:rFonts w:ascii="宋体" w:hAnsi="宋体"/>
                <w:szCs w:val="24"/>
              </w:rPr>
            </w:pPr>
            <w:r w:rsidRPr="00146B8C">
              <w:rPr>
                <w:rFonts w:ascii="宋体" w:hAnsi="宋体"/>
                <w:szCs w:val="24"/>
              </w:rPr>
              <w:t>NAME</w:t>
            </w:r>
          </w:p>
        </w:tc>
        <w:tc>
          <w:tcPr>
            <w:tcW w:w="2126" w:type="dxa"/>
            <w:tcBorders>
              <w:top w:val="nil"/>
            </w:tcBorders>
          </w:tcPr>
          <w:p w:rsidR="00635A34" w:rsidRPr="00146B8C" w:rsidRDefault="00635A34"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Borders>
              <w:top w:val="nil"/>
            </w:tcBorders>
          </w:tcPr>
          <w:p w:rsidR="00635A34" w:rsidRPr="00146B8C" w:rsidRDefault="00635A34" w:rsidP="00047651">
            <w:pPr>
              <w:ind w:firstLine="480"/>
              <w:jc w:val="center"/>
              <w:rPr>
                <w:rFonts w:ascii="宋体" w:hAnsi="宋体"/>
                <w:szCs w:val="24"/>
              </w:rPr>
            </w:pPr>
          </w:p>
        </w:tc>
        <w:tc>
          <w:tcPr>
            <w:tcW w:w="3544" w:type="dxa"/>
            <w:tcBorders>
              <w:top w:val="nil"/>
            </w:tcBorders>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学生昵称</w:t>
            </w:r>
          </w:p>
        </w:tc>
      </w:tr>
      <w:tr w:rsidR="00635A34" w:rsidRPr="00146B8C" w:rsidTr="00146B8C">
        <w:trPr>
          <w:trHeight w:val="357"/>
          <w:jc w:val="center"/>
        </w:trPr>
        <w:tc>
          <w:tcPr>
            <w:tcW w:w="1418"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UWMAIL</w:t>
            </w:r>
          </w:p>
        </w:tc>
        <w:tc>
          <w:tcPr>
            <w:tcW w:w="2126" w:type="dxa"/>
          </w:tcPr>
          <w:p w:rsidR="00635A34" w:rsidRPr="00146B8C" w:rsidRDefault="00635A34"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35A34" w:rsidRPr="00146B8C" w:rsidRDefault="00635A34" w:rsidP="00047651">
            <w:pPr>
              <w:ind w:firstLine="480"/>
              <w:jc w:val="center"/>
              <w:rPr>
                <w:rFonts w:ascii="宋体" w:hAnsi="宋体"/>
                <w:szCs w:val="24"/>
              </w:rPr>
            </w:pPr>
          </w:p>
        </w:tc>
        <w:tc>
          <w:tcPr>
            <w:tcW w:w="3544"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邮箱地址</w:t>
            </w:r>
          </w:p>
        </w:tc>
      </w:tr>
      <w:tr w:rsidR="00635A34" w:rsidRPr="00146B8C" w:rsidTr="00146B8C">
        <w:trPr>
          <w:trHeight w:val="357"/>
          <w:jc w:val="center"/>
        </w:trPr>
        <w:tc>
          <w:tcPr>
            <w:tcW w:w="1418"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UBIRTH</w:t>
            </w:r>
          </w:p>
        </w:tc>
        <w:tc>
          <w:tcPr>
            <w:tcW w:w="2126" w:type="dxa"/>
          </w:tcPr>
          <w:p w:rsidR="00635A34" w:rsidRPr="00146B8C" w:rsidRDefault="00635A34" w:rsidP="00047651">
            <w:pPr>
              <w:ind w:firstLineChars="0" w:firstLine="0"/>
              <w:jc w:val="center"/>
              <w:rPr>
                <w:rFonts w:ascii="宋体" w:hAnsi="宋体"/>
                <w:szCs w:val="24"/>
              </w:rPr>
            </w:pPr>
            <w:r w:rsidRPr="00146B8C">
              <w:rPr>
                <w:rFonts w:ascii="宋体" w:hAnsi="宋体"/>
                <w:szCs w:val="24"/>
              </w:rPr>
              <w:t>Date</w:t>
            </w:r>
          </w:p>
        </w:tc>
        <w:tc>
          <w:tcPr>
            <w:tcW w:w="1843" w:type="dxa"/>
          </w:tcPr>
          <w:p w:rsidR="00635A34" w:rsidRPr="00146B8C" w:rsidRDefault="00635A34" w:rsidP="00047651">
            <w:pPr>
              <w:ind w:firstLine="480"/>
              <w:jc w:val="center"/>
              <w:rPr>
                <w:rFonts w:ascii="宋体" w:hAnsi="宋体"/>
                <w:szCs w:val="24"/>
              </w:rPr>
            </w:pPr>
          </w:p>
        </w:tc>
        <w:tc>
          <w:tcPr>
            <w:tcW w:w="3544"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生日</w:t>
            </w:r>
          </w:p>
        </w:tc>
      </w:tr>
      <w:tr w:rsidR="00635A34" w:rsidRPr="00146B8C" w:rsidTr="00146B8C">
        <w:trPr>
          <w:trHeight w:val="357"/>
          <w:jc w:val="center"/>
        </w:trPr>
        <w:tc>
          <w:tcPr>
            <w:tcW w:w="1418"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UIMAGE</w:t>
            </w:r>
          </w:p>
        </w:tc>
        <w:tc>
          <w:tcPr>
            <w:tcW w:w="2126" w:type="dxa"/>
          </w:tcPr>
          <w:p w:rsidR="00635A34" w:rsidRPr="00146B8C" w:rsidRDefault="00635A34"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35A34" w:rsidRPr="00146B8C" w:rsidRDefault="00635A34" w:rsidP="00047651">
            <w:pPr>
              <w:pStyle w:val="afc"/>
              <w:ind w:left="780" w:firstLineChars="0" w:firstLine="0"/>
              <w:jc w:val="center"/>
              <w:rPr>
                <w:rFonts w:ascii="宋体" w:hAnsi="宋体"/>
                <w:szCs w:val="24"/>
              </w:rPr>
            </w:pPr>
          </w:p>
        </w:tc>
        <w:tc>
          <w:tcPr>
            <w:tcW w:w="3544"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用户头像地址</w:t>
            </w:r>
          </w:p>
        </w:tc>
      </w:tr>
      <w:tr w:rsidR="00635A34" w:rsidRPr="00146B8C" w:rsidTr="00146B8C">
        <w:trPr>
          <w:trHeight w:val="357"/>
          <w:jc w:val="center"/>
        </w:trPr>
        <w:tc>
          <w:tcPr>
            <w:tcW w:w="1418"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lastRenderedPageBreak/>
              <w:t>USEX</w:t>
            </w:r>
          </w:p>
        </w:tc>
        <w:tc>
          <w:tcPr>
            <w:tcW w:w="2126" w:type="dxa"/>
          </w:tcPr>
          <w:p w:rsidR="00635A34" w:rsidRPr="00146B8C" w:rsidRDefault="00635A34"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35A34" w:rsidRPr="00146B8C" w:rsidRDefault="00635A34" w:rsidP="00047651">
            <w:pPr>
              <w:ind w:firstLine="480"/>
              <w:jc w:val="center"/>
              <w:rPr>
                <w:rFonts w:ascii="宋体" w:hAnsi="宋体"/>
                <w:szCs w:val="24"/>
              </w:rPr>
            </w:pPr>
          </w:p>
        </w:tc>
        <w:tc>
          <w:tcPr>
            <w:tcW w:w="3544"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性别</w:t>
            </w:r>
          </w:p>
        </w:tc>
      </w:tr>
      <w:tr w:rsidR="00635A34" w:rsidRPr="00146B8C" w:rsidTr="00146B8C">
        <w:trPr>
          <w:trHeight w:val="357"/>
          <w:jc w:val="center"/>
        </w:trPr>
        <w:tc>
          <w:tcPr>
            <w:tcW w:w="1418"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CAN_UPDATE</w:t>
            </w:r>
          </w:p>
        </w:tc>
        <w:tc>
          <w:tcPr>
            <w:tcW w:w="2126" w:type="dxa"/>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Int</w:t>
            </w:r>
          </w:p>
        </w:tc>
        <w:tc>
          <w:tcPr>
            <w:tcW w:w="1843" w:type="dxa"/>
          </w:tcPr>
          <w:p w:rsidR="00635A34" w:rsidRPr="00146B8C" w:rsidRDefault="00635A34" w:rsidP="00047651">
            <w:pPr>
              <w:ind w:firstLine="480"/>
              <w:jc w:val="center"/>
              <w:rPr>
                <w:rFonts w:ascii="宋体" w:hAnsi="宋体"/>
                <w:szCs w:val="24"/>
              </w:rPr>
            </w:pPr>
          </w:p>
        </w:tc>
        <w:tc>
          <w:tcPr>
            <w:tcW w:w="3544" w:type="dxa"/>
            <w:vAlign w:val="center"/>
          </w:tcPr>
          <w:p w:rsidR="00635A34" w:rsidRPr="00146B8C" w:rsidRDefault="00635A34" w:rsidP="00047651">
            <w:pPr>
              <w:ind w:firstLineChars="0" w:firstLine="0"/>
              <w:jc w:val="center"/>
              <w:rPr>
                <w:rFonts w:ascii="宋体" w:hAnsi="宋体"/>
                <w:szCs w:val="24"/>
              </w:rPr>
            </w:pPr>
            <w:r w:rsidRPr="00146B8C">
              <w:rPr>
                <w:rFonts w:ascii="宋体" w:hAnsi="宋体" w:hint="eastAsia"/>
                <w:szCs w:val="24"/>
              </w:rPr>
              <w:t>是否有升级权限</w:t>
            </w:r>
          </w:p>
        </w:tc>
      </w:tr>
    </w:tbl>
    <w:p w:rsidR="00202BE0" w:rsidRPr="00146B8C" w:rsidRDefault="00202BE0" w:rsidP="00635A34">
      <w:pPr>
        <w:ind w:firstLine="480"/>
        <w:rPr>
          <w:rFonts w:ascii="宋体" w:hAnsi="宋体"/>
          <w:szCs w:val="24"/>
        </w:rPr>
      </w:pPr>
    </w:p>
    <w:p w:rsidR="00635A34" w:rsidRPr="00146B8C" w:rsidRDefault="00202BE0" w:rsidP="00202BE0">
      <w:pPr>
        <w:pStyle w:val="4"/>
        <w:rPr>
          <w:rFonts w:ascii="宋体" w:hAnsi="宋体"/>
          <w:szCs w:val="24"/>
        </w:rPr>
      </w:pPr>
      <w:r w:rsidRPr="00146B8C">
        <w:rPr>
          <w:rFonts w:ascii="宋体" w:hAnsi="宋体" w:hint="eastAsia"/>
          <w:szCs w:val="24"/>
        </w:rPr>
        <w:t>教师用户基本信息表</w:t>
      </w:r>
    </w:p>
    <w:p w:rsidR="00202BE0" w:rsidRPr="00146B8C" w:rsidRDefault="00202BE0" w:rsidP="00202BE0">
      <w:pPr>
        <w:ind w:firstLine="480"/>
        <w:jc w:val="center"/>
        <w:rPr>
          <w:rFonts w:ascii="宋体" w:hAnsi="宋体"/>
          <w:szCs w:val="24"/>
        </w:rPr>
      </w:pPr>
      <w:r w:rsidRPr="00146B8C">
        <w:rPr>
          <w:rFonts w:ascii="宋体" w:hAnsi="宋体" w:hint="eastAsia"/>
          <w:szCs w:val="24"/>
        </w:rPr>
        <w:t>表4-2教师用户基本信息表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202BE0" w:rsidRPr="00146B8C" w:rsidTr="00146B8C">
        <w:trPr>
          <w:trHeight w:val="357"/>
          <w:jc w:val="center"/>
        </w:trPr>
        <w:tc>
          <w:tcPr>
            <w:tcW w:w="2127" w:type="dxa"/>
            <w:tcBorders>
              <w:top w:val="single" w:sz="18" w:space="0" w:color="auto"/>
              <w:bottom w:val="single" w:sz="8" w:space="0" w:color="auto"/>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含义</w:t>
            </w:r>
          </w:p>
        </w:tc>
      </w:tr>
      <w:tr w:rsidR="00202BE0" w:rsidRPr="00146B8C" w:rsidTr="00146B8C">
        <w:trPr>
          <w:trHeight w:val="357"/>
          <w:jc w:val="center"/>
        </w:trPr>
        <w:tc>
          <w:tcPr>
            <w:tcW w:w="2127"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教师身份标识</w:t>
            </w:r>
          </w:p>
        </w:tc>
      </w:tr>
      <w:tr w:rsidR="00202BE0" w:rsidRPr="00146B8C" w:rsidTr="00146B8C">
        <w:trPr>
          <w:trHeight w:val="357"/>
          <w:jc w:val="center"/>
        </w:trPr>
        <w:tc>
          <w:tcPr>
            <w:tcW w:w="2127" w:type="dxa"/>
            <w:tcBorders>
              <w:top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202BE0" w:rsidRPr="00146B8C" w:rsidRDefault="00202BE0" w:rsidP="00047651">
            <w:pPr>
              <w:ind w:firstLine="480"/>
              <w:jc w:val="center"/>
              <w:rPr>
                <w:rFonts w:ascii="宋体" w:hAnsi="宋体"/>
                <w:szCs w:val="24"/>
              </w:rPr>
            </w:pPr>
          </w:p>
        </w:tc>
        <w:tc>
          <w:tcPr>
            <w:tcW w:w="3686" w:type="dxa"/>
            <w:tcBorders>
              <w:top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教师昵称</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UWMAIL</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邮箱地址</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UBIRTH</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Date</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生日</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UIMAGE</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pStyle w:val="afc"/>
              <w:ind w:left="780" w:firstLineChars="0" w:firstLine="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用户头像地址</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USEX</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性别</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CAN_CREATESCHOOL</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Int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是否有建校资格</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UGO_CREDENTIAL</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围棋段位水平证明图像地址</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UTEACH_CREDENTIAL</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教学水平证明图像地址</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UDESCRIPTION</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Text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教学描述</w:t>
            </w:r>
          </w:p>
        </w:tc>
      </w:tr>
    </w:tbl>
    <w:p w:rsidR="00202BE0" w:rsidRPr="00146B8C" w:rsidRDefault="00202BE0" w:rsidP="00635A34">
      <w:pPr>
        <w:ind w:firstLine="480"/>
        <w:rPr>
          <w:rFonts w:ascii="宋体" w:hAnsi="宋体"/>
          <w:szCs w:val="24"/>
        </w:rPr>
      </w:pPr>
    </w:p>
    <w:p w:rsidR="00202BE0" w:rsidRPr="00146B8C" w:rsidRDefault="00146B8C" w:rsidP="00146B8C">
      <w:pPr>
        <w:pStyle w:val="4"/>
        <w:rPr>
          <w:rFonts w:hint="eastAsia"/>
        </w:rPr>
      </w:pPr>
      <w:r w:rsidRPr="00146B8C">
        <w:rPr>
          <w:rFonts w:hint="eastAsia"/>
        </w:rPr>
        <w:t>学校信息表</w:t>
      </w:r>
    </w:p>
    <w:p w:rsidR="00202BE0" w:rsidRPr="00146B8C" w:rsidRDefault="00202BE0" w:rsidP="00202BE0">
      <w:pPr>
        <w:ind w:firstLine="480"/>
        <w:jc w:val="center"/>
        <w:rPr>
          <w:rFonts w:ascii="宋体" w:hAnsi="宋体"/>
          <w:szCs w:val="24"/>
        </w:rPr>
      </w:pPr>
      <w:r w:rsidRPr="00146B8C">
        <w:rPr>
          <w:rFonts w:ascii="宋体" w:hAnsi="宋体" w:hint="eastAsia"/>
          <w:szCs w:val="24"/>
        </w:rPr>
        <w:t>表4-3学校信息表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202BE0" w:rsidRPr="00146B8C" w:rsidTr="00146B8C">
        <w:trPr>
          <w:trHeight w:val="357"/>
          <w:jc w:val="center"/>
        </w:trPr>
        <w:tc>
          <w:tcPr>
            <w:tcW w:w="2127" w:type="dxa"/>
            <w:tcBorders>
              <w:top w:val="single" w:sz="18" w:space="0" w:color="auto"/>
              <w:bottom w:val="single" w:sz="8" w:space="0" w:color="auto"/>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含义</w:t>
            </w:r>
          </w:p>
        </w:tc>
      </w:tr>
      <w:tr w:rsidR="00202BE0" w:rsidRPr="00146B8C" w:rsidTr="00146B8C">
        <w:trPr>
          <w:trHeight w:val="357"/>
          <w:jc w:val="center"/>
        </w:trPr>
        <w:tc>
          <w:tcPr>
            <w:tcW w:w="2127"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学校标识</w:t>
            </w:r>
          </w:p>
        </w:tc>
      </w:tr>
      <w:tr w:rsidR="00202BE0" w:rsidRPr="00146B8C" w:rsidTr="00146B8C">
        <w:trPr>
          <w:trHeight w:val="357"/>
          <w:jc w:val="center"/>
        </w:trPr>
        <w:tc>
          <w:tcPr>
            <w:tcW w:w="2127" w:type="dxa"/>
            <w:tcBorders>
              <w:top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202BE0" w:rsidRPr="00146B8C" w:rsidRDefault="00202BE0" w:rsidP="00047651">
            <w:pPr>
              <w:ind w:firstLine="480"/>
              <w:jc w:val="center"/>
              <w:rPr>
                <w:rFonts w:ascii="宋体" w:hAnsi="宋体"/>
                <w:szCs w:val="24"/>
              </w:rPr>
            </w:pPr>
          </w:p>
        </w:tc>
        <w:tc>
          <w:tcPr>
            <w:tcW w:w="3686" w:type="dxa"/>
            <w:tcBorders>
              <w:top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学校名称</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ABBREVIATION</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学校英文简称</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STAGE</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所属段位</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LOGO</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pStyle w:val="afc"/>
              <w:ind w:left="780" w:firstLineChars="0" w:firstLine="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学校LOGO地址</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BIO</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学校描述</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PURPOSE</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Text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办校宗旨</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TEACHERID</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Int</w:t>
            </w:r>
          </w:p>
        </w:tc>
        <w:tc>
          <w:tcPr>
            <w:tcW w:w="1559" w:type="dxa"/>
          </w:tcPr>
          <w:p w:rsidR="00202BE0" w:rsidRPr="00146B8C" w:rsidRDefault="00202BE0" w:rsidP="00047651">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创建教师ID</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CAN_</w:t>
            </w:r>
            <w:r w:rsidRPr="00146B8C">
              <w:rPr>
                <w:rFonts w:ascii="宋体" w:hAnsi="宋体"/>
                <w:szCs w:val="24"/>
              </w:rPr>
              <w:t>CREATECLASS</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是否有开设课堂资格</w:t>
            </w:r>
          </w:p>
        </w:tc>
      </w:tr>
    </w:tbl>
    <w:p w:rsidR="00202BE0" w:rsidRPr="00146B8C" w:rsidRDefault="00202BE0" w:rsidP="00202BE0">
      <w:pPr>
        <w:ind w:firstLine="480"/>
        <w:jc w:val="center"/>
        <w:rPr>
          <w:rFonts w:ascii="宋体" w:hAnsi="宋体"/>
          <w:szCs w:val="24"/>
        </w:rPr>
      </w:pPr>
    </w:p>
    <w:p w:rsidR="00202BE0" w:rsidRPr="00146B8C" w:rsidRDefault="00202BE0" w:rsidP="00635A34">
      <w:pPr>
        <w:ind w:firstLine="480"/>
        <w:rPr>
          <w:rFonts w:ascii="宋体" w:hAnsi="宋体"/>
          <w:szCs w:val="24"/>
        </w:rPr>
      </w:pPr>
    </w:p>
    <w:p w:rsidR="00202BE0" w:rsidRPr="00146B8C" w:rsidRDefault="00202BE0" w:rsidP="00635A34">
      <w:pPr>
        <w:ind w:firstLine="480"/>
        <w:rPr>
          <w:rFonts w:ascii="宋体" w:hAnsi="宋体"/>
          <w:szCs w:val="24"/>
        </w:rPr>
      </w:pPr>
    </w:p>
    <w:p w:rsidR="00146B8C" w:rsidRDefault="00146B8C" w:rsidP="00146B8C">
      <w:pPr>
        <w:pStyle w:val="4"/>
      </w:pPr>
      <w:r w:rsidRPr="00146B8C">
        <w:rPr>
          <w:rFonts w:hint="eastAsia"/>
        </w:rPr>
        <w:lastRenderedPageBreak/>
        <w:t>课堂信息表</w:t>
      </w:r>
    </w:p>
    <w:p w:rsidR="00202BE0" w:rsidRPr="00146B8C" w:rsidRDefault="00202BE0" w:rsidP="00202BE0">
      <w:pPr>
        <w:ind w:firstLine="480"/>
        <w:jc w:val="center"/>
        <w:rPr>
          <w:rFonts w:ascii="宋体" w:hAnsi="宋体"/>
          <w:szCs w:val="24"/>
        </w:rPr>
      </w:pPr>
      <w:r w:rsidRPr="00146B8C">
        <w:rPr>
          <w:rFonts w:ascii="宋体" w:hAnsi="宋体" w:hint="eastAsia"/>
          <w:szCs w:val="24"/>
        </w:rPr>
        <w:t>表4-4</w:t>
      </w:r>
      <w:r w:rsidRPr="00146B8C">
        <w:rPr>
          <w:rFonts w:ascii="宋体" w:hAnsi="宋体"/>
          <w:szCs w:val="24"/>
        </w:rPr>
        <w:t xml:space="preserve"> </w:t>
      </w:r>
      <w:r w:rsidRPr="00146B8C">
        <w:rPr>
          <w:rFonts w:ascii="宋体" w:hAnsi="宋体" w:hint="eastAsia"/>
          <w:szCs w:val="24"/>
        </w:rPr>
        <w:t>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202BE0" w:rsidRPr="00146B8C" w:rsidTr="00146B8C">
        <w:trPr>
          <w:trHeight w:val="357"/>
          <w:jc w:val="center"/>
        </w:trPr>
        <w:tc>
          <w:tcPr>
            <w:tcW w:w="2127" w:type="dxa"/>
            <w:tcBorders>
              <w:top w:val="single" w:sz="18" w:space="0" w:color="auto"/>
              <w:bottom w:val="single" w:sz="8" w:space="0" w:color="auto"/>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含义</w:t>
            </w:r>
          </w:p>
        </w:tc>
      </w:tr>
      <w:tr w:rsidR="00202BE0" w:rsidRPr="00146B8C" w:rsidTr="00146B8C">
        <w:trPr>
          <w:trHeight w:val="357"/>
          <w:jc w:val="center"/>
        </w:trPr>
        <w:tc>
          <w:tcPr>
            <w:tcW w:w="2127"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课堂标识</w:t>
            </w:r>
          </w:p>
        </w:tc>
      </w:tr>
      <w:tr w:rsidR="00202BE0" w:rsidRPr="00146B8C" w:rsidTr="00146B8C">
        <w:trPr>
          <w:trHeight w:val="357"/>
          <w:jc w:val="center"/>
        </w:trPr>
        <w:tc>
          <w:tcPr>
            <w:tcW w:w="2127" w:type="dxa"/>
            <w:tcBorders>
              <w:top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202BE0" w:rsidRPr="00146B8C" w:rsidRDefault="00202BE0" w:rsidP="00047651">
            <w:pPr>
              <w:ind w:firstLine="480"/>
              <w:jc w:val="center"/>
              <w:rPr>
                <w:rFonts w:ascii="宋体" w:hAnsi="宋体"/>
                <w:szCs w:val="24"/>
              </w:rPr>
            </w:pPr>
          </w:p>
        </w:tc>
        <w:tc>
          <w:tcPr>
            <w:tcW w:w="3686" w:type="dxa"/>
            <w:tcBorders>
              <w:top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课堂名称</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ABBREVIATION</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课堂英文简称</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STAGE</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Int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所属段位</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LOGO</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pStyle w:val="afc"/>
              <w:ind w:left="780" w:firstLineChars="0" w:firstLine="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课堂LOGO地址</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BIO</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课堂描述</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T</w:t>
            </w:r>
            <w:r w:rsidRPr="00146B8C">
              <w:rPr>
                <w:rFonts w:ascii="宋体" w:hAnsi="宋体" w:hint="eastAsia"/>
                <w:szCs w:val="24"/>
              </w:rPr>
              <w:t>IME</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Text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开课时间说明</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P</w:t>
            </w:r>
            <w:r w:rsidRPr="00146B8C">
              <w:rPr>
                <w:rFonts w:ascii="宋体" w:hAnsi="宋体" w:hint="eastAsia"/>
                <w:szCs w:val="24"/>
              </w:rPr>
              <w:t>RICE</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Int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价格</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RTMPADDR</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课堂推流地址</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CAMPUSID</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202BE0" w:rsidRPr="00146B8C" w:rsidRDefault="00202BE0" w:rsidP="00047651">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所属学校ID</w:t>
            </w:r>
          </w:p>
        </w:tc>
      </w:tr>
    </w:tbl>
    <w:p w:rsidR="00202BE0" w:rsidRPr="00146B8C" w:rsidRDefault="00202BE0" w:rsidP="00202BE0">
      <w:pPr>
        <w:ind w:firstLine="480"/>
        <w:jc w:val="center"/>
        <w:rPr>
          <w:rFonts w:ascii="宋体" w:hAnsi="宋体"/>
          <w:szCs w:val="24"/>
        </w:rPr>
      </w:pPr>
    </w:p>
    <w:p w:rsidR="00202BE0" w:rsidRPr="00146B8C" w:rsidRDefault="00146B8C" w:rsidP="00146B8C">
      <w:pPr>
        <w:pStyle w:val="4"/>
      </w:pPr>
      <w:r w:rsidRPr="00146B8C">
        <w:rPr>
          <w:rFonts w:hint="eastAsia"/>
        </w:rPr>
        <w:t>课件</w:t>
      </w:r>
      <w:r w:rsidRPr="00146B8C">
        <w:rPr>
          <w:rFonts w:hint="eastAsia"/>
        </w:rPr>
        <w:t>-</w:t>
      </w:r>
      <w:r w:rsidRPr="00146B8C">
        <w:rPr>
          <w:rFonts w:hint="eastAsia"/>
        </w:rPr>
        <w:t>作业信息表</w:t>
      </w:r>
    </w:p>
    <w:p w:rsidR="00202BE0" w:rsidRPr="00146B8C" w:rsidRDefault="00202BE0" w:rsidP="00202BE0">
      <w:pPr>
        <w:ind w:firstLine="480"/>
        <w:jc w:val="center"/>
        <w:rPr>
          <w:rFonts w:ascii="宋体" w:hAnsi="宋体"/>
          <w:szCs w:val="24"/>
        </w:rPr>
      </w:pPr>
      <w:r w:rsidRPr="00146B8C">
        <w:rPr>
          <w:rFonts w:ascii="宋体" w:hAnsi="宋体" w:hint="eastAsia"/>
          <w:szCs w:val="24"/>
        </w:rPr>
        <w:t>表4-5</w:t>
      </w:r>
      <w:r w:rsidRPr="00146B8C">
        <w:rPr>
          <w:rFonts w:ascii="宋体" w:hAnsi="宋体"/>
          <w:szCs w:val="24"/>
        </w:rPr>
        <w:t xml:space="preserve"> </w:t>
      </w:r>
      <w:r w:rsidRPr="00146B8C">
        <w:rPr>
          <w:rFonts w:ascii="宋体" w:hAnsi="宋体" w:hint="eastAsia"/>
          <w:szCs w:val="24"/>
        </w:rPr>
        <w:t>课件-作业信息表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701"/>
        <w:gridCol w:w="1417"/>
        <w:gridCol w:w="3686"/>
      </w:tblGrid>
      <w:tr w:rsidR="00202BE0" w:rsidRPr="00146B8C" w:rsidTr="00146B8C">
        <w:trPr>
          <w:trHeight w:val="357"/>
          <w:jc w:val="center"/>
        </w:trPr>
        <w:tc>
          <w:tcPr>
            <w:tcW w:w="2127" w:type="dxa"/>
            <w:tcBorders>
              <w:top w:val="single" w:sz="18" w:space="0" w:color="auto"/>
              <w:bottom w:val="single" w:sz="8" w:space="0" w:color="auto"/>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字段名称</w:t>
            </w:r>
          </w:p>
        </w:tc>
        <w:tc>
          <w:tcPr>
            <w:tcW w:w="1701" w:type="dxa"/>
            <w:tcBorders>
              <w:top w:val="single" w:sz="18" w:space="0" w:color="auto"/>
              <w:bottom w:val="single" w:sz="8" w:space="0" w:color="auto"/>
            </w:tcBorders>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字段类型</w:t>
            </w:r>
          </w:p>
        </w:tc>
        <w:tc>
          <w:tcPr>
            <w:tcW w:w="1417" w:type="dxa"/>
            <w:tcBorders>
              <w:top w:val="single" w:sz="18" w:space="0" w:color="auto"/>
              <w:bottom w:val="single" w:sz="8" w:space="0" w:color="auto"/>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含义</w:t>
            </w:r>
          </w:p>
        </w:tc>
      </w:tr>
      <w:tr w:rsidR="00202BE0" w:rsidRPr="00146B8C" w:rsidTr="00146B8C">
        <w:trPr>
          <w:trHeight w:val="357"/>
          <w:jc w:val="center"/>
        </w:trPr>
        <w:tc>
          <w:tcPr>
            <w:tcW w:w="2127"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ID</w:t>
            </w:r>
          </w:p>
        </w:tc>
        <w:tc>
          <w:tcPr>
            <w:tcW w:w="1701" w:type="dxa"/>
            <w:tcBorders>
              <w:top w:val="single" w:sz="8" w:space="0" w:color="auto"/>
              <w:bottom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Borders>
              <w:top w:val="single" w:sz="8" w:space="0" w:color="auto"/>
              <w:bottom w:val="nil"/>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课件或作业标识标识</w:t>
            </w:r>
          </w:p>
        </w:tc>
      </w:tr>
      <w:tr w:rsidR="00202BE0" w:rsidRPr="00146B8C" w:rsidTr="00146B8C">
        <w:trPr>
          <w:trHeight w:val="357"/>
          <w:jc w:val="center"/>
        </w:trPr>
        <w:tc>
          <w:tcPr>
            <w:tcW w:w="2127" w:type="dxa"/>
            <w:tcBorders>
              <w:top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NAME</w:t>
            </w:r>
          </w:p>
        </w:tc>
        <w:tc>
          <w:tcPr>
            <w:tcW w:w="1701" w:type="dxa"/>
            <w:tcBorders>
              <w:top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417" w:type="dxa"/>
            <w:tcBorders>
              <w:top w:val="nil"/>
            </w:tcBorders>
          </w:tcPr>
          <w:p w:rsidR="00202BE0" w:rsidRPr="00146B8C" w:rsidRDefault="00202BE0" w:rsidP="00047651">
            <w:pPr>
              <w:ind w:firstLine="480"/>
              <w:jc w:val="center"/>
              <w:rPr>
                <w:rFonts w:ascii="宋体" w:hAnsi="宋体"/>
                <w:szCs w:val="24"/>
              </w:rPr>
            </w:pPr>
          </w:p>
        </w:tc>
        <w:tc>
          <w:tcPr>
            <w:tcW w:w="3686" w:type="dxa"/>
            <w:tcBorders>
              <w:top w:val="nil"/>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文件名称</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CLASSROOMID</w:t>
            </w:r>
          </w:p>
        </w:tc>
        <w:tc>
          <w:tcPr>
            <w:tcW w:w="1701"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Pr>
          <w:p w:rsidR="00202BE0" w:rsidRPr="00146B8C" w:rsidRDefault="00202BE0" w:rsidP="00047651">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所属课程ID</w:t>
            </w:r>
          </w:p>
        </w:tc>
      </w:tr>
    </w:tbl>
    <w:p w:rsidR="00202BE0" w:rsidRPr="00146B8C" w:rsidRDefault="00202BE0" w:rsidP="00202BE0">
      <w:pPr>
        <w:ind w:firstLine="480"/>
        <w:jc w:val="center"/>
        <w:rPr>
          <w:rFonts w:ascii="宋体" w:hAnsi="宋体"/>
          <w:szCs w:val="24"/>
        </w:rPr>
      </w:pPr>
    </w:p>
    <w:p w:rsidR="00202BE0" w:rsidRPr="00146B8C" w:rsidRDefault="00146B8C" w:rsidP="00146B8C">
      <w:pPr>
        <w:pStyle w:val="4"/>
      </w:pPr>
      <w:r w:rsidRPr="00146B8C">
        <w:rPr>
          <w:rFonts w:hint="eastAsia"/>
        </w:rPr>
        <w:t>视频信息表</w:t>
      </w:r>
    </w:p>
    <w:p w:rsidR="00202BE0" w:rsidRPr="00146B8C" w:rsidRDefault="00202BE0" w:rsidP="00202BE0">
      <w:pPr>
        <w:ind w:firstLine="480"/>
        <w:jc w:val="center"/>
        <w:rPr>
          <w:rFonts w:ascii="宋体" w:hAnsi="宋体"/>
          <w:szCs w:val="24"/>
        </w:rPr>
      </w:pPr>
      <w:r w:rsidRPr="00146B8C">
        <w:rPr>
          <w:rFonts w:ascii="宋体" w:hAnsi="宋体" w:hint="eastAsia"/>
          <w:szCs w:val="24"/>
        </w:rPr>
        <w:t>表4-6</w:t>
      </w:r>
      <w:r w:rsidRPr="00146B8C">
        <w:rPr>
          <w:rFonts w:ascii="宋体" w:hAnsi="宋体"/>
          <w:szCs w:val="24"/>
        </w:rPr>
        <w:t xml:space="preserve"> </w:t>
      </w:r>
      <w:r w:rsidRPr="00146B8C">
        <w:rPr>
          <w:rFonts w:ascii="宋体" w:hAnsi="宋体" w:hint="eastAsia"/>
          <w:szCs w:val="24"/>
        </w:rPr>
        <w:t>视频信息表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202BE0" w:rsidRPr="00146B8C" w:rsidTr="00146B8C">
        <w:trPr>
          <w:trHeight w:val="357"/>
          <w:jc w:val="center"/>
        </w:trPr>
        <w:tc>
          <w:tcPr>
            <w:tcW w:w="2127" w:type="dxa"/>
            <w:tcBorders>
              <w:top w:val="single" w:sz="18" w:space="0" w:color="auto"/>
              <w:bottom w:val="single" w:sz="8" w:space="0" w:color="auto"/>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含义</w:t>
            </w:r>
          </w:p>
        </w:tc>
      </w:tr>
      <w:tr w:rsidR="00202BE0" w:rsidRPr="00146B8C" w:rsidTr="00146B8C">
        <w:trPr>
          <w:trHeight w:val="357"/>
          <w:jc w:val="center"/>
        </w:trPr>
        <w:tc>
          <w:tcPr>
            <w:tcW w:w="2127"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视频标识</w:t>
            </w:r>
          </w:p>
        </w:tc>
      </w:tr>
      <w:tr w:rsidR="00202BE0" w:rsidRPr="00146B8C" w:rsidTr="00146B8C">
        <w:trPr>
          <w:trHeight w:val="357"/>
          <w:jc w:val="center"/>
        </w:trPr>
        <w:tc>
          <w:tcPr>
            <w:tcW w:w="2127" w:type="dxa"/>
            <w:tcBorders>
              <w:top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202BE0" w:rsidRPr="00146B8C" w:rsidRDefault="00202BE0" w:rsidP="00047651">
            <w:pPr>
              <w:ind w:firstLine="480"/>
              <w:jc w:val="center"/>
              <w:rPr>
                <w:rFonts w:ascii="宋体" w:hAnsi="宋体"/>
                <w:szCs w:val="24"/>
              </w:rPr>
            </w:pPr>
          </w:p>
        </w:tc>
        <w:tc>
          <w:tcPr>
            <w:tcW w:w="3686" w:type="dxa"/>
            <w:tcBorders>
              <w:top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视频文件名称</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STAGE</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Int</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所属段位</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LOGO</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pStyle w:val="afc"/>
              <w:ind w:left="780" w:firstLineChars="0" w:firstLine="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视频图像地址</w:t>
            </w:r>
          </w:p>
        </w:tc>
      </w:tr>
      <w:tr w:rsidR="00202BE0" w:rsidRPr="00146B8C" w:rsidTr="00146B8C">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ADDR</w:t>
            </w:r>
          </w:p>
        </w:tc>
        <w:tc>
          <w:tcPr>
            <w:tcW w:w="1559"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202BE0" w:rsidRPr="00146B8C" w:rsidRDefault="00202BE0" w:rsidP="00047651">
            <w:pPr>
              <w:ind w:firstLine="480"/>
              <w:jc w:val="center"/>
              <w:rPr>
                <w:rFonts w:ascii="宋体" w:hAnsi="宋体"/>
                <w:szCs w:val="24"/>
              </w:rPr>
            </w:pPr>
          </w:p>
        </w:tc>
        <w:tc>
          <w:tcPr>
            <w:tcW w:w="3686"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视频文件地址</w:t>
            </w:r>
          </w:p>
        </w:tc>
      </w:tr>
    </w:tbl>
    <w:p w:rsidR="00202BE0" w:rsidRPr="00146B8C" w:rsidRDefault="00202BE0" w:rsidP="00635A34">
      <w:pPr>
        <w:ind w:firstLine="480"/>
        <w:rPr>
          <w:rFonts w:ascii="宋体" w:hAnsi="宋体"/>
          <w:szCs w:val="24"/>
        </w:rPr>
      </w:pPr>
    </w:p>
    <w:p w:rsidR="00202BE0" w:rsidRPr="00146B8C" w:rsidRDefault="00202BE0" w:rsidP="00635A34">
      <w:pPr>
        <w:ind w:firstLine="480"/>
        <w:rPr>
          <w:rFonts w:ascii="宋体" w:hAnsi="宋体"/>
          <w:szCs w:val="24"/>
        </w:rPr>
      </w:pPr>
    </w:p>
    <w:p w:rsidR="00146B8C" w:rsidRDefault="00146B8C" w:rsidP="00202BE0">
      <w:pPr>
        <w:ind w:firstLine="480"/>
        <w:jc w:val="center"/>
        <w:rPr>
          <w:rFonts w:ascii="宋体" w:hAnsi="宋体"/>
          <w:szCs w:val="24"/>
        </w:rPr>
      </w:pPr>
    </w:p>
    <w:p w:rsidR="00146B8C" w:rsidRDefault="00146B8C" w:rsidP="00202BE0">
      <w:pPr>
        <w:ind w:firstLine="480"/>
        <w:jc w:val="center"/>
        <w:rPr>
          <w:rFonts w:ascii="宋体" w:hAnsi="宋体"/>
          <w:szCs w:val="24"/>
        </w:rPr>
      </w:pPr>
    </w:p>
    <w:p w:rsidR="00146B8C" w:rsidRDefault="00146B8C" w:rsidP="00146B8C">
      <w:pPr>
        <w:pStyle w:val="4"/>
      </w:pPr>
      <w:r w:rsidRPr="00146B8C">
        <w:rPr>
          <w:rFonts w:hint="eastAsia"/>
        </w:rPr>
        <w:lastRenderedPageBreak/>
        <w:t>学生</w:t>
      </w:r>
      <w:r w:rsidRPr="00146B8C">
        <w:rPr>
          <w:rFonts w:hint="eastAsia"/>
        </w:rPr>
        <w:t>-</w:t>
      </w:r>
      <w:r w:rsidRPr="00146B8C">
        <w:rPr>
          <w:rFonts w:hint="eastAsia"/>
        </w:rPr>
        <w:t>参与课堂信息表</w:t>
      </w:r>
    </w:p>
    <w:p w:rsidR="00202BE0" w:rsidRPr="00146B8C" w:rsidRDefault="00202BE0" w:rsidP="00202BE0">
      <w:pPr>
        <w:ind w:firstLine="480"/>
        <w:jc w:val="center"/>
        <w:rPr>
          <w:rFonts w:ascii="宋体" w:hAnsi="宋体"/>
          <w:szCs w:val="24"/>
        </w:rPr>
      </w:pPr>
      <w:r w:rsidRPr="00146B8C">
        <w:rPr>
          <w:rFonts w:ascii="宋体" w:hAnsi="宋体" w:hint="eastAsia"/>
          <w:szCs w:val="24"/>
        </w:rPr>
        <w:t>表4-7</w:t>
      </w:r>
      <w:r w:rsidRPr="00146B8C">
        <w:rPr>
          <w:rFonts w:ascii="宋体" w:hAnsi="宋体"/>
          <w:szCs w:val="24"/>
        </w:rPr>
        <w:t xml:space="preserve"> </w:t>
      </w:r>
      <w:r w:rsidRPr="00146B8C">
        <w:rPr>
          <w:rFonts w:ascii="宋体" w:hAnsi="宋体" w:hint="eastAsia"/>
          <w:szCs w:val="24"/>
        </w:rPr>
        <w:t>学生-参与课堂信息表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202BE0" w:rsidRPr="00146B8C" w:rsidTr="00047651">
        <w:trPr>
          <w:trHeight w:val="357"/>
          <w:jc w:val="center"/>
        </w:trPr>
        <w:tc>
          <w:tcPr>
            <w:tcW w:w="2127" w:type="dxa"/>
            <w:tcBorders>
              <w:top w:val="single" w:sz="18" w:space="0" w:color="auto"/>
              <w:bottom w:val="single" w:sz="8" w:space="0" w:color="auto"/>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含义</w:t>
            </w:r>
          </w:p>
        </w:tc>
      </w:tr>
      <w:tr w:rsidR="00202BE0" w:rsidRPr="00146B8C" w:rsidTr="00047651">
        <w:trPr>
          <w:trHeight w:val="357"/>
          <w:jc w:val="center"/>
        </w:trPr>
        <w:tc>
          <w:tcPr>
            <w:tcW w:w="2127"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STUDENT</w:t>
            </w:r>
            <w:r w:rsidRPr="00146B8C">
              <w:rPr>
                <w:rFonts w:ascii="宋体" w:hAnsi="宋体" w:hint="eastAsia"/>
                <w:szCs w:val="24"/>
              </w:rPr>
              <w:t>ID</w:t>
            </w:r>
          </w:p>
        </w:tc>
        <w:tc>
          <w:tcPr>
            <w:tcW w:w="1417" w:type="dxa"/>
            <w:tcBorders>
              <w:top w:val="single" w:sz="8" w:space="0" w:color="auto"/>
              <w:bottom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学生标识</w:t>
            </w:r>
          </w:p>
        </w:tc>
      </w:tr>
      <w:tr w:rsidR="00202BE0" w:rsidRPr="00146B8C" w:rsidTr="00047651">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202BE0" w:rsidRPr="00146B8C" w:rsidRDefault="00202BE0" w:rsidP="00047651">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所属课程ID</w:t>
            </w:r>
          </w:p>
        </w:tc>
      </w:tr>
    </w:tbl>
    <w:p w:rsidR="00202BE0" w:rsidRPr="00146B8C" w:rsidRDefault="00202BE0" w:rsidP="00202BE0">
      <w:pPr>
        <w:ind w:firstLine="480"/>
        <w:jc w:val="center"/>
        <w:rPr>
          <w:rFonts w:ascii="宋体" w:hAnsi="宋体"/>
          <w:szCs w:val="24"/>
        </w:rPr>
      </w:pPr>
    </w:p>
    <w:p w:rsidR="00202BE0" w:rsidRPr="00146B8C" w:rsidRDefault="00202BE0" w:rsidP="00635A34">
      <w:pPr>
        <w:ind w:firstLine="480"/>
        <w:rPr>
          <w:rFonts w:ascii="宋体" w:hAnsi="宋体"/>
          <w:szCs w:val="24"/>
        </w:rPr>
      </w:pPr>
    </w:p>
    <w:p w:rsidR="00146B8C" w:rsidRPr="00146B8C" w:rsidRDefault="00146B8C" w:rsidP="00146B8C">
      <w:pPr>
        <w:pStyle w:val="4"/>
      </w:pPr>
      <w:r w:rsidRPr="00146B8C">
        <w:rPr>
          <w:rFonts w:hint="eastAsia"/>
        </w:rPr>
        <w:t>教师</w:t>
      </w:r>
      <w:r w:rsidRPr="00146B8C">
        <w:rPr>
          <w:rFonts w:hint="eastAsia"/>
        </w:rPr>
        <w:t>-</w:t>
      </w:r>
      <w:r w:rsidRPr="00146B8C">
        <w:rPr>
          <w:rFonts w:hint="eastAsia"/>
        </w:rPr>
        <w:t>参与课堂信息表</w:t>
      </w:r>
    </w:p>
    <w:p w:rsidR="00202BE0" w:rsidRPr="00146B8C" w:rsidRDefault="00202BE0" w:rsidP="00635A34">
      <w:pPr>
        <w:ind w:firstLine="480"/>
        <w:rPr>
          <w:rFonts w:ascii="宋体" w:hAnsi="宋体"/>
          <w:szCs w:val="24"/>
        </w:rPr>
      </w:pPr>
    </w:p>
    <w:p w:rsidR="00202BE0" w:rsidRPr="00146B8C" w:rsidRDefault="00202BE0" w:rsidP="00202BE0">
      <w:pPr>
        <w:ind w:firstLine="480"/>
        <w:jc w:val="center"/>
        <w:rPr>
          <w:rFonts w:ascii="宋体" w:hAnsi="宋体"/>
          <w:szCs w:val="24"/>
        </w:rPr>
      </w:pPr>
      <w:r w:rsidRPr="00146B8C">
        <w:rPr>
          <w:rFonts w:ascii="宋体" w:hAnsi="宋体" w:hint="eastAsia"/>
          <w:szCs w:val="24"/>
        </w:rPr>
        <w:t>表4-8</w:t>
      </w:r>
      <w:r w:rsidRPr="00146B8C">
        <w:rPr>
          <w:rFonts w:ascii="宋体" w:hAnsi="宋体"/>
          <w:szCs w:val="24"/>
        </w:rPr>
        <w:t xml:space="preserve"> </w:t>
      </w:r>
      <w:r w:rsidRPr="00146B8C">
        <w:rPr>
          <w:rFonts w:ascii="宋体" w:hAnsi="宋体" w:hint="eastAsia"/>
          <w:szCs w:val="24"/>
        </w:rPr>
        <w:t>教师-参与课堂信息表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202BE0" w:rsidRPr="00146B8C" w:rsidTr="00047651">
        <w:trPr>
          <w:trHeight w:val="357"/>
          <w:jc w:val="center"/>
        </w:trPr>
        <w:tc>
          <w:tcPr>
            <w:tcW w:w="2127" w:type="dxa"/>
            <w:tcBorders>
              <w:top w:val="single" w:sz="18" w:space="0" w:color="auto"/>
              <w:bottom w:val="single" w:sz="8" w:space="0" w:color="auto"/>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含义</w:t>
            </w:r>
          </w:p>
        </w:tc>
      </w:tr>
      <w:tr w:rsidR="00202BE0" w:rsidRPr="00146B8C" w:rsidTr="00047651">
        <w:trPr>
          <w:trHeight w:val="357"/>
          <w:jc w:val="center"/>
        </w:trPr>
        <w:tc>
          <w:tcPr>
            <w:tcW w:w="2127" w:type="dxa"/>
            <w:tcBorders>
              <w:top w:val="single" w:sz="8" w:space="0" w:color="auto"/>
              <w:bottom w:val="nil"/>
            </w:tcBorders>
            <w:vAlign w:val="center"/>
          </w:tcPr>
          <w:p w:rsidR="00202BE0" w:rsidRPr="00146B8C" w:rsidRDefault="00202BE0" w:rsidP="00047651">
            <w:pPr>
              <w:ind w:firstLineChars="0" w:firstLine="0"/>
              <w:jc w:val="center"/>
              <w:rPr>
                <w:rFonts w:ascii="宋体" w:hAnsi="宋体"/>
                <w:szCs w:val="24"/>
              </w:rPr>
            </w:pPr>
            <w:r w:rsidRPr="00146B8C">
              <w:rPr>
                <w:rFonts w:ascii="宋体" w:hAnsi="宋体"/>
                <w:szCs w:val="24"/>
              </w:rPr>
              <w:t>TEACHER</w:t>
            </w:r>
            <w:r w:rsidRPr="00146B8C">
              <w:rPr>
                <w:rFonts w:ascii="宋体" w:hAnsi="宋体" w:hint="eastAsia"/>
                <w:szCs w:val="24"/>
              </w:rPr>
              <w:t>ID</w:t>
            </w:r>
          </w:p>
        </w:tc>
        <w:tc>
          <w:tcPr>
            <w:tcW w:w="1417" w:type="dxa"/>
            <w:tcBorders>
              <w:top w:val="single" w:sz="8" w:space="0" w:color="auto"/>
              <w:bottom w:val="nil"/>
            </w:tcBorders>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202BE0" w:rsidRPr="00146B8C" w:rsidRDefault="00202BE0" w:rsidP="00047651">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教师标识</w:t>
            </w:r>
          </w:p>
        </w:tc>
      </w:tr>
      <w:tr w:rsidR="00202BE0" w:rsidRPr="00146B8C" w:rsidTr="00047651">
        <w:trPr>
          <w:trHeight w:val="357"/>
          <w:jc w:val="center"/>
        </w:trPr>
        <w:tc>
          <w:tcPr>
            <w:tcW w:w="2127" w:type="dxa"/>
            <w:vAlign w:val="center"/>
          </w:tcPr>
          <w:p w:rsidR="00202BE0" w:rsidRPr="00146B8C" w:rsidRDefault="00202BE0" w:rsidP="00047651">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202BE0" w:rsidRPr="00146B8C" w:rsidRDefault="00202BE0" w:rsidP="00047651">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202BE0" w:rsidRPr="00146B8C" w:rsidRDefault="00202BE0" w:rsidP="00047651">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202BE0" w:rsidRPr="00146B8C" w:rsidRDefault="00202BE0" w:rsidP="00047651">
            <w:pPr>
              <w:ind w:firstLine="480"/>
              <w:jc w:val="center"/>
              <w:rPr>
                <w:rFonts w:ascii="宋体" w:hAnsi="宋体"/>
                <w:szCs w:val="24"/>
              </w:rPr>
            </w:pPr>
            <w:r w:rsidRPr="00146B8C">
              <w:rPr>
                <w:rFonts w:ascii="宋体" w:hAnsi="宋体" w:hint="eastAsia"/>
                <w:szCs w:val="24"/>
              </w:rPr>
              <w:t>所属课程ID</w:t>
            </w:r>
          </w:p>
        </w:tc>
      </w:tr>
    </w:tbl>
    <w:p w:rsidR="00202BE0" w:rsidRPr="00146B8C" w:rsidRDefault="00202BE0" w:rsidP="00202BE0">
      <w:pPr>
        <w:ind w:firstLine="480"/>
        <w:jc w:val="center"/>
      </w:pPr>
    </w:p>
    <w:p w:rsidR="00202BE0" w:rsidRPr="00635A34" w:rsidRDefault="00202BE0" w:rsidP="00635A34">
      <w:pPr>
        <w:ind w:firstLine="480"/>
        <w:rPr>
          <w:rFonts w:hint="eastAsia"/>
        </w:rPr>
      </w:pPr>
    </w:p>
    <w:p w:rsidR="00ED2299" w:rsidRDefault="00ED2299" w:rsidP="00146B8C">
      <w:pPr>
        <w:pStyle w:val="2"/>
        <w:ind w:firstLine="640"/>
        <w:rPr>
          <w:rFonts w:hint="eastAsia"/>
        </w:rPr>
      </w:pPr>
      <w:bookmarkStart w:id="130" w:name="_Toc370894926"/>
      <w:r>
        <w:rPr>
          <w:rFonts w:hint="eastAsia"/>
        </w:rPr>
        <w:t>本章小结</w:t>
      </w:r>
      <w:bookmarkEnd w:id="130"/>
    </w:p>
    <w:p w:rsidR="00ED2299" w:rsidRPr="00146B8C" w:rsidRDefault="00146B8C" w:rsidP="00146B8C">
      <w:pPr>
        <w:ind w:firstLineChars="0" w:firstLine="480"/>
        <w:sectPr w:rsidR="00ED2299" w:rsidRPr="00146B8C" w:rsidSect="00524BCF">
          <w:headerReference w:type="default" r:id="rId12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本章对围棋在线教育系统进行了详细设计，包括：整体架构设计、功能模块层次化设计、对四个模块的详细设计以及数据库设计。这一章的详细设计将作为系统实现的输入，指导系统实现的完成。</w:t>
      </w:r>
    </w:p>
    <w:p w:rsidR="00ED2299" w:rsidRDefault="00A35ACE" w:rsidP="00ED2299">
      <w:pPr>
        <w:pStyle w:val="1"/>
        <w:spacing w:before="480" w:after="240"/>
        <w:ind w:firstLine="883"/>
      </w:pPr>
      <w:bookmarkStart w:id="131" w:name="_Toc370894927"/>
      <w:r>
        <w:rPr>
          <w:rFonts w:hint="eastAsia"/>
        </w:rPr>
        <w:lastRenderedPageBreak/>
        <w:t>基</w:t>
      </w:r>
      <w:r w:rsidR="0025404C">
        <w:rPr>
          <w:rFonts w:hint="eastAsia"/>
        </w:rPr>
        <w:t>围棋</w:t>
      </w:r>
      <w:r w:rsidR="00ED2299">
        <w:rPr>
          <w:rFonts w:hint="eastAsia"/>
        </w:rPr>
        <w:t>的</w:t>
      </w:r>
      <w:r w:rsidR="0025404C">
        <w:rPr>
          <w:rFonts w:hint="eastAsia"/>
        </w:rPr>
        <w:t>围棋</w:t>
      </w:r>
      <w:r w:rsidR="00ED2299">
        <w:rPr>
          <w:rFonts w:hint="eastAsia"/>
        </w:rPr>
        <w:t>系统的实现与测试</w:t>
      </w:r>
      <w:bookmarkEnd w:id="131"/>
    </w:p>
    <w:p w:rsidR="00ED2299" w:rsidRDefault="00ED2299" w:rsidP="00ED2299">
      <w:pPr>
        <w:ind w:firstLineChars="182" w:firstLine="437"/>
      </w:pPr>
      <w:r>
        <w:rPr>
          <w:rFonts w:hint="eastAsia"/>
        </w:rPr>
        <w:t>。</w:t>
      </w:r>
    </w:p>
    <w:p w:rsidR="00ED2299" w:rsidRDefault="00ED2299" w:rsidP="00ED2299">
      <w:pPr>
        <w:pStyle w:val="2"/>
        <w:ind w:firstLine="640"/>
      </w:pPr>
      <w:bookmarkStart w:id="132" w:name="_Toc370894928"/>
      <w:r>
        <w:rPr>
          <w:rFonts w:hint="eastAsia"/>
        </w:rPr>
        <w:t>系统开发环境简介</w:t>
      </w:r>
      <w:bookmarkEnd w:id="132"/>
    </w:p>
    <w:p w:rsidR="00ED2299" w:rsidRDefault="0025404C" w:rsidP="00ED2299">
      <w:pPr>
        <w:pStyle w:val="2"/>
        <w:ind w:firstLine="640"/>
      </w:pPr>
      <w:bookmarkStart w:id="133" w:name="_Toc370894929"/>
      <w:r>
        <w:rPr>
          <w:rFonts w:hint="eastAsia"/>
        </w:rPr>
        <w:t>围棋</w:t>
      </w:r>
      <w:r w:rsidR="00ED2299">
        <w:rPr>
          <w:rFonts w:hint="eastAsia"/>
        </w:rPr>
        <w:t>系统的实现</w:t>
      </w:r>
      <w:bookmarkEnd w:id="133"/>
    </w:p>
    <w:p w:rsidR="00ED2299" w:rsidRDefault="00113403" w:rsidP="00ED2299">
      <w:pPr>
        <w:pStyle w:val="3"/>
        <w:ind w:firstLine="643"/>
      </w:pPr>
      <w:r>
        <w:rPr>
          <w:rFonts w:hint="eastAsia"/>
        </w:rPr>
        <w:t>Nginx</w:t>
      </w:r>
      <w:r>
        <w:rPr>
          <w:rFonts w:hint="eastAsia"/>
        </w:rPr>
        <w:t>配置</w:t>
      </w:r>
    </w:p>
    <w:p w:rsidR="00ED2299" w:rsidRDefault="00ED2299" w:rsidP="00ED2299">
      <w:pPr>
        <w:ind w:firstLine="480"/>
      </w:pPr>
      <w:r>
        <w:rPr>
          <w:rFonts w:hint="eastAsia"/>
        </w:rPr>
        <w:t>……</w:t>
      </w:r>
    </w:p>
    <w:p w:rsidR="00ED2299" w:rsidRDefault="00113403" w:rsidP="00ED2299">
      <w:pPr>
        <w:pStyle w:val="3"/>
        <w:ind w:firstLine="643"/>
      </w:pPr>
      <w:r>
        <w:t>U</w:t>
      </w:r>
      <w:r w:rsidR="002F76E0">
        <w:rPr>
          <w:rFonts w:hint="eastAsia"/>
        </w:rPr>
        <w:t>wsg</w:t>
      </w:r>
      <w:r>
        <w:rPr>
          <w:rFonts w:hint="eastAsia"/>
        </w:rPr>
        <w:t>i</w:t>
      </w:r>
      <w:r>
        <w:rPr>
          <w:rFonts w:hint="eastAsia"/>
        </w:rPr>
        <w:t>配置</w:t>
      </w:r>
    </w:p>
    <w:p w:rsidR="00ED2299" w:rsidRDefault="00ED2299" w:rsidP="00ED2299">
      <w:pPr>
        <w:ind w:firstLine="480"/>
      </w:pPr>
      <w:r>
        <w:rPr>
          <w:rFonts w:hint="eastAsia"/>
        </w:rPr>
        <w:t>……</w:t>
      </w:r>
    </w:p>
    <w:p w:rsidR="002F76E0" w:rsidRPr="002F76E0" w:rsidRDefault="002F76E0" w:rsidP="00DC46E8">
      <w:pPr>
        <w:pStyle w:val="3"/>
      </w:pPr>
      <w:r>
        <w:t>Django</w:t>
      </w:r>
      <w:r>
        <w:rPr>
          <w:rFonts w:hint="eastAsia"/>
        </w:rPr>
        <w:t>代码</w:t>
      </w:r>
    </w:p>
    <w:p w:rsidR="00ED2299" w:rsidRDefault="00ED2299" w:rsidP="00ED2299">
      <w:pPr>
        <w:pStyle w:val="2"/>
        <w:ind w:firstLine="640"/>
      </w:pPr>
      <w:bookmarkStart w:id="134" w:name="_Toc370894938"/>
      <w:r>
        <w:rPr>
          <w:rFonts w:hint="eastAsia"/>
        </w:rPr>
        <w:t>本章小结</w:t>
      </w:r>
      <w:bookmarkEnd w:id="134"/>
    </w:p>
    <w:p w:rsidR="00ED2299" w:rsidRDefault="00ED2299" w:rsidP="00ED2299">
      <w:pPr>
        <w:ind w:firstLine="480"/>
      </w:pPr>
      <w:bookmarkStart w:id="135" w:name="_Toc163533801"/>
      <w:bookmarkStart w:id="136" w:name="_Toc290127116"/>
      <w:bookmarkStart w:id="137" w:name="_Toc156291161"/>
      <w:bookmarkStart w:id="138" w:name="_Toc156292013"/>
    </w:p>
    <w:p w:rsidR="00ED2299" w:rsidRDefault="00ED2299" w:rsidP="00ED2299">
      <w:pPr>
        <w:ind w:firstLine="480"/>
        <w:sectPr w:rsidR="00ED2299" w:rsidSect="00524BCF">
          <w:headerReference w:type="default" r:id="rId122"/>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pStyle w:val="1"/>
        <w:spacing w:before="480" w:after="240"/>
        <w:ind w:firstLine="883"/>
      </w:pPr>
      <w:bookmarkStart w:id="139" w:name="_Toc370894939"/>
      <w:r>
        <w:rPr>
          <w:rFonts w:hint="eastAsia"/>
        </w:rPr>
        <w:lastRenderedPageBreak/>
        <w:t>结论与展望</w:t>
      </w:r>
      <w:bookmarkEnd w:id="135"/>
      <w:bookmarkEnd w:id="136"/>
      <w:bookmarkEnd w:id="137"/>
      <w:bookmarkEnd w:id="138"/>
      <w:bookmarkEnd w:id="139"/>
    </w:p>
    <w:p w:rsidR="00F477F8" w:rsidRDefault="00F477F8" w:rsidP="00F477F8">
      <w:pPr>
        <w:pStyle w:val="2"/>
        <w:rPr>
          <w:rFonts w:hint="eastAsia"/>
          <w:color w:val="000000"/>
        </w:rPr>
      </w:pPr>
      <w:bookmarkStart w:id="140" w:name="_Toc1307"/>
      <w:bookmarkStart w:id="141" w:name="_Toc10068"/>
      <w:r>
        <w:rPr>
          <w:rFonts w:hint="eastAsia"/>
          <w:color w:val="000000"/>
        </w:rPr>
        <w:t>结论</w:t>
      </w:r>
      <w:bookmarkEnd w:id="140"/>
      <w:bookmarkEnd w:id="141"/>
    </w:p>
    <w:p w:rsidR="00F477F8" w:rsidRDefault="00047651" w:rsidP="00F477F8">
      <w:pPr>
        <w:ind w:firstLine="480"/>
        <w:rPr>
          <w:rFonts w:hint="eastAsia"/>
          <w:color w:val="000000"/>
        </w:rPr>
      </w:pPr>
      <w:r>
        <w:rPr>
          <w:rFonts w:hint="eastAsia"/>
          <w:color w:val="000000"/>
        </w:rPr>
        <w:t>围棋运动作为一项益智类游戏对青少年治理的发展和稳重性格的养成有诸多好处，同时作为一项长盛不衰的提现人类智慧的竞技类运动，近年来越来越受到大众的关注，很多人都在业余时间去专门的学习围棋，也有很多人将自己的孩子送到围棋培训班内学习，但是围棋培训市场的教学质量，教学的规范性以及教育资源的局限性使得围棋的发展极为不平衡，甚至对于有浓厚兴趣却得不到优秀教育资源的围棋学子也很不公平</w:t>
      </w:r>
      <w:r w:rsidR="00F477F8">
        <w:rPr>
          <w:rFonts w:hint="eastAsia"/>
          <w:color w:val="000000"/>
        </w:rPr>
        <w:t>。</w:t>
      </w:r>
      <w:r>
        <w:rPr>
          <w:rFonts w:hint="eastAsia"/>
          <w:color w:val="000000"/>
        </w:rPr>
        <w:t>同时，伴随近年来国内互联网的发展和直播行业的崛起，建设一套针对围棋教学的系统来平衡围棋教育资源，解决教育设施的局限性，加强围棋教育的规范性十分有必要。同时，围棋教育系统在得以线上展开，也是一个极具经济规模的市场。考虑到</w:t>
      </w:r>
      <w:r w:rsidR="00F477F8">
        <w:rPr>
          <w:rFonts w:hint="eastAsia"/>
          <w:color w:val="000000"/>
        </w:rPr>
        <w:t>上面的要求，主要工作内容包含以下几点：</w:t>
      </w:r>
    </w:p>
    <w:p w:rsidR="00F477F8" w:rsidRDefault="00C34898" w:rsidP="00F477F8">
      <w:pPr>
        <w:ind w:firstLineChars="0" w:firstLine="480"/>
        <w:rPr>
          <w:rFonts w:hint="eastAsia"/>
          <w:color w:val="000000"/>
        </w:rPr>
      </w:pPr>
      <w:bookmarkStart w:id="142" w:name="_Toc11845"/>
      <w:r>
        <w:rPr>
          <w:rFonts w:hint="eastAsia"/>
          <w:color w:val="000000"/>
        </w:rPr>
        <w:t>1</w:t>
      </w:r>
      <w:r>
        <w:rPr>
          <w:rFonts w:hint="eastAsia"/>
          <w:color w:val="000000"/>
        </w:rPr>
        <w:t>）</w:t>
      </w:r>
      <w:r w:rsidR="00047651">
        <w:rPr>
          <w:rFonts w:hint="eastAsia"/>
          <w:color w:val="000000"/>
        </w:rPr>
        <w:t>具体分析了围棋</w:t>
      </w:r>
      <w:r>
        <w:rPr>
          <w:rFonts w:hint="eastAsia"/>
          <w:color w:val="000000"/>
        </w:rPr>
        <w:t>教育系统的需求。</w:t>
      </w:r>
      <w:r w:rsidR="00047651">
        <w:rPr>
          <w:rFonts w:hint="eastAsia"/>
          <w:color w:val="000000"/>
        </w:rPr>
        <w:t>结合围棋教育的</w:t>
      </w:r>
      <w:r w:rsidR="00BB582D">
        <w:rPr>
          <w:rFonts w:hint="eastAsia"/>
          <w:color w:val="000000"/>
        </w:rPr>
        <w:t>现实，围棋教育系统应该将围棋教育做成面向多种段位选手，提供从入门到高级选手学习课程的立体化教育网站</w:t>
      </w:r>
      <w:r w:rsidR="00F477F8">
        <w:rPr>
          <w:rFonts w:hint="eastAsia"/>
          <w:color w:val="000000"/>
        </w:rPr>
        <w:t>。</w:t>
      </w:r>
      <w:r w:rsidR="00BB582D">
        <w:rPr>
          <w:rFonts w:hint="eastAsia"/>
          <w:color w:val="000000"/>
        </w:rPr>
        <w:t>围棋教育系统为围棋学生用户提供服务，同时，教师用户也可以在系统内较为方便的开展围棋教育。系统维护两类主要用户的基本信息，用户参与的课堂，教师开设的学校和课堂，提供免费的视频观看和需付费的课堂教学。</w:t>
      </w:r>
    </w:p>
    <w:p w:rsidR="00F477F8" w:rsidRDefault="00F477F8" w:rsidP="00C34898">
      <w:pPr>
        <w:ind w:firstLine="480"/>
        <w:rPr>
          <w:rFonts w:hint="eastAsia"/>
          <w:color w:val="000000"/>
        </w:rPr>
      </w:pPr>
      <w:r>
        <w:rPr>
          <w:rFonts w:hint="eastAsia"/>
          <w:color w:val="000000"/>
        </w:rPr>
        <w:t>2</w:t>
      </w:r>
      <w:r>
        <w:rPr>
          <w:rFonts w:hint="eastAsia"/>
          <w:color w:val="000000"/>
        </w:rPr>
        <w:t>）</w:t>
      </w:r>
      <w:r w:rsidR="00C34898">
        <w:rPr>
          <w:rFonts w:hint="eastAsia"/>
          <w:color w:val="000000"/>
        </w:rPr>
        <w:t>系统在需求分析的基础上完成了对系统的详细设计</w:t>
      </w:r>
      <w:r>
        <w:rPr>
          <w:rFonts w:hint="eastAsia"/>
          <w:color w:val="000000"/>
        </w:rPr>
        <w:t>。</w:t>
      </w:r>
      <w:r w:rsidR="00C34898">
        <w:rPr>
          <w:rFonts w:hint="eastAsia"/>
          <w:color w:val="000000"/>
        </w:rPr>
        <w:t>通过较为宏观的系统软件体系结构和系统的功能模块划分，清楚了系统的内部组织和各模块面向用户提供了什么具体的服务。在各模块的详细设计阶段，通过类图和时序图分析了功能模块内部的结构以及用户接受服务需要通过的类间信息通路。数据的设计保障了系统基本数据的高校操作，避免了数据冗余，也是位系统业务逻辑层的服务提供了底层的数据支持，支撑了</w:t>
      </w:r>
      <w:r w:rsidR="00520A78">
        <w:rPr>
          <w:rFonts w:hint="eastAsia"/>
          <w:color w:val="000000"/>
        </w:rPr>
        <w:t>系统功能的展开。</w:t>
      </w:r>
    </w:p>
    <w:p w:rsidR="00F477F8" w:rsidRDefault="00F477F8" w:rsidP="00F477F8">
      <w:pPr>
        <w:tabs>
          <w:tab w:val="left" w:pos="377"/>
        </w:tabs>
        <w:ind w:firstLineChars="0" w:firstLine="0"/>
        <w:rPr>
          <w:color w:val="000000"/>
        </w:rPr>
      </w:pPr>
      <w:r>
        <w:rPr>
          <w:rFonts w:hint="eastAsia"/>
          <w:color w:val="000000"/>
        </w:rPr>
        <w:tab/>
        <w:t>3</w:t>
      </w:r>
      <w:r>
        <w:rPr>
          <w:rFonts w:hint="eastAsia"/>
          <w:color w:val="000000"/>
        </w:rPr>
        <w:t>）</w:t>
      </w:r>
      <w:r w:rsidR="00520A78">
        <w:rPr>
          <w:rFonts w:hint="eastAsia"/>
          <w:color w:val="000000"/>
        </w:rPr>
        <w:t>系统在详细设计的基础上完成了系统实现与系统测试</w:t>
      </w:r>
      <w:bookmarkStart w:id="143" w:name="_GoBack"/>
      <w:bookmarkEnd w:id="143"/>
      <w:r>
        <w:rPr>
          <w:rFonts w:hint="eastAsia"/>
          <w:color w:val="000000"/>
        </w:rPr>
        <w:t>。</w:t>
      </w:r>
    </w:p>
    <w:p w:rsidR="00047651" w:rsidRDefault="00047651" w:rsidP="00F477F8">
      <w:pPr>
        <w:tabs>
          <w:tab w:val="left" w:pos="377"/>
        </w:tabs>
        <w:ind w:firstLineChars="0" w:firstLine="0"/>
        <w:rPr>
          <w:rFonts w:hint="eastAsia"/>
          <w:color w:val="000000"/>
        </w:rPr>
      </w:pPr>
    </w:p>
    <w:p w:rsidR="00F477F8" w:rsidRDefault="00F477F8" w:rsidP="00F477F8">
      <w:pPr>
        <w:pStyle w:val="2"/>
        <w:rPr>
          <w:rFonts w:hint="eastAsia"/>
          <w:color w:val="000000"/>
        </w:rPr>
      </w:pPr>
      <w:bookmarkStart w:id="144" w:name="_Toc7926"/>
      <w:r>
        <w:rPr>
          <w:rFonts w:hint="eastAsia"/>
          <w:color w:val="000000"/>
        </w:rPr>
        <w:t>展望</w:t>
      </w:r>
      <w:bookmarkEnd w:id="142"/>
      <w:bookmarkEnd w:id="144"/>
    </w:p>
    <w:p w:rsidR="00F477F8" w:rsidRDefault="00F477F8" w:rsidP="00F477F8">
      <w:pPr>
        <w:ind w:firstLineChars="0" w:firstLine="480"/>
        <w:rPr>
          <w:rFonts w:hint="eastAsia"/>
          <w:color w:val="000000"/>
        </w:rPr>
      </w:pPr>
      <w:r>
        <w:rPr>
          <w:rFonts w:hint="eastAsia"/>
          <w:color w:val="000000"/>
        </w:rPr>
        <w:t>当今社会处于信息高速发展的时代。人们获取外界资讯的媒介从以前的报纸杂志，变为现在的各种信息网络平台。越来越多的网民通过网络新闻来了解外面的事物。网络新闻的快速更新和广泛传播的优势，使其成为了政府以及网民获得新闻消息的重要来源之一。因此，本系统的主要功能是从大量的新闻文本中发现热点话题，并对热点话题进行分析。本文所做的工作由于时间技术方面的原因仍然非常有限，因此提出的方法也具有局限性。未来的研究工作主要集中在以下几个方面：</w:t>
      </w:r>
    </w:p>
    <w:p w:rsidR="00F477F8" w:rsidRDefault="00F477F8" w:rsidP="00F477F8">
      <w:pPr>
        <w:ind w:firstLineChars="0" w:firstLine="480"/>
        <w:rPr>
          <w:rFonts w:hint="eastAsia"/>
          <w:color w:val="000000"/>
        </w:rPr>
      </w:pPr>
      <w:r>
        <w:rPr>
          <w:rFonts w:hint="eastAsia"/>
          <w:color w:val="000000"/>
        </w:rPr>
        <w:t>1</w:t>
      </w:r>
      <w:r>
        <w:rPr>
          <w:rFonts w:hint="eastAsia"/>
          <w:color w:val="000000"/>
        </w:rPr>
        <w:t>）增大语料库范围：本文使用了网易新闻和搜狐新闻两个新闻语料库。语料库数</w:t>
      </w:r>
      <w:r>
        <w:rPr>
          <w:rFonts w:hint="eastAsia"/>
          <w:color w:val="000000"/>
        </w:rPr>
        <w:lastRenderedPageBreak/>
        <w:t>量较小，不能涵盖所有的新闻文本内容，因此可以增加其它的新闻语料库，比如腾讯新闻、相关新闻论坛、微博等，这样可以使获得的热点话题数据更具有说服力。</w:t>
      </w:r>
    </w:p>
    <w:p w:rsidR="00F477F8" w:rsidRDefault="00F477F8" w:rsidP="00F477F8">
      <w:pPr>
        <w:ind w:firstLineChars="0" w:firstLine="480"/>
        <w:rPr>
          <w:rFonts w:hint="eastAsia"/>
          <w:color w:val="000000"/>
        </w:rPr>
      </w:pPr>
      <w:r>
        <w:rPr>
          <w:rFonts w:hint="eastAsia"/>
          <w:color w:val="000000"/>
        </w:rPr>
        <w:t>2</w:t>
      </w:r>
      <w:r>
        <w:rPr>
          <w:rFonts w:hint="eastAsia"/>
          <w:color w:val="000000"/>
        </w:rPr>
        <w:t>）热点话题发现模型：</w:t>
      </w:r>
      <w:r>
        <w:rPr>
          <w:rFonts w:hint="eastAsia"/>
          <w:color w:val="000000"/>
        </w:rPr>
        <w:t>VSM</w:t>
      </w:r>
      <w:r>
        <w:rPr>
          <w:rFonts w:hint="eastAsia"/>
          <w:color w:val="000000"/>
        </w:rPr>
        <w:t>话题模型经典且容易实现，但也有其自身的缺点，下一步对话题模型进行更深的研究。</w:t>
      </w:r>
    </w:p>
    <w:p w:rsidR="00ED2299" w:rsidRPr="00F477F8" w:rsidRDefault="00F477F8" w:rsidP="00F477F8">
      <w:pPr>
        <w:ind w:firstLineChars="0" w:firstLine="480"/>
        <w:sectPr w:rsidR="00ED2299" w:rsidRPr="00F477F8" w:rsidSect="00524BCF">
          <w:headerReference w:type="default" r:id="rId123"/>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3</w:t>
      </w:r>
      <w:r>
        <w:rPr>
          <w:rFonts w:hint="eastAsia"/>
          <w:color w:val="000000"/>
        </w:rPr>
        <w:t>）热点预测：在热点话题发现之后，对热点话题的发展趋势也是许多用户关注的重点，因此对话题未来发展趋势的预测值得本文下一步进行探讨和研究。</w:t>
      </w:r>
    </w:p>
    <w:p w:rsidR="00ED2299" w:rsidRDefault="00ED2299" w:rsidP="00ED2299">
      <w:pPr>
        <w:pStyle w:val="1"/>
        <w:numPr>
          <w:ilvl w:val="0"/>
          <w:numId w:val="0"/>
        </w:numPr>
        <w:spacing w:before="480" w:after="240"/>
      </w:pPr>
      <w:bookmarkStart w:id="145" w:name="_Toc370894942"/>
      <w:r>
        <w:rPr>
          <w:rFonts w:hint="eastAsia"/>
        </w:rPr>
        <w:lastRenderedPageBreak/>
        <w:t>致</w:t>
      </w:r>
      <w:r>
        <w:rPr>
          <w:rFonts w:hint="eastAsia"/>
        </w:rPr>
        <w:t xml:space="preserve">  </w:t>
      </w:r>
      <w:r>
        <w:rPr>
          <w:rFonts w:hint="eastAsia"/>
        </w:rPr>
        <w:t>谢</w:t>
      </w:r>
      <w:bookmarkEnd w:id="145"/>
    </w:p>
    <w:p w:rsidR="00ED2299" w:rsidRDefault="00ED2299" w:rsidP="00ED2299">
      <w:pPr>
        <w:ind w:firstLine="480"/>
      </w:pPr>
    </w:p>
    <w:p w:rsidR="00ED2299" w:rsidRDefault="00ED2299" w:rsidP="00ED2299">
      <w:pPr>
        <w:ind w:firstLine="480"/>
      </w:pPr>
    </w:p>
    <w:p w:rsidR="00ED2299" w:rsidRDefault="00ED2299" w:rsidP="00ED2299">
      <w:pPr>
        <w:pStyle w:val="1"/>
        <w:numPr>
          <w:ilvl w:val="0"/>
          <w:numId w:val="0"/>
        </w:numPr>
        <w:spacing w:before="480" w:after="240"/>
      </w:pPr>
      <w:r>
        <w:br w:type="page"/>
      </w:r>
      <w:bookmarkStart w:id="146" w:name="_Toc370894943"/>
      <w:r>
        <w:rPr>
          <w:rFonts w:hint="eastAsia"/>
        </w:rPr>
        <w:lastRenderedPageBreak/>
        <w:t>参考文献</w:t>
      </w:r>
      <w:bookmarkEnd w:id="119"/>
      <w:bookmarkEnd w:id="120"/>
      <w:bookmarkEnd w:id="121"/>
      <w:bookmarkEnd w:id="146"/>
    </w:p>
    <w:p w:rsidR="00ED2299" w:rsidRDefault="00ED2299" w:rsidP="00ED2299">
      <w:pPr>
        <w:ind w:firstLine="480"/>
      </w:pPr>
      <w:r>
        <w:fldChar w:fldCharType="begin"/>
      </w:r>
      <w:r>
        <w:instrText xml:space="preserve"> ADDIN EN.REFLIST </w:instrText>
      </w:r>
      <w:r>
        <w:fldChar w:fldCharType="end"/>
      </w:r>
    </w:p>
    <w:p w:rsidR="00ED2299" w:rsidRDefault="00ED2299" w:rsidP="00ED2299">
      <w:pPr>
        <w:ind w:firstLine="480"/>
      </w:pPr>
    </w:p>
    <w:p w:rsidR="00ED2299" w:rsidRDefault="00ED2299" w:rsidP="00ED2299">
      <w:pPr>
        <w:ind w:firstLine="480"/>
        <w:sectPr w:rsidR="00ED2299" w:rsidSect="00524BCF">
          <w:headerReference w:type="default" r:id="rId124"/>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47" w:name="_Toc156291166"/>
      <w:bookmarkStart w:id="148" w:name="_Toc156292018"/>
      <w:bookmarkStart w:id="149" w:name="_Toc163533804"/>
    </w:p>
    <w:p w:rsidR="00ED2299" w:rsidRDefault="00ED2299" w:rsidP="00ED2299">
      <w:pPr>
        <w:pStyle w:val="1"/>
        <w:numPr>
          <w:ilvl w:val="0"/>
          <w:numId w:val="0"/>
        </w:numPr>
        <w:spacing w:before="480" w:after="240"/>
      </w:pPr>
      <w:bookmarkStart w:id="150" w:name="_Toc370894944"/>
      <w:r>
        <w:rPr>
          <w:rFonts w:hint="eastAsia"/>
        </w:rPr>
        <w:lastRenderedPageBreak/>
        <w:t>附</w:t>
      </w:r>
      <w:r>
        <w:rPr>
          <w:rFonts w:hint="eastAsia"/>
        </w:rPr>
        <w:t xml:space="preserve">  </w:t>
      </w:r>
      <w:r>
        <w:rPr>
          <w:rFonts w:hint="eastAsia"/>
        </w:rPr>
        <w:t>录</w:t>
      </w:r>
      <w:bookmarkEnd w:id="147"/>
      <w:bookmarkEnd w:id="148"/>
      <w:bookmarkEnd w:id="149"/>
      <w:bookmarkEnd w:id="150"/>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51" w:name="_Toc156291167"/>
      <w:bookmarkStart w:id="152" w:name="_Toc156292019"/>
      <w:bookmarkStart w:id="153" w:name="_Toc163533805"/>
    </w:p>
    <w:p w:rsidR="00ED2299" w:rsidRDefault="00ED2299" w:rsidP="00ED2299">
      <w:pPr>
        <w:pStyle w:val="1"/>
        <w:numPr>
          <w:ilvl w:val="0"/>
          <w:numId w:val="0"/>
        </w:numPr>
        <w:spacing w:before="480" w:after="240"/>
      </w:pPr>
      <w:bookmarkStart w:id="154" w:name="_Toc370894945"/>
      <w:r>
        <w:lastRenderedPageBreak/>
        <w:t>攻读学位期间取得的研究成果</w:t>
      </w:r>
      <w:bookmarkEnd w:id="151"/>
      <w:bookmarkEnd w:id="152"/>
      <w:bookmarkEnd w:id="153"/>
      <w:bookmarkEnd w:id="154"/>
    </w:p>
    <w:p w:rsidR="00ED2299" w:rsidRDefault="00ED2299" w:rsidP="00F27795">
      <w:pPr>
        <w:pStyle w:val="a"/>
        <w:numPr>
          <w:ilvl w:val="0"/>
          <w:numId w:val="0"/>
        </w:numPr>
        <w:ind w:left="488"/>
      </w:pPr>
    </w:p>
    <w:p w:rsidR="00ED2299" w:rsidRDefault="00ED2299" w:rsidP="00ED2299">
      <w:pPr>
        <w:ind w:firstLine="480"/>
      </w:pPr>
    </w:p>
    <w:p w:rsidR="00ED2299" w:rsidRDefault="00ED2299" w:rsidP="00ED2299">
      <w:pPr>
        <w:ind w:firstLine="480"/>
      </w:pPr>
    </w:p>
    <w:p w:rsidR="00ED2299" w:rsidRDefault="00ED2299" w:rsidP="00ED2299">
      <w:pPr>
        <w:ind w:firstLine="480"/>
      </w:pPr>
    </w:p>
    <w:p w:rsidR="00ED2299" w:rsidRDefault="00ED2299" w:rsidP="00ED2299">
      <w:pPr>
        <w:ind w:firstLine="480"/>
        <w:sectPr w:rsidR="00ED2299"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ED2299" w:rsidRDefault="00ED2299" w:rsidP="00ED2299">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CB613F" w:rsidRPr="00ED2299" w:rsidRDefault="00CB613F" w:rsidP="00ED2299">
      <w:pPr>
        <w:ind w:firstLine="480"/>
      </w:pPr>
    </w:p>
    <w:sectPr w:rsidR="00CB613F" w:rsidRPr="00ED2299" w:rsidSect="00524BCF">
      <w:headerReference w:type="even" r:id="rId125"/>
      <w:headerReference w:type="default" r:id="rId126"/>
      <w:footerReference w:type="even" r:id="rId127"/>
      <w:footerReference w:type="default" r:id="rId128"/>
      <w:headerReference w:type="first" r:id="rId129"/>
      <w:footerReference w:type="first" r:id="rId130"/>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27"/>
      <w:cols w:space="720"/>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84D" w:rsidRDefault="007A484D" w:rsidP="009720E7">
      <w:pPr>
        <w:spacing w:line="240" w:lineRule="auto"/>
        <w:ind w:firstLine="480"/>
      </w:pPr>
      <w:r>
        <w:separator/>
      </w:r>
    </w:p>
  </w:endnote>
  <w:endnote w:type="continuationSeparator" w:id="0">
    <w:p w:rsidR="007A484D" w:rsidRDefault="007A484D"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520A78">
      <w:rPr>
        <w:rStyle w:val="ab"/>
        <w:noProof/>
      </w:rPr>
      <w:t>49</w:t>
    </w:r>
    <w:r>
      <w:fldChar w:fldCharType="end"/>
    </w:r>
  </w:p>
  <w:p w:rsidR="00047651" w:rsidRDefault="00047651">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047651" w:rsidRDefault="00047651">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047651" w:rsidRDefault="00047651">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84D" w:rsidRDefault="007A484D" w:rsidP="009720E7">
      <w:pPr>
        <w:spacing w:line="240" w:lineRule="auto"/>
        <w:ind w:firstLine="480"/>
      </w:pPr>
      <w:r>
        <w:separator/>
      </w:r>
    </w:p>
  </w:footnote>
  <w:footnote w:type="continuationSeparator" w:id="0">
    <w:p w:rsidR="007A484D" w:rsidRDefault="007A484D"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fldChar w:fldCharType="begin"/>
    </w:r>
    <w:r>
      <w:instrText xml:space="preserve"> STYLEREF  "</w:instrText>
    </w:r>
    <w:r>
      <w:instrText>标题</w:instrText>
    </w:r>
    <w:r>
      <w:instrText xml:space="preserve"> 1" \n  \* MERGEFORMAT </w:instrText>
    </w:r>
    <w:r>
      <w:fldChar w:fldCharType="separate"/>
    </w:r>
    <w:r w:rsidR="00BB582D">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BB582D">
      <w:rPr>
        <w:rFonts w:hint="eastAsia"/>
        <w:noProof/>
      </w:rPr>
      <w:t>绪论</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fldChar w:fldCharType="begin"/>
    </w:r>
    <w:r>
      <w:instrText xml:space="preserve"> STYLEREF  "</w:instrText>
    </w:r>
    <w:r>
      <w:instrText>标题</w:instrText>
    </w:r>
    <w:r>
      <w:instrText xml:space="preserve"> 1" \n  \* MERGEFORMAT </w:instrText>
    </w:r>
    <w:r>
      <w:fldChar w:fldCharType="separate"/>
    </w:r>
    <w:r w:rsidR="00BB582D">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BB582D">
      <w:rPr>
        <w:rFonts w:hint="eastAsia"/>
        <w:noProof/>
      </w:rPr>
      <w:t>线上围棋教育系统的主要技术</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fldChar w:fldCharType="begin"/>
    </w:r>
    <w:r>
      <w:instrText xml:space="preserve"> STYLEREF  "</w:instrText>
    </w:r>
    <w:r>
      <w:instrText>标题</w:instrText>
    </w:r>
    <w:r>
      <w:instrText xml:space="preserve"> 1" \n  \* MERGEFORMAT </w:instrText>
    </w:r>
    <w:r>
      <w:fldChar w:fldCharType="separate"/>
    </w:r>
    <w:r w:rsidR="00BB582D">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BB582D">
      <w:rPr>
        <w:rFonts w:hint="eastAsia"/>
        <w:noProof/>
      </w:rPr>
      <w:t>基于直播的围棋系统的分析</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fldChar w:fldCharType="begin"/>
    </w:r>
    <w:r>
      <w:instrText xml:space="preserve"> STYLEREF  "</w:instrText>
    </w:r>
    <w:r>
      <w:instrText>标题</w:instrText>
    </w:r>
    <w:r>
      <w:instrText xml:space="preserve"> 1" \n  \* MERGEFORMAT </w:instrText>
    </w:r>
    <w:r>
      <w:fldChar w:fldCharType="separate"/>
    </w:r>
    <w:r w:rsidR="00520A78">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520A78">
      <w:rPr>
        <w:rFonts w:hint="eastAsia"/>
        <w:noProof/>
      </w:rPr>
      <w:t>基于围棋的围棋系统的设计</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fldChar w:fldCharType="begin"/>
    </w:r>
    <w:r>
      <w:instrText xml:space="preserve"> STYLEREF  "</w:instrText>
    </w:r>
    <w:r>
      <w:instrText>标题</w:instrText>
    </w:r>
    <w:r>
      <w:instrText xml:space="preserve"> 1" \n  \* MERGEFORMAT </w:instrText>
    </w:r>
    <w:r>
      <w:fldChar w:fldCharType="separate"/>
    </w:r>
    <w:r w:rsidR="00C34898">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C34898">
      <w:rPr>
        <w:rFonts w:hint="eastAsia"/>
        <w:noProof/>
      </w:rPr>
      <w:t>基围棋的围棋系统的实现与测试</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fldChar w:fldCharType="begin"/>
    </w:r>
    <w:r>
      <w:instrText xml:space="preserve"> STYLEREF  "</w:instrText>
    </w:r>
    <w:r>
      <w:instrText>标题</w:instrText>
    </w:r>
    <w:r>
      <w:instrText xml:space="preserve"> 1" \n  \* MERGEFORMAT </w:instrText>
    </w:r>
    <w:r>
      <w:fldChar w:fldCharType="separate"/>
    </w:r>
    <w:r w:rsidR="00520A78">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520A78">
      <w:rPr>
        <w:rFonts w:hint="eastAsia"/>
        <w:noProof/>
      </w:rPr>
      <w:t>结论与展望</w:t>
    </w:r>
    <w:r>
      <w:fldChar w:fldCharType="end"/>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fldChar w:fldCharType="begin"/>
    </w:r>
    <w:r>
      <w:instrText xml:space="preserve"> STYLEREF  "</w:instrText>
    </w:r>
    <w:r>
      <w:instrText>标题</w:instrText>
    </w:r>
    <w:r>
      <w:instrText xml:space="preserve"> 1"  \* MERGEFORMAT </w:instrText>
    </w:r>
    <w:r>
      <w:fldChar w:fldCharType="separate"/>
    </w:r>
    <w:r w:rsidR="00520A78">
      <w:rPr>
        <w:rFonts w:hint="eastAsia"/>
        <w:noProof/>
      </w:rPr>
      <w:t>攻读学位期间取得的研究成果</w:t>
    </w:r>
    <w:r>
      <w:fldChar w:fldCharType="end"/>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rPr>
        <w:rFonts w:hint="eastAsia"/>
      </w:rPr>
      <w:t>西安交通大学硕士学位论文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rPr>
        <w:rFonts w:hint="eastAsia"/>
      </w:rPr>
      <w:t>声明</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7651" w:rsidRDefault="00047651">
    <w:pPr>
      <w:pStyle w:val="a4"/>
      <w:ind w:firstLine="360"/>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9"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2"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8"/>
  </w:num>
  <w:num w:numId="3">
    <w:abstractNumId w:val="12"/>
  </w:num>
  <w:num w:numId="4">
    <w:abstractNumId w:val="11"/>
  </w:num>
  <w:num w:numId="5">
    <w:abstractNumId w:val="2"/>
  </w:num>
  <w:num w:numId="6">
    <w:abstractNumId w:val="2"/>
    <w:lvlOverride w:ilvl="0">
      <w:startOverride w:val="1"/>
    </w:lvlOverride>
  </w:num>
  <w:num w:numId="7">
    <w:abstractNumId w:val="6"/>
  </w:num>
  <w:num w:numId="8">
    <w:abstractNumId w:val="8"/>
  </w:num>
  <w:num w:numId="9">
    <w:abstractNumId w:val="1"/>
  </w:num>
  <w:num w:numId="10">
    <w:abstractNumId w:val="1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9"/>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7ED"/>
    <w:rsid w:val="000317F0"/>
    <w:rsid w:val="00031E42"/>
    <w:rsid w:val="00032B02"/>
    <w:rsid w:val="00033C2E"/>
    <w:rsid w:val="00036693"/>
    <w:rsid w:val="0004136F"/>
    <w:rsid w:val="00047651"/>
    <w:rsid w:val="0005581F"/>
    <w:rsid w:val="00062504"/>
    <w:rsid w:val="00067D42"/>
    <w:rsid w:val="00071355"/>
    <w:rsid w:val="000713E7"/>
    <w:rsid w:val="00072F2A"/>
    <w:rsid w:val="000742E1"/>
    <w:rsid w:val="00080641"/>
    <w:rsid w:val="00081616"/>
    <w:rsid w:val="0008170E"/>
    <w:rsid w:val="00082115"/>
    <w:rsid w:val="00082468"/>
    <w:rsid w:val="000829A7"/>
    <w:rsid w:val="0008507F"/>
    <w:rsid w:val="00086FD9"/>
    <w:rsid w:val="000901C7"/>
    <w:rsid w:val="000916C4"/>
    <w:rsid w:val="000921F8"/>
    <w:rsid w:val="0009372A"/>
    <w:rsid w:val="0009491B"/>
    <w:rsid w:val="00097270"/>
    <w:rsid w:val="000A00A0"/>
    <w:rsid w:val="000A0FFE"/>
    <w:rsid w:val="000A4F48"/>
    <w:rsid w:val="000A65C9"/>
    <w:rsid w:val="000A75C0"/>
    <w:rsid w:val="000B485A"/>
    <w:rsid w:val="000B7914"/>
    <w:rsid w:val="000C0860"/>
    <w:rsid w:val="000C1D1E"/>
    <w:rsid w:val="000D114F"/>
    <w:rsid w:val="000D1E05"/>
    <w:rsid w:val="000E1F76"/>
    <w:rsid w:val="000E4A45"/>
    <w:rsid w:val="00102582"/>
    <w:rsid w:val="001055A5"/>
    <w:rsid w:val="001073CB"/>
    <w:rsid w:val="001117BB"/>
    <w:rsid w:val="00113403"/>
    <w:rsid w:val="0011347B"/>
    <w:rsid w:val="00121642"/>
    <w:rsid w:val="001314F9"/>
    <w:rsid w:val="001325A0"/>
    <w:rsid w:val="00132D3B"/>
    <w:rsid w:val="00135FB7"/>
    <w:rsid w:val="00141D85"/>
    <w:rsid w:val="00145D25"/>
    <w:rsid w:val="00146B8C"/>
    <w:rsid w:val="00154D94"/>
    <w:rsid w:val="00156BEA"/>
    <w:rsid w:val="0016744B"/>
    <w:rsid w:val="00167E34"/>
    <w:rsid w:val="0017073C"/>
    <w:rsid w:val="00177802"/>
    <w:rsid w:val="00180DCD"/>
    <w:rsid w:val="001955C3"/>
    <w:rsid w:val="00195BA4"/>
    <w:rsid w:val="001A082B"/>
    <w:rsid w:val="001C060E"/>
    <w:rsid w:val="001C289B"/>
    <w:rsid w:val="001D2F61"/>
    <w:rsid w:val="001D5EAC"/>
    <w:rsid w:val="001E2BBC"/>
    <w:rsid w:val="001E668B"/>
    <w:rsid w:val="001F0996"/>
    <w:rsid w:val="00201E92"/>
    <w:rsid w:val="00202BE0"/>
    <w:rsid w:val="00204B5C"/>
    <w:rsid w:val="002066AF"/>
    <w:rsid w:val="00212B3C"/>
    <w:rsid w:val="00231560"/>
    <w:rsid w:val="00233DE3"/>
    <w:rsid w:val="0023479F"/>
    <w:rsid w:val="00236E42"/>
    <w:rsid w:val="002412C9"/>
    <w:rsid w:val="0024395A"/>
    <w:rsid w:val="00244BD5"/>
    <w:rsid w:val="00245F7F"/>
    <w:rsid w:val="002517EE"/>
    <w:rsid w:val="00251E94"/>
    <w:rsid w:val="00252448"/>
    <w:rsid w:val="0025384E"/>
    <w:rsid w:val="0025404C"/>
    <w:rsid w:val="00254462"/>
    <w:rsid w:val="00257ACC"/>
    <w:rsid w:val="00263760"/>
    <w:rsid w:val="00265D5E"/>
    <w:rsid w:val="00270EB7"/>
    <w:rsid w:val="002728E1"/>
    <w:rsid w:val="0027755C"/>
    <w:rsid w:val="00277B1A"/>
    <w:rsid w:val="00281C70"/>
    <w:rsid w:val="00291D13"/>
    <w:rsid w:val="00295257"/>
    <w:rsid w:val="00297E7A"/>
    <w:rsid w:val="002A1F12"/>
    <w:rsid w:val="002A1F67"/>
    <w:rsid w:val="002A422E"/>
    <w:rsid w:val="002A477A"/>
    <w:rsid w:val="002C0B30"/>
    <w:rsid w:val="002C0B39"/>
    <w:rsid w:val="002C2EBD"/>
    <w:rsid w:val="002C37E9"/>
    <w:rsid w:val="002C3FC5"/>
    <w:rsid w:val="002C5B2D"/>
    <w:rsid w:val="002C7170"/>
    <w:rsid w:val="002C7437"/>
    <w:rsid w:val="002D20F3"/>
    <w:rsid w:val="002D313E"/>
    <w:rsid w:val="002D44F7"/>
    <w:rsid w:val="002D5256"/>
    <w:rsid w:val="002E462E"/>
    <w:rsid w:val="002E6E31"/>
    <w:rsid w:val="002F46C8"/>
    <w:rsid w:val="002F5D41"/>
    <w:rsid w:val="002F76E0"/>
    <w:rsid w:val="00312E73"/>
    <w:rsid w:val="00314C81"/>
    <w:rsid w:val="00320433"/>
    <w:rsid w:val="003274CD"/>
    <w:rsid w:val="00340F42"/>
    <w:rsid w:val="00345E41"/>
    <w:rsid w:val="003533AC"/>
    <w:rsid w:val="0035544F"/>
    <w:rsid w:val="00357661"/>
    <w:rsid w:val="00357FCF"/>
    <w:rsid w:val="003644BB"/>
    <w:rsid w:val="003679E3"/>
    <w:rsid w:val="0037133E"/>
    <w:rsid w:val="00372317"/>
    <w:rsid w:val="003743EA"/>
    <w:rsid w:val="0038121D"/>
    <w:rsid w:val="0038295E"/>
    <w:rsid w:val="00392D2B"/>
    <w:rsid w:val="00396238"/>
    <w:rsid w:val="00396856"/>
    <w:rsid w:val="00396B74"/>
    <w:rsid w:val="00396FB0"/>
    <w:rsid w:val="00397244"/>
    <w:rsid w:val="00397267"/>
    <w:rsid w:val="003A61D2"/>
    <w:rsid w:val="003A7B41"/>
    <w:rsid w:val="003B5042"/>
    <w:rsid w:val="003B51D5"/>
    <w:rsid w:val="003C27A7"/>
    <w:rsid w:val="003D10F8"/>
    <w:rsid w:val="003D254D"/>
    <w:rsid w:val="003D53E2"/>
    <w:rsid w:val="003D73AA"/>
    <w:rsid w:val="003E3B1F"/>
    <w:rsid w:val="003E3F64"/>
    <w:rsid w:val="003E4452"/>
    <w:rsid w:val="003E7715"/>
    <w:rsid w:val="003F02B4"/>
    <w:rsid w:val="00401174"/>
    <w:rsid w:val="004037E5"/>
    <w:rsid w:val="00404F4B"/>
    <w:rsid w:val="00405712"/>
    <w:rsid w:val="00410C52"/>
    <w:rsid w:val="00412A3D"/>
    <w:rsid w:val="004133E7"/>
    <w:rsid w:val="0041371F"/>
    <w:rsid w:val="00414D46"/>
    <w:rsid w:val="00414E5A"/>
    <w:rsid w:val="004155AB"/>
    <w:rsid w:val="0041723F"/>
    <w:rsid w:val="00417DDD"/>
    <w:rsid w:val="0042099F"/>
    <w:rsid w:val="00421C7D"/>
    <w:rsid w:val="0042257B"/>
    <w:rsid w:val="00422752"/>
    <w:rsid w:val="00424DC4"/>
    <w:rsid w:val="00425846"/>
    <w:rsid w:val="00434B03"/>
    <w:rsid w:val="004438F3"/>
    <w:rsid w:val="00455162"/>
    <w:rsid w:val="004636C4"/>
    <w:rsid w:val="00464012"/>
    <w:rsid w:val="00464E66"/>
    <w:rsid w:val="004669A9"/>
    <w:rsid w:val="0047367D"/>
    <w:rsid w:val="00477A0B"/>
    <w:rsid w:val="004868E2"/>
    <w:rsid w:val="00491E9D"/>
    <w:rsid w:val="004B2317"/>
    <w:rsid w:val="004C0592"/>
    <w:rsid w:val="004C1907"/>
    <w:rsid w:val="004C450B"/>
    <w:rsid w:val="004D0949"/>
    <w:rsid w:val="004D1F9B"/>
    <w:rsid w:val="004D7D55"/>
    <w:rsid w:val="004E612D"/>
    <w:rsid w:val="004F00F9"/>
    <w:rsid w:val="004F5329"/>
    <w:rsid w:val="00501421"/>
    <w:rsid w:val="005015EE"/>
    <w:rsid w:val="0050756D"/>
    <w:rsid w:val="00513878"/>
    <w:rsid w:val="00514EB6"/>
    <w:rsid w:val="00520265"/>
    <w:rsid w:val="00520A78"/>
    <w:rsid w:val="00524BCF"/>
    <w:rsid w:val="00533319"/>
    <w:rsid w:val="00533F09"/>
    <w:rsid w:val="00535184"/>
    <w:rsid w:val="00545914"/>
    <w:rsid w:val="00547FB8"/>
    <w:rsid w:val="005569E9"/>
    <w:rsid w:val="005625E6"/>
    <w:rsid w:val="005704B3"/>
    <w:rsid w:val="005757B7"/>
    <w:rsid w:val="00576FA5"/>
    <w:rsid w:val="00581FF2"/>
    <w:rsid w:val="00582DA8"/>
    <w:rsid w:val="00586453"/>
    <w:rsid w:val="00590025"/>
    <w:rsid w:val="005B0E3F"/>
    <w:rsid w:val="005B1014"/>
    <w:rsid w:val="005C0CED"/>
    <w:rsid w:val="005D2FA8"/>
    <w:rsid w:val="005D4CFD"/>
    <w:rsid w:val="005D5E25"/>
    <w:rsid w:val="005D6042"/>
    <w:rsid w:val="005D74A3"/>
    <w:rsid w:val="005E16F0"/>
    <w:rsid w:val="005E7144"/>
    <w:rsid w:val="005F0C78"/>
    <w:rsid w:val="005F5291"/>
    <w:rsid w:val="005F588C"/>
    <w:rsid w:val="005F79B0"/>
    <w:rsid w:val="00600139"/>
    <w:rsid w:val="00603F59"/>
    <w:rsid w:val="00605B77"/>
    <w:rsid w:val="00612283"/>
    <w:rsid w:val="00612CBC"/>
    <w:rsid w:val="00614255"/>
    <w:rsid w:val="006159E7"/>
    <w:rsid w:val="00622E2B"/>
    <w:rsid w:val="00624F7E"/>
    <w:rsid w:val="006253EC"/>
    <w:rsid w:val="006309C3"/>
    <w:rsid w:val="006310D3"/>
    <w:rsid w:val="00632BFD"/>
    <w:rsid w:val="00632F68"/>
    <w:rsid w:val="00635A34"/>
    <w:rsid w:val="006450D3"/>
    <w:rsid w:val="00647322"/>
    <w:rsid w:val="00651C86"/>
    <w:rsid w:val="00654C69"/>
    <w:rsid w:val="0065612C"/>
    <w:rsid w:val="0065774C"/>
    <w:rsid w:val="00664113"/>
    <w:rsid w:val="0066791B"/>
    <w:rsid w:val="00671D35"/>
    <w:rsid w:val="006814BA"/>
    <w:rsid w:val="00682463"/>
    <w:rsid w:val="00685F80"/>
    <w:rsid w:val="006907AD"/>
    <w:rsid w:val="006922A3"/>
    <w:rsid w:val="006A18D0"/>
    <w:rsid w:val="006B07F6"/>
    <w:rsid w:val="006B0E47"/>
    <w:rsid w:val="006B5F9D"/>
    <w:rsid w:val="006B62EB"/>
    <w:rsid w:val="006C0FD6"/>
    <w:rsid w:val="006D7BB5"/>
    <w:rsid w:val="006E0BE2"/>
    <w:rsid w:val="006F1257"/>
    <w:rsid w:val="006F460C"/>
    <w:rsid w:val="007029CE"/>
    <w:rsid w:val="00715073"/>
    <w:rsid w:val="00716674"/>
    <w:rsid w:val="00716A5D"/>
    <w:rsid w:val="00724A2A"/>
    <w:rsid w:val="007253C9"/>
    <w:rsid w:val="00725468"/>
    <w:rsid w:val="0073277D"/>
    <w:rsid w:val="00735BAE"/>
    <w:rsid w:val="0075413B"/>
    <w:rsid w:val="00757536"/>
    <w:rsid w:val="007615D6"/>
    <w:rsid w:val="00761DAC"/>
    <w:rsid w:val="00762CF4"/>
    <w:rsid w:val="00765575"/>
    <w:rsid w:val="007711AF"/>
    <w:rsid w:val="007721DB"/>
    <w:rsid w:val="00773820"/>
    <w:rsid w:val="007764C8"/>
    <w:rsid w:val="007809D6"/>
    <w:rsid w:val="00782BA6"/>
    <w:rsid w:val="00793A6C"/>
    <w:rsid w:val="0079519D"/>
    <w:rsid w:val="00797316"/>
    <w:rsid w:val="007977CC"/>
    <w:rsid w:val="007A0A4A"/>
    <w:rsid w:val="007A1D65"/>
    <w:rsid w:val="007A348F"/>
    <w:rsid w:val="007A484D"/>
    <w:rsid w:val="007A624C"/>
    <w:rsid w:val="007B0AA6"/>
    <w:rsid w:val="007B1A13"/>
    <w:rsid w:val="007B1C2B"/>
    <w:rsid w:val="007B1DC2"/>
    <w:rsid w:val="007C06DD"/>
    <w:rsid w:val="007C14CF"/>
    <w:rsid w:val="007C155F"/>
    <w:rsid w:val="007E05FC"/>
    <w:rsid w:val="007E54D0"/>
    <w:rsid w:val="007E748A"/>
    <w:rsid w:val="007F39DB"/>
    <w:rsid w:val="007F60C8"/>
    <w:rsid w:val="007F7C91"/>
    <w:rsid w:val="007F7F15"/>
    <w:rsid w:val="0080243E"/>
    <w:rsid w:val="00804142"/>
    <w:rsid w:val="0081113D"/>
    <w:rsid w:val="0081124F"/>
    <w:rsid w:val="00813226"/>
    <w:rsid w:val="00815868"/>
    <w:rsid w:val="00817C3A"/>
    <w:rsid w:val="008247A4"/>
    <w:rsid w:val="00830411"/>
    <w:rsid w:val="00830C1B"/>
    <w:rsid w:val="00831685"/>
    <w:rsid w:val="00837B44"/>
    <w:rsid w:val="00841F48"/>
    <w:rsid w:val="0084772A"/>
    <w:rsid w:val="00851A4D"/>
    <w:rsid w:val="00852528"/>
    <w:rsid w:val="00854745"/>
    <w:rsid w:val="008551C1"/>
    <w:rsid w:val="008565FC"/>
    <w:rsid w:val="00864CAA"/>
    <w:rsid w:val="008705A8"/>
    <w:rsid w:val="00870BE9"/>
    <w:rsid w:val="00872BE1"/>
    <w:rsid w:val="0087311E"/>
    <w:rsid w:val="008761A9"/>
    <w:rsid w:val="00881AFA"/>
    <w:rsid w:val="00881C3E"/>
    <w:rsid w:val="00882C51"/>
    <w:rsid w:val="008A4EC8"/>
    <w:rsid w:val="008B5C4D"/>
    <w:rsid w:val="008C1583"/>
    <w:rsid w:val="008C3A5C"/>
    <w:rsid w:val="008C4805"/>
    <w:rsid w:val="008D0679"/>
    <w:rsid w:val="008D4958"/>
    <w:rsid w:val="008D77FE"/>
    <w:rsid w:val="008E237F"/>
    <w:rsid w:val="008E4BA5"/>
    <w:rsid w:val="008F4138"/>
    <w:rsid w:val="008F4833"/>
    <w:rsid w:val="008F495A"/>
    <w:rsid w:val="008F58A6"/>
    <w:rsid w:val="008F5A6B"/>
    <w:rsid w:val="008F5FE2"/>
    <w:rsid w:val="0090634C"/>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5365"/>
    <w:rsid w:val="00955C31"/>
    <w:rsid w:val="00960622"/>
    <w:rsid w:val="009607C8"/>
    <w:rsid w:val="00971497"/>
    <w:rsid w:val="009720E7"/>
    <w:rsid w:val="00972102"/>
    <w:rsid w:val="0097474C"/>
    <w:rsid w:val="00982995"/>
    <w:rsid w:val="00985FFE"/>
    <w:rsid w:val="00987FE4"/>
    <w:rsid w:val="0099234F"/>
    <w:rsid w:val="00994FEB"/>
    <w:rsid w:val="00997787"/>
    <w:rsid w:val="009A5EDC"/>
    <w:rsid w:val="009A76E1"/>
    <w:rsid w:val="009B6287"/>
    <w:rsid w:val="009C13FB"/>
    <w:rsid w:val="009C3C33"/>
    <w:rsid w:val="009C6357"/>
    <w:rsid w:val="009C66BA"/>
    <w:rsid w:val="009D0D6B"/>
    <w:rsid w:val="009D19CE"/>
    <w:rsid w:val="009D3A31"/>
    <w:rsid w:val="009D4DE9"/>
    <w:rsid w:val="009D5B1B"/>
    <w:rsid w:val="009D732D"/>
    <w:rsid w:val="009E016F"/>
    <w:rsid w:val="009E0DD0"/>
    <w:rsid w:val="009E2071"/>
    <w:rsid w:val="009F456D"/>
    <w:rsid w:val="009F56AB"/>
    <w:rsid w:val="00A05596"/>
    <w:rsid w:val="00A064A9"/>
    <w:rsid w:val="00A07E56"/>
    <w:rsid w:val="00A111BE"/>
    <w:rsid w:val="00A11656"/>
    <w:rsid w:val="00A16EE3"/>
    <w:rsid w:val="00A16F17"/>
    <w:rsid w:val="00A20637"/>
    <w:rsid w:val="00A226CA"/>
    <w:rsid w:val="00A24FCF"/>
    <w:rsid w:val="00A2764B"/>
    <w:rsid w:val="00A3102B"/>
    <w:rsid w:val="00A31C3D"/>
    <w:rsid w:val="00A329AB"/>
    <w:rsid w:val="00A33161"/>
    <w:rsid w:val="00A35ACE"/>
    <w:rsid w:val="00A369C1"/>
    <w:rsid w:val="00A426E3"/>
    <w:rsid w:val="00A50F65"/>
    <w:rsid w:val="00A62630"/>
    <w:rsid w:val="00A63D84"/>
    <w:rsid w:val="00A6575A"/>
    <w:rsid w:val="00A65B64"/>
    <w:rsid w:val="00A66C06"/>
    <w:rsid w:val="00A70A2B"/>
    <w:rsid w:val="00A766CB"/>
    <w:rsid w:val="00A7733E"/>
    <w:rsid w:val="00A865FD"/>
    <w:rsid w:val="00A866CF"/>
    <w:rsid w:val="00A9116F"/>
    <w:rsid w:val="00A92DFD"/>
    <w:rsid w:val="00A93823"/>
    <w:rsid w:val="00A94E28"/>
    <w:rsid w:val="00AA2036"/>
    <w:rsid w:val="00AA69D3"/>
    <w:rsid w:val="00AB4FC1"/>
    <w:rsid w:val="00AB68A2"/>
    <w:rsid w:val="00AC1653"/>
    <w:rsid w:val="00AC170E"/>
    <w:rsid w:val="00AC1B66"/>
    <w:rsid w:val="00AC4B09"/>
    <w:rsid w:val="00AC5641"/>
    <w:rsid w:val="00AC7A58"/>
    <w:rsid w:val="00AD0BD9"/>
    <w:rsid w:val="00AD2D3B"/>
    <w:rsid w:val="00AD534E"/>
    <w:rsid w:val="00AD65B7"/>
    <w:rsid w:val="00AD75B1"/>
    <w:rsid w:val="00AE0F06"/>
    <w:rsid w:val="00AE13B7"/>
    <w:rsid w:val="00AE1433"/>
    <w:rsid w:val="00AE1C59"/>
    <w:rsid w:val="00AE3582"/>
    <w:rsid w:val="00AF7433"/>
    <w:rsid w:val="00B051CE"/>
    <w:rsid w:val="00B057C7"/>
    <w:rsid w:val="00B1200F"/>
    <w:rsid w:val="00B131A1"/>
    <w:rsid w:val="00B16770"/>
    <w:rsid w:val="00B17F03"/>
    <w:rsid w:val="00B21A03"/>
    <w:rsid w:val="00B26CE3"/>
    <w:rsid w:val="00B33411"/>
    <w:rsid w:val="00B33867"/>
    <w:rsid w:val="00B433F8"/>
    <w:rsid w:val="00B4589B"/>
    <w:rsid w:val="00B506B5"/>
    <w:rsid w:val="00B548FB"/>
    <w:rsid w:val="00B55898"/>
    <w:rsid w:val="00B55F3F"/>
    <w:rsid w:val="00B575FD"/>
    <w:rsid w:val="00B63A1C"/>
    <w:rsid w:val="00B65E7D"/>
    <w:rsid w:val="00B70C86"/>
    <w:rsid w:val="00B7478B"/>
    <w:rsid w:val="00B80B0E"/>
    <w:rsid w:val="00B82928"/>
    <w:rsid w:val="00B839B8"/>
    <w:rsid w:val="00B9016D"/>
    <w:rsid w:val="00B967A3"/>
    <w:rsid w:val="00BA40AA"/>
    <w:rsid w:val="00BB582D"/>
    <w:rsid w:val="00BC4B38"/>
    <w:rsid w:val="00BC7A6C"/>
    <w:rsid w:val="00BD2428"/>
    <w:rsid w:val="00BD5809"/>
    <w:rsid w:val="00BD6106"/>
    <w:rsid w:val="00BE20FD"/>
    <w:rsid w:val="00BE2EA1"/>
    <w:rsid w:val="00BE62CE"/>
    <w:rsid w:val="00BF1016"/>
    <w:rsid w:val="00BF1B12"/>
    <w:rsid w:val="00BF1C75"/>
    <w:rsid w:val="00BF210B"/>
    <w:rsid w:val="00BF40AB"/>
    <w:rsid w:val="00BF776E"/>
    <w:rsid w:val="00BF79F4"/>
    <w:rsid w:val="00C01A31"/>
    <w:rsid w:val="00C0722E"/>
    <w:rsid w:val="00C07736"/>
    <w:rsid w:val="00C12AA0"/>
    <w:rsid w:val="00C14E17"/>
    <w:rsid w:val="00C17223"/>
    <w:rsid w:val="00C214BB"/>
    <w:rsid w:val="00C23DA5"/>
    <w:rsid w:val="00C26EBC"/>
    <w:rsid w:val="00C34898"/>
    <w:rsid w:val="00C4200F"/>
    <w:rsid w:val="00C42686"/>
    <w:rsid w:val="00C53870"/>
    <w:rsid w:val="00C5515D"/>
    <w:rsid w:val="00C70450"/>
    <w:rsid w:val="00C70849"/>
    <w:rsid w:val="00C728B7"/>
    <w:rsid w:val="00C75226"/>
    <w:rsid w:val="00C77A44"/>
    <w:rsid w:val="00C812B6"/>
    <w:rsid w:val="00C82CAC"/>
    <w:rsid w:val="00C83229"/>
    <w:rsid w:val="00C84CA6"/>
    <w:rsid w:val="00C8542D"/>
    <w:rsid w:val="00C90802"/>
    <w:rsid w:val="00C96DAD"/>
    <w:rsid w:val="00CA0B92"/>
    <w:rsid w:val="00CA0F4D"/>
    <w:rsid w:val="00CA179D"/>
    <w:rsid w:val="00CA1C7B"/>
    <w:rsid w:val="00CA4975"/>
    <w:rsid w:val="00CA5CF1"/>
    <w:rsid w:val="00CA5EC8"/>
    <w:rsid w:val="00CB26FF"/>
    <w:rsid w:val="00CB2F6C"/>
    <w:rsid w:val="00CB3809"/>
    <w:rsid w:val="00CB613F"/>
    <w:rsid w:val="00CB667F"/>
    <w:rsid w:val="00CC0B47"/>
    <w:rsid w:val="00CC1380"/>
    <w:rsid w:val="00CC3D0D"/>
    <w:rsid w:val="00CC45E5"/>
    <w:rsid w:val="00CD038A"/>
    <w:rsid w:val="00CD41EA"/>
    <w:rsid w:val="00CD7574"/>
    <w:rsid w:val="00CE0180"/>
    <w:rsid w:val="00CE576C"/>
    <w:rsid w:val="00CF23C3"/>
    <w:rsid w:val="00D01CAB"/>
    <w:rsid w:val="00D03441"/>
    <w:rsid w:val="00D05536"/>
    <w:rsid w:val="00D056EF"/>
    <w:rsid w:val="00D064BA"/>
    <w:rsid w:val="00D20080"/>
    <w:rsid w:val="00D26840"/>
    <w:rsid w:val="00D32E25"/>
    <w:rsid w:val="00D35622"/>
    <w:rsid w:val="00D42347"/>
    <w:rsid w:val="00D440C0"/>
    <w:rsid w:val="00D4452F"/>
    <w:rsid w:val="00D53AAA"/>
    <w:rsid w:val="00D53F87"/>
    <w:rsid w:val="00D541F3"/>
    <w:rsid w:val="00D54418"/>
    <w:rsid w:val="00D62C1E"/>
    <w:rsid w:val="00D63B2B"/>
    <w:rsid w:val="00D74F0B"/>
    <w:rsid w:val="00D75E51"/>
    <w:rsid w:val="00D804EB"/>
    <w:rsid w:val="00D80A0E"/>
    <w:rsid w:val="00D815DD"/>
    <w:rsid w:val="00D830AB"/>
    <w:rsid w:val="00D83D89"/>
    <w:rsid w:val="00D931C7"/>
    <w:rsid w:val="00D94CB2"/>
    <w:rsid w:val="00D95C34"/>
    <w:rsid w:val="00DA4B37"/>
    <w:rsid w:val="00DB19DD"/>
    <w:rsid w:val="00DB42DF"/>
    <w:rsid w:val="00DC2004"/>
    <w:rsid w:val="00DC242B"/>
    <w:rsid w:val="00DC46E8"/>
    <w:rsid w:val="00DD42CE"/>
    <w:rsid w:val="00DD56B6"/>
    <w:rsid w:val="00DE059C"/>
    <w:rsid w:val="00DE2C91"/>
    <w:rsid w:val="00DE43FA"/>
    <w:rsid w:val="00DE4A51"/>
    <w:rsid w:val="00DE6648"/>
    <w:rsid w:val="00DE791A"/>
    <w:rsid w:val="00DF4DBF"/>
    <w:rsid w:val="00DF50F6"/>
    <w:rsid w:val="00DF5CEF"/>
    <w:rsid w:val="00E0016F"/>
    <w:rsid w:val="00E07850"/>
    <w:rsid w:val="00E07B44"/>
    <w:rsid w:val="00E10158"/>
    <w:rsid w:val="00E117A3"/>
    <w:rsid w:val="00E1426C"/>
    <w:rsid w:val="00E153B3"/>
    <w:rsid w:val="00E15BCF"/>
    <w:rsid w:val="00E16539"/>
    <w:rsid w:val="00E20515"/>
    <w:rsid w:val="00E26D98"/>
    <w:rsid w:val="00E27736"/>
    <w:rsid w:val="00E27917"/>
    <w:rsid w:val="00E27ABD"/>
    <w:rsid w:val="00E33A81"/>
    <w:rsid w:val="00E412B9"/>
    <w:rsid w:val="00E42724"/>
    <w:rsid w:val="00E436B4"/>
    <w:rsid w:val="00E470C7"/>
    <w:rsid w:val="00E47AD2"/>
    <w:rsid w:val="00E55C8C"/>
    <w:rsid w:val="00E574BA"/>
    <w:rsid w:val="00E6058B"/>
    <w:rsid w:val="00E618E3"/>
    <w:rsid w:val="00E63EA7"/>
    <w:rsid w:val="00E73797"/>
    <w:rsid w:val="00E74281"/>
    <w:rsid w:val="00E768C1"/>
    <w:rsid w:val="00E84A41"/>
    <w:rsid w:val="00E86479"/>
    <w:rsid w:val="00E872A4"/>
    <w:rsid w:val="00E87517"/>
    <w:rsid w:val="00E90DD2"/>
    <w:rsid w:val="00EA32C8"/>
    <w:rsid w:val="00EA6685"/>
    <w:rsid w:val="00EB2465"/>
    <w:rsid w:val="00EB43BB"/>
    <w:rsid w:val="00EC01F4"/>
    <w:rsid w:val="00EC0D48"/>
    <w:rsid w:val="00EC3A26"/>
    <w:rsid w:val="00EC44D3"/>
    <w:rsid w:val="00EC4D15"/>
    <w:rsid w:val="00EC5DBF"/>
    <w:rsid w:val="00ED0CAB"/>
    <w:rsid w:val="00ED0FC3"/>
    <w:rsid w:val="00ED2299"/>
    <w:rsid w:val="00ED5188"/>
    <w:rsid w:val="00EE24DE"/>
    <w:rsid w:val="00EE2E6D"/>
    <w:rsid w:val="00EE62AB"/>
    <w:rsid w:val="00EE6A34"/>
    <w:rsid w:val="00EE6F9A"/>
    <w:rsid w:val="00EE7875"/>
    <w:rsid w:val="00EE79DB"/>
    <w:rsid w:val="00EE7DCC"/>
    <w:rsid w:val="00EF2F11"/>
    <w:rsid w:val="00EF4B8C"/>
    <w:rsid w:val="00EF704D"/>
    <w:rsid w:val="00F06119"/>
    <w:rsid w:val="00F11AF1"/>
    <w:rsid w:val="00F12B1B"/>
    <w:rsid w:val="00F13545"/>
    <w:rsid w:val="00F21582"/>
    <w:rsid w:val="00F21665"/>
    <w:rsid w:val="00F22F80"/>
    <w:rsid w:val="00F23297"/>
    <w:rsid w:val="00F248F8"/>
    <w:rsid w:val="00F25A8E"/>
    <w:rsid w:val="00F26A07"/>
    <w:rsid w:val="00F27795"/>
    <w:rsid w:val="00F34148"/>
    <w:rsid w:val="00F4736F"/>
    <w:rsid w:val="00F477F8"/>
    <w:rsid w:val="00F537E1"/>
    <w:rsid w:val="00F5473A"/>
    <w:rsid w:val="00F54C02"/>
    <w:rsid w:val="00F63460"/>
    <w:rsid w:val="00F74A9B"/>
    <w:rsid w:val="00F7600B"/>
    <w:rsid w:val="00F80B6C"/>
    <w:rsid w:val="00F82903"/>
    <w:rsid w:val="00F83743"/>
    <w:rsid w:val="00F837D0"/>
    <w:rsid w:val="00F84D70"/>
    <w:rsid w:val="00F8599E"/>
    <w:rsid w:val="00F869E4"/>
    <w:rsid w:val="00FA0B95"/>
    <w:rsid w:val="00FA7DD1"/>
    <w:rsid w:val="00FB1173"/>
    <w:rsid w:val="00FB21EA"/>
    <w:rsid w:val="00FB2BC2"/>
    <w:rsid w:val="00FB3414"/>
    <w:rsid w:val="00FB419E"/>
    <w:rsid w:val="00FB43BE"/>
    <w:rsid w:val="00FB4523"/>
    <w:rsid w:val="00FC2C78"/>
    <w:rsid w:val="00FC7D7C"/>
    <w:rsid w:val="00FD1C69"/>
    <w:rsid w:val="00FE63C2"/>
    <w:rsid w:val="00FE7785"/>
    <w:rsid w:val="00FE7859"/>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D802F"/>
  <w15:chartTrackingRefBased/>
  <w15:docId w15:val="{89620C07-F9CC-480E-9E81-F101CED77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78600582">
          <w:marLeft w:val="0"/>
          <w:marRight w:val="0"/>
          <w:marTop w:val="0"/>
          <w:marBottom w:val="0"/>
          <w:divBdr>
            <w:top w:val="none" w:sz="0" w:space="0" w:color="auto"/>
            <w:left w:val="none" w:sz="0" w:space="0" w:color="auto"/>
            <w:bottom w:val="none" w:sz="0" w:space="0" w:color="auto"/>
            <w:right w:val="none" w:sz="0" w:space="0" w:color="auto"/>
          </w:divBdr>
        </w:div>
        <w:div w:id="334697954">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69693980">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2093041458">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9.bin"/><Relationship Id="rId21" Type="http://schemas.openxmlformats.org/officeDocument/2006/relationships/header" Target="header7.xml"/><Relationship Id="rId42" Type="http://schemas.openxmlformats.org/officeDocument/2006/relationships/image" Target="media/image10.wmf"/><Relationship Id="rId47" Type="http://schemas.openxmlformats.org/officeDocument/2006/relationships/hyperlink" Target="https://baike.baidu.com/item/%E6%9D%8E%E4%B8%96%E7%9F%B3" TargetMode="External"/><Relationship Id="rId63" Type="http://schemas.openxmlformats.org/officeDocument/2006/relationships/hyperlink" Target="https://baike.baidu.com/item/%E7%BC%93%E5%AD%98" TargetMode="External"/><Relationship Id="rId68" Type="http://schemas.openxmlformats.org/officeDocument/2006/relationships/hyperlink" Target="https://en.wikipedia.org/wiki/Macromedia" TargetMode="External"/><Relationship Id="rId84" Type="http://schemas.openxmlformats.org/officeDocument/2006/relationships/oleObject" Target="embeddings/oleObject13.bin"/><Relationship Id="rId89" Type="http://schemas.openxmlformats.org/officeDocument/2006/relationships/image" Target="media/image20.emf"/><Relationship Id="rId112" Type="http://schemas.openxmlformats.org/officeDocument/2006/relationships/image" Target="media/image31.emf"/><Relationship Id="rId16" Type="http://schemas.openxmlformats.org/officeDocument/2006/relationships/footer" Target="footer4.xml"/><Relationship Id="rId107" Type="http://schemas.openxmlformats.org/officeDocument/2006/relationships/oleObject" Target="embeddings/oleObject24.bin"/><Relationship Id="rId11" Type="http://schemas.openxmlformats.org/officeDocument/2006/relationships/footer" Target="footer1.xml"/><Relationship Id="rId32" Type="http://schemas.openxmlformats.org/officeDocument/2006/relationships/image" Target="media/image5.wmf"/><Relationship Id="rId37" Type="http://schemas.openxmlformats.org/officeDocument/2006/relationships/oleObject" Target="embeddings/oleObject6.bin"/><Relationship Id="rId53" Type="http://schemas.openxmlformats.org/officeDocument/2006/relationships/image" Target="media/image12.jpg"/><Relationship Id="rId58" Type="http://schemas.openxmlformats.org/officeDocument/2006/relationships/hyperlink" Target="https://baike.baidu.com/item/%E6%B5%81%E5%AA%92%E4%BD%93%E6%8A%80%E6%9C%AF" TargetMode="External"/><Relationship Id="rId74" Type="http://schemas.openxmlformats.org/officeDocument/2006/relationships/hyperlink" Target="https://baike.baidu.com/item/%E9%98%B2%E7%81%AB%E5%A2%99" TargetMode="External"/><Relationship Id="rId79" Type="http://schemas.openxmlformats.org/officeDocument/2006/relationships/image" Target="media/image15.jpeg"/><Relationship Id="rId102" Type="http://schemas.openxmlformats.org/officeDocument/2006/relationships/image" Target="media/image26.emf"/><Relationship Id="rId123" Type="http://schemas.openxmlformats.org/officeDocument/2006/relationships/header" Target="header17.xml"/><Relationship Id="rId128" Type="http://schemas.openxmlformats.org/officeDocument/2006/relationships/footer" Target="footer9.xml"/><Relationship Id="rId5" Type="http://schemas.openxmlformats.org/officeDocument/2006/relationships/webSettings" Target="webSettings.xml"/><Relationship Id="rId90" Type="http://schemas.openxmlformats.org/officeDocument/2006/relationships/oleObject" Target="embeddings/oleObject16.bin"/><Relationship Id="rId95" Type="http://schemas.openxmlformats.org/officeDocument/2006/relationships/image" Target="media/image23.emf"/><Relationship Id="rId22" Type="http://schemas.openxmlformats.org/officeDocument/2006/relationships/header" Target="header8.xml"/><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hyperlink" Target="https://baike.baidu.com/item/%E5%9B%B4%E6%A3%8B%E4%BA%BA%E6%9C%BA%E5%A4%A7%E6%88%98" TargetMode="External"/><Relationship Id="rId64" Type="http://schemas.openxmlformats.org/officeDocument/2006/relationships/hyperlink" Target="https://baike.baidu.com/item/%E5%AA%92%E4%BD%93%E6%9C%8D%E5%8A%A1%E5%99%A8" TargetMode="External"/><Relationship Id="rId69" Type="http://schemas.openxmlformats.org/officeDocument/2006/relationships/hyperlink" Target="https://en.wikipedia.org/wiki/Proprietary_protocol" TargetMode="External"/><Relationship Id="rId113" Type="http://schemas.openxmlformats.org/officeDocument/2006/relationships/oleObject" Target="embeddings/oleObject27.bin"/><Relationship Id="rId118" Type="http://schemas.openxmlformats.org/officeDocument/2006/relationships/image" Target="media/image34.emf"/><Relationship Id="rId80" Type="http://schemas.openxmlformats.org/officeDocument/2006/relationships/header" Target="header13.xml"/><Relationship Id="rId85" Type="http://schemas.openxmlformats.org/officeDocument/2006/relationships/image" Target="media/image18.emf"/><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oleObject" Target="embeddings/oleObject4.bin"/><Relationship Id="rId38" Type="http://schemas.openxmlformats.org/officeDocument/2006/relationships/image" Target="media/image8.wmf"/><Relationship Id="rId59" Type="http://schemas.openxmlformats.org/officeDocument/2006/relationships/hyperlink" Target="https://baike.baidu.com/item/%E8%A7%86%E9%A2%91%E7%82%B9%E6%92%AD" TargetMode="External"/><Relationship Id="rId103" Type="http://schemas.openxmlformats.org/officeDocument/2006/relationships/oleObject" Target="embeddings/oleObject22.bin"/><Relationship Id="rId108" Type="http://schemas.openxmlformats.org/officeDocument/2006/relationships/image" Target="media/image29.emf"/><Relationship Id="rId124" Type="http://schemas.openxmlformats.org/officeDocument/2006/relationships/header" Target="header18.xml"/><Relationship Id="rId129" Type="http://schemas.openxmlformats.org/officeDocument/2006/relationships/header" Target="header21.xml"/><Relationship Id="rId54" Type="http://schemas.openxmlformats.org/officeDocument/2006/relationships/hyperlink" Target="https://baike.baidu.com/item/%E6%B5%81%E5%AA%92%E4%BD%93" TargetMode="External"/><Relationship Id="rId70" Type="http://schemas.openxmlformats.org/officeDocument/2006/relationships/hyperlink" Target="https://en.wikipedia.org/wiki/Adobe_Flash" TargetMode="External"/><Relationship Id="rId75" Type="http://schemas.openxmlformats.org/officeDocument/2006/relationships/hyperlink" Target="https://en.wikipedia.org/wiki/Port_(computer_networking)" TargetMode="External"/><Relationship Id="rId91" Type="http://schemas.openxmlformats.org/officeDocument/2006/relationships/image" Target="media/image2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image" Target="media/image3.wmf"/><Relationship Id="rId49" Type="http://schemas.openxmlformats.org/officeDocument/2006/relationships/hyperlink" Target="https://baike.baidu.com/item/%E4%B8%AD%E5%9B%BD%E4%B9%8C%E9%95%87%E5%9B%B4%E6%A3%8B%E5%B3%B0%E4%BC%9A" TargetMode="External"/><Relationship Id="rId114" Type="http://schemas.openxmlformats.org/officeDocument/2006/relationships/image" Target="media/image32.emf"/><Relationship Id="rId119" Type="http://schemas.openxmlformats.org/officeDocument/2006/relationships/oleObject" Target="embeddings/oleObject30.bin"/><Relationship Id="rId44" Type="http://schemas.openxmlformats.org/officeDocument/2006/relationships/image" Target="media/image11.wmf"/><Relationship Id="rId60" Type="http://schemas.openxmlformats.org/officeDocument/2006/relationships/hyperlink" Target="https://baike.baidu.com/item/%E8%A7%86%E9%A2%91%E4%BC%9A%E8%AE%AE" TargetMode="External"/><Relationship Id="rId65" Type="http://schemas.openxmlformats.org/officeDocument/2006/relationships/hyperlink" Target="https://baike.baidu.com/item/%E6%B5%81%E5%AA%92%E4%BD%93" TargetMode="External"/><Relationship Id="rId81" Type="http://schemas.openxmlformats.org/officeDocument/2006/relationships/image" Target="media/image16.emf"/><Relationship Id="rId86" Type="http://schemas.openxmlformats.org/officeDocument/2006/relationships/oleObject" Target="embeddings/oleObject14.bin"/><Relationship Id="rId130" Type="http://schemas.openxmlformats.org/officeDocument/2006/relationships/footer" Target="footer10.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oleObject" Target="embeddings/oleObject7.bin"/><Relationship Id="rId109" Type="http://schemas.openxmlformats.org/officeDocument/2006/relationships/oleObject" Target="embeddings/oleObject25.bin"/><Relationship Id="rId34" Type="http://schemas.openxmlformats.org/officeDocument/2006/relationships/image" Target="media/image6.wmf"/><Relationship Id="rId50" Type="http://schemas.openxmlformats.org/officeDocument/2006/relationships/hyperlink" Target="https://baike.baidu.com/item/%E6%9F%AF%E6%B4%81" TargetMode="External"/><Relationship Id="rId55" Type="http://schemas.openxmlformats.org/officeDocument/2006/relationships/hyperlink" Target="https://baike.baidu.com/item/%E9%9F%B3%E9%A2%91" TargetMode="External"/><Relationship Id="rId76" Type="http://schemas.openxmlformats.org/officeDocument/2006/relationships/hyperlink" Target="https://en.wikipedia.org/wiki/Transport_Layer_Security" TargetMode="External"/><Relationship Id="rId97" Type="http://schemas.openxmlformats.org/officeDocument/2006/relationships/image" Target="media/image24.emf"/><Relationship Id="rId104" Type="http://schemas.openxmlformats.org/officeDocument/2006/relationships/image" Target="media/image27.emf"/><Relationship Id="rId120" Type="http://schemas.openxmlformats.org/officeDocument/2006/relationships/image" Target="media/image35.png"/><Relationship Id="rId125"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hyperlink" Target="https://en.wikipedia.org/wiki/Streaming_media" TargetMode="External"/><Relationship Id="rId92" Type="http://schemas.openxmlformats.org/officeDocument/2006/relationships/oleObject" Target="embeddings/oleObject1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header" Target="header9.xml"/><Relationship Id="rId40" Type="http://schemas.openxmlformats.org/officeDocument/2006/relationships/image" Target="media/image9.wmf"/><Relationship Id="rId45" Type="http://schemas.openxmlformats.org/officeDocument/2006/relationships/oleObject" Target="embeddings/oleObject10.bin"/><Relationship Id="rId66" Type="http://schemas.openxmlformats.org/officeDocument/2006/relationships/image" Target="media/image13.emf"/><Relationship Id="rId87" Type="http://schemas.openxmlformats.org/officeDocument/2006/relationships/image" Target="media/image19.emf"/><Relationship Id="rId110" Type="http://schemas.openxmlformats.org/officeDocument/2006/relationships/image" Target="media/image30.emf"/><Relationship Id="rId115" Type="http://schemas.openxmlformats.org/officeDocument/2006/relationships/oleObject" Target="embeddings/oleObject28.bin"/><Relationship Id="rId131" Type="http://schemas.openxmlformats.org/officeDocument/2006/relationships/fontTable" Target="fontTable.xml"/><Relationship Id="rId61" Type="http://schemas.openxmlformats.org/officeDocument/2006/relationships/hyperlink" Target="https://baike.baidu.com/item/%E8%BF%9C%E7%A8%8B%E5%8C%BB%E7%96%97" TargetMode="External"/><Relationship Id="rId82" Type="http://schemas.openxmlformats.org/officeDocument/2006/relationships/oleObject" Target="embeddings/oleObject12.bin"/><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4.wmf"/><Relationship Id="rId35" Type="http://schemas.openxmlformats.org/officeDocument/2006/relationships/oleObject" Target="embeddings/oleObject5.bin"/><Relationship Id="rId56" Type="http://schemas.openxmlformats.org/officeDocument/2006/relationships/hyperlink" Target="https://baike.baidu.com/item/%E5%8E%8B%E7%BC%A9/13032501" TargetMode="External"/><Relationship Id="rId77" Type="http://schemas.openxmlformats.org/officeDocument/2006/relationships/hyperlink" Target="https://en.wikipedia.org/wiki/Firewall_(computing)" TargetMode="External"/><Relationship Id="rId100" Type="http://schemas.openxmlformats.org/officeDocument/2006/relationships/image" Target="media/image25.emf"/><Relationship Id="rId105" Type="http://schemas.openxmlformats.org/officeDocument/2006/relationships/oleObject" Target="embeddings/oleObject23.bin"/><Relationship Id="rId126" Type="http://schemas.openxmlformats.org/officeDocument/2006/relationships/header" Target="header20.xml"/><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yperlink" Target="https://en.wikipedia.org/wiki/Adobe_Systems" TargetMode="External"/><Relationship Id="rId93" Type="http://schemas.openxmlformats.org/officeDocument/2006/relationships/image" Target="media/image22.emf"/><Relationship Id="rId98" Type="http://schemas.openxmlformats.org/officeDocument/2006/relationships/oleObject" Target="embeddings/oleObject20.bin"/><Relationship Id="rId121" Type="http://schemas.openxmlformats.org/officeDocument/2006/relationships/header" Target="header15.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1.xml"/><Relationship Id="rId67" Type="http://schemas.openxmlformats.org/officeDocument/2006/relationships/oleObject" Target="embeddings/oleObject11.bin"/><Relationship Id="rId116" Type="http://schemas.openxmlformats.org/officeDocument/2006/relationships/image" Target="media/image33.emf"/><Relationship Id="rId20" Type="http://schemas.openxmlformats.org/officeDocument/2006/relationships/footer" Target="footer6.xml"/><Relationship Id="rId41" Type="http://schemas.openxmlformats.org/officeDocument/2006/relationships/oleObject" Target="embeddings/oleObject8.bin"/><Relationship Id="rId62" Type="http://schemas.openxmlformats.org/officeDocument/2006/relationships/hyperlink" Target="https://baike.baidu.com/item/%E5%9C%A8%E7%BA%BF%E7%9B%B4%E6%92%AD" TargetMode="External"/><Relationship Id="rId83" Type="http://schemas.openxmlformats.org/officeDocument/2006/relationships/image" Target="media/image17.emf"/><Relationship Id="rId88" Type="http://schemas.openxmlformats.org/officeDocument/2006/relationships/oleObject" Target="embeddings/oleObject15.bin"/><Relationship Id="rId111" Type="http://schemas.openxmlformats.org/officeDocument/2006/relationships/oleObject" Target="embeddings/oleObject26.bin"/><Relationship Id="rId132"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image" Target="media/image7.wmf"/><Relationship Id="rId57" Type="http://schemas.openxmlformats.org/officeDocument/2006/relationships/hyperlink" Target="https://baike.baidu.com/item/%E7%BD%91%E7%BB%9C%E6%9C%8D%E5%8A%A1%E5%99%A8" TargetMode="External"/><Relationship Id="rId106" Type="http://schemas.openxmlformats.org/officeDocument/2006/relationships/image" Target="media/image28.emf"/><Relationship Id="rId127" Type="http://schemas.openxmlformats.org/officeDocument/2006/relationships/footer" Target="footer8.xml"/><Relationship Id="rId10" Type="http://schemas.openxmlformats.org/officeDocument/2006/relationships/header" Target="header2.xml"/><Relationship Id="rId31" Type="http://schemas.openxmlformats.org/officeDocument/2006/relationships/oleObject" Target="embeddings/oleObject3.bin"/><Relationship Id="rId52" Type="http://schemas.openxmlformats.org/officeDocument/2006/relationships/hyperlink" Target="https://baike.baidu.com/item/%E4%BB%A3%E7%90%86%E6%9C%8D%E5%8A%A1%E5%99%A8" TargetMode="External"/><Relationship Id="rId73" Type="http://schemas.openxmlformats.org/officeDocument/2006/relationships/hyperlink" Target="https://baike.baidu.com/item/HTTP%E8%AF%B7%E6%B1%82" TargetMode="External"/><Relationship Id="rId78" Type="http://schemas.openxmlformats.org/officeDocument/2006/relationships/image" Target="media/image14.png"/><Relationship Id="rId94" Type="http://schemas.openxmlformats.org/officeDocument/2006/relationships/oleObject" Target="embeddings/oleObject18.bin"/><Relationship Id="rId99" Type="http://schemas.openxmlformats.org/officeDocument/2006/relationships/header" Target="header14.xml"/><Relationship Id="rId101" Type="http://schemas.openxmlformats.org/officeDocument/2006/relationships/oleObject" Target="embeddings/oleObject21.bin"/><Relationship Id="rId12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4E421-8081-4095-82CB-750E99883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3661</TotalTime>
  <Pages>61</Pages>
  <Words>5718</Words>
  <Characters>32598</Characters>
  <Application>Microsoft Office Word</Application>
  <DocSecurity>0</DocSecurity>
  <Lines>271</Lines>
  <Paragraphs>76</Paragraphs>
  <ScaleCrop>false</ScaleCrop>
  <Company/>
  <LinksUpToDate>false</LinksUpToDate>
  <CharactersWithSpaces>38240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24</cp:revision>
  <dcterms:created xsi:type="dcterms:W3CDTF">2018-01-30T13:03:00Z</dcterms:created>
  <dcterms:modified xsi:type="dcterms:W3CDTF">2018-03-12T16:53:00Z</dcterms:modified>
</cp:coreProperties>
</file>