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21.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2299" w:rsidRDefault="00ED2299" w:rsidP="00ED2299">
      <w:pPr>
        <w:pStyle w:val="a8"/>
        <w:spacing w:line="480" w:lineRule="atLeast"/>
        <w:ind w:firstLine="640"/>
        <w:jc w:val="center"/>
        <w:rPr>
          <w:sz w:val="32"/>
          <w:szCs w:val="32"/>
        </w:rPr>
      </w:pPr>
      <w:bookmarkStart w:id="0" w:name="_Toc535244457"/>
      <w:r>
        <w:rPr>
          <w:noProof/>
          <w:sz w:val="32"/>
          <w:szCs w:val="32"/>
        </w:rPr>
        <w:drawing>
          <wp:anchor distT="0" distB="0" distL="114300" distR="114300" simplePos="0" relativeHeight="251659264" behindDoc="0" locked="0" layoutInCell="1" allowOverlap="1" wp14:anchorId="0654A3E5" wp14:editId="78204268">
            <wp:simplePos x="0" y="0"/>
            <wp:positionH relativeFrom="margin">
              <wp:align>center</wp:align>
            </wp:positionH>
            <wp:positionV relativeFrom="margin">
              <wp:posOffset>720090</wp:posOffset>
            </wp:positionV>
            <wp:extent cx="3670935" cy="853440"/>
            <wp:effectExtent l="0" t="0" r="0" b="0"/>
            <wp:wrapTopAndBottom/>
            <wp:docPr id="6" name="图片 6"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0" descr="txjtu"/>
                    <pic:cNvPicPr>
                      <a:picLocks noChangeAspect="1" noChangeArrowheads="1"/>
                    </pic:cNvPicPr>
                  </pic:nvPicPr>
                  <pic:blipFill>
                    <a:blip r:embed="rId7">
                      <a:lum bright="-100000" contrast="-100000"/>
                      <a:extLst>
                        <a:ext uri="{28A0092B-C50C-407E-A947-70E740481C1C}">
                          <a14:useLocalDpi xmlns:a14="http://schemas.microsoft.com/office/drawing/2010/main" val="0"/>
                        </a:ext>
                      </a:extLst>
                    </a:blip>
                    <a:srcRect/>
                    <a:stretch>
                      <a:fillRect/>
                    </a:stretch>
                  </pic:blipFill>
                  <pic:spPr bwMode="auto">
                    <a:xfrm>
                      <a:off x="0" y="0"/>
                      <a:ext cx="3670935" cy="853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2299" w:rsidRDefault="00ED2299" w:rsidP="00ED2299">
      <w:pPr>
        <w:pStyle w:val="a8"/>
        <w:spacing w:line="480" w:lineRule="atLeast"/>
        <w:ind w:firstLine="640"/>
        <w:jc w:val="center"/>
        <w:rPr>
          <w:sz w:val="32"/>
          <w:szCs w:val="32"/>
        </w:rPr>
      </w:pPr>
    </w:p>
    <w:p w:rsidR="00ED2299" w:rsidRDefault="00ED2299" w:rsidP="00ED2299">
      <w:pPr>
        <w:pStyle w:val="a8"/>
        <w:spacing w:beforeLines="200" w:before="480" w:line="480" w:lineRule="atLeast"/>
        <w:ind w:firstLine="880"/>
        <w:jc w:val="center"/>
        <w:rPr>
          <w:sz w:val="44"/>
          <w:szCs w:val="44"/>
        </w:rPr>
      </w:pPr>
      <w:r>
        <w:rPr>
          <w:rFonts w:hint="eastAsia"/>
          <w:sz w:val="44"/>
          <w:szCs w:val="44"/>
        </w:rPr>
        <w:t>硕士学位论文</w:t>
      </w: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55C8C" w:rsidP="00ED2299">
      <w:pPr>
        <w:ind w:firstLineChars="0" w:firstLine="0"/>
        <w:jc w:val="center"/>
        <w:rPr>
          <w:b/>
          <w:sz w:val="32"/>
          <w:szCs w:val="32"/>
        </w:rPr>
      </w:pPr>
      <w:r w:rsidRPr="00E55C8C">
        <w:rPr>
          <w:rFonts w:hint="eastAsia"/>
          <w:b/>
          <w:sz w:val="32"/>
          <w:szCs w:val="32"/>
        </w:rPr>
        <w:t>基于直播的围棋教学系统的设计与实现</w:t>
      </w: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spacing w:beforeLines="100" w:before="240" w:afterLines="100" w:after="240"/>
        <w:ind w:firstLineChars="0" w:firstLine="0"/>
        <w:jc w:val="center"/>
        <w:rPr>
          <w:sz w:val="32"/>
          <w:szCs w:val="32"/>
        </w:rPr>
      </w:pPr>
      <w:r>
        <w:rPr>
          <w:rFonts w:hAnsi="宋体" w:hint="eastAsia"/>
          <w:sz w:val="32"/>
          <w:szCs w:val="32"/>
        </w:rPr>
        <w:t>学位</w:t>
      </w:r>
      <w:r>
        <w:rPr>
          <w:rFonts w:hAnsi="宋体"/>
          <w:sz w:val="32"/>
          <w:szCs w:val="32"/>
        </w:rPr>
        <w:t>申请人：</w:t>
      </w:r>
      <w:r w:rsidR="00E55C8C">
        <w:rPr>
          <w:rFonts w:hAnsi="宋体" w:hint="eastAsia"/>
          <w:sz w:val="32"/>
          <w:szCs w:val="32"/>
        </w:rPr>
        <w:t>李尧</w:t>
      </w:r>
    </w:p>
    <w:p w:rsidR="00ED2299" w:rsidRDefault="00ED2299" w:rsidP="00ED2299">
      <w:pPr>
        <w:spacing w:beforeLines="100" w:before="240" w:afterLines="100" w:after="240"/>
        <w:ind w:firstLineChars="0" w:firstLine="0"/>
        <w:jc w:val="center"/>
        <w:rPr>
          <w:sz w:val="32"/>
          <w:szCs w:val="32"/>
        </w:rPr>
      </w:pPr>
      <w:r>
        <w:rPr>
          <w:rFonts w:hAnsi="宋体"/>
          <w:sz w:val="32"/>
          <w:szCs w:val="32"/>
        </w:rPr>
        <w:t>指导教师</w:t>
      </w:r>
      <w:r w:rsidR="00E55C8C">
        <w:rPr>
          <w:rFonts w:hint="eastAsia"/>
          <w:sz w:val="32"/>
          <w:szCs w:val="32"/>
        </w:rPr>
        <w:t>：赵银亮</w:t>
      </w:r>
      <w:r>
        <w:rPr>
          <w:rFonts w:hint="eastAsia"/>
          <w:sz w:val="32"/>
          <w:szCs w:val="32"/>
        </w:rPr>
        <w:t>教授</w:t>
      </w:r>
    </w:p>
    <w:p w:rsidR="00ED2299" w:rsidRDefault="00ED2299" w:rsidP="00ED2299">
      <w:pPr>
        <w:spacing w:beforeLines="100" w:before="240" w:afterLines="100" w:after="240"/>
        <w:ind w:firstLineChars="0" w:firstLine="0"/>
        <w:jc w:val="center"/>
        <w:rPr>
          <w:sz w:val="32"/>
          <w:szCs w:val="32"/>
        </w:rPr>
      </w:pPr>
      <w:r>
        <w:rPr>
          <w:rFonts w:hAnsi="宋体" w:hint="eastAsia"/>
          <w:sz w:val="32"/>
          <w:szCs w:val="32"/>
        </w:rPr>
        <w:t>类别（领域）</w:t>
      </w:r>
      <w:r>
        <w:rPr>
          <w:rFonts w:hAnsi="宋体"/>
          <w:sz w:val="32"/>
          <w:szCs w:val="32"/>
        </w:rPr>
        <w:t>：</w:t>
      </w:r>
      <w:r>
        <w:rPr>
          <w:rFonts w:hAnsi="宋体" w:hint="eastAsia"/>
          <w:sz w:val="32"/>
          <w:szCs w:val="32"/>
        </w:rPr>
        <w:t>工程硕士（软件工程）</w:t>
      </w:r>
    </w:p>
    <w:p w:rsidR="00ED2299" w:rsidRDefault="00ED2299" w:rsidP="00ED2299">
      <w:pPr>
        <w:spacing w:beforeLines="100" w:before="240" w:afterLines="100" w:after="240"/>
        <w:ind w:firstLineChars="0" w:firstLine="0"/>
        <w:jc w:val="center"/>
        <w:rPr>
          <w:sz w:val="32"/>
          <w:szCs w:val="32"/>
        </w:rPr>
      </w:pPr>
      <w:r>
        <w:rPr>
          <w:rFonts w:hint="eastAsia"/>
          <w:sz w:val="32"/>
          <w:szCs w:val="32"/>
        </w:rPr>
        <w:t>2014</w:t>
      </w:r>
      <w:r>
        <w:rPr>
          <w:rFonts w:hAnsi="宋体"/>
          <w:sz w:val="32"/>
          <w:szCs w:val="32"/>
        </w:rPr>
        <w:t>年</w:t>
      </w:r>
      <w:r>
        <w:rPr>
          <w:rFonts w:hint="eastAsia"/>
          <w:sz w:val="32"/>
          <w:szCs w:val="32"/>
        </w:rPr>
        <w:t>10</w:t>
      </w:r>
      <w:r>
        <w:rPr>
          <w:rFonts w:hAnsi="宋体"/>
          <w:sz w:val="32"/>
          <w:szCs w:val="32"/>
        </w:rPr>
        <w:t>月</w:t>
      </w: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480"/>
        <w:jc w:val="center"/>
      </w:pPr>
    </w:p>
    <w:p w:rsidR="00ED2299" w:rsidRDefault="00ED2299" w:rsidP="00ED2299">
      <w:pPr>
        <w:ind w:firstLine="480"/>
        <w:sectPr w:rsidR="00ED2299" w:rsidSect="00524BCF">
          <w:headerReference w:type="even" r:id="rId8"/>
          <w:headerReference w:type="default" r:id="rId9"/>
          <w:footerReference w:type="even" r:id="rId10"/>
          <w:footerReference w:type="default" r:id="rId11"/>
          <w:headerReference w:type="first" r:id="rId12"/>
          <w:footerReference w:type="first" r:id="rId13"/>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titlePg/>
          <w:docGrid w:linePitch="384" w:charSpace="7430"/>
        </w:sect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spacing w:beforeLines="100" w:before="240"/>
        <w:ind w:firstLineChars="0" w:firstLine="0"/>
        <w:jc w:val="center"/>
        <w:rPr>
          <w:b/>
          <w:sz w:val="32"/>
          <w:szCs w:val="32"/>
        </w:rPr>
      </w:pPr>
      <w:r>
        <w:rPr>
          <w:rFonts w:hint="eastAsia"/>
          <w:b/>
          <w:sz w:val="32"/>
          <w:szCs w:val="32"/>
        </w:rPr>
        <w:t>Design</w:t>
      </w:r>
      <w:r>
        <w:rPr>
          <w:b/>
          <w:sz w:val="32"/>
          <w:szCs w:val="32"/>
        </w:rPr>
        <w:t xml:space="preserve"> and </w:t>
      </w:r>
      <w:r>
        <w:rPr>
          <w:rFonts w:hint="eastAsia"/>
          <w:b/>
          <w:sz w:val="32"/>
          <w:szCs w:val="32"/>
        </w:rPr>
        <w:t>Implementation o</w:t>
      </w:r>
      <w:r>
        <w:rPr>
          <w:b/>
          <w:sz w:val="32"/>
          <w:szCs w:val="32"/>
        </w:rPr>
        <w:t>f</w:t>
      </w:r>
      <w:r>
        <w:rPr>
          <w:rFonts w:hint="eastAsia"/>
          <w:b/>
          <w:sz w:val="32"/>
          <w:szCs w:val="32"/>
        </w:rPr>
        <w:t xml:space="preserve"> </w:t>
      </w:r>
      <w:r w:rsidR="0025404C">
        <w:rPr>
          <w:rFonts w:hint="eastAsia"/>
          <w:b/>
          <w:sz w:val="32"/>
          <w:szCs w:val="32"/>
        </w:rPr>
        <w:t>围棋</w:t>
      </w:r>
      <w:r>
        <w:rPr>
          <w:rFonts w:hint="eastAsia"/>
          <w:b/>
          <w:sz w:val="32"/>
          <w:szCs w:val="32"/>
        </w:rPr>
        <w:t xml:space="preserve"> System Based on </w:t>
      </w:r>
      <w:r w:rsidR="0025404C">
        <w:rPr>
          <w:rFonts w:hint="eastAsia"/>
          <w:b/>
          <w:sz w:val="32"/>
          <w:szCs w:val="32"/>
        </w:rPr>
        <w:t>围棋</w:t>
      </w:r>
      <w:r>
        <w:rPr>
          <w:b/>
          <w:sz w:val="32"/>
          <w:szCs w:val="32"/>
        </w:rPr>
        <w:br/>
      </w:r>
      <w:r>
        <w:rPr>
          <w:rFonts w:hint="eastAsia"/>
          <w:sz w:val="32"/>
          <w:szCs w:val="32"/>
        </w:rPr>
        <w:t>（</w:t>
      </w:r>
      <w:r>
        <w:rPr>
          <w:rFonts w:hint="eastAsia"/>
          <w:color w:val="FF0000"/>
          <w:sz w:val="21"/>
        </w:rPr>
        <w:t>注：此处为论文题目的英文翻译，注意单词的大小写规律，如</w:t>
      </w:r>
      <w:r>
        <w:rPr>
          <w:rFonts w:hint="eastAsia"/>
          <w:color w:val="FF0000"/>
          <w:sz w:val="21"/>
        </w:rPr>
        <w:t>Structural Design and Rapid Development of Labyrinth Drip Irrigation Emitters</w:t>
      </w:r>
      <w:r>
        <w:rPr>
          <w:rFonts w:hint="eastAsia"/>
          <w:sz w:val="32"/>
          <w:szCs w:val="32"/>
        </w:rPr>
        <w:t>）</w:t>
      </w: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spacing w:line="360" w:lineRule="auto"/>
        <w:ind w:firstLineChars="0" w:firstLine="0"/>
        <w:jc w:val="center"/>
        <w:rPr>
          <w:sz w:val="32"/>
          <w:szCs w:val="32"/>
        </w:rPr>
      </w:pPr>
      <w:r>
        <w:rPr>
          <w:rFonts w:hint="eastAsia"/>
          <w:sz w:val="32"/>
          <w:szCs w:val="32"/>
        </w:rPr>
        <w:t>A thesis submitted to</w:t>
      </w:r>
    </w:p>
    <w:p w:rsidR="00ED2299" w:rsidRDefault="00ED2299" w:rsidP="00ED2299">
      <w:pPr>
        <w:spacing w:line="360" w:lineRule="auto"/>
        <w:ind w:firstLineChars="0" w:firstLine="0"/>
        <w:jc w:val="center"/>
        <w:rPr>
          <w:sz w:val="32"/>
          <w:szCs w:val="32"/>
        </w:rPr>
      </w:pPr>
      <w:r>
        <w:rPr>
          <w:rFonts w:hint="eastAsia"/>
          <w:sz w:val="32"/>
          <w:szCs w:val="32"/>
        </w:rPr>
        <w:t>Xi</w:t>
      </w:r>
      <w:r>
        <w:rPr>
          <w:sz w:val="32"/>
          <w:szCs w:val="32"/>
        </w:rPr>
        <w:t>’</w:t>
      </w:r>
      <w:r>
        <w:rPr>
          <w:rFonts w:hint="eastAsia"/>
          <w:sz w:val="32"/>
          <w:szCs w:val="32"/>
        </w:rPr>
        <w:t>an Jiaotong University</w:t>
      </w:r>
    </w:p>
    <w:p w:rsidR="00ED2299" w:rsidRDefault="00ED2299" w:rsidP="00ED2299">
      <w:pPr>
        <w:spacing w:line="360" w:lineRule="auto"/>
        <w:ind w:firstLineChars="0" w:firstLine="0"/>
        <w:jc w:val="center"/>
        <w:rPr>
          <w:sz w:val="32"/>
          <w:szCs w:val="32"/>
        </w:rPr>
      </w:pPr>
      <w:r>
        <w:rPr>
          <w:rFonts w:hint="eastAsia"/>
          <w:sz w:val="32"/>
          <w:szCs w:val="32"/>
        </w:rPr>
        <w:t>In partial fulfillment of the requirement</w:t>
      </w:r>
    </w:p>
    <w:p w:rsidR="00ED2299" w:rsidRDefault="00ED2299" w:rsidP="00ED2299">
      <w:pPr>
        <w:spacing w:line="360" w:lineRule="auto"/>
        <w:ind w:firstLineChars="0" w:firstLine="0"/>
        <w:jc w:val="center"/>
        <w:rPr>
          <w:sz w:val="32"/>
          <w:szCs w:val="32"/>
        </w:rPr>
      </w:pPr>
      <w:r>
        <w:rPr>
          <w:rFonts w:hint="eastAsia"/>
          <w:sz w:val="32"/>
          <w:szCs w:val="32"/>
        </w:rPr>
        <w:t>for the degree of</w:t>
      </w:r>
    </w:p>
    <w:p w:rsidR="00ED2299" w:rsidRDefault="00ED2299" w:rsidP="00ED2299">
      <w:pPr>
        <w:spacing w:line="360" w:lineRule="auto"/>
        <w:ind w:firstLineChars="0" w:firstLine="0"/>
        <w:jc w:val="center"/>
        <w:rPr>
          <w:sz w:val="32"/>
          <w:szCs w:val="32"/>
        </w:rPr>
      </w:pPr>
      <w:r>
        <w:rPr>
          <w:rFonts w:hint="eastAsia"/>
          <w:sz w:val="32"/>
          <w:szCs w:val="32"/>
        </w:rPr>
        <w:t>Master of Engineering</w:t>
      </w: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spacing w:line="360" w:lineRule="auto"/>
        <w:ind w:firstLineChars="0" w:firstLine="0"/>
        <w:jc w:val="center"/>
        <w:rPr>
          <w:sz w:val="32"/>
          <w:szCs w:val="32"/>
        </w:rPr>
      </w:pPr>
      <w:r>
        <w:rPr>
          <w:rFonts w:hint="eastAsia"/>
          <w:sz w:val="32"/>
          <w:szCs w:val="32"/>
        </w:rPr>
        <w:t>By</w:t>
      </w:r>
    </w:p>
    <w:p w:rsidR="00ED2299" w:rsidRDefault="00ED2299" w:rsidP="00ED2299">
      <w:pPr>
        <w:spacing w:line="360" w:lineRule="auto"/>
        <w:ind w:firstLineChars="0" w:firstLine="0"/>
        <w:jc w:val="center"/>
        <w:rPr>
          <w:sz w:val="32"/>
          <w:szCs w:val="32"/>
        </w:rPr>
      </w:pPr>
      <w:r>
        <w:rPr>
          <w:rFonts w:hint="eastAsia"/>
          <w:sz w:val="32"/>
          <w:szCs w:val="32"/>
        </w:rPr>
        <w:t>Xiaojun Wu</w:t>
      </w:r>
    </w:p>
    <w:p w:rsidR="00ED2299" w:rsidRDefault="00ED2299" w:rsidP="00ED2299">
      <w:pPr>
        <w:spacing w:line="360" w:lineRule="auto"/>
        <w:ind w:firstLineChars="0" w:firstLine="0"/>
        <w:jc w:val="center"/>
        <w:rPr>
          <w:sz w:val="32"/>
          <w:szCs w:val="32"/>
        </w:rPr>
      </w:pPr>
      <w:r>
        <w:rPr>
          <w:rFonts w:hint="eastAsia"/>
          <w:sz w:val="32"/>
          <w:szCs w:val="32"/>
        </w:rPr>
        <w:t>Supervisor: Assoc. Prof. Xiaojun Wu</w:t>
      </w:r>
    </w:p>
    <w:p w:rsidR="00ED2299" w:rsidRDefault="00ED2299" w:rsidP="00ED2299">
      <w:pPr>
        <w:spacing w:line="360" w:lineRule="auto"/>
        <w:ind w:firstLineChars="0" w:firstLine="0"/>
        <w:jc w:val="center"/>
        <w:rPr>
          <w:sz w:val="32"/>
          <w:szCs w:val="32"/>
        </w:rPr>
      </w:pPr>
      <w:r>
        <w:rPr>
          <w:rFonts w:hint="eastAsia"/>
          <w:sz w:val="32"/>
          <w:szCs w:val="32"/>
        </w:rPr>
        <w:t>(</w:t>
      </w:r>
      <w:r>
        <w:rPr>
          <w:sz w:val="32"/>
          <w:szCs w:val="32"/>
        </w:rPr>
        <w:t>Software Engineering</w:t>
      </w:r>
      <w:r>
        <w:rPr>
          <w:rFonts w:hint="eastAsia"/>
          <w:sz w:val="32"/>
          <w:szCs w:val="32"/>
        </w:rPr>
        <w:t>)</w:t>
      </w:r>
    </w:p>
    <w:p w:rsidR="00ED2299" w:rsidRDefault="00ED2299" w:rsidP="00ED2299">
      <w:pPr>
        <w:spacing w:line="360" w:lineRule="auto"/>
        <w:ind w:firstLineChars="0" w:firstLine="0"/>
        <w:jc w:val="center"/>
        <w:rPr>
          <w:sz w:val="32"/>
          <w:szCs w:val="32"/>
        </w:rPr>
      </w:pPr>
      <w:r>
        <w:rPr>
          <w:rFonts w:hint="eastAsia"/>
          <w:sz w:val="32"/>
          <w:szCs w:val="32"/>
        </w:rPr>
        <w:t>October 2014</w:t>
      </w: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sectPr w:rsidR="00ED2299" w:rsidSect="00524BCF">
          <w:headerReference w:type="even" r:id="rId14"/>
          <w:footerReference w:type="even" r:id="rId15"/>
          <w:footerReference w:type="first" r:id="rId16"/>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titlePg/>
          <w:docGrid w:linePitch="384" w:charSpace="7430"/>
        </w:sectPr>
      </w:pPr>
    </w:p>
    <w:p w:rsidR="00ED2299" w:rsidRDefault="00ED2299" w:rsidP="00ED2299">
      <w:pPr>
        <w:ind w:firstLineChars="0" w:firstLine="0"/>
        <w:jc w:val="left"/>
        <w:rPr>
          <w:b/>
        </w:rPr>
      </w:pPr>
      <w:bookmarkStart w:id="1" w:name="_Toc34995160"/>
      <w:r>
        <w:rPr>
          <w:b/>
        </w:rPr>
        <w:lastRenderedPageBreak/>
        <w:t>论文题目：</w:t>
      </w:r>
      <w:r w:rsidR="002F46C8">
        <w:rPr>
          <w:rFonts w:hint="eastAsia"/>
          <w:b/>
        </w:rPr>
        <w:t>基于直播的围棋教学系统的设计与实现</w:t>
      </w:r>
    </w:p>
    <w:p w:rsidR="00ED2299" w:rsidRDefault="00ED2299" w:rsidP="00ED2299">
      <w:pPr>
        <w:ind w:firstLineChars="0" w:firstLine="0"/>
        <w:jc w:val="left"/>
        <w:rPr>
          <w:b/>
        </w:rPr>
      </w:pPr>
      <w:r>
        <w:rPr>
          <w:rFonts w:hint="eastAsia"/>
          <w:b/>
        </w:rPr>
        <w:t>类别（领域）</w:t>
      </w:r>
      <w:r>
        <w:rPr>
          <w:b/>
        </w:rPr>
        <w:t>：</w:t>
      </w:r>
      <w:r>
        <w:rPr>
          <w:rFonts w:hint="eastAsia"/>
          <w:b/>
        </w:rPr>
        <w:t>工程硕士（软件工程）</w:t>
      </w:r>
    </w:p>
    <w:p w:rsidR="00ED2299" w:rsidRDefault="00ED2299" w:rsidP="00ED2299">
      <w:pPr>
        <w:snapToGrid w:val="0"/>
        <w:ind w:firstLineChars="0" w:firstLine="0"/>
        <w:jc w:val="left"/>
        <w:rPr>
          <w:b/>
        </w:rPr>
      </w:pPr>
      <w:r>
        <w:rPr>
          <w:rFonts w:hint="eastAsia"/>
          <w:b/>
        </w:rPr>
        <w:t>学位申请人</w:t>
      </w:r>
      <w:r>
        <w:rPr>
          <w:b/>
        </w:rPr>
        <w:t>：</w:t>
      </w:r>
      <w:r w:rsidR="00F80B6C">
        <w:rPr>
          <w:rFonts w:hint="eastAsia"/>
          <w:b/>
        </w:rPr>
        <w:t>李尧</w:t>
      </w:r>
    </w:p>
    <w:p w:rsidR="00ED2299" w:rsidRDefault="00ED2299" w:rsidP="00ED2299">
      <w:pPr>
        <w:ind w:firstLineChars="0" w:firstLine="0"/>
        <w:jc w:val="left"/>
        <w:rPr>
          <w:b/>
        </w:rPr>
      </w:pPr>
      <w:r>
        <w:rPr>
          <w:b/>
        </w:rPr>
        <w:t>指导教师：</w:t>
      </w:r>
      <w:r w:rsidR="00F80B6C">
        <w:rPr>
          <w:rFonts w:hint="eastAsia"/>
          <w:b/>
        </w:rPr>
        <w:t>赵银亮教授</w:t>
      </w:r>
    </w:p>
    <w:p w:rsidR="00ED2299" w:rsidRDefault="00ED2299" w:rsidP="00ED2299">
      <w:pPr>
        <w:spacing w:beforeLines="200" w:before="480" w:afterLines="100" w:after="240"/>
        <w:ind w:firstLineChars="0" w:firstLine="0"/>
        <w:jc w:val="center"/>
        <w:rPr>
          <w:sz w:val="32"/>
          <w:szCs w:val="32"/>
        </w:rPr>
      </w:pPr>
      <w:bookmarkStart w:id="2" w:name="_Toc156291138"/>
      <w:bookmarkStart w:id="3" w:name="_Toc156291990"/>
      <w:bookmarkStart w:id="4" w:name="_Toc156292241"/>
      <w:bookmarkStart w:id="5" w:name="_Toc156292341"/>
      <w:bookmarkStart w:id="6" w:name="_Toc156292612"/>
      <w:bookmarkStart w:id="7" w:name="_Toc156316882"/>
      <w:bookmarkStart w:id="8" w:name="_Toc160891962"/>
      <w:bookmarkStart w:id="9" w:name="_Toc163533792"/>
      <w:bookmarkStart w:id="10" w:name="_Toc163534517"/>
      <w:bookmarkStart w:id="11" w:name="_Toc163534798"/>
      <w:bookmarkStart w:id="12" w:name="_Toc163534838"/>
      <w:bookmarkStart w:id="13" w:name="_Toc163979241"/>
      <w:bookmarkStart w:id="14" w:name="_Toc175668068"/>
      <w:bookmarkStart w:id="15" w:name="_Toc156054417"/>
      <w:bookmarkStart w:id="16" w:name="_Toc176754252"/>
      <w:bookmarkStart w:id="17" w:name="_Toc156290948"/>
      <w:bookmarkStart w:id="18" w:name="_Toc176754847"/>
      <w:bookmarkStart w:id="19" w:name="_Toc176754954"/>
      <w:bookmarkStart w:id="20" w:name="_Toc176755014"/>
      <w:bookmarkStart w:id="21" w:name="_Toc176755151"/>
      <w:bookmarkStart w:id="22" w:name="_Toc176755198"/>
      <w:bookmarkStart w:id="23" w:name="_Toc176946083"/>
      <w:bookmarkStart w:id="24" w:name="_Toc176946403"/>
      <w:bookmarkStart w:id="25" w:name="_Toc177998622"/>
      <w:bookmarkStart w:id="26" w:name="_Toc177998742"/>
      <w:bookmarkStart w:id="27" w:name="_Toc178419012"/>
      <w:bookmarkStart w:id="28" w:name="_Toc178958404"/>
      <w:bookmarkStart w:id="29" w:name="_Toc179176260"/>
      <w:bookmarkStart w:id="30" w:name="_Toc156059698"/>
      <w:bookmarkStart w:id="31" w:name="_Toc176534948"/>
      <w:bookmarkStart w:id="32" w:name="_Toc156291003"/>
      <w:bookmarkStart w:id="33" w:name="_Toc176754562"/>
      <w:r>
        <w:rPr>
          <w:rFonts w:hint="eastAsia"/>
          <w:sz w:val="32"/>
          <w:szCs w:val="32"/>
        </w:rPr>
        <w:t>摘</w:t>
      </w:r>
      <w:r>
        <w:rPr>
          <w:rFonts w:hint="eastAsia"/>
          <w:sz w:val="32"/>
          <w:szCs w:val="32"/>
        </w:rPr>
        <w:t xml:space="preserve">  </w:t>
      </w:r>
      <w:r>
        <w:rPr>
          <w:rFonts w:hint="eastAsia"/>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bookmarkEnd w:id="1"/>
    <w:p w:rsidR="00ED2299" w:rsidRDefault="00ED2299" w:rsidP="00ED2299">
      <w:pPr>
        <w:ind w:firstLine="480"/>
      </w:pPr>
      <w:r>
        <w:rPr>
          <w:rFonts w:hint="eastAsia"/>
        </w:rPr>
        <w:t>摘要应采用三段式结构，即只包括三个自然段。注意：</w:t>
      </w:r>
      <w:r>
        <w:rPr>
          <w:kern w:val="0"/>
        </w:rPr>
        <w:t>摘要中</w:t>
      </w:r>
      <w:r>
        <w:rPr>
          <w:rFonts w:hint="eastAsia"/>
          <w:kern w:val="0"/>
        </w:rPr>
        <w:t>不能出现</w:t>
      </w:r>
      <w:r>
        <w:rPr>
          <w:kern w:val="0"/>
        </w:rPr>
        <w:t>图、表、</w:t>
      </w:r>
      <w:r>
        <w:rPr>
          <w:rFonts w:hint="eastAsia"/>
          <w:kern w:val="0"/>
        </w:rPr>
        <w:t>数学公式、</w:t>
      </w:r>
      <w:r>
        <w:rPr>
          <w:kern w:val="0"/>
        </w:rPr>
        <w:t>化学结构式、非公知公用的符号和术语</w:t>
      </w:r>
      <w:r>
        <w:rPr>
          <w:rFonts w:hint="eastAsia"/>
          <w:kern w:val="0"/>
        </w:rPr>
        <w:t>等</w:t>
      </w:r>
      <w:r>
        <w:rPr>
          <w:kern w:val="0"/>
        </w:rPr>
        <w:t>。</w:t>
      </w:r>
      <w:r>
        <w:rPr>
          <w:rFonts w:hint="eastAsia"/>
        </w:rPr>
        <w:t>摘要第一段指出从事这项研究工作的目的和意义，实际上是“绪论”的高度浓缩。篇幅建议：该段篇幅固定为四行。摘要第一段需要概括绪论前三节的内容，但是不需要概括绪论第四节的内容。</w:t>
      </w:r>
    </w:p>
    <w:p w:rsidR="00ED2299" w:rsidRDefault="00ED2299" w:rsidP="00ED2299">
      <w:pPr>
        <w:ind w:firstLine="480"/>
      </w:pPr>
      <w:r>
        <w:rPr>
          <w:rFonts w:hint="eastAsia"/>
        </w:rPr>
        <w:t>摘要第二段指出完成的工作，即作者独立进行的研究工作及相应成果的概括性叙述，实际上是第</w:t>
      </w:r>
      <w:r>
        <w:rPr>
          <w:rFonts w:hint="eastAsia"/>
        </w:rPr>
        <w:t>2</w:t>
      </w:r>
      <w:r>
        <w:rPr>
          <w:rFonts w:hint="eastAsia"/>
        </w:rPr>
        <w:t>章至倒数第</w:t>
      </w:r>
      <w:r>
        <w:rPr>
          <w:rFonts w:hint="eastAsia"/>
        </w:rPr>
        <w:t>2</w:t>
      </w:r>
      <w:r>
        <w:rPr>
          <w:rFonts w:hint="eastAsia"/>
        </w:rPr>
        <w:t>章的高度浓缩。篇幅建议：该段篇幅至少为八行，最好为十行，至多为十二行。摘要第二段应首先概括第</w:t>
      </w:r>
      <w:r>
        <w:rPr>
          <w:rFonts w:hint="eastAsia"/>
        </w:rPr>
        <w:t>2</w:t>
      </w:r>
      <w:r>
        <w:rPr>
          <w:rFonts w:hint="eastAsia"/>
        </w:rPr>
        <w:t>章的内容，建议着墨不宜太多，毕竟第</w:t>
      </w:r>
      <w:r>
        <w:rPr>
          <w:rFonts w:hint="eastAsia"/>
        </w:rPr>
        <w:t>2</w:t>
      </w:r>
      <w:r>
        <w:rPr>
          <w:rFonts w:hint="eastAsia"/>
        </w:rPr>
        <w:t>章只是概述已有的技术或理论，篇幅建议为两行。接下来，摘要第二段应分别概括第</w:t>
      </w:r>
      <w:r>
        <w:rPr>
          <w:rFonts w:hint="eastAsia"/>
        </w:rPr>
        <w:t>3</w:t>
      </w:r>
      <w:r>
        <w:rPr>
          <w:rFonts w:hint="eastAsia"/>
        </w:rPr>
        <w:t>章至第</w:t>
      </w:r>
      <w:r>
        <w:rPr>
          <w:rFonts w:hint="eastAsia"/>
        </w:rPr>
        <w:t>5</w:t>
      </w:r>
      <w:r>
        <w:rPr>
          <w:rFonts w:hint="eastAsia"/>
        </w:rPr>
        <w:t>章的内容。通常情况下，第</w:t>
      </w:r>
      <w:r>
        <w:rPr>
          <w:rFonts w:hint="eastAsia"/>
        </w:rPr>
        <w:t>3</w:t>
      </w:r>
      <w:r>
        <w:rPr>
          <w:rFonts w:hint="eastAsia"/>
        </w:rPr>
        <w:t>章论述分析，第</w:t>
      </w:r>
      <w:r>
        <w:rPr>
          <w:rFonts w:hint="eastAsia"/>
        </w:rPr>
        <w:t>4</w:t>
      </w:r>
      <w:r>
        <w:rPr>
          <w:rFonts w:hint="eastAsia"/>
        </w:rPr>
        <w:t>章论述设计，第</w:t>
      </w:r>
      <w:r>
        <w:rPr>
          <w:rFonts w:hint="eastAsia"/>
        </w:rPr>
        <w:t>5</w:t>
      </w:r>
      <w:r>
        <w:rPr>
          <w:rFonts w:hint="eastAsia"/>
        </w:rPr>
        <w:t>章论述实现（通常也包括测试、验证、运行效果等）。摘要第二段概括第</w:t>
      </w:r>
      <w:r>
        <w:rPr>
          <w:rFonts w:hint="eastAsia"/>
        </w:rPr>
        <w:t>3</w:t>
      </w:r>
      <w:r>
        <w:rPr>
          <w:rFonts w:hint="eastAsia"/>
        </w:rPr>
        <w:t>章至第</w:t>
      </w:r>
      <w:r>
        <w:rPr>
          <w:rFonts w:hint="eastAsia"/>
        </w:rPr>
        <w:t>5</w:t>
      </w:r>
      <w:r>
        <w:rPr>
          <w:rFonts w:hint="eastAsia"/>
        </w:rPr>
        <w:t>章时，篇幅建议均为三行。在部分学位申请人眼中，第</w:t>
      </w:r>
      <w:r>
        <w:rPr>
          <w:rFonts w:hint="eastAsia"/>
        </w:rPr>
        <w:t>3</w:t>
      </w:r>
      <w:r>
        <w:rPr>
          <w:rFonts w:hint="eastAsia"/>
        </w:rPr>
        <w:t>章至第</w:t>
      </w:r>
      <w:r>
        <w:rPr>
          <w:rFonts w:hint="eastAsia"/>
        </w:rPr>
        <w:t>5</w:t>
      </w:r>
      <w:r>
        <w:rPr>
          <w:rFonts w:hint="eastAsia"/>
        </w:rPr>
        <w:t>章的重要性确有差异。对于重要性较弱的某一章，摘要第二段对其进行概括时，篇幅建议为两行。</w:t>
      </w:r>
      <w:r>
        <w:rPr>
          <w:rFonts w:hint="eastAsia"/>
          <w:b/>
        </w:rPr>
        <w:t>千万不能僵化地理解上述篇幅建议！</w:t>
      </w:r>
      <w:r>
        <w:rPr>
          <w:rFonts w:hint="eastAsia"/>
        </w:rPr>
        <w:t>虽然工程硕士学位论文的大致结构相似，但是每个学位申请人毕竟有自己的撰写习惯，相应地各章篇幅必然存在一定的波动。在这种情形下，摘要第二段在概括各章时，相应的篇幅应尽量匹配各章的实际篇幅。</w:t>
      </w:r>
    </w:p>
    <w:p w:rsidR="00ED2299" w:rsidRDefault="00ED2299" w:rsidP="00ED2299">
      <w:pPr>
        <w:ind w:firstLine="480"/>
      </w:pPr>
      <w:r>
        <w:rPr>
          <w:rFonts w:hint="eastAsia"/>
        </w:rPr>
        <w:t>摘要第三段指出获得的主要结论，实际上是“结论与展望”的高度浓缩。篇幅建议：该段篇幅固定为三行。注意：摘要第三段应着重概括结论节的内容；尤其当结论节的内容非常饱满时，强烈建议摘要第三段仅概括结论节的内容。</w:t>
      </w:r>
    </w:p>
    <w:p w:rsidR="00ED2299" w:rsidRDefault="00ED2299" w:rsidP="00ED2299">
      <w:pPr>
        <w:ind w:firstLine="480"/>
      </w:pPr>
    </w:p>
    <w:p w:rsidR="00ED2299" w:rsidRDefault="00ED2299" w:rsidP="00ED2299">
      <w:pPr>
        <w:ind w:firstLineChars="0" w:firstLine="0"/>
        <w:rPr>
          <w:sz w:val="21"/>
        </w:rPr>
      </w:pPr>
      <w:r>
        <w:rPr>
          <w:rFonts w:hint="eastAsia"/>
          <w:b/>
          <w:sz w:val="21"/>
        </w:rPr>
        <w:t>关</w:t>
      </w:r>
      <w:r>
        <w:rPr>
          <w:rFonts w:hint="eastAsia"/>
          <w:b/>
          <w:sz w:val="21"/>
        </w:rPr>
        <w:t xml:space="preserve"> </w:t>
      </w:r>
      <w:r>
        <w:rPr>
          <w:rFonts w:hint="eastAsia"/>
          <w:b/>
          <w:sz w:val="21"/>
        </w:rPr>
        <w:t>键</w:t>
      </w:r>
      <w:r>
        <w:rPr>
          <w:rFonts w:hint="eastAsia"/>
          <w:b/>
          <w:sz w:val="21"/>
        </w:rPr>
        <w:t xml:space="preserve"> </w:t>
      </w:r>
      <w:r>
        <w:rPr>
          <w:rFonts w:hint="eastAsia"/>
          <w:b/>
          <w:sz w:val="21"/>
        </w:rPr>
        <w:t>词：</w:t>
      </w:r>
      <w:r w:rsidR="0025404C">
        <w:rPr>
          <w:rFonts w:hint="eastAsia"/>
          <w:sz w:val="21"/>
        </w:rPr>
        <w:t>围棋</w:t>
      </w:r>
      <w:r>
        <w:rPr>
          <w:rFonts w:hint="eastAsia"/>
          <w:sz w:val="21"/>
        </w:rPr>
        <w:t>；</w:t>
      </w:r>
      <w:r w:rsidR="0025404C">
        <w:rPr>
          <w:rFonts w:hint="eastAsia"/>
          <w:sz w:val="21"/>
        </w:rPr>
        <w:t>围棋</w:t>
      </w:r>
      <w:r>
        <w:rPr>
          <w:rFonts w:hint="eastAsia"/>
          <w:sz w:val="21"/>
        </w:rPr>
        <w:t>；</w:t>
      </w:r>
      <w:r w:rsidR="0025404C">
        <w:rPr>
          <w:rFonts w:hint="eastAsia"/>
          <w:sz w:val="21"/>
        </w:rPr>
        <w:t>围棋</w:t>
      </w:r>
      <w:r>
        <w:rPr>
          <w:rFonts w:hint="eastAsia"/>
          <w:sz w:val="21"/>
        </w:rPr>
        <w:t>；</w:t>
      </w:r>
      <w:r w:rsidR="0025404C">
        <w:rPr>
          <w:rFonts w:hint="eastAsia"/>
          <w:sz w:val="21"/>
        </w:rPr>
        <w:t>围棋</w:t>
      </w:r>
      <w:r>
        <w:rPr>
          <w:rFonts w:hint="eastAsia"/>
          <w:sz w:val="21"/>
        </w:rPr>
        <w:t>；</w:t>
      </w:r>
      <w:r w:rsidR="0025404C">
        <w:rPr>
          <w:rFonts w:hint="eastAsia"/>
          <w:sz w:val="21"/>
        </w:rPr>
        <w:t>围棋</w:t>
      </w:r>
    </w:p>
    <w:p w:rsidR="00ED2299" w:rsidRDefault="00ED2299" w:rsidP="00ED2299">
      <w:pPr>
        <w:ind w:firstLine="420"/>
        <w:rPr>
          <w:sz w:val="21"/>
        </w:rPr>
      </w:pPr>
      <w:r>
        <w:rPr>
          <w:sz w:val="21"/>
        </w:rPr>
        <w:t>关键词由</w:t>
      </w:r>
      <w:r>
        <w:rPr>
          <w:kern w:val="0"/>
          <w:sz w:val="21"/>
        </w:rPr>
        <w:t>3</w:t>
      </w:r>
      <w:r>
        <w:rPr>
          <w:kern w:val="0"/>
          <w:sz w:val="21"/>
        </w:rPr>
        <w:t>～</w:t>
      </w:r>
      <w:r>
        <w:rPr>
          <w:kern w:val="0"/>
          <w:sz w:val="21"/>
        </w:rPr>
        <w:t>5</w:t>
      </w:r>
      <w:r>
        <w:rPr>
          <w:sz w:val="21"/>
        </w:rPr>
        <w:t>个组成。关键词应从《汉语主题词表》中摘选，当《汉语主题词表》的词不足以反映主题时，可由申请人设计关键词，但须加注。</w:t>
      </w:r>
      <w:r>
        <w:rPr>
          <w:kern w:val="0"/>
          <w:sz w:val="21"/>
        </w:rPr>
        <w:t>每一关键词之间用分号分开，最后一个关键词后不打标点符号。</w:t>
      </w:r>
      <w:r>
        <w:rPr>
          <w:sz w:val="21"/>
        </w:rPr>
        <w:t>由申请人设计的关键词，须在该关键词的右上角标注</w:t>
      </w:r>
      <w:r>
        <w:rPr>
          <w:sz w:val="21"/>
        </w:rPr>
        <w:t>*</w:t>
      </w:r>
      <w:r>
        <w:rPr>
          <w:sz w:val="21"/>
        </w:rPr>
        <w:t>，并在该页的页脚处注明</w:t>
      </w:r>
      <w:r>
        <w:rPr>
          <w:rFonts w:hint="eastAsia"/>
          <w:sz w:val="21"/>
        </w:rPr>
        <w:t>“</w:t>
      </w:r>
      <w:r>
        <w:rPr>
          <w:sz w:val="21"/>
        </w:rPr>
        <w:t>*</w:t>
      </w:r>
      <w:r>
        <w:rPr>
          <w:sz w:val="21"/>
        </w:rPr>
        <w:t>表示非汉语主题词</w:t>
      </w:r>
      <w:r>
        <w:rPr>
          <w:rFonts w:hint="eastAsia"/>
          <w:sz w:val="21"/>
        </w:rPr>
        <w:t>”</w:t>
      </w:r>
      <w:r>
        <w:rPr>
          <w:sz w:val="21"/>
        </w:rPr>
        <w:t>。</w:t>
      </w:r>
    </w:p>
    <w:p w:rsidR="00ED2299" w:rsidRDefault="00ED2299" w:rsidP="00ED2299">
      <w:pPr>
        <w:ind w:firstLine="420"/>
        <w:rPr>
          <w:sz w:val="21"/>
        </w:rPr>
      </w:pPr>
    </w:p>
    <w:p w:rsidR="00ED2299" w:rsidRDefault="00ED2299" w:rsidP="00ED2299">
      <w:pPr>
        <w:ind w:firstLineChars="0" w:firstLine="0"/>
        <w:rPr>
          <w:sz w:val="21"/>
        </w:rPr>
      </w:pPr>
      <w:r>
        <w:rPr>
          <w:rFonts w:hint="eastAsia"/>
          <w:b/>
          <w:sz w:val="21"/>
        </w:rPr>
        <w:t>论文类型：</w:t>
      </w:r>
      <w:r w:rsidR="0025404C">
        <w:rPr>
          <w:rFonts w:hint="eastAsia"/>
          <w:sz w:val="21"/>
        </w:rPr>
        <w:t>围棋</w:t>
      </w:r>
    </w:p>
    <w:p w:rsidR="00ED2299" w:rsidRDefault="00ED2299" w:rsidP="00ED2299">
      <w:pPr>
        <w:ind w:firstLine="420"/>
        <w:rPr>
          <w:sz w:val="21"/>
        </w:rPr>
      </w:pPr>
      <w:r>
        <w:rPr>
          <w:rFonts w:hint="eastAsia"/>
          <w:sz w:val="21"/>
        </w:rPr>
        <w:t>论文类型包括：</w:t>
      </w:r>
      <w:r>
        <w:rPr>
          <w:rFonts w:hint="eastAsia"/>
          <w:sz w:val="21"/>
        </w:rPr>
        <w:t>a.</w:t>
      </w:r>
      <w:r>
        <w:rPr>
          <w:rFonts w:hint="eastAsia"/>
          <w:sz w:val="21"/>
        </w:rPr>
        <w:t>理论研究（</w:t>
      </w:r>
      <w:r>
        <w:rPr>
          <w:rFonts w:hint="eastAsia"/>
          <w:sz w:val="21"/>
        </w:rPr>
        <w:t>Theoretical Research)</w:t>
      </w:r>
      <w:r>
        <w:rPr>
          <w:rFonts w:hint="eastAsia"/>
          <w:sz w:val="21"/>
        </w:rPr>
        <w:t>；</w:t>
      </w:r>
      <w:r>
        <w:rPr>
          <w:rFonts w:hint="eastAsia"/>
          <w:sz w:val="21"/>
        </w:rPr>
        <w:t>b.</w:t>
      </w:r>
      <w:r>
        <w:rPr>
          <w:rFonts w:hint="eastAsia"/>
          <w:sz w:val="21"/>
        </w:rPr>
        <w:t>应用基础</w:t>
      </w:r>
      <w:r>
        <w:rPr>
          <w:rFonts w:hint="eastAsia"/>
          <w:sz w:val="21"/>
        </w:rPr>
        <w:t>(Application Fundamentals)</w:t>
      </w:r>
      <w:r>
        <w:rPr>
          <w:rFonts w:hint="eastAsia"/>
          <w:sz w:val="21"/>
        </w:rPr>
        <w:t>；</w:t>
      </w:r>
      <w:r>
        <w:rPr>
          <w:rFonts w:hint="eastAsia"/>
          <w:sz w:val="21"/>
        </w:rPr>
        <w:t>c.</w:t>
      </w:r>
      <w:r>
        <w:rPr>
          <w:rFonts w:hint="eastAsia"/>
          <w:sz w:val="21"/>
        </w:rPr>
        <w:t>应用研究</w:t>
      </w:r>
      <w:r>
        <w:rPr>
          <w:rFonts w:hint="eastAsia"/>
          <w:sz w:val="21"/>
        </w:rPr>
        <w:t>(Application Research)</w:t>
      </w:r>
      <w:r>
        <w:rPr>
          <w:rFonts w:hint="eastAsia"/>
          <w:sz w:val="21"/>
        </w:rPr>
        <w:t>；</w:t>
      </w:r>
      <w:r>
        <w:rPr>
          <w:rFonts w:hint="eastAsia"/>
          <w:sz w:val="21"/>
        </w:rPr>
        <w:t>d.</w:t>
      </w:r>
      <w:r>
        <w:rPr>
          <w:rFonts w:hint="eastAsia"/>
          <w:sz w:val="21"/>
        </w:rPr>
        <w:t>研究报告</w:t>
      </w:r>
      <w:r>
        <w:rPr>
          <w:rFonts w:hint="eastAsia"/>
          <w:sz w:val="21"/>
        </w:rPr>
        <w:t>(Research Report)</w:t>
      </w:r>
      <w:r>
        <w:rPr>
          <w:rFonts w:hint="eastAsia"/>
          <w:sz w:val="21"/>
        </w:rPr>
        <w:t>；</w:t>
      </w:r>
      <w:r>
        <w:rPr>
          <w:rFonts w:hint="eastAsia"/>
          <w:sz w:val="21"/>
        </w:rPr>
        <w:t>e.</w:t>
      </w:r>
      <w:r>
        <w:rPr>
          <w:rFonts w:hint="eastAsia"/>
          <w:sz w:val="21"/>
        </w:rPr>
        <w:t>设计报告</w:t>
      </w:r>
      <w:r>
        <w:rPr>
          <w:rFonts w:hint="eastAsia"/>
          <w:sz w:val="21"/>
        </w:rPr>
        <w:t>(Design Report)</w:t>
      </w:r>
      <w:r>
        <w:rPr>
          <w:rFonts w:hint="eastAsia"/>
          <w:sz w:val="21"/>
        </w:rPr>
        <w:t>；</w:t>
      </w:r>
      <w:r>
        <w:rPr>
          <w:rFonts w:hint="eastAsia"/>
          <w:sz w:val="21"/>
        </w:rPr>
        <w:t>f.</w:t>
      </w:r>
      <w:r>
        <w:rPr>
          <w:rFonts w:hint="eastAsia"/>
          <w:sz w:val="21"/>
        </w:rPr>
        <w:t>案例分析</w:t>
      </w:r>
      <w:r>
        <w:rPr>
          <w:rFonts w:hint="eastAsia"/>
          <w:sz w:val="21"/>
        </w:rPr>
        <w:t>(Case Study)</w:t>
      </w:r>
      <w:r>
        <w:rPr>
          <w:rFonts w:hint="eastAsia"/>
          <w:sz w:val="21"/>
        </w:rPr>
        <w:t>；</w:t>
      </w:r>
      <w:r>
        <w:rPr>
          <w:rFonts w:hint="eastAsia"/>
          <w:sz w:val="21"/>
        </w:rPr>
        <w:t>g.</w:t>
      </w:r>
      <w:r>
        <w:rPr>
          <w:rFonts w:hint="eastAsia"/>
          <w:sz w:val="21"/>
        </w:rPr>
        <w:t>调研报告</w:t>
      </w:r>
      <w:r>
        <w:rPr>
          <w:rFonts w:hint="eastAsia"/>
          <w:sz w:val="21"/>
        </w:rPr>
        <w:t>(Investigation Report)</w:t>
      </w:r>
      <w:r>
        <w:rPr>
          <w:rFonts w:hint="eastAsia"/>
          <w:sz w:val="21"/>
        </w:rPr>
        <w:t>；</w:t>
      </w:r>
      <w:r>
        <w:rPr>
          <w:rFonts w:hint="eastAsia"/>
          <w:sz w:val="21"/>
        </w:rPr>
        <w:t>h.</w:t>
      </w:r>
      <w:r>
        <w:rPr>
          <w:rFonts w:hint="eastAsia"/>
          <w:sz w:val="21"/>
        </w:rPr>
        <w:t>产品研发</w:t>
      </w:r>
      <w:r>
        <w:rPr>
          <w:rFonts w:hint="eastAsia"/>
          <w:sz w:val="21"/>
        </w:rPr>
        <w:t>(Product Development)</w:t>
      </w:r>
      <w:r>
        <w:rPr>
          <w:rFonts w:hint="eastAsia"/>
          <w:sz w:val="21"/>
        </w:rPr>
        <w:t>；</w:t>
      </w:r>
      <w:r>
        <w:rPr>
          <w:rFonts w:hint="eastAsia"/>
          <w:sz w:val="21"/>
        </w:rPr>
        <w:t>i.</w:t>
      </w:r>
      <w:r>
        <w:rPr>
          <w:rFonts w:hint="eastAsia"/>
          <w:sz w:val="21"/>
        </w:rPr>
        <w:t>工程设计</w:t>
      </w:r>
      <w:r>
        <w:rPr>
          <w:rFonts w:hint="eastAsia"/>
          <w:sz w:val="21"/>
        </w:rPr>
        <w:t>(Engineering Design)</w:t>
      </w:r>
      <w:r>
        <w:rPr>
          <w:rFonts w:hint="eastAsia"/>
          <w:sz w:val="21"/>
        </w:rPr>
        <w:t>；</w:t>
      </w:r>
      <w:r>
        <w:rPr>
          <w:rFonts w:hint="eastAsia"/>
          <w:sz w:val="21"/>
        </w:rPr>
        <w:t>j.</w:t>
      </w:r>
      <w:r>
        <w:rPr>
          <w:rFonts w:hint="eastAsia"/>
          <w:sz w:val="21"/>
        </w:rPr>
        <w:t>工程</w:t>
      </w:r>
      <w:r>
        <w:rPr>
          <w:rFonts w:hint="eastAsia"/>
          <w:sz w:val="21"/>
        </w:rPr>
        <w:t>/</w:t>
      </w:r>
      <w:r>
        <w:rPr>
          <w:rFonts w:hint="eastAsia"/>
          <w:sz w:val="21"/>
        </w:rPr>
        <w:t>项目管理</w:t>
      </w:r>
      <w:r>
        <w:rPr>
          <w:rFonts w:hint="eastAsia"/>
          <w:sz w:val="21"/>
        </w:rPr>
        <w:t>(Engineering/Project Management)</w:t>
      </w:r>
      <w:r>
        <w:rPr>
          <w:rFonts w:hint="eastAsia"/>
          <w:sz w:val="21"/>
        </w:rPr>
        <w:t>；</w:t>
      </w:r>
      <w:r>
        <w:rPr>
          <w:rFonts w:hint="eastAsia"/>
          <w:sz w:val="21"/>
        </w:rPr>
        <w:t>k.</w:t>
      </w:r>
      <w:r>
        <w:rPr>
          <w:rFonts w:hint="eastAsia"/>
          <w:sz w:val="21"/>
        </w:rPr>
        <w:t>其它（</w:t>
      </w:r>
      <w:r>
        <w:rPr>
          <w:rFonts w:hint="eastAsia"/>
          <w:sz w:val="21"/>
        </w:rPr>
        <w:t>Others</w:t>
      </w:r>
      <w:r>
        <w:rPr>
          <w:rFonts w:hint="eastAsia"/>
          <w:sz w:val="21"/>
        </w:rPr>
        <w:t>）。</w:t>
      </w:r>
    </w:p>
    <w:p w:rsidR="00ED2299" w:rsidRDefault="00ED2299" w:rsidP="00ED2299">
      <w:pPr>
        <w:ind w:firstLine="420"/>
        <w:rPr>
          <w:sz w:val="21"/>
        </w:rPr>
      </w:pPr>
    </w:p>
    <w:p w:rsidR="00ED2299" w:rsidRDefault="00ED2299" w:rsidP="00ED2299">
      <w:pPr>
        <w:ind w:left="687" w:hangingChars="285" w:hanging="687"/>
        <w:rPr>
          <w:b/>
        </w:rPr>
        <w:sectPr w:rsidR="00ED2299" w:rsidSect="00524BCF">
          <w:headerReference w:type="even" r:id="rId17"/>
          <w:headerReference w:type="default" r:id="rId18"/>
          <w:footerReference w:type="default" r:id="rId19"/>
          <w:footnotePr>
            <w:numFmt w:val="decimalEnclosedCircleChinese"/>
            <w:numRestart w:val="eachSect"/>
          </w:footnotePr>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start="1"/>
          <w:cols w:space="720"/>
          <w:docGrid w:linePitch="384" w:charSpace="7430"/>
        </w:sectPr>
      </w:pPr>
    </w:p>
    <w:p w:rsidR="00ED2299" w:rsidRDefault="00ED2299" w:rsidP="00ED2299">
      <w:pPr>
        <w:ind w:left="687" w:hangingChars="285" w:hanging="687"/>
        <w:rPr>
          <w:b/>
        </w:rPr>
      </w:pPr>
      <w:r>
        <w:rPr>
          <w:b/>
        </w:rPr>
        <w:lastRenderedPageBreak/>
        <w:t>Title:</w:t>
      </w:r>
      <w:r>
        <w:t xml:space="preserve"> </w:t>
      </w:r>
      <w:r>
        <w:rPr>
          <w:b/>
        </w:rPr>
        <w:t>Design and Implement</w:t>
      </w:r>
      <w:r>
        <w:rPr>
          <w:rFonts w:hint="eastAsia"/>
          <w:b/>
        </w:rPr>
        <w:t>ation</w:t>
      </w:r>
      <w:r>
        <w:rPr>
          <w:b/>
        </w:rPr>
        <w:t xml:space="preserve"> of </w:t>
      </w:r>
      <w:r w:rsidR="0025404C">
        <w:rPr>
          <w:rFonts w:hint="eastAsia"/>
          <w:b/>
        </w:rPr>
        <w:t>围棋</w:t>
      </w:r>
      <w:r>
        <w:rPr>
          <w:rFonts w:hint="eastAsia"/>
          <w:b/>
        </w:rPr>
        <w:t xml:space="preserve"> System Based on </w:t>
      </w:r>
      <w:r w:rsidR="0025404C">
        <w:rPr>
          <w:rFonts w:hint="eastAsia"/>
          <w:b/>
        </w:rPr>
        <w:t>围棋</w:t>
      </w:r>
    </w:p>
    <w:p w:rsidR="00ED2299" w:rsidRDefault="00ED2299" w:rsidP="00ED2299">
      <w:pPr>
        <w:ind w:firstLineChars="0" w:firstLine="0"/>
        <w:rPr>
          <w:b/>
        </w:rPr>
      </w:pPr>
      <w:r>
        <w:rPr>
          <w:rFonts w:hint="eastAsia"/>
          <w:b/>
        </w:rPr>
        <w:t>Professional Fields</w:t>
      </w:r>
      <w:r>
        <w:rPr>
          <w:b/>
        </w:rPr>
        <w:t>:</w:t>
      </w:r>
      <w:r>
        <w:rPr>
          <w:rFonts w:hint="eastAsia"/>
          <w:b/>
        </w:rPr>
        <w:t xml:space="preserve"> </w:t>
      </w:r>
      <w:r>
        <w:rPr>
          <w:b/>
        </w:rPr>
        <w:t>Software Engineering</w:t>
      </w:r>
    </w:p>
    <w:p w:rsidR="00ED2299" w:rsidRDefault="00ED2299" w:rsidP="00ED2299">
      <w:pPr>
        <w:ind w:firstLineChars="0" w:firstLine="0"/>
        <w:rPr>
          <w:b/>
        </w:rPr>
      </w:pPr>
      <w:r>
        <w:rPr>
          <w:b/>
        </w:rPr>
        <w:t>Applicant:</w:t>
      </w:r>
      <w:r>
        <w:rPr>
          <w:rFonts w:hint="eastAsia"/>
          <w:b/>
        </w:rPr>
        <w:t xml:space="preserve"> Xiaojun Wu</w:t>
      </w:r>
    </w:p>
    <w:p w:rsidR="00ED2299" w:rsidRDefault="00ED2299" w:rsidP="00ED2299">
      <w:pPr>
        <w:ind w:firstLineChars="0" w:firstLine="0"/>
        <w:rPr>
          <w:b/>
        </w:rPr>
      </w:pPr>
      <w:r>
        <w:rPr>
          <w:b/>
        </w:rPr>
        <w:t>Supervisor:</w:t>
      </w:r>
      <w:r>
        <w:rPr>
          <w:rFonts w:hint="eastAsia"/>
          <w:b/>
        </w:rPr>
        <w:t xml:space="preserve"> Assoc. Prof. Xiaojun Wu</w:t>
      </w:r>
    </w:p>
    <w:p w:rsidR="00ED2299" w:rsidRDefault="00ED2299" w:rsidP="00ED2299">
      <w:pPr>
        <w:spacing w:beforeLines="200" w:before="480" w:afterLines="100" w:after="240"/>
        <w:ind w:firstLineChars="0" w:firstLine="0"/>
        <w:jc w:val="center"/>
        <w:rPr>
          <w:sz w:val="32"/>
          <w:szCs w:val="32"/>
        </w:rPr>
      </w:pPr>
      <w:bookmarkStart w:id="34" w:name="_Toc156290949"/>
      <w:bookmarkStart w:id="35" w:name="_Toc156291004"/>
      <w:bookmarkStart w:id="36" w:name="_Toc156291139"/>
      <w:bookmarkStart w:id="37" w:name="_Toc156291991"/>
      <w:bookmarkStart w:id="38" w:name="_Toc156292242"/>
      <w:bookmarkStart w:id="39" w:name="_Toc156292342"/>
      <w:bookmarkStart w:id="40" w:name="_Toc156292613"/>
      <w:bookmarkStart w:id="41" w:name="_Toc156316883"/>
      <w:bookmarkStart w:id="42" w:name="_Toc160891963"/>
      <w:bookmarkStart w:id="43" w:name="_Toc163533793"/>
      <w:bookmarkStart w:id="44" w:name="_Toc163534518"/>
      <w:bookmarkStart w:id="45" w:name="_Toc163534799"/>
      <w:bookmarkStart w:id="46" w:name="_Toc163534839"/>
      <w:bookmarkStart w:id="47" w:name="_Toc163979242"/>
      <w:bookmarkStart w:id="48" w:name="_Toc175668069"/>
      <w:bookmarkStart w:id="49" w:name="_Toc176534949"/>
      <w:bookmarkStart w:id="50" w:name="_Toc176754253"/>
      <w:bookmarkStart w:id="51" w:name="_Toc176754563"/>
      <w:bookmarkStart w:id="52" w:name="_Toc176754848"/>
      <w:bookmarkStart w:id="53" w:name="_Toc176754955"/>
      <w:bookmarkStart w:id="54" w:name="_Toc176755015"/>
      <w:bookmarkStart w:id="55" w:name="_Toc176755152"/>
      <w:bookmarkStart w:id="56" w:name="_Toc176755199"/>
      <w:bookmarkStart w:id="57" w:name="_Toc176946084"/>
      <w:bookmarkStart w:id="58" w:name="_Toc176946404"/>
      <w:bookmarkStart w:id="59" w:name="_Toc177998623"/>
      <w:bookmarkStart w:id="60" w:name="_Toc177998743"/>
      <w:bookmarkStart w:id="61" w:name="_Toc178419013"/>
      <w:bookmarkStart w:id="62" w:name="_Toc178958405"/>
      <w:bookmarkStart w:id="63" w:name="_Toc179176261"/>
      <w:bookmarkStart w:id="64" w:name="_Toc156054418"/>
      <w:bookmarkStart w:id="65" w:name="_Toc156059699"/>
      <w:r>
        <w:rPr>
          <w:rFonts w:hint="eastAsia"/>
          <w:sz w:val="32"/>
          <w:szCs w:val="32"/>
        </w:rPr>
        <w:t>ABSTRACT</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ED2299" w:rsidRDefault="00ED2299" w:rsidP="00ED2299">
      <w:pPr>
        <w:ind w:firstLineChars="0" w:firstLine="0"/>
      </w:pPr>
      <w:r>
        <w:rPr>
          <w:rFonts w:hint="eastAsia"/>
        </w:rPr>
        <w:t>First paragraph</w:t>
      </w:r>
      <w:r>
        <w:t>.</w:t>
      </w:r>
    </w:p>
    <w:p w:rsidR="00ED2299" w:rsidRDefault="00ED2299" w:rsidP="00ED2299">
      <w:pPr>
        <w:ind w:firstLineChars="0" w:firstLine="0"/>
      </w:pPr>
    </w:p>
    <w:p w:rsidR="00ED2299" w:rsidRDefault="00ED2299" w:rsidP="00ED2299">
      <w:pPr>
        <w:ind w:firstLineChars="0" w:firstLine="0"/>
      </w:pPr>
      <w:r>
        <w:rPr>
          <w:rFonts w:hint="eastAsia"/>
        </w:rPr>
        <w:t>Second paragraph</w:t>
      </w:r>
      <w:r>
        <w:t>.</w:t>
      </w:r>
    </w:p>
    <w:p w:rsidR="00ED2299" w:rsidRDefault="00ED2299" w:rsidP="00ED2299">
      <w:pPr>
        <w:ind w:firstLineChars="0" w:firstLine="0"/>
      </w:pPr>
    </w:p>
    <w:p w:rsidR="00ED2299" w:rsidRDefault="00ED2299" w:rsidP="00ED2299">
      <w:pPr>
        <w:ind w:firstLineChars="0" w:firstLine="0"/>
      </w:pPr>
      <w:r>
        <w:rPr>
          <w:rFonts w:hint="eastAsia"/>
        </w:rPr>
        <w:t>Third paragraph.</w:t>
      </w:r>
    </w:p>
    <w:p w:rsidR="00ED2299" w:rsidRDefault="00ED2299" w:rsidP="00ED2299">
      <w:pPr>
        <w:ind w:firstLineChars="0" w:firstLine="0"/>
      </w:pPr>
    </w:p>
    <w:p w:rsidR="00ED2299" w:rsidRDefault="00ED2299" w:rsidP="00ED2299">
      <w:pPr>
        <w:ind w:firstLineChars="0" w:firstLine="0"/>
      </w:pPr>
      <w:r>
        <w:t>英文摘要撰写要求如下：</w:t>
      </w:r>
    </w:p>
    <w:p w:rsidR="00ED2299" w:rsidRDefault="00ED2299" w:rsidP="00ED2299">
      <w:pPr>
        <w:ind w:firstLineChars="0" w:firstLine="0"/>
      </w:pPr>
      <w:r>
        <w:t>1</w:t>
      </w:r>
      <w:r>
        <w:t>）用词准确</w:t>
      </w:r>
      <w:r>
        <w:rPr>
          <w:rFonts w:hint="eastAsia"/>
        </w:rPr>
        <w:t>，符合语法</w:t>
      </w:r>
      <w:r>
        <w:t>；</w:t>
      </w:r>
    </w:p>
    <w:p w:rsidR="00ED2299" w:rsidRDefault="00ED2299" w:rsidP="00ED2299">
      <w:pPr>
        <w:ind w:firstLineChars="0" w:firstLine="0"/>
      </w:pPr>
      <w:r>
        <w:t>2</w:t>
      </w:r>
      <w:r>
        <w:t>）关键词按相应专业的标准术语写出，尽量从《英语主题词表》中摘选</w:t>
      </w:r>
      <w:r>
        <w:rPr>
          <w:rFonts w:hint="eastAsia"/>
        </w:rPr>
        <w:t>；</w:t>
      </w:r>
    </w:p>
    <w:p w:rsidR="00ED2299" w:rsidRDefault="00ED2299" w:rsidP="00ED2299">
      <w:pPr>
        <w:ind w:firstLineChars="0" w:firstLine="0"/>
      </w:pPr>
      <w:r>
        <w:rPr>
          <w:rFonts w:hint="eastAsia"/>
        </w:rPr>
        <w:t>3</w:t>
      </w:r>
      <w:r>
        <w:t>）如果论文的主体工作得到了有关基金资助，应用英文在摘要页的页脚处标注：本研究得到某某基金（编号：</w:t>
      </w:r>
      <w:r>
        <w:rPr>
          <w:rFonts w:hint="eastAsia"/>
        </w:rPr>
        <w:t xml:space="preserve">   </w:t>
      </w:r>
      <w:r>
        <w:t>）资助</w:t>
      </w:r>
      <w:r>
        <w:rPr>
          <w:rFonts w:hint="eastAsia"/>
        </w:rPr>
        <w:t>；</w:t>
      </w:r>
    </w:p>
    <w:p w:rsidR="00ED2299" w:rsidRDefault="00ED2299" w:rsidP="00ED2299">
      <w:pPr>
        <w:ind w:firstLineChars="0" w:firstLine="0"/>
      </w:pPr>
      <w:r>
        <w:t>中文摘要和英文摘要均不要求学位申请人及其指导教师签字</w:t>
      </w:r>
      <w:r>
        <w:rPr>
          <w:rFonts w:hint="eastAsia"/>
        </w:rPr>
        <w:t>。</w:t>
      </w:r>
    </w:p>
    <w:p w:rsidR="00ED2299" w:rsidRDefault="00ED2299" w:rsidP="00ED2299">
      <w:pPr>
        <w:ind w:firstLineChars="0" w:firstLine="0"/>
      </w:pPr>
    </w:p>
    <w:p w:rsidR="00ED2299" w:rsidRDefault="00ED2299" w:rsidP="00ED2299">
      <w:pPr>
        <w:ind w:firstLineChars="0" w:firstLine="0"/>
        <w:rPr>
          <w:sz w:val="21"/>
        </w:rPr>
      </w:pPr>
      <w:r>
        <w:rPr>
          <w:rFonts w:hint="eastAsia"/>
          <w:b/>
          <w:sz w:val="21"/>
        </w:rPr>
        <w:t>KEY WORDS</w:t>
      </w:r>
      <w:r>
        <w:rPr>
          <w:rFonts w:hint="eastAsia"/>
          <w:sz w:val="21"/>
        </w:rPr>
        <w:t xml:space="preserve">: </w:t>
      </w:r>
      <w:r w:rsidR="0025404C">
        <w:rPr>
          <w:rFonts w:hint="eastAsia"/>
          <w:sz w:val="21"/>
        </w:rPr>
        <w:t>围棋</w:t>
      </w:r>
      <w:r>
        <w:rPr>
          <w:rFonts w:hint="eastAsia"/>
          <w:sz w:val="21"/>
        </w:rPr>
        <w:t xml:space="preserve">; </w:t>
      </w:r>
      <w:r w:rsidR="0025404C">
        <w:rPr>
          <w:rFonts w:hint="eastAsia"/>
          <w:sz w:val="21"/>
        </w:rPr>
        <w:t>围棋</w:t>
      </w:r>
      <w:r>
        <w:rPr>
          <w:rFonts w:hint="eastAsia"/>
          <w:sz w:val="21"/>
        </w:rPr>
        <w:t xml:space="preserve">; </w:t>
      </w:r>
      <w:r w:rsidR="0025404C">
        <w:rPr>
          <w:rFonts w:hint="eastAsia"/>
          <w:sz w:val="21"/>
        </w:rPr>
        <w:t>围棋</w:t>
      </w:r>
      <w:r>
        <w:rPr>
          <w:rFonts w:hint="eastAsia"/>
          <w:sz w:val="21"/>
        </w:rPr>
        <w:t xml:space="preserve">; </w:t>
      </w:r>
      <w:r w:rsidR="0025404C">
        <w:rPr>
          <w:rFonts w:hint="eastAsia"/>
          <w:sz w:val="21"/>
        </w:rPr>
        <w:t>围棋</w:t>
      </w:r>
      <w:r>
        <w:rPr>
          <w:rFonts w:hint="eastAsia"/>
          <w:sz w:val="21"/>
        </w:rPr>
        <w:t xml:space="preserve">; </w:t>
      </w:r>
      <w:r w:rsidR="0025404C">
        <w:rPr>
          <w:rFonts w:hint="eastAsia"/>
          <w:sz w:val="21"/>
        </w:rPr>
        <w:t>围棋</w:t>
      </w:r>
    </w:p>
    <w:p w:rsidR="00ED2299" w:rsidRDefault="00ED2299" w:rsidP="00ED2299">
      <w:pPr>
        <w:ind w:firstLineChars="0" w:firstLine="0"/>
        <w:rPr>
          <w:sz w:val="21"/>
        </w:rPr>
      </w:pPr>
      <w:r>
        <w:rPr>
          <w:kern w:val="0"/>
          <w:sz w:val="21"/>
        </w:rPr>
        <w:t>每个关键词组的第一个字母大写，其余为小写，每一关键词之间用分号分开，最后一个关键词后不打标点符号。</w:t>
      </w:r>
      <w:r>
        <w:rPr>
          <w:rFonts w:hint="eastAsia"/>
          <w:kern w:val="0"/>
          <w:sz w:val="21"/>
        </w:rPr>
        <w:t>例如：</w:t>
      </w:r>
      <w:r>
        <w:rPr>
          <w:rFonts w:hint="eastAsia"/>
          <w:sz w:val="21"/>
        </w:rPr>
        <w:t>Drip irrigation emitter; RP&amp;M; H</w:t>
      </w:r>
      <w:r>
        <w:rPr>
          <w:sz w:val="21"/>
        </w:rPr>
        <w:t>ydraulics</w:t>
      </w:r>
      <w:r>
        <w:rPr>
          <w:rFonts w:hint="eastAsia"/>
          <w:sz w:val="21"/>
        </w:rPr>
        <w:t>; Labyrinth flow channel</w:t>
      </w:r>
    </w:p>
    <w:p w:rsidR="00ED2299" w:rsidRDefault="00ED2299" w:rsidP="00ED2299">
      <w:pPr>
        <w:ind w:firstLineChars="0" w:firstLine="0"/>
        <w:rPr>
          <w:kern w:val="0"/>
          <w:sz w:val="21"/>
        </w:rPr>
      </w:pPr>
    </w:p>
    <w:p w:rsidR="00ED2299" w:rsidRDefault="00ED2299" w:rsidP="00ED2299">
      <w:pPr>
        <w:ind w:firstLineChars="0" w:firstLine="0"/>
        <w:rPr>
          <w:sz w:val="21"/>
        </w:rPr>
      </w:pPr>
      <w:r>
        <w:rPr>
          <w:b/>
          <w:sz w:val="21"/>
        </w:rPr>
        <w:t xml:space="preserve">TYPE OF </w:t>
      </w:r>
      <w:r>
        <w:rPr>
          <w:rFonts w:hint="eastAsia"/>
          <w:b/>
          <w:kern w:val="0"/>
          <w:sz w:val="21"/>
        </w:rPr>
        <w:t>THESIS</w:t>
      </w:r>
      <w:r>
        <w:rPr>
          <w:rFonts w:hint="eastAsia"/>
          <w:sz w:val="21"/>
        </w:rPr>
        <w:t xml:space="preserve">: </w:t>
      </w:r>
      <w:r w:rsidR="0025404C">
        <w:rPr>
          <w:rFonts w:hint="eastAsia"/>
          <w:sz w:val="21"/>
        </w:rPr>
        <w:t>围棋</w:t>
      </w:r>
    </w:p>
    <w:p w:rsidR="00ED2299" w:rsidRDefault="00ED2299" w:rsidP="00ED2299">
      <w:pPr>
        <w:ind w:firstLineChars="0" w:firstLine="0"/>
        <w:rPr>
          <w:sz w:val="21"/>
        </w:rPr>
      </w:pPr>
      <w:r>
        <w:rPr>
          <w:sz w:val="21"/>
        </w:rPr>
        <w:t>须与中文摘要中的论文类型一致</w:t>
      </w:r>
      <w:r>
        <w:rPr>
          <w:rFonts w:hint="eastAsia"/>
          <w:sz w:val="21"/>
        </w:rPr>
        <w:t>；</w:t>
      </w:r>
      <w:r>
        <w:rPr>
          <w:kern w:val="0"/>
          <w:sz w:val="21"/>
        </w:rPr>
        <w:t>每个单词第一个字母大写，其余为小写。</w:t>
      </w:r>
      <w:r>
        <w:rPr>
          <w:rFonts w:hint="eastAsia"/>
          <w:kern w:val="0"/>
          <w:sz w:val="21"/>
        </w:rPr>
        <w:t>例如：</w:t>
      </w:r>
      <w:r>
        <w:rPr>
          <w:rFonts w:hint="eastAsia"/>
          <w:sz w:val="21"/>
        </w:rPr>
        <w:t>A</w:t>
      </w:r>
      <w:r>
        <w:rPr>
          <w:sz w:val="21"/>
        </w:rPr>
        <w:t>ppli</w:t>
      </w:r>
      <w:r>
        <w:rPr>
          <w:rFonts w:hint="eastAsia"/>
          <w:sz w:val="21"/>
        </w:rPr>
        <w:t>ed Research</w:t>
      </w:r>
    </w:p>
    <w:p w:rsidR="00ED2299" w:rsidRDefault="00ED2299" w:rsidP="00ED2299">
      <w:pPr>
        <w:ind w:firstLine="420"/>
        <w:rPr>
          <w:sz w:val="21"/>
        </w:rPr>
      </w:pPr>
      <w:r>
        <w:rPr>
          <w:rFonts w:hint="eastAsia"/>
          <w:sz w:val="21"/>
        </w:rPr>
        <w:t>论文类型包括：</w:t>
      </w:r>
      <w:r>
        <w:rPr>
          <w:rFonts w:hint="eastAsia"/>
          <w:sz w:val="21"/>
        </w:rPr>
        <w:t>a.</w:t>
      </w:r>
      <w:r>
        <w:rPr>
          <w:rFonts w:hint="eastAsia"/>
          <w:sz w:val="21"/>
        </w:rPr>
        <w:t>理论研究（</w:t>
      </w:r>
      <w:r>
        <w:rPr>
          <w:rFonts w:hint="eastAsia"/>
          <w:sz w:val="21"/>
        </w:rPr>
        <w:t>Theoretical Research)</w:t>
      </w:r>
      <w:r>
        <w:rPr>
          <w:rFonts w:hint="eastAsia"/>
          <w:sz w:val="21"/>
        </w:rPr>
        <w:t>；</w:t>
      </w:r>
      <w:r>
        <w:rPr>
          <w:rFonts w:hint="eastAsia"/>
          <w:sz w:val="21"/>
        </w:rPr>
        <w:t>b.</w:t>
      </w:r>
      <w:r>
        <w:rPr>
          <w:rFonts w:hint="eastAsia"/>
          <w:sz w:val="21"/>
        </w:rPr>
        <w:t>应用基础</w:t>
      </w:r>
      <w:r>
        <w:rPr>
          <w:rFonts w:hint="eastAsia"/>
          <w:sz w:val="21"/>
        </w:rPr>
        <w:t>(Application Fundamentals)</w:t>
      </w:r>
      <w:r>
        <w:rPr>
          <w:rFonts w:hint="eastAsia"/>
          <w:sz w:val="21"/>
        </w:rPr>
        <w:t>；</w:t>
      </w:r>
      <w:r>
        <w:rPr>
          <w:rFonts w:hint="eastAsia"/>
          <w:sz w:val="21"/>
        </w:rPr>
        <w:t>c.</w:t>
      </w:r>
      <w:r>
        <w:rPr>
          <w:rFonts w:hint="eastAsia"/>
          <w:sz w:val="21"/>
        </w:rPr>
        <w:t>应用研究</w:t>
      </w:r>
      <w:r>
        <w:rPr>
          <w:rFonts w:hint="eastAsia"/>
          <w:sz w:val="21"/>
        </w:rPr>
        <w:t>(Application Research)</w:t>
      </w:r>
      <w:r>
        <w:rPr>
          <w:rFonts w:hint="eastAsia"/>
          <w:sz w:val="21"/>
        </w:rPr>
        <w:t>；</w:t>
      </w:r>
      <w:r>
        <w:rPr>
          <w:rFonts w:hint="eastAsia"/>
          <w:sz w:val="21"/>
        </w:rPr>
        <w:t>d.</w:t>
      </w:r>
      <w:r>
        <w:rPr>
          <w:rFonts w:hint="eastAsia"/>
          <w:sz w:val="21"/>
        </w:rPr>
        <w:t>研究报告</w:t>
      </w:r>
      <w:r>
        <w:rPr>
          <w:rFonts w:hint="eastAsia"/>
          <w:sz w:val="21"/>
        </w:rPr>
        <w:t>(Research Report)</w:t>
      </w:r>
      <w:r>
        <w:rPr>
          <w:rFonts w:hint="eastAsia"/>
          <w:sz w:val="21"/>
        </w:rPr>
        <w:t>；</w:t>
      </w:r>
      <w:r>
        <w:rPr>
          <w:rFonts w:hint="eastAsia"/>
          <w:sz w:val="21"/>
        </w:rPr>
        <w:t>e.</w:t>
      </w:r>
      <w:r>
        <w:rPr>
          <w:rFonts w:hint="eastAsia"/>
          <w:sz w:val="21"/>
        </w:rPr>
        <w:t>设计报告</w:t>
      </w:r>
      <w:r>
        <w:rPr>
          <w:rFonts w:hint="eastAsia"/>
          <w:sz w:val="21"/>
        </w:rPr>
        <w:t>(Design Report)</w:t>
      </w:r>
      <w:r>
        <w:rPr>
          <w:rFonts w:hint="eastAsia"/>
          <w:sz w:val="21"/>
        </w:rPr>
        <w:t>；</w:t>
      </w:r>
      <w:r>
        <w:rPr>
          <w:rFonts w:hint="eastAsia"/>
          <w:sz w:val="21"/>
        </w:rPr>
        <w:t>f.</w:t>
      </w:r>
      <w:r>
        <w:rPr>
          <w:rFonts w:hint="eastAsia"/>
          <w:sz w:val="21"/>
        </w:rPr>
        <w:t>案例分析</w:t>
      </w:r>
      <w:r>
        <w:rPr>
          <w:rFonts w:hint="eastAsia"/>
          <w:sz w:val="21"/>
        </w:rPr>
        <w:t>(Case Study)</w:t>
      </w:r>
      <w:r>
        <w:rPr>
          <w:rFonts w:hint="eastAsia"/>
          <w:sz w:val="21"/>
        </w:rPr>
        <w:t>；</w:t>
      </w:r>
      <w:r>
        <w:rPr>
          <w:rFonts w:hint="eastAsia"/>
          <w:sz w:val="21"/>
        </w:rPr>
        <w:t>g.</w:t>
      </w:r>
      <w:r>
        <w:rPr>
          <w:rFonts w:hint="eastAsia"/>
          <w:sz w:val="21"/>
        </w:rPr>
        <w:t>调研报告</w:t>
      </w:r>
      <w:r>
        <w:rPr>
          <w:rFonts w:hint="eastAsia"/>
          <w:sz w:val="21"/>
        </w:rPr>
        <w:t>(Investigation Report)</w:t>
      </w:r>
      <w:r>
        <w:rPr>
          <w:rFonts w:hint="eastAsia"/>
          <w:sz w:val="21"/>
        </w:rPr>
        <w:t>；</w:t>
      </w:r>
      <w:r>
        <w:rPr>
          <w:rFonts w:hint="eastAsia"/>
          <w:sz w:val="21"/>
        </w:rPr>
        <w:t>h.</w:t>
      </w:r>
      <w:r>
        <w:rPr>
          <w:rFonts w:hint="eastAsia"/>
          <w:sz w:val="21"/>
        </w:rPr>
        <w:t>产品研发</w:t>
      </w:r>
      <w:r>
        <w:rPr>
          <w:rFonts w:hint="eastAsia"/>
          <w:sz w:val="21"/>
        </w:rPr>
        <w:t>(Product Development)</w:t>
      </w:r>
      <w:r>
        <w:rPr>
          <w:rFonts w:hint="eastAsia"/>
          <w:sz w:val="21"/>
        </w:rPr>
        <w:t>；</w:t>
      </w:r>
      <w:r>
        <w:rPr>
          <w:rFonts w:hint="eastAsia"/>
          <w:sz w:val="21"/>
        </w:rPr>
        <w:t>i.</w:t>
      </w:r>
      <w:r>
        <w:rPr>
          <w:rFonts w:hint="eastAsia"/>
          <w:sz w:val="21"/>
        </w:rPr>
        <w:t>工程设计</w:t>
      </w:r>
      <w:r>
        <w:rPr>
          <w:rFonts w:hint="eastAsia"/>
          <w:sz w:val="21"/>
        </w:rPr>
        <w:t>(Engineering Design)</w:t>
      </w:r>
      <w:r>
        <w:rPr>
          <w:rFonts w:hint="eastAsia"/>
          <w:sz w:val="21"/>
        </w:rPr>
        <w:t>；</w:t>
      </w:r>
      <w:r>
        <w:rPr>
          <w:rFonts w:hint="eastAsia"/>
          <w:sz w:val="21"/>
        </w:rPr>
        <w:t>j.</w:t>
      </w:r>
      <w:r>
        <w:rPr>
          <w:rFonts w:hint="eastAsia"/>
          <w:sz w:val="21"/>
        </w:rPr>
        <w:t>工程</w:t>
      </w:r>
      <w:r>
        <w:rPr>
          <w:rFonts w:hint="eastAsia"/>
          <w:sz w:val="21"/>
        </w:rPr>
        <w:t>/</w:t>
      </w:r>
      <w:r>
        <w:rPr>
          <w:rFonts w:hint="eastAsia"/>
          <w:sz w:val="21"/>
        </w:rPr>
        <w:t>项目管理</w:t>
      </w:r>
      <w:r>
        <w:rPr>
          <w:rFonts w:hint="eastAsia"/>
          <w:sz w:val="21"/>
        </w:rPr>
        <w:t>(Engineering/Project Management)</w:t>
      </w:r>
      <w:r>
        <w:rPr>
          <w:rFonts w:hint="eastAsia"/>
          <w:sz w:val="21"/>
        </w:rPr>
        <w:t>；</w:t>
      </w:r>
      <w:r>
        <w:rPr>
          <w:rFonts w:hint="eastAsia"/>
          <w:sz w:val="21"/>
        </w:rPr>
        <w:t>k.</w:t>
      </w:r>
      <w:r>
        <w:rPr>
          <w:rFonts w:hint="eastAsia"/>
          <w:sz w:val="21"/>
        </w:rPr>
        <w:t>其它（</w:t>
      </w:r>
      <w:r>
        <w:rPr>
          <w:rFonts w:hint="eastAsia"/>
          <w:sz w:val="21"/>
        </w:rPr>
        <w:t>Others</w:t>
      </w:r>
      <w:r>
        <w:rPr>
          <w:rFonts w:hint="eastAsia"/>
          <w:sz w:val="21"/>
        </w:rPr>
        <w:t>）。</w:t>
      </w:r>
    </w:p>
    <w:p w:rsidR="00ED2299" w:rsidRDefault="00ED2299" w:rsidP="00ED2299">
      <w:pPr>
        <w:ind w:firstLine="420"/>
        <w:rPr>
          <w:sz w:val="21"/>
        </w:rPr>
      </w:pPr>
    </w:p>
    <w:p w:rsidR="00ED2299" w:rsidRDefault="00ED2299" w:rsidP="00ED2299">
      <w:pPr>
        <w:ind w:firstLineChars="0" w:firstLine="0"/>
      </w:pPr>
    </w:p>
    <w:p w:rsidR="00ED2299" w:rsidRDefault="00ED2299" w:rsidP="00ED2299">
      <w:pPr>
        <w:pStyle w:val="1"/>
        <w:numPr>
          <w:ilvl w:val="0"/>
          <w:numId w:val="0"/>
        </w:numPr>
        <w:spacing w:before="480" w:after="240"/>
        <w:jc w:val="both"/>
        <w:sectPr w:rsidR="00ED2299" w:rsidSect="00524BCF">
          <w:headerReference w:type="even" r:id="rId20"/>
          <w:headerReference w:type="default" r:id="rId21"/>
          <w:footerReference w:type="even" r:id="rId22"/>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docGrid w:linePitch="384" w:charSpace="7430"/>
        </w:sectPr>
      </w:pPr>
      <w:bookmarkStart w:id="66" w:name="_Toc156290950"/>
      <w:bookmarkStart w:id="67" w:name="_Toc156291005"/>
      <w:bookmarkStart w:id="68" w:name="_Toc156291140"/>
      <w:bookmarkStart w:id="69" w:name="_Toc156291992"/>
      <w:bookmarkStart w:id="70" w:name="_Toc156292243"/>
      <w:bookmarkStart w:id="71" w:name="_Toc156292343"/>
      <w:bookmarkStart w:id="72" w:name="_Toc156292614"/>
      <w:bookmarkStart w:id="73" w:name="_Toc156316884"/>
      <w:bookmarkStart w:id="74" w:name="_Toc160891964"/>
      <w:bookmarkStart w:id="75" w:name="_Toc156054419"/>
      <w:bookmarkStart w:id="76" w:name="_Toc156059700"/>
      <w:bookmarkStart w:id="77" w:name="_Toc163534800"/>
      <w:bookmarkStart w:id="78" w:name="_Toc163534840"/>
      <w:bookmarkStart w:id="79" w:name="_Toc163979243"/>
      <w:bookmarkStart w:id="80" w:name="_Toc163533794"/>
      <w:bookmarkStart w:id="81" w:name="_Toc163534519"/>
    </w:p>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rsidR="00ED2299" w:rsidRDefault="00ED2299" w:rsidP="00ED2299">
      <w:pPr>
        <w:ind w:firstLineChars="0" w:firstLine="0"/>
        <w:jc w:val="center"/>
        <w:rPr>
          <w:sz w:val="10"/>
          <w:szCs w:val="10"/>
        </w:rPr>
      </w:pPr>
    </w:p>
    <w:p w:rsidR="00ED2299" w:rsidRDefault="00ED2299" w:rsidP="00ED2299">
      <w:pPr>
        <w:pStyle w:val="af7"/>
        <w:spacing w:beforeLines="200" w:before="480" w:afterLines="100" w:after="240"/>
        <w:ind w:firstLine="480"/>
      </w:pPr>
      <w:r>
        <w:rPr>
          <w:rFonts w:hint="eastAsia"/>
        </w:rPr>
        <w:t>目</w:t>
      </w:r>
      <w:r>
        <w:rPr>
          <w:rFonts w:hint="eastAsia"/>
        </w:rPr>
        <w:t xml:space="preserve">  </w:t>
      </w:r>
      <w:r>
        <w:rPr>
          <w:rFonts w:hint="eastAsia"/>
        </w:rPr>
        <w:t>录</w:t>
      </w:r>
    </w:p>
    <w:p w:rsidR="00ED2299" w:rsidRDefault="00ED2299" w:rsidP="00ED2299">
      <w:pPr>
        <w:pStyle w:val="11"/>
        <w:tabs>
          <w:tab w:val="right" w:leader="dot" w:pos="8949"/>
        </w:tabs>
        <w:ind w:firstLine="480"/>
        <w:rPr>
          <w:rFonts w:ascii="Calibri" w:hAnsi="Calibri"/>
          <w:sz w:val="21"/>
          <w:szCs w:val="22"/>
        </w:rPr>
      </w:pPr>
      <w:r>
        <w:fldChar w:fldCharType="begin"/>
      </w:r>
      <w:r>
        <w:instrText xml:space="preserve"> TOC \o "1-3" \h \z \u </w:instrText>
      </w:r>
      <w:r>
        <w:fldChar w:fldCharType="separate"/>
      </w:r>
      <w:hyperlink w:anchor="_Toc370894877" w:history="1">
        <w:r>
          <w:rPr>
            <w:rStyle w:val="aa"/>
          </w:rPr>
          <w:t>1</w:t>
        </w:r>
        <w:r>
          <w:rPr>
            <w:rStyle w:val="aa"/>
            <w:rFonts w:hint="eastAsia"/>
          </w:rPr>
          <w:t xml:space="preserve"> </w:t>
        </w:r>
        <w:r>
          <w:rPr>
            <w:rStyle w:val="aa"/>
            <w:rFonts w:hint="eastAsia"/>
          </w:rPr>
          <w:t>绪论</w:t>
        </w:r>
        <w:r>
          <w:tab/>
        </w:r>
        <w:r>
          <w:fldChar w:fldCharType="begin"/>
        </w:r>
        <w:r>
          <w:instrText xml:space="preserve"> PAGEREF _Toc370894877 \h </w:instrText>
        </w:r>
        <w:r>
          <w:fldChar w:fldCharType="separate"/>
        </w:r>
        <w:r>
          <w:t>1</w:t>
        </w:r>
        <w:r>
          <w:fldChar w:fldCharType="end"/>
        </w:r>
      </w:hyperlink>
    </w:p>
    <w:p w:rsidR="00ED2299" w:rsidRDefault="000829A7" w:rsidP="00ED2299">
      <w:pPr>
        <w:pStyle w:val="21"/>
        <w:tabs>
          <w:tab w:val="right" w:leader="dot" w:pos="8949"/>
        </w:tabs>
        <w:ind w:left="240" w:firstLine="480"/>
        <w:rPr>
          <w:rFonts w:ascii="Calibri" w:hAnsi="Calibri"/>
          <w:sz w:val="21"/>
          <w:szCs w:val="22"/>
        </w:rPr>
      </w:pPr>
      <w:hyperlink w:anchor="_Toc370894878" w:history="1">
        <w:r w:rsidR="00ED2299">
          <w:rPr>
            <w:rStyle w:val="aa"/>
          </w:rPr>
          <w:t>1.1</w:t>
        </w:r>
        <w:r w:rsidR="00ED2299">
          <w:rPr>
            <w:rStyle w:val="aa"/>
            <w:rFonts w:hint="eastAsia"/>
          </w:rPr>
          <w:t xml:space="preserve"> </w:t>
        </w:r>
        <w:r w:rsidR="00ED2299">
          <w:rPr>
            <w:rStyle w:val="aa"/>
            <w:rFonts w:hint="eastAsia"/>
          </w:rPr>
          <w:t>选题意义及应用背景</w:t>
        </w:r>
        <w:r w:rsidR="00ED2299">
          <w:tab/>
        </w:r>
        <w:r w:rsidR="00ED2299">
          <w:fldChar w:fldCharType="begin"/>
        </w:r>
        <w:r w:rsidR="00ED2299">
          <w:instrText xml:space="preserve"> PAGEREF _Toc370894878 \h </w:instrText>
        </w:r>
        <w:r w:rsidR="00ED2299">
          <w:fldChar w:fldCharType="separate"/>
        </w:r>
        <w:r w:rsidR="00ED2299">
          <w:t>1</w:t>
        </w:r>
        <w:r w:rsidR="00ED2299">
          <w:fldChar w:fldCharType="end"/>
        </w:r>
      </w:hyperlink>
    </w:p>
    <w:p w:rsidR="00ED2299" w:rsidRDefault="000829A7" w:rsidP="00ED2299">
      <w:pPr>
        <w:pStyle w:val="21"/>
        <w:tabs>
          <w:tab w:val="right" w:leader="dot" w:pos="8949"/>
        </w:tabs>
        <w:ind w:left="240" w:firstLine="480"/>
        <w:rPr>
          <w:rFonts w:ascii="Calibri" w:hAnsi="Calibri"/>
          <w:sz w:val="21"/>
          <w:szCs w:val="22"/>
        </w:rPr>
      </w:pPr>
      <w:hyperlink w:anchor="_Toc370894879" w:history="1">
        <w:r w:rsidR="00ED2299">
          <w:rPr>
            <w:rStyle w:val="aa"/>
          </w:rPr>
          <w:t>1.2</w:t>
        </w:r>
        <w:r w:rsidR="00ED2299">
          <w:rPr>
            <w:rStyle w:val="aa"/>
            <w:rFonts w:hint="eastAsia"/>
          </w:rPr>
          <w:t xml:space="preserve"> </w:t>
        </w:r>
        <w:r w:rsidR="00ED2299">
          <w:rPr>
            <w:rStyle w:val="aa"/>
            <w:rFonts w:hint="eastAsia"/>
          </w:rPr>
          <w:t>国内外研究现状分析</w:t>
        </w:r>
        <w:r w:rsidR="00ED2299">
          <w:tab/>
        </w:r>
        <w:r w:rsidR="00ED2299">
          <w:fldChar w:fldCharType="begin"/>
        </w:r>
        <w:r w:rsidR="00ED2299">
          <w:instrText xml:space="preserve"> PAGEREF _Toc370894879 \h </w:instrText>
        </w:r>
        <w:r w:rsidR="00ED2299">
          <w:fldChar w:fldCharType="separate"/>
        </w:r>
        <w:r w:rsidR="00ED2299">
          <w:t>2</w:t>
        </w:r>
        <w:r w:rsidR="00ED2299">
          <w:fldChar w:fldCharType="end"/>
        </w:r>
      </w:hyperlink>
    </w:p>
    <w:p w:rsidR="00ED2299" w:rsidRDefault="000829A7" w:rsidP="00ED2299">
      <w:pPr>
        <w:pStyle w:val="21"/>
        <w:tabs>
          <w:tab w:val="right" w:leader="dot" w:pos="8949"/>
        </w:tabs>
        <w:ind w:left="240" w:firstLine="480"/>
        <w:rPr>
          <w:rFonts w:ascii="Calibri" w:hAnsi="Calibri"/>
          <w:sz w:val="21"/>
          <w:szCs w:val="22"/>
        </w:rPr>
      </w:pPr>
      <w:hyperlink w:anchor="_Toc370894880" w:history="1">
        <w:r w:rsidR="00ED2299">
          <w:rPr>
            <w:rStyle w:val="aa"/>
          </w:rPr>
          <w:t>1.3</w:t>
        </w:r>
        <w:r w:rsidR="00ED2299">
          <w:rPr>
            <w:rStyle w:val="aa"/>
            <w:rFonts w:hint="eastAsia"/>
          </w:rPr>
          <w:t xml:space="preserve"> </w:t>
        </w:r>
        <w:r w:rsidR="00ED2299">
          <w:rPr>
            <w:rStyle w:val="aa"/>
            <w:rFonts w:hint="eastAsia"/>
          </w:rPr>
          <w:t>论文的主要研究内容</w:t>
        </w:r>
        <w:r w:rsidR="00ED2299">
          <w:tab/>
        </w:r>
        <w:r w:rsidR="00ED2299">
          <w:fldChar w:fldCharType="begin"/>
        </w:r>
        <w:r w:rsidR="00ED2299">
          <w:instrText xml:space="preserve"> PAGEREF _Toc370894880 \h </w:instrText>
        </w:r>
        <w:r w:rsidR="00ED2299">
          <w:fldChar w:fldCharType="separate"/>
        </w:r>
        <w:r w:rsidR="00ED2299">
          <w:t>3</w:t>
        </w:r>
        <w:r w:rsidR="00ED2299">
          <w:fldChar w:fldCharType="end"/>
        </w:r>
      </w:hyperlink>
    </w:p>
    <w:p w:rsidR="00ED2299" w:rsidRDefault="000829A7" w:rsidP="00ED2299">
      <w:pPr>
        <w:pStyle w:val="21"/>
        <w:tabs>
          <w:tab w:val="right" w:leader="dot" w:pos="8949"/>
        </w:tabs>
        <w:ind w:left="240" w:firstLine="480"/>
        <w:rPr>
          <w:rFonts w:ascii="Calibri" w:hAnsi="Calibri"/>
          <w:sz w:val="21"/>
          <w:szCs w:val="22"/>
        </w:rPr>
      </w:pPr>
      <w:hyperlink w:anchor="_Toc370894881" w:history="1">
        <w:r w:rsidR="00ED2299">
          <w:rPr>
            <w:rStyle w:val="aa"/>
          </w:rPr>
          <w:t>1.4</w:t>
        </w:r>
        <w:r w:rsidR="00ED2299">
          <w:rPr>
            <w:rStyle w:val="aa"/>
            <w:rFonts w:hint="eastAsia"/>
          </w:rPr>
          <w:t xml:space="preserve"> </w:t>
        </w:r>
        <w:r w:rsidR="00ED2299">
          <w:rPr>
            <w:rStyle w:val="aa"/>
            <w:rFonts w:hint="eastAsia"/>
          </w:rPr>
          <w:t>论文的组织结构</w:t>
        </w:r>
        <w:r w:rsidR="00ED2299">
          <w:tab/>
        </w:r>
        <w:r w:rsidR="00ED2299">
          <w:fldChar w:fldCharType="begin"/>
        </w:r>
        <w:r w:rsidR="00ED2299">
          <w:instrText xml:space="preserve"> PAGEREF _Toc370894881 \h </w:instrText>
        </w:r>
        <w:r w:rsidR="00ED2299">
          <w:fldChar w:fldCharType="separate"/>
        </w:r>
        <w:r w:rsidR="00ED2299">
          <w:t>4</w:t>
        </w:r>
        <w:r w:rsidR="00ED2299">
          <w:fldChar w:fldCharType="end"/>
        </w:r>
      </w:hyperlink>
    </w:p>
    <w:p w:rsidR="00ED2299" w:rsidRDefault="000829A7" w:rsidP="00ED2299">
      <w:pPr>
        <w:pStyle w:val="11"/>
        <w:tabs>
          <w:tab w:val="right" w:leader="dot" w:pos="8949"/>
        </w:tabs>
        <w:ind w:firstLine="480"/>
        <w:rPr>
          <w:rFonts w:ascii="Calibri" w:hAnsi="Calibri"/>
          <w:sz w:val="21"/>
          <w:szCs w:val="22"/>
        </w:rPr>
      </w:pPr>
      <w:hyperlink w:anchor="_Toc370894882" w:history="1">
        <w:r w:rsidR="00ED2299">
          <w:rPr>
            <w:rStyle w:val="aa"/>
          </w:rPr>
          <w:t xml:space="preserve">2 </w:t>
        </w:r>
        <w:r w:rsidR="0025404C">
          <w:rPr>
            <w:rStyle w:val="aa"/>
          </w:rPr>
          <w:t>围棋</w:t>
        </w:r>
        <w:r w:rsidR="00ED2299">
          <w:tab/>
        </w:r>
        <w:r w:rsidR="00ED2299">
          <w:fldChar w:fldCharType="begin"/>
        </w:r>
        <w:r w:rsidR="00ED2299">
          <w:instrText xml:space="preserve"> PAGEREF _Toc370894882 \h </w:instrText>
        </w:r>
        <w:r w:rsidR="00ED2299">
          <w:fldChar w:fldCharType="separate"/>
        </w:r>
        <w:r w:rsidR="00ED2299">
          <w:t>5</w:t>
        </w:r>
        <w:r w:rsidR="00ED2299">
          <w:fldChar w:fldCharType="end"/>
        </w:r>
      </w:hyperlink>
    </w:p>
    <w:p w:rsidR="00ED2299" w:rsidRDefault="000829A7" w:rsidP="00ED2299">
      <w:pPr>
        <w:pStyle w:val="21"/>
        <w:tabs>
          <w:tab w:val="right" w:leader="dot" w:pos="8949"/>
        </w:tabs>
        <w:ind w:left="240" w:firstLine="480"/>
        <w:rPr>
          <w:rFonts w:ascii="Calibri" w:hAnsi="Calibri"/>
          <w:sz w:val="21"/>
          <w:szCs w:val="22"/>
        </w:rPr>
      </w:pPr>
      <w:hyperlink w:anchor="_Toc370894883" w:history="1">
        <w:r w:rsidR="00ED2299">
          <w:rPr>
            <w:rStyle w:val="aa"/>
          </w:rPr>
          <w:t xml:space="preserve">2.1 </w:t>
        </w:r>
        <w:r w:rsidR="0025404C">
          <w:rPr>
            <w:rStyle w:val="aa"/>
          </w:rPr>
          <w:t>围棋</w:t>
        </w:r>
        <w:r w:rsidR="00ED2299">
          <w:tab/>
        </w:r>
        <w:r w:rsidR="00ED2299">
          <w:fldChar w:fldCharType="begin"/>
        </w:r>
        <w:r w:rsidR="00ED2299">
          <w:instrText xml:space="preserve"> PAGEREF _Toc370894883 \h </w:instrText>
        </w:r>
        <w:r w:rsidR="00ED2299">
          <w:fldChar w:fldCharType="separate"/>
        </w:r>
        <w:r w:rsidR="00ED2299">
          <w:t>5</w:t>
        </w:r>
        <w:r w:rsidR="00ED2299">
          <w:fldChar w:fldCharType="end"/>
        </w:r>
      </w:hyperlink>
    </w:p>
    <w:p w:rsidR="00ED2299" w:rsidRDefault="000829A7" w:rsidP="00ED2299">
      <w:pPr>
        <w:pStyle w:val="31"/>
        <w:tabs>
          <w:tab w:val="right" w:leader="dot" w:pos="8949"/>
        </w:tabs>
        <w:ind w:left="480" w:firstLine="480"/>
        <w:rPr>
          <w:rFonts w:ascii="Calibri" w:hAnsi="Calibri"/>
          <w:sz w:val="21"/>
          <w:szCs w:val="22"/>
        </w:rPr>
      </w:pPr>
      <w:hyperlink w:anchor="_Toc370894884" w:history="1">
        <w:r w:rsidR="00ED2299">
          <w:rPr>
            <w:rStyle w:val="aa"/>
          </w:rPr>
          <w:t>2.1.1</w:t>
        </w:r>
        <w:r w:rsidR="00ED2299">
          <w:rPr>
            <w:rStyle w:val="aa"/>
            <w:rFonts w:hint="eastAsia"/>
          </w:rPr>
          <w:t xml:space="preserve"> </w:t>
        </w:r>
        <w:r w:rsidR="00ED2299">
          <w:rPr>
            <w:rStyle w:val="aa"/>
            <w:rFonts w:hint="eastAsia"/>
          </w:rPr>
          <w:t>四级以下标题的编号</w:t>
        </w:r>
        <w:r w:rsidR="00ED2299">
          <w:tab/>
        </w:r>
        <w:r w:rsidR="00ED2299">
          <w:fldChar w:fldCharType="begin"/>
        </w:r>
        <w:r w:rsidR="00ED2299">
          <w:instrText xml:space="preserve"> PAGEREF _Toc370894884 \h </w:instrText>
        </w:r>
        <w:r w:rsidR="00ED2299">
          <w:fldChar w:fldCharType="separate"/>
        </w:r>
        <w:r w:rsidR="00ED2299">
          <w:t>5</w:t>
        </w:r>
        <w:r w:rsidR="00ED2299">
          <w:fldChar w:fldCharType="end"/>
        </w:r>
      </w:hyperlink>
    </w:p>
    <w:p w:rsidR="00ED2299" w:rsidRDefault="000829A7" w:rsidP="00ED2299">
      <w:pPr>
        <w:pStyle w:val="31"/>
        <w:tabs>
          <w:tab w:val="right" w:leader="dot" w:pos="8949"/>
        </w:tabs>
        <w:ind w:left="480" w:firstLine="480"/>
        <w:rPr>
          <w:rFonts w:ascii="Calibri" w:hAnsi="Calibri"/>
          <w:sz w:val="21"/>
          <w:szCs w:val="22"/>
        </w:rPr>
      </w:pPr>
      <w:hyperlink w:anchor="_Toc370894885" w:history="1">
        <w:r w:rsidR="00ED2299">
          <w:rPr>
            <w:rStyle w:val="aa"/>
          </w:rPr>
          <w:t>2.1.2</w:t>
        </w:r>
        <w:r w:rsidR="00ED2299">
          <w:rPr>
            <w:rStyle w:val="aa"/>
            <w:rFonts w:hint="eastAsia"/>
          </w:rPr>
          <w:t xml:space="preserve"> </w:t>
        </w:r>
        <w:r w:rsidR="00ED2299">
          <w:rPr>
            <w:rStyle w:val="aa"/>
            <w:rFonts w:hint="eastAsia"/>
          </w:rPr>
          <w:t>图的要求</w:t>
        </w:r>
        <w:r w:rsidR="00ED2299">
          <w:tab/>
        </w:r>
        <w:r w:rsidR="00ED2299">
          <w:fldChar w:fldCharType="begin"/>
        </w:r>
        <w:r w:rsidR="00ED2299">
          <w:instrText xml:space="preserve"> PAGEREF _Toc370894885 \h </w:instrText>
        </w:r>
        <w:r w:rsidR="00ED2299">
          <w:fldChar w:fldCharType="separate"/>
        </w:r>
        <w:r w:rsidR="00ED2299">
          <w:t>6</w:t>
        </w:r>
        <w:r w:rsidR="00ED2299">
          <w:fldChar w:fldCharType="end"/>
        </w:r>
      </w:hyperlink>
    </w:p>
    <w:p w:rsidR="00ED2299" w:rsidRDefault="000829A7" w:rsidP="00ED2299">
      <w:pPr>
        <w:pStyle w:val="31"/>
        <w:tabs>
          <w:tab w:val="right" w:leader="dot" w:pos="8949"/>
        </w:tabs>
        <w:ind w:left="480" w:firstLine="480"/>
        <w:rPr>
          <w:rFonts w:ascii="Calibri" w:hAnsi="Calibri"/>
          <w:sz w:val="21"/>
          <w:szCs w:val="22"/>
        </w:rPr>
      </w:pPr>
      <w:hyperlink w:anchor="_Toc370894886" w:history="1">
        <w:r w:rsidR="00ED2299">
          <w:rPr>
            <w:rStyle w:val="aa"/>
          </w:rPr>
          <w:t>2.1.3</w:t>
        </w:r>
        <w:r w:rsidR="00ED2299">
          <w:rPr>
            <w:rStyle w:val="aa"/>
            <w:rFonts w:hint="eastAsia"/>
          </w:rPr>
          <w:t xml:space="preserve"> </w:t>
        </w:r>
        <w:r w:rsidR="00ED2299">
          <w:rPr>
            <w:rStyle w:val="aa"/>
            <w:rFonts w:hint="eastAsia"/>
          </w:rPr>
          <w:t>表的要求</w:t>
        </w:r>
        <w:r w:rsidR="00ED2299">
          <w:tab/>
        </w:r>
        <w:r w:rsidR="00ED2299">
          <w:fldChar w:fldCharType="begin"/>
        </w:r>
        <w:r w:rsidR="00ED2299">
          <w:instrText xml:space="preserve"> PAGEREF _Toc370894886 \h </w:instrText>
        </w:r>
        <w:r w:rsidR="00ED2299">
          <w:fldChar w:fldCharType="separate"/>
        </w:r>
        <w:r w:rsidR="00ED2299">
          <w:t>7</w:t>
        </w:r>
        <w:r w:rsidR="00ED2299">
          <w:fldChar w:fldCharType="end"/>
        </w:r>
      </w:hyperlink>
    </w:p>
    <w:p w:rsidR="00ED2299" w:rsidRDefault="000829A7" w:rsidP="00ED2299">
      <w:pPr>
        <w:pStyle w:val="31"/>
        <w:tabs>
          <w:tab w:val="right" w:leader="dot" w:pos="8949"/>
        </w:tabs>
        <w:ind w:left="480" w:firstLine="480"/>
        <w:rPr>
          <w:rFonts w:ascii="Calibri" w:hAnsi="Calibri"/>
          <w:sz w:val="21"/>
          <w:szCs w:val="22"/>
        </w:rPr>
      </w:pPr>
      <w:hyperlink w:anchor="_Toc370894887" w:history="1">
        <w:r w:rsidR="00ED2299">
          <w:rPr>
            <w:rStyle w:val="aa"/>
          </w:rPr>
          <w:t>2.1.4</w:t>
        </w:r>
        <w:r w:rsidR="00ED2299">
          <w:rPr>
            <w:rStyle w:val="aa"/>
            <w:rFonts w:hint="eastAsia"/>
          </w:rPr>
          <w:t xml:space="preserve"> </w:t>
        </w:r>
        <w:r w:rsidR="00ED2299">
          <w:rPr>
            <w:rStyle w:val="aa"/>
            <w:rFonts w:hint="eastAsia"/>
          </w:rPr>
          <w:t>公式的要求</w:t>
        </w:r>
        <w:r w:rsidR="00ED2299">
          <w:tab/>
        </w:r>
        <w:r w:rsidR="00ED2299">
          <w:fldChar w:fldCharType="begin"/>
        </w:r>
        <w:r w:rsidR="00ED2299">
          <w:instrText xml:space="preserve"> PAGEREF _Toc370894887 \h </w:instrText>
        </w:r>
        <w:r w:rsidR="00ED2299">
          <w:fldChar w:fldCharType="separate"/>
        </w:r>
        <w:r w:rsidR="00ED2299">
          <w:t>8</w:t>
        </w:r>
        <w:r w:rsidR="00ED2299">
          <w:fldChar w:fldCharType="end"/>
        </w:r>
      </w:hyperlink>
    </w:p>
    <w:p w:rsidR="00ED2299" w:rsidRDefault="000829A7" w:rsidP="00ED2299">
      <w:pPr>
        <w:pStyle w:val="21"/>
        <w:tabs>
          <w:tab w:val="right" w:leader="dot" w:pos="8949"/>
        </w:tabs>
        <w:ind w:left="240" w:firstLine="480"/>
        <w:rPr>
          <w:rFonts w:ascii="Calibri" w:hAnsi="Calibri"/>
          <w:sz w:val="21"/>
          <w:szCs w:val="22"/>
        </w:rPr>
      </w:pPr>
      <w:hyperlink w:anchor="_Toc370894888" w:history="1">
        <w:r w:rsidR="00ED2299">
          <w:rPr>
            <w:rStyle w:val="aa"/>
          </w:rPr>
          <w:t xml:space="preserve">2.2 </w:t>
        </w:r>
        <w:r w:rsidR="0025404C">
          <w:rPr>
            <w:rStyle w:val="aa"/>
          </w:rPr>
          <w:t>围棋</w:t>
        </w:r>
        <w:r w:rsidR="00ED2299">
          <w:tab/>
        </w:r>
        <w:r w:rsidR="00ED2299">
          <w:fldChar w:fldCharType="begin"/>
        </w:r>
        <w:r w:rsidR="00ED2299">
          <w:instrText xml:space="preserve"> PAGEREF _Toc370894888 \h </w:instrText>
        </w:r>
        <w:r w:rsidR="00ED2299">
          <w:fldChar w:fldCharType="separate"/>
        </w:r>
        <w:r w:rsidR="00ED2299">
          <w:t>9</w:t>
        </w:r>
        <w:r w:rsidR="00ED2299">
          <w:fldChar w:fldCharType="end"/>
        </w:r>
      </w:hyperlink>
    </w:p>
    <w:p w:rsidR="00ED2299" w:rsidRDefault="000829A7" w:rsidP="00ED2299">
      <w:pPr>
        <w:pStyle w:val="31"/>
        <w:tabs>
          <w:tab w:val="right" w:leader="dot" w:pos="8949"/>
        </w:tabs>
        <w:ind w:left="480" w:firstLine="480"/>
        <w:rPr>
          <w:rFonts w:ascii="Calibri" w:hAnsi="Calibri"/>
          <w:sz w:val="21"/>
          <w:szCs w:val="22"/>
        </w:rPr>
      </w:pPr>
      <w:hyperlink w:anchor="_Toc370894889" w:history="1">
        <w:r w:rsidR="00ED2299">
          <w:rPr>
            <w:rStyle w:val="aa"/>
          </w:rPr>
          <w:t xml:space="preserve">2.2.1 </w:t>
        </w:r>
        <w:r w:rsidR="0025404C">
          <w:rPr>
            <w:rStyle w:val="aa"/>
          </w:rPr>
          <w:t>围棋</w:t>
        </w:r>
        <w:r w:rsidR="00ED2299">
          <w:tab/>
        </w:r>
        <w:r w:rsidR="00ED2299">
          <w:fldChar w:fldCharType="begin"/>
        </w:r>
        <w:r w:rsidR="00ED2299">
          <w:instrText xml:space="preserve"> PAGEREF _Toc370894889 \h </w:instrText>
        </w:r>
        <w:r w:rsidR="00ED2299">
          <w:fldChar w:fldCharType="separate"/>
        </w:r>
        <w:r w:rsidR="00ED2299">
          <w:t>9</w:t>
        </w:r>
        <w:r w:rsidR="00ED2299">
          <w:fldChar w:fldCharType="end"/>
        </w:r>
      </w:hyperlink>
    </w:p>
    <w:p w:rsidR="00ED2299" w:rsidRDefault="000829A7" w:rsidP="00ED2299">
      <w:pPr>
        <w:pStyle w:val="31"/>
        <w:tabs>
          <w:tab w:val="right" w:leader="dot" w:pos="8949"/>
        </w:tabs>
        <w:ind w:left="480" w:firstLine="480"/>
        <w:rPr>
          <w:rFonts w:ascii="Calibri" w:hAnsi="Calibri"/>
          <w:sz w:val="21"/>
          <w:szCs w:val="22"/>
        </w:rPr>
      </w:pPr>
      <w:hyperlink w:anchor="_Toc370894890" w:history="1">
        <w:r w:rsidR="00ED2299">
          <w:rPr>
            <w:rStyle w:val="aa"/>
          </w:rPr>
          <w:t xml:space="preserve">2.2.2 </w:t>
        </w:r>
        <w:r w:rsidR="0025404C">
          <w:rPr>
            <w:rStyle w:val="aa"/>
          </w:rPr>
          <w:t>围棋</w:t>
        </w:r>
        <w:r w:rsidR="00ED2299">
          <w:tab/>
        </w:r>
        <w:r w:rsidR="00ED2299">
          <w:fldChar w:fldCharType="begin"/>
        </w:r>
        <w:r w:rsidR="00ED2299">
          <w:instrText xml:space="preserve"> PAGEREF _Toc370894890 \h </w:instrText>
        </w:r>
        <w:r w:rsidR="00ED2299">
          <w:fldChar w:fldCharType="separate"/>
        </w:r>
        <w:r w:rsidR="00ED2299">
          <w:t>9</w:t>
        </w:r>
        <w:r w:rsidR="00ED2299">
          <w:fldChar w:fldCharType="end"/>
        </w:r>
      </w:hyperlink>
    </w:p>
    <w:p w:rsidR="00ED2299" w:rsidRDefault="000829A7" w:rsidP="00ED2299">
      <w:pPr>
        <w:pStyle w:val="21"/>
        <w:tabs>
          <w:tab w:val="right" w:leader="dot" w:pos="8949"/>
        </w:tabs>
        <w:ind w:left="240" w:firstLine="480"/>
        <w:rPr>
          <w:rFonts w:ascii="Calibri" w:hAnsi="Calibri"/>
          <w:sz w:val="21"/>
          <w:szCs w:val="22"/>
        </w:rPr>
      </w:pPr>
      <w:hyperlink w:anchor="_Toc370894891" w:history="1">
        <w:r w:rsidR="00ED2299">
          <w:rPr>
            <w:rStyle w:val="aa"/>
          </w:rPr>
          <w:t xml:space="preserve">2.3 </w:t>
        </w:r>
        <w:r w:rsidR="0025404C">
          <w:rPr>
            <w:rStyle w:val="aa"/>
          </w:rPr>
          <w:t>围棋</w:t>
        </w:r>
        <w:r w:rsidR="00ED2299">
          <w:tab/>
        </w:r>
        <w:r w:rsidR="00ED2299">
          <w:fldChar w:fldCharType="begin"/>
        </w:r>
        <w:r w:rsidR="00ED2299">
          <w:instrText xml:space="preserve"> PAGEREF _Toc370894891 \h </w:instrText>
        </w:r>
        <w:r w:rsidR="00ED2299">
          <w:fldChar w:fldCharType="separate"/>
        </w:r>
        <w:r w:rsidR="00ED2299">
          <w:t>9</w:t>
        </w:r>
        <w:r w:rsidR="00ED2299">
          <w:fldChar w:fldCharType="end"/>
        </w:r>
      </w:hyperlink>
    </w:p>
    <w:p w:rsidR="00ED2299" w:rsidRDefault="000829A7" w:rsidP="00ED2299">
      <w:pPr>
        <w:pStyle w:val="31"/>
        <w:tabs>
          <w:tab w:val="right" w:leader="dot" w:pos="8949"/>
        </w:tabs>
        <w:ind w:left="480" w:firstLine="480"/>
        <w:rPr>
          <w:rFonts w:ascii="Calibri" w:hAnsi="Calibri"/>
          <w:sz w:val="21"/>
          <w:szCs w:val="22"/>
        </w:rPr>
      </w:pPr>
      <w:hyperlink w:anchor="_Toc370894892" w:history="1">
        <w:r w:rsidR="00ED2299">
          <w:rPr>
            <w:rStyle w:val="aa"/>
          </w:rPr>
          <w:t xml:space="preserve">2.3.1 </w:t>
        </w:r>
        <w:r w:rsidR="0025404C">
          <w:rPr>
            <w:rStyle w:val="aa"/>
          </w:rPr>
          <w:t>围棋</w:t>
        </w:r>
        <w:r w:rsidR="00ED2299">
          <w:tab/>
        </w:r>
        <w:r w:rsidR="00ED2299">
          <w:fldChar w:fldCharType="begin"/>
        </w:r>
        <w:r w:rsidR="00ED2299">
          <w:instrText xml:space="preserve"> PAGEREF _Toc370894892 \h </w:instrText>
        </w:r>
        <w:r w:rsidR="00ED2299">
          <w:fldChar w:fldCharType="separate"/>
        </w:r>
        <w:r w:rsidR="00ED2299">
          <w:t>9</w:t>
        </w:r>
        <w:r w:rsidR="00ED2299">
          <w:fldChar w:fldCharType="end"/>
        </w:r>
      </w:hyperlink>
    </w:p>
    <w:p w:rsidR="00ED2299" w:rsidRDefault="000829A7" w:rsidP="00ED2299">
      <w:pPr>
        <w:pStyle w:val="31"/>
        <w:tabs>
          <w:tab w:val="right" w:leader="dot" w:pos="8949"/>
        </w:tabs>
        <w:ind w:left="480" w:firstLine="480"/>
        <w:rPr>
          <w:rFonts w:ascii="Calibri" w:hAnsi="Calibri"/>
          <w:sz w:val="21"/>
          <w:szCs w:val="22"/>
        </w:rPr>
      </w:pPr>
      <w:hyperlink w:anchor="_Toc370894893" w:history="1">
        <w:r w:rsidR="00ED2299">
          <w:rPr>
            <w:rStyle w:val="aa"/>
          </w:rPr>
          <w:t xml:space="preserve">2.3.2 </w:t>
        </w:r>
        <w:r w:rsidR="0025404C">
          <w:rPr>
            <w:rStyle w:val="aa"/>
          </w:rPr>
          <w:t>围棋</w:t>
        </w:r>
        <w:r w:rsidR="00ED2299">
          <w:tab/>
        </w:r>
        <w:r w:rsidR="00ED2299">
          <w:fldChar w:fldCharType="begin"/>
        </w:r>
        <w:r w:rsidR="00ED2299">
          <w:instrText xml:space="preserve"> PAGEREF _Toc370894893 \h </w:instrText>
        </w:r>
        <w:r w:rsidR="00ED2299">
          <w:fldChar w:fldCharType="separate"/>
        </w:r>
        <w:r w:rsidR="00ED2299">
          <w:t>9</w:t>
        </w:r>
        <w:r w:rsidR="00ED2299">
          <w:fldChar w:fldCharType="end"/>
        </w:r>
      </w:hyperlink>
    </w:p>
    <w:p w:rsidR="00ED2299" w:rsidRDefault="000829A7" w:rsidP="00ED2299">
      <w:pPr>
        <w:pStyle w:val="21"/>
        <w:tabs>
          <w:tab w:val="right" w:leader="dot" w:pos="8949"/>
        </w:tabs>
        <w:ind w:left="240" w:firstLine="480"/>
        <w:rPr>
          <w:rFonts w:ascii="Calibri" w:hAnsi="Calibri"/>
          <w:sz w:val="21"/>
          <w:szCs w:val="22"/>
        </w:rPr>
      </w:pPr>
      <w:hyperlink w:anchor="_Toc370894894" w:history="1">
        <w:r w:rsidR="00ED2299">
          <w:rPr>
            <w:rStyle w:val="aa"/>
          </w:rPr>
          <w:t xml:space="preserve">2.4 </w:t>
        </w:r>
        <w:r w:rsidR="0025404C">
          <w:rPr>
            <w:rStyle w:val="aa"/>
          </w:rPr>
          <w:t>围棋</w:t>
        </w:r>
        <w:r w:rsidR="00ED2299">
          <w:tab/>
        </w:r>
        <w:r w:rsidR="00ED2299">
          <w:fldChar w:fldCharType="begin"/>
        </w:r>
        <w:r w:rsidR="00ED2299">
          <w:instrText xml:space="preserve"> PAGEREF _Toc370894894 \h </w:instrText>
        </w:r>
        <w:r w:rsidR="00ED2299">
          <w:fldChar w:fldCharType="separate"/>
        </w:r>
        <w:r w:rsidR="00ED2299">
          <w:t>9</w:t>
        </w:r>
        <w:r w:rsidR="00ED2299">
          <w:fldChar w:fldCharType="end"/>
        </w:r>
      </w:hyperlink>
    </w:p>
    <w:p w:rsidR="00ED2299" w:rsidRDefault="000829A7" w:rsidP="00ED2299">
      <w:pPr>
        <w:pStyle w:val="31"/>
        <w:tabs>
          <w:tab w:val="right" w:leader="dot" w:pos="8949"/>
        </w:tabs>
        <w:ind w:left="480" w:firstLine="480"/>
        <w:rPr>
          <w:rFonts w:ascii="Calibri" w:hAnsi="Calibri"/>
          <w:sz w:val="21"/>
          <w:szCs w:val="22"/>
        </w:rPr>
      </w:pPr>
      <w:hyperlink w:anchor="_Toc370894895" w:history="1">
        <w:r w:rsidR="00ED2299">
          <w:rPr>
            <w:rStyle w:val="aa"/>
          </w:rPr>
          <w:t xml:space="preserve">2.4.1 </w:t>
        </w:r>
        <w:r w:rsidR="0025404C">
          <w:rPr>
            <w:rStyle w:val="aa"/>
          </w:rPr>
          <w:t>围棋</w:t>
        </w:r>
        <w:r w:rsidR="00ED2299">
          <w:tab/>
        </w:r>
        <w:r w:rsidR="00ED2299">
          <w:fldChar w:fldCharType="begin"/>
        </w:r>
        <w:r w:rsidR="00ED2299">
          <w:instrText xml:space="preserve"> PAGEREF _Toc370894895 \h </w:instrText>
        </w:r>
        <w:r w:rsidR="00ED2299">
          <w:fldChar w:fldCharType="separate"/>
        </w:r>
        <w:r w:rsidR="00ED2299">
          <w:t>9</w:t>
        </w:r>
        <w:r w:rsidR="00ED2299">
          <w:fldChar w:fldCharType="end"/>
        </w:r>
      </w:hyperlink>
    </w:p>
    <w:p w:rsidR="00ED2299" w:rsidRDefault="000829A7" w:rsidP="00ED2299">
      <w:pPr>
        <w:pStyle w:val="31"/>
        <w:tabs>
          <w:tab w:val="right" w:leader="dot" w:pos="8949"/>
        </w:tabs>
        <w:ind w:left="480" w:firstLine="480"/>
        <w:rPr>
          <w:rFonts w:ascii="Calibri" w:hAnsi="Calibri"/>
          <w:sz w:val="21"/>
          <w:szCs w:val="22"/>
        </w:rPr>
      </w:pPr>
      <w:hyperlink w:anchor="_Toc370894896" w:history="1">
        <w:r w:rsidR="00ED2299">
          <w:rPr>
            <w:rStyle w:val="aa"/>
          </w:rPr>
          <w:t xml:space="preserve">2.4.2 </w:t>
        </w:r>
        <w:r w:rsidR="0025404C">
          <w:rPr>
            <w:rStyle w:val="aa"/>
          </w:rPr>
          <w:t>围棋</w:t>
        </w:r>
        <w:r w:rsidR="00ED2299">
          <w:tab/>
        </w:r>
        <w:r w:rsidR="00ED2299">
          <w:fldChar w:fldCharType="begin"/>
        </w:r>
        <w:r w:rsidR="00ED2299">
          <w:instrText xml:space="preserve"> PAGEREF _Toc370894896 \h </w:instrText>
        </w:r>
        <w:r w:rsidR="00ED2299">
          <w:fldChar w:fldCharType="separate"/>
        </w:r>
        <w:r w:rsidR="00ED2299">
          <w:t>9</w:t>
        </w:r>
        <w:r w:rsidR="00ED2299">
          <w:fldChar w:fldCharType="end"/>
        </w:r>
      </w:hyperlink>
    </w:p>
    <w:p w:rsidR="00ED2299" w:rsidRDefault="000829A7" w:rsidP="00ED2299">
      <w:pPr>
        <w:pStyle w:val="21"/>
        <w:tabs>
          <w:tab w:val="right" w:leader="dot" w:pos="8949"/>
        </w:tabs>
        <w:ind w:left="240" w:firstLine="480"/>
        <w:rPr>
          <w:rFonts w:ascii="Calibri" w:hAnsi="Calibri"/>
          <w:sz w:val="21"/>
          <w:szCs w:val="22"/>
        </w:rPr>
      </w:pPr>
      <w:hyperlink w:anchor="_Toc370894897" w:history="1">
        <w:r w:rsidR="00ED2299">
          <w:rPr>
            <w:rStyle w:val="aa"/>
          </w:rPr>
          <w:t>2.5</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_Toc370894897 \h </w:instrText>
        </w:r>
        <w:r w:rsidR="00ED2299">
          <w:fldChar w:fldCharType="separate"/>
        </w:r>
        <w:r w:rsidR="00ED2299">
          <w:t>9</w:t>
        </w:r>
        <w:r w:rsidR="00ED2299">
          <w:fldChar w:fldCharType="end"/>
        </w:r>
      </w:hyperlink>
    </w:p>
    <w:p w:rsidR="00ED2299" w:rsidRDefault="000829A7" w:rsidP="00ED2299">
      <w:pPr>
        <w:pStyle w:val="11"/>
        <w:tabs>
          <w:tab w:val="right" w:leader="dot" w:pos="8949"/>
        </w:tabs>
        <w:ind w:firstLine="480"/>
        <w:rPr>
          <w:rFonts w:ascii="Calibri" w:hAnsi="Calibri"/>
          <w:sz w:val="21"/>
          <w:szCs w:val="22"/>
        </w:rPr>
      </w:pPr>
      <w:hyperlink w:anchor="_Toc370894898" w:history="1">
        <w:r w:rsidR="00ED2299">
          <w:rPr>
            <w:rStyle w:val="aa"/>
          </w:rPr>
          <w:t>3</w:t>
        </w:r>
        <w:r w:rsidR="00ED2299">
          <w:rPr>
            <w:rStyle w:val="aa"/>
            <w:rFonts w:hint="eastAsia"/>
          </w:rPr>
          <w:t xml:space="preserve"> </w:t>
        </w:r>
        <w:r w:rsidR="00ED2299">
          <w:rPr>
            <w:rStyle w:val="aa"/>
            <w:rFonts w:hint="eastAsia"/>
          </w:rPr>
          <w:t>基于</w:t>
        </w:r>
        <w:r w:rsidR="0025404C">
          <w:rPr>
            <w:rStyle w:val="aa"/>
          </w:rPr>
          <w:t>围棋</w:t>
        </w:r>
        <w:r w:rsidR="00ED2299">
          <w:rPr>
            <w:rStyle w:val="aa"/>
            <w:rFonts w:hint="eastAsia"/>
          </w:rPr>
          <w:t>的</w:t>
        </w:r>
        <w:r w:rsidR="0025404C">
          <w:rPr>
            <w:rStyle w:val="aa"/>
          </w:rPr>
          <w:t>围棋</w:t>
        </w:r>
        <w:r w:rsidR="00ED2299">
          <w:rPr>
            <w:rStyle w:val="aa"/>
            <w:rFonts w:hint="eastAsia"/>
          </w:rPr>
          <w:t>系统的分析</w:t>
        </w:r>
        <w:r w:rsidR="00ED2299">
          <w:tab/>
        </w:r>
        <w:r w:rsidR="00ED2299">
          <w:fldChar w:fldCharType="begin"/>
        </w:r>
        <w:r w:rsidR="00ED2299">
          <w:instrText xml:space="preserve"> PAGEREF _Toc370894898 \h </w:instrText>
        </w:r>
        <w:r w:rsidR="00ED2299">
          <w:fldChar w:fldCharType="separate"/>
        </w:r>
        <w:r w:rsidR="00ED2299">
          <w:t>10</w:t>
        </w:r>
        <w:r w:rsidR="00ED2299">
          <w:fldChar w:fldCharType="end"/>
        </w:r>
      </w:hyperlink>
    </w:p>
    <w:p w:rsidR="00ED2299" w:rsidRDefault="000829A7" w:rsidP="00ED2299">
      <w:pPr>
        <w:pStyle w:val="21"/>
        <w:tabs>
          <w:tab w:val="right" w:leader="dot" w:pos="8949"/>
        </w:tabs>
        <w:ind w:left="240" w:firstLine="480"/>
        <w:rPr>
          <w:rFonts w:ascii="Calibri" w:hAnsi="Calibri"/>
          <w:sz w:val="21"/>
          <w:szCs w:val="22"/>
        </w:rPr>
      </w:pPr>
      <w:hyperlink w:anchor="_Toc370894899" w:history="1">
        <w:r w:rsidR="00ED2299">
          <w:rPr>
            <w:rStyle w:val="aa"/>
          </w:rPr>
          <w:t xml:space="preserve">3.1 </w:t>
        </w:r>
        <w:r w:rsidR="0025404C">
          <w:rPr>
            <w:rStyle w:val="aa"/>
          </w:rPr>
          <w:t>围棋</w:t>
        </w:r>
        <w:r w:rsidR="00ED2299">
          <w:rPr>
            <w:rStyle w:val="aa"/>
            <w:rFonts w:hint="eastAsia"/>
          </w:rPr>
          <w:t>系统的需求描述</w:t>
        </w:r>
        <w:r w:rsidR="00ED2299">
          <w:tab/>
        </w:r>
        <w:r w:rsidR="00ED2299">
          <w:fldChar w:fldCharType="begin"/>
        </w:r>
        <w:r w:rsidR="00ED2299">
          <w:instrText xml:space="preserve"> PAGEREF _Toc370894899 \h </w:instrText>
        </w:r>
        <w:r w:rsidR="00ED2299">
          <w:fldChar w:fldCharType="separate"/>
        </w:r>
        <w:r w:rsidR="00ED2299">
          <w:t>10</w:t>
        </w:r>
        <w:r w:rsidR="00ED2299">
          <w:fldChar w:fldCharType="end"/>
        </w:r>
      </w:hyperlink>
    </w:p>
    <w:p w:rsidR="00ED2299" w:rsidRDefault="000829A7" w:rsidP="00ED2299">
      <w:pPr>
        <w:pStyle w:val="31"/>
        <w:tabs>
          <w:tab w:val="right" w:leader="dot" w:pos="8949"/>
        </w:tabs>
        <w:ind w:left="480" w:firstLine="480"/>
        <w:rPr>
          <w:rFonts w:ascii="Calibri" w:hAnsi="Calibri"/>
          <w:sz w:val="21"/>
          <w:szCs w:val="22"/>
        </w:rPr>
      </w:pPr>
      <w:hyperlink w:anchor="_Toc370894900" w:history="1">
        <w:r w:rsidR="00ED2299">
          <w:rPr>
            <w:rStyle w:val="aa"/>
          </w:rPr>
          <w:t xml:space="preserve">3.1.1 </w:t>
        </w:r>
        <w:r w:rsidR="0025404C">
          <w:rPr>
            <w:rStyle w:val="aa"/>
          </w:rPr>
          <w:t>围棋</w:t>
        </w:r>
        <w:r w:rsidR="00ED2299">
          <w:tab/>
        </w:r>
        <w:r w:rsidR="00ED2299">
          <w:fldChar w:fldCharType="begin"/>
        </w:r>
        <w:r w:rsidR="00ED2299">
          <w:instrText xml:space="preserve"> PAGEREF _Toc370894900 \h </w:instrText>
        </w:r>
        <w:r w:rsidR="00ED2299">
          <w:fldChar w:fldCharType="separate"/>
        </w:r>
        <w:r w:rsidR="00ED2299">
          <w:t>10</w:t>
        </w:r>
        <w:r w:rsidR="00ED2299">
          <w:fldChar w:fldCharType="end"/>
        </w:r>
      </w:hyperlink>
    </w:p>
    <w:p w:rsidR="00ED2299" w:rsidRDefault="000829A7" w:rsidP="00ED2299">
      <w:pPr>
        <w:pStyle w:val="31"/>
        <w:tabs>
          <w:tab w:val="right" w:leader="dot" w:pos="8949"/>
        </w:tabs>
        <w:ind w:left="480" w:firstLine="480"/>
        <w:rPr>
          <w:rFonts w:ascii="Calibri" w:hAnsi="Calibri"/>
          <w:sz w:val="21"/>
          <w:szCs w:val="22"/>
        </w:rPr>
      </w:pPr>
      <w:hyperlink w:anchor="_Toc370894901" w:history="1">
        <w:r w:rsidR="00ED2299">
          <w:rPr>
            <w:rStyle w:val="aa"/>
          </w:rPr>
          <w:t xml:space="preserve">3.1.2 </w:t>
        </w:r>
        <w:r w:rsidR="0025404C">
          <w:rPr>
            <w:rStyle w:val="aa"/>
          </w:rPr>
          <w:t>围棋</w:t>
        </w:r>
        <w:r w:rsidR="00ED2299">
          <w:tab/>
        </w:r>
        <w:r w:rsidR="00ED2299">
          <w:fldChar w:fldCharType="begin"/>
        </w:r>
        <w:r w:rsidR="00ED2299">
          <w:instrText xml:space="preserve"> PAGEREF _Toc370894901 \h </w:instrText>
        </w:r>
        <w:r w:rsidR="00ED2299">
          <w:fldChar w:fldCharType="separate"/>
        </w:r>
        <w:r w:rsidR="00ED2299">
          <w:t>10</w:t>
        </w:r>
        <w:r w:rsidR="00ED2299">
          <w:fldChar w:fldCharType="end"/>
        </w:r>
      </w:hyperlink>
    </w:p>
    <w:p w:rsidR="00ED2299" w:rsidRDefault="000829A7" w:rsidP="00ED2299">
      <w:pPr>
        <w:pStyle w:val="21"/>
        <w:tabs>
          <w:tab w:val="right" w:leader="dot" w:pos="8949"/>
        </w:tabs>
        <w:ind w:left="240" w:firstLine="480"/>
        <w:rPr>
          <w:rFonts w:ascii="Calibri" w:hAnsi="Calibri"/>
          <w:sz w:val="21"/>
          <w:szCs w:val="22"/>
        </w:rPr>
      </w:pPr>
      <w:hyperlink w:anchor="_Toc370894902" w:history="1">
        <w:r w:rsidR="00ED2299">
          <w:rPr>
            <w:rStyle w:val="aa"/>
          </w:rPr>
          <w:t xml:space="preserve">3.2 </w:t>
        </w:r>
        <w:r w:rsidR="0025404C">
          <w:rPr>
            <w:rStyle w:val="aa"/>
          </w:rPr>
          <w:t>围棋</w:t>
        </w:r>
        <w:r w:rsidR="00ED2299">
          <w:rPr>
            <w:rStyle w:val="aa"/>
            <w:rFonts w:hint="eastAsia"/>
          </w:rPr>
          <w:t>系统的分析模型</w:t>
        </w:r>
        <w:r w:rsidR="00ED2299">
          <w:tab/>
        </w:r>
        <w:r w:rsidR="00ED2299">
          <w:fldChar w:fldCharType="begin"/>
        </w:r>
        <w:r w:rsidR="00ED2299">
          <w:instrText xml:space="preserve"> PAGEREF _Toc370894902 \h </w:instrText>
        </w:r>
        <w:r w:rsidR="00ED2299">
          <w:fldChar w:fldCharType="separate"/>
        </w:r>
        <w:r w:rsidR="00ED2299">
          <w:t>10</w:t>
        </w:r>
        <w:r w:rsidR="00ED2299">
          <w:fldChar w:fldCharType="end"/>
        </w:r>
      </w:hyperlink>
    </w:p>
    <w:p w:rsidR="00ED2299" w:rsidRDefault="000829A7" w:rsidP="00ED2299">
      <w:pPr>
        <w:pStyle w:val="31"/>
        <w:tabs>
          <w:tab w:val="right" w:leader="dot" w:pos="8949"/>
        </w:tabs>
        <w:ind w:left="480" w:firstLine="480"/>
        <w:rPr>
          <w:rFonts w:ascii="Calibri" w:hAnsi="Calibri"/>
          <w:sz w:val="21"/>
          <w:szCs w:val="22"/>
        </w:rPr>
      </w:pPr>
      <w:hyperlink w:anchor="_Toc370894903" w:history="1">
        <w:r w:rsidR="00ED2299">
          <w:rPr>
            <w:rStyle w:val="aa"/>
          </w:rPr>
          <w:t xml:space="preserve">3.2.1 </w:t>
        </w:r>
        <w:r w:rsidR="0025404C">
          <w:rPr>
            <w:rStyle w:val="aa"/>
          </w:rPr>
          <w:t>围棋</w:t>
        </w:r>
        <w:r w:rsidR="00ED2299">
          <w:rPr>
            <w:rStyle w:val="aa"/>
            <w:rFonts w:hint="eastAsia"/>
          </w:rPr>
          <w:t>系统的交互模型</w:t>
        </w:r>
        <w:r w:rsidR="00ED2299">
          <w:tab/>
        </w:r>
        <w:r w:rsidR="00ED2299">
          <w:fldChar w:fldCharType="begin"/>
        </w:r>
        <w:r w:rsidR="00ED2299">
          <w:instrText xml:space="preserve"> PAGEREF _Toc370894903 \h </w:instrText>
        </w:r>
        <w:r w:rsidR="00ED2299">
          <w:fldChar w:fldCharType="separate"/>
        </w:r>
        <w:r w:rsidR="00ED2299">
          <w:t>13</w:t>
        </w:r>
        <w:r w:rsidR="00ED2299">
          <w:fldChar w:fldCharType="end"/>
        </w:r>
      </w:hyperlink>
    </w:p>
    <w:p w:rsidR="00ED2299" w:rsidRDefault="000829A7" w:rsidP="00ED2299">
      <w:pPr>
        <w:pStyle w:val="31"/>
        <w:tabs>
          <w:tab w:val="right" w:leader="dot" w:pos="8949"/>
        </w:tabs>
        <w:ind w:left="480" w:firstLine="480"/>
        <w:rPr>
          <w:rFonts w:ascii="Calibri" w:hAnsi="Calibri"/>
          <w:sz w:val="21"/>
          <w:szCs w:val="22"/>
        </w:rPr>
      </w:pPr>
      <w:hyperlink w:anchor="_Toc370894904" w:history="1">
        <w:r w:rsidR="00ED2299">
          <w:rPr>
            <w:rStyle w:val="aa"/>
          </w:rPr>
          <w:t xml:space="preserve">3.2.2 </w:t>
        </w:r>
        <w:r w:rsidR="0025404C">
          <w:rPr>
            <w:rStyle w:val="aa"/>
          </w:rPr>
          <w:t>围棋</w:t>
        </w:r>
        <w:r w:rsidR="00ED2299">
          <w:rPr>
            <w:rStyle w:val="aa"/>
            <w:rFonts w:hint="eastAsia"/>
          </w:rPr>
          <w:t>系统的结构模型</w:t>
        </w:r>
        <w:r w:rsidR="00ED2299">
          <w:tab/>
        </w:r>
        <w:r w:rsidR="00ED2299">
          <w:fldChar w:fldCharType="begin"/>
        </w:r>
        <w:r w:rsidR="00ED2299">
          <w:instrText xml:space="preserve"> PAGEREF _Toc370894904 \h </w:instrText>
        </w:r>
        <w:r w:rsidR="00ED2299">
          <w:fldChar w:fldCharType="separate"/>
        </w:r>
        <w:r w:rsidR="00ED2299">
          <w:t>13</w:t>
        </w:r>
        <w:r w:rsidR="00ED2299">
          <w:fldChar w:fldCharType="end"/>
        </w:r>
      </w:hyperlink>
    </w:p>
    <w:p w:rsidR="00ED2299" w:rsidRDefault="000829A7" w:rsidP="00ED2299">
      <w:pPr>
        <w:pStyle w:val="31"/>
        <w:tabs>
          <w:tab w:val="right" w:leader="dot" w:pos="8949"/>
        </w:tabs>
        <w:ind w:left="480" w:firstLine="480"/>
        <w:rPr>
          <w:rFonts w:ascii="Calibri" w:hAnsi="Calibri"/>
          <w:sz w:val="21"/>
          <w:szCs w:val="22"/>
        </w:rPr>
      </w:pPr>
      <w:hyperlink w:anchor="_Toc370894905" w:history="1">
        <w:r w:rsidR="00ED2299">
          <w:rPr>
            <w:rStyle w:val="aa"/>
          </w:rPr>
          <w:t xml:space="preserve">3.2.3 </w:t>
        </w:r>
        <w:r w:rsidR="0025404C">
          <w:rPr>
            <w:rStyle w:val="aa"/>
          </w:rPr>
          <w:t>围棋</w:t>
        </w:r>
        <w:r w:rsidR="00ED2299">
          <w:rPr>
            <w:rStyle w:val="aa"/>
            <w:rFonts w:hint="eastAsia"/>
          </w:rPr>
          <w:t>系统的行为模型</w:t>
        </w:r>
        <w:r w:rsidR="00ED2299">
          <w:tab/>
        </w:r>
        <w:r w:rsidR="00ED2299">
          <w:fldChar w:fldCharType="begin"/>
        </w:r>
        <w:r w:rsidR="00ED2299">
          <w:instrText xml:space="preserve"> PAGEREF _Toc370894905 \h </w:instrText>
        </w:r>
        <w:r w:rsidR="00ED2299">
          <w:fldChar w:fldCharType="separate"/>
        </w:r>
        <w:r w:rsidR="00ED2299">
          <w:t>14</w:t>
        </w:r>
        <w:r w:rsidR="00ED2299">
          <w:fldChar w:fldCharType="end"/>
        </w:r>
      </w:hyperlink>
    </w:p>
    <w:p w:rsidR="00ED2299" w:rsidRDefault="000829A7" w:rsidP="00ED2299">
      <w:pPr>
        <w:pStyle w:val="21"/>
        <w:tabs>
          <w:tab w:val="right" w:leader="dot" w:pos="8949"/>
        </w:tabs>
        <w:ind w:left="240" w:firstLine="480"/>
        <w:rPr>
          <w:rFonts w:ascii="Calibri" w:hAnsi="Calibri"/>
          <w:sz w:val="21"/>
          <w:szCs w:val="22"/>
        </w:rPr>
      </w:pPr>
      <w:hyperlink w:anchor="_Toc370894906" w:history="1">
        <w:r w:rsidR="00ED2299">
          <w:rPr>
            <w:rStyle w:val="aa"/>
          </w:rPr>
          <w:t xml:space="preserve">3.3 </w:t>
        </w:r>
        <w:r w:rsidR="0025404C">
          <w:rPr>
            <w:rStyle w:val="aa"/>
          </w:rPr>
          <w:t>围棋</w:t>
        </w:r>
        <w:r w:rsidR="00ED2299">
          <w:rPr>
            <w:rStyle w:val="aa"/>
            <w:rFonts w:hint="eastAsia"/>
          </w:rPr>
          <w:t>系统的非功能性需求分析</w:t>
        </w:r>
        <w:r w:rsidR="00ED2299">
          <w:tab/>
        </w:r>
        <w:r w:rsidR="00ED2299">
          <w:fldChar w:fldCharType="begin"/>
        </w:r>
        <w:r w:rsidR="00ED2299">
          <w:instrText xml:space="preserve"> PAGEREF _Toc370894906 \h </w:instrText>
        </w:r>
        <w:r w:rsidR="00ED2299">
          <w:fldChar w:fldCharType="separate"/>
        </w:r>
        <w:r w:rsidR="00ED2299">
          <w:t>14</w:t>
        </w:r>
        <w:r w:rsidR="00ED2299">
          <w:fldChar w:fldCharType="end"/>
        </w:r>
      </w:hyperlink>
    </w:p>
    <w:p w:rsidR="00ED2299" w:rsidRDefault="000829A7" w:rsidP="00ED2299">
      <w:pPr>
        <w:pStyle w:val="31"/>
        <w:tabs>
          <w:tab w:val="right" w:leader="dot" w:pos="8949"/>
        </w:tabs>
        <w:ind w:left="480" w:firstLine="480"/>
        <w:rPr>
          <w:rFonts w:ascii="Calibri" w:hAnsi="Calibri"/>
          <w:sz w:val="21"/>
          <w:szCs w:val="22"/>
        </w:rPr>
      </w:pPr>
      <w:hyperlink w:anchor="_Toc370894907" w:history="1">
        <w:r w:rsidR="00ED2299">
          <w:rPr>
            <w:rStyle w:val="aa"/>
          </w:rPr>
          <w:t xml:space="preserve">3.3.1 </w:t>
        </w:r>
        <w:r w:rsidR="0025404C">
          <w:rPr>
            <w:rStyle w:val="aa"/>
          </w:rPr>
          <w:t>围棋</w:t>
        </w:r>
        <w:r w:rsidR="00ED2299">
          <w:tab/>
        </w:r>
        <w:r w:rsidR="00ED2299">
          <w:fldChar w:fldCharType="begin"/>
        </w:r>
        <w:r w:rsidR="00ED2299">
          <w:instrText xml:space="preserve"> PAGEREF _Toc370894907 \h </w:instrText>
        </w:r>
        <w:r w:rsidR="00ED2299">
          <w:fldChar w:fldCharType="separate"/>
        </w:r>
        <w:r w:rsidR="00ED2299">
          <w:t>15</w:t>
        </w:r>
        <w:r w:rsidR="00ED2299">
          <w:fldChar w:fldCharType="end"/>
        </w:r>
      </w:hyperlink>
    </w:p>
    <w:p w:rsidR="00ED2299" w:rsidRDefault="000829A7" w:rsidP="00ED2299">
      <w:pPr>
        <w:pStyle w:val="31"/>
        <w:tabs>
          <w:tab w:val="right" w:leader="dot" w:pos="8949"/>
        </w:tabs>
        <w:ind w:left="480" w:firstLine="480"/>
        <w:rPr>
          <w:rFonts w:ascii="Calibri" w:hAnsi="Calibri"/>
          <w:sz w:val="21"/>
          <w:szCs w:val="22"/>
        </w:rPr>
      </w:pPr>
      <w:hyperlink w:anchor="_Toc370894908" w:history="1">
        <w:r w:rsidR="00ED2299">
          <w:rPr>
            <w:rStyle w:val="aa"/>
          </w:rPr>
          <w:t xml:space="preserve">3.3.2 </w:t>
        </w:r>
        <w:r w:rsidR="0025404C">
          <w:rPr>
            <w:rStyle w:val="aa"/>
          </w:rPr>
          <w:t>围棋</w:t>
        </w:r>
        <w:r w:rsidR="00ED2299">
          <w:tab/>
        </w:r>
        <w:r w:rsidR="00ED2299">
          <w:fldChar w:fldCharType="begin"/>
        </w:r>
        <w:r w:rsidR="00ED2299">
          <w:instrText xml:space="preserve"> PAGEREF _Toc370894908 \h </w:instrText>
        </w:r>
        <w:r w:rsidR="00ED2299">
          <w:fldChar w:fldCharType="separate"/>
        </w:r>
        <w:r w:rsidR="00ED2299">
          <w:t>15</w:t>
        </w:r>
        <w:r w:rsidR="00ED2299">
          <w:fldChar w:fldCharType="end"/>
        </w:r>
      </w:hyperlink>
    </w:p>
    <w:p w:rsidR="00ED2299" w:rsidRDefault="000829A7" w:rsidP="00ED2299">
      <w:pPr>
        <w:pStyle w:val="21"/>
        <w:tabs>
          <w:tab w:val="right" w:leader="dot" w:pos="8949"/>
        </w:tabs>
        <w:ind w:left="240" w:firstLine="480"/>
        <w:rPr>
          <w:rFonts w:ascii="Calibri" w:hAnsi="Calibri"/>
          <w:sz w:val="21"/>
          <w:szCs w:val="22"/>
        </w:rPr>
      </w:pPr>
      <w:hyperlink w:anchor="_Toc370894909" w:history="1">
        <w:r w:rsidR="00ED2299">
          <w:rPr>
            <w:rStyle w:val="aa"/>
          </w:rPr>
          <w:t>3.4</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_Toc370894909 \h </w:instrText>
        </w:r>
        <w:r w:rsidR="00ED2299">
          <w:fldChar w:fldCharType="separate"/>
        </w:r>
        <w:r w:rsidR="00ED2299">
          <w:t>16</w:t>
        </w:r>
        <w:r w:rsidR="00ED2299">
          <w:fldChar w:fldCharType="end"/>
        </w:r>
      </w:hyperlink>
    </w:p>
    <w:p w:rsidR="00ED2299" w:rsidRDefault="000829A7" w:rsidP="00ED2299">
      <w:pPr>
        <w:pStyle w:val="11"/>
        <w:tabs>
          <w:tab w:val="right" w:leader="dot" w:pos="8949"/>
        </w:tabs>
        <w:ind w:firstLine="480"/>
        <w:rPr>
          <w:rFonts w:ascii="Calibri" w:hAnsi="Calibri"/>
          <w:sz w:val="21"/>
          <w:szCs w:val="22"/>
        </w:rPr>
      </w:pPr>
      <w:hyperlink w:anchor="_Toc370894910" w:history="1">
        <w:r w:rsidR="00ED2299">
          <w:rPr>
            <w:rStyle w:val="aa"/>
          </w:rPr>
          <w:t>4</w:t>
        </w:r>
        <w:r w:rsidR="00ED2299">
          <w:rPr>
            <w:rStyle w:val="aa"/>
            <w:rFonts w:hint="eastAsia"/>
          </w:rPr>
          <w:t xml:space="preserve"> </w:t>
        </w:r>
        <w:r w:rsidR="00ED2299">
          <w:rPr>
            <w:rStyle w:val="aa"/>
            <w:rFonts w:hint="eastAsia"/>
          </w:rPr>
          <w:t>基于</w:t>
        </w:r>
        <w:r w:rsidR="0025404C">
          <w:rPr>
            <w:rStyle w:val="aa"/>
          </w:rPr>
          <w:t>围棋</w:t>
        </w:r>
        <w:r w:rsidR="00ED2299">
          <w:rPr>
            <w:rStyle w:val="aa"/>
            <w:rFonts w:hint="eastAsia"/>
          </w:rPr>
          <w:t>的</w:t>
        </w:r>
        <w:r w:rsidR="0025404C">
          <w:rPr>
            <w:rStyle w:val="aa"/>
          </w:rPr>
          <w:t>围棋</w:t>
        </w:r>
        <w:r w:rsidR="00ED2299">
          <w:rPr>
            <w:rStyle w:val="aa"/>
            <w:rFonts w:hint="eastAsia"/>
          </w:rPr>
          <w:t>系统的设计</w:t>
        </w:r>
        <w:r w:rsidR="00ED2299">
          <w:tab/>
        </w:r>
        <w:r w:rsidR="00ED2299">
          <w:fldChar w:fldCharType="begin"/>
        </w:r>
        <w:r w:rsidR="00ED2299">
          <w:instrText xml:space="preserve"> PAGEREF _Toc370894910 \h </w:instrText>
        </w:r>
        <w:r w:rsidR="00ED2299">
          <w:fldChar w:fldCharType="separate"/>
        </w:r>
        <w:r w:rsidR="00ED2299">
          <w:t>17</w:t>
        </w:r>
        <w:r w:rsidR="00ED2299">
          <w:fldChar w:fldCharType="end"/>
        </w:r>
      </w:hyperlink>
    </w:p>
    <w:p w:rsidR="00ED2299" w:rsidRDefault="000829A7" w:rsidP="00ED2299">
      <w:pPr>
        <w:pStyle w:val="21"/>
        <w:tabs>
          <w:tab w:val="right" w:leader="dot" w:pos="8949"/>
        </w:tabs>
        <w:ind w:left="240" w:firstLine="480"/>
        <w:rPr>
          <w:rFonts w:ascii="Calibri" w:hAnsi="Calibri"/>
          <w:sz w:val="21"/>
          <w:szCs w:val="22"/>
        </w:rPr>
      </w:pPr>
      <w:hyperlink w:anchor="_Toc370894911" w:history="1">
        <w:r w:rsidR="00ED2299">
          <w:rPr>
            <w:rStyle w:val="aa"/>
          </w:rPr>
          <w:t xml:space="preserve">4.1 </w:t>
        </w:r>
        <w:r w:rsidR="0025404C">
          <w:rPr>
            <w:rStyle w:val="aa"/>
          </w:rPr>
          <w:t>围棋</w:t>
        </w:r>
        <w:r w:rsidR="00ED2299">
          <w:rPr>
            <w:rStyle w:val="aa"/>
            <w:rFonts w:hint="eastAsia"/>
          </w:rPr>
          <w:t>系统的概要设计</w:t>
        </w:r>
        <w:r w:rsidR="00ED2299">
          <w:tab/>
        </w:r>
        <w:r w:rsidR="00ED2299">
          <w:fldChar w:fldCharType="begin"/>
        </w:r>
        <w:r w:rsidR="00ED2299">
          <w:instrText xml:space="preserve"> PAGEREF _Toc370894911 \h </w:instrText>
        </w:r>
        <w:r w:rsidR="00ED2299">
          <w:fldChar w:fldCharType="separate"/>
        </w:r>
        <w:r w:rsidR="00ED2299">
          <w:t>17</w:t>
        </w:r>
        <w:r w:rsidR="00ED2299">
          <w:fldChar w:fldCharType="end"/>
        </w:r>
      </w:hyperlink>
    </w:p>
    <w:p w:rsidR="00ED2299" w:rsidRDefault="000829A7" w:rsidP="00ED2299">
      <w:pPr>
        <w:pStyle w:val="31"/>
        <w:tabs>
          <w:tab w:val="right" w:leader="dot" w:pos="8949"/>
        </w:tabs>
        <w:ind w:left="480" w:firstLine="480"/>
        <w:rPr>
          <w:rFonts w:ascii="Calibri" w:hAnsi="Calibri"/>
          <w:sz w:val="21"/>
          <w:szCs w:val="22"/>
        </w:rPr>
      </w:pPr>
      <w:hyperlink w:anchor="_Toc370894912" w:history="1">
        <w:r w:rsidR="00ED2299">
          <w:rPr>
            <w:rStyle w:val="aa"/>
          </w:rPr>
          <w:t xml:space="preserve">4.1.1 </w:t>
        </w:r>
        <w:r w:rsidR="0025404C">
          <w:rPr>
            <w:rStyle w:val="aa"/>
          </w:rPr>
          <w:t>围棋</w:t>
        </w:r>
        <w:r w:rsidR="00ED2299">
          <w:rPr>
            <w:rStyle w:val="aa"/>
            <w:rFonts w:hint="eastAsia"/>
          </w:rPr>
          <w:t>系统的软件体系结构</w:t>
        </w:r>
        <w:r w:rsidR="00ED2299">
          <w:tab/>
        </w:r>
        <w:r w:rsidR="00ED2299">
          <w:fldChar w:fldCharType="begin"/>
        </w:r>
        <w:r w:rsidR="00ED2299">
          <w:instrText xml:space="preserve"> PAGEREF _Toc370894912 \h </w:instrText>
        </w:r>
        <w:r w:rsidR="00ED2299">
          <w:fldChar w:fldCharType="separate"/>
        </w:r>
        <w:r w:rsidR="00ED2299">
          <w:t>17</w:t>
        </w:r>
        <w:r w:rsidR="00ED2299">
          <w:fldChar w:fldCharType="end"/>
        </w:r>
      </w:hyperlink>
    </w:p>
    <w:p w:rsidR="00ED2299" w:rsidRDefault="000829A7" w:rsidP="00ED2299">
      <w:pPr>
        <w:pStyle w:val="31"/>
        <w:tabs>
          <w:tab w:val="right" w:leader="dot" w:pos="8949"/>
        </w:tabs>
        <w:ind w:left="480" w:firstLine="480"/>
        <w:rPr>
          <w:rFonts w:ascii="Calibri" w:hAnsi="Calibri"/>
          <w:sz w:val="21"/>
          <w:szCs w:val="22"/>
        </w:rPr>
      </w:pPr>
      <w:hyperlink w:anchor="_Toc370894913" w:history="1">
        <w:r w:rsidR="00ED2299">
          <w:rPr>
            <w:rStyle w:val="aa"/>
          </w:rPr>
          <w:t xml:space="preserve">4.1.2 </w:t>
        </w:r>
        <w:r w:rsidR="0025404C">
          <w:rPr>
            <w:rStyle w:val="aa"/>
          </w:rPr>
          <w:t>围棋</w:t>
        </w:r>
        <w:r w:rsidR="00ED2299">
          <w:rPr>
            <w:rStyle w:val="aa"/>
            <w:rFonts w:hint="eastAsia"/>
          </w:rPr>
          <w:t>系统的功能模块结构</w:t>
        </w:r>
        <w:r w:rsidR="00ED2299">
          <w:tab/>
        </w:r>
        <w:r w:rsidR="00ED2299">
          <w:fldChar w:fldCharType="begin"/>
        </w:r>
        <w:r w:rsidR="00ED2299">
          <w:instrText xml:space="preserve"> PAGEREF _Toc370894913 \h </w:instrText>
        </w:r>
        <w:r w:rsidR="00ED2299">
          <w:fldChar w:fldCharType="separate"/>
        </w:r>
        <w:r w:rsidR="00ED2299">
          <w:t>17</w:t>
        </w:r>
        <w:r w:rsidR="00ED2299">
          <w:fldChar w:fldCharType="end"/>
        </w:r>
      </w:hyperlink>
    </w:p>
    <w:p w:rsidR="00ED2299" w:rsidRDefault="000829A7" w:rsidP="00ED2299">
      <w:pPr>
        <w:pStyle w:val="21"/>
        <w:tabs>
          <w:tab w:val="right" w:leader="dot" w:pos="8949"/>
        </w:tabs>
        <w:ind w:left="240" w:firstLine="480"/>
        <w:rPr>
          <w:rFonts w:ascii="Calibri" w:hAnsi="Calibri"/>
          <w:sz w:val="21"/>
          <w:szCs w:val="22"/>
        </w:rPr>
      </w:pPr>
      <w:hyperlink w:anchor="_Toc370894914" w:history="1">
        <w:r w:rsidR="00ED2299">
          <w:rPr>
            <w:rStyle w:val="aa"/>
          </w:rPr>
          <w:t xml:space="preserve">4.2 </w:t>
        </w:r>
        <w:r w:rsidR="0025404C">
          <w:rPr>
            <w:rStyle w:val="aa"/>
          </w:rPr>
          <w:t>围棋</w:t>
        </w:r>
        <w:r w:rsidR="00ED2299">
          <w:rPr>
            <w:rStyle w:val="aa"/>
            <w:rFonts w:hint="eastAsia"/>
          </w:rPr>
          <w:t>系统的详细设计</w:t>
        </w:r>
        <w:r w:rsidR="00ED2299">
          <w:tab/>
        </w:r>
        <w:r w:rsidR="00ED2299">
          <w:fldChar w:fldCharType="begin"/>
        </w:r>
        <w:r w:rsidR="00ED2299">
          <w:instrText xml:space="preserve"> PAGEREF _Toc370894914 \h </w:instrText>
        </w:r>
        <w:r w:rsidR="00ED2299">
          <w:fldChar w:fldCharType="separate"/>
        </w:r>
        <w:r w:rsidR="00ED2299">
          <w:t>17</w:t>
        </w:r>
        <w:r w:rsidR="00ED2299">
          <w:fldChar w:fldCharType="end"/>
        </w:r>
      </w:hyperlink>
    </w:p>
    <w:p w:rsidR="00ED2299" w:rsidRDefault="000829A7" w:rsidP="00ED2299">
      <w:pPr>
        <w:pStyle w:val="31"/>
        <w:tabs>
          <w:tab w:val="right" w:leader="dot" w:pos="8949"/>
        </w:tabs>
        <w:ind w:left="480" w:firstLine="480"/>
        <w:rPr>
          <w:rFonts w:ascii="Calibri" w:hAnsi="Calibri"/>
          <w:sz w:val="21"/>
          <w:szCs w:val="22"/>
        </w:rPr>
      </w:pPr>
      <w:hyperlink w:anchor="_Toc370894915" w:history="1">
        <w:r w:rsidR="00ED2299">
          <w:rPr>
            <w:rStyle w:val="aa"/>
          </w:rPr>
          <w:t xml:space="preserve">4.2.1 </w:t>
        </w:r>
        <w:r w:rsidR="0025404C">
          <w:rPr>
            <w:rStyle w:val="aa"/>
          </w:rPr>
          <w:t>围棋</w:t>
        </w:r>
        <w:r w:rsidR="00ED2299">
          <w:rPr>
            <w:rStyle w:val="aa"/>
            <w:rFonts w:hint="eastAsia"/>
          </w:rPr>
          <w:t>系统的类设计</w:t>
        </w:r>
        <w:r w:rsidR="00ED2299">
          <w:tab/>
        </w:r>
        <w:r w:rsidR="00ED2299">
          <w:fldChar w:fldCharType="begin"/>
        </w:r>
        <w:r w:rsidR="00ED2299">
          <w:instrText xml:space="preserve"> PAGEREF _Toc370894915 \h </w:instrText>
        </w:r>
        <w:r w:rsidR="00ED2299">
          <w:fldChar w:fldCharType="separate"/>
        </w:r>
        <w:r w:rsidR="00ED2299">
          <w:t>18</w:t>
        </w:r>
        <w:r w:rsidR="00ED2299">
          <w:fldChar w:fldCharType="end"/>
        </w:r>
      </w:hyperlink>
    </w:p>
    <w:p w:rsidR="00ED2299" w:rsidRDefault="000829A7" w:rsidP="00ED2299">
      <w:pPr>
        <w:pStyle w:val="31"/>
        <w:tabs>
          <w:tab w:val="right" w:leader="dot" w:pos="8949"/>
        </w:tabs>
        <w:ind w:left="480" w:firstLine="480"/>
        <w:rPr>
          <w:rFonts w:ascii="Calibri" w:hAnsi="Calibri"/>
          <w:sz w:val="21"/>
          <w:szCs w:val="22"/>
        </w:rPr>
      </w:pPr>
      <w:hyperlink w:anchor="_Toc370894916" w:history="1">
        <w:r w:rsidR="00ED2299">
          <w:rPr>
            <w:rStyle w:val="aa"/>
          </w:rPr>
          <w:t xml:space="preserve">4.2.2 </w:t>
        </w:r>
        <w:r w:rsidR="0025404C">
          <w:rPr>
            <w:rStyle w:val="aa"/>
          </w:rPr>
          <w:t>围棋</w:t>
        </w:r>
        <w:r w:rsidR="00ED2299">
          <w:rPr>
            <w:rStyle w:val="aa"/>
            <w:rFonts w:hint="eastAsia"/>
          </w:rPr>
          <w:t>系统的</w:t>
        </w:r>
        <w:r w:rsidR="00ED2299">
          <w:rPr>
            <w:rStyle w:val="aa"/>
          </w:rPr>
          <w:t>UI</w:t>
        </w:r>
        <w:r w:rsidR="00ED2299">
          <w:rPr>
            <w:rStyle w:val="aa"/>
            <w:rFonts w:hint="eastAsia"/>
          </w:rPr>
          <w:t>设计</w:t>
        </w:r>
        <w:r w:rsidR="00ED2299">
          <w:tab/>
        </w:r>
        <w:r w:rsidR="00ED2299">
          <w:fldChar w:fldCharType="begin"/>
        </w:r>
        <w:r w:rsidR="00ED2299">
          <w:instrText xml:space="preserve"> PAGEREF _Toc370894916 \h </w:instrText>
        </w:r>
        <w:r w:rsidR="00ED2299">
          <w:fldChar w:fldCharType="separate"/>
        </w:r>
        <w:r w:rsidR="00ED2299">
          <w:t>18</w:t>
        </w:r>
        <w:r w:rsidR="00ED2299">
          <w:fldChar w:fldCharType="end"/>
        </w:r>
      </w:hyperlink>
    </w:p>
    <w:p w:rsidR="00ED2299" w:rsidRDefault="000829A7" w:rsidP="00ED2299">
      <w:pPr>
        <w:pStyle w:val="21"/>
        <w:tabs>
          <w:tab w:val="right" w:leader="dot" w:pos="8949"/>
        </w:tabs>
        <w:ind w:left="240" w:firstLine="480"/>
        <w:rPr>
          <w:rFonts w:ascii="Calibri" w:hAnsi="Calibri"/>
          <w:sz w:val="21"/>
          <w:szCs w:val="22"/>
        </w:rPr>
      </w:pPr>
      <w:hyperlink w:anchor="_Toc370894917" w:history="1">
        <w:r w:rsidR="00ED2299">
          <w:rPr>
            <w:rStyle w:val="aa"/>
          </w:rPr>
          <w:t xml:space="preserve">4.3 </w:t>
        </w:r>
        <w:r w:rsidR="0025404C">
          <w:rPr>
            <w:rStyle w:val="aa"/>
          </w:rPr>
          <w:t>围棋</w:t>
        </w:r>
        <w:r w:rsidR="00ED2299">
          <w:rPr>
            <w:rStyle w:val="aa"/>
            <w:rFonts w:hint="eastAsia"/>
          </w:rPr>
          <w:t>系统的关键技术设计</w:t>
        </w:r>
        <w:r w:rsidR="00ED2299">
          <w:tab/>
        </w:r>
        <w:r w:rsidR="00ED2299">
          <w:fldChar w:fldCharType="begin"/>
        </w:r>
        <w:r w:rsidR="00ED2299">
          <w:instrText xml:space="preserve"> PAGEREF _Toc370894917 \h </w:instrText>
        </w:r>
        <w:r w:rsidR="00ED2299">
          <w:fldChar w:fldCharType="separate"/>
        </w:r>
        <w:r w:rsidR="00ED2299">
          <w:t>19</w:t>
        </w:r>
        <w:r w:rsidR="00ED2299">
          <w:fldChar w:fldCharType="end"/>
        </w:r>
      </w:hyperlink>
    </w:p>
    <w:p w:rsidR="00ED2299" w:rsidRDefault="000829A7" w:rsidP="00ED2299">
      <w:pPr>
        <w:pStyle w:val="31"/>
        <w:tabs>
          <w:tab w:val="right" w:leader="dot" w:pos="8949"/>
        </w:tabs>
        <w:ind w:left="480" w:firstLine="480"/>
        <w:rPr>
          <w:rFonts w:ascii="Calibri" w:hAnsi="Calibri"/>
          <w:sz w:val="21"/>
          <w:szCs w:val="22"/>
        </w:rPr>
      </w:pPr>
      <w:hyperlink w:anchor="_Toc370894918" w:history="1">
        <w:r w:rsidR="00ED2299">
          <w:rPr>
            <w:rStyle w:val="aa"/>
          </w:rPr>
          <w:t xml:space="preserve">4.3.1 </w:t>
        </w:r>
        <w:r w:rsidR="0025404C">
          <w:rPr>
            <w:rStyle w:val="aa"/>
          </w:rPr>
          <w:t>围棋</w:t>
        </w:r>
        <w:r w:rsidR="00ED2299">
          <w:tab/>
        </w:r>
        <w:r w:rsidR="00ED2299">
          <w:fldChar w:fldCharType="begin"/>
        </w:r>
        <w:r w:rsidR="00ED2299">
          <w:instrText xml:space="preserve"> PAGEREF _Toc370894918 \h </w:instrText>
        </w:r>
        <w:r w:rsidR="00ED2299">
          <w:fldChar w:fldCharType="separate"/>
        </w:r>
        <w:r w:rsidR="00ED2299">
          <w:t>19</w:t>
        </w:r>
        <w:r w:rsidR="00ED2299">
          <w:fldChar w:fldCharType="end"/>
        </w:r>
      </w:hyperlink>
    </w:p>
    <w:p w:rsidR="00ED2299" w:rsidRDefault="000829A7" w:rsidP="00ED2299">
      <w:pPr>
        <w:pStyle w:val="31"/>
        <w:tabs>
          <w:tab w:val="right" w:leader="dot" w:pos="8949"/>
        </w:tabs>
        <w:ind w:left="480" w:firstLine="480"/>
        <w:rPr>
          <w:rFonts w:ascii="Calibri" w:hAnsi="Calibri"/>
          <w:sz w:val="21"/>
          <w:szCs w:val="22"/>
        </w:rPr>
      </w:pPr>
      <w:hyperlink w:anchor="_Toc370894919" w:history="1">
        <w:r w:rsidR="00ED2299">
          <w:rPr>
            <w:rStyle w:val="aa"/>
          </w:rPr>
          <w:t xml:space="preserve">4.3.2 </w:t>
        </w:r>
        <w:r w:rsidR="0025404C">
          <w:rPr>
            <w:rStyle w:val="aa"/>
          </w:rPr>
          <w:t>围棋</w:t>
        </w:r>
        <w:r w:rsidR="00ED2299">
          <w:tab/>
        </w:r>
        <w:r w:rsidR="00ED2299">
          <w:fldChar w:fldCharType="begin"/>
        </w:r>
        <w:r w:rsidR="00ED2299">
          <w:instrText xml:space="preserve"> PAGEREF _Toc370894919 \h </w:instrText>
        </w:r>
        <w:r w:rsidR="00ED2299">
          <w:fldChar w:fldCharType="separate"/>
        </w:r>
        <w:r w:rsidR="00ED2299">
          <w:t>19</w:t>
        </w:r>
        <w:r w:rsidR="00ED2299">
          <w:fldChar w:fldCharType="end"/>
        </w:r>
      </w:hyperlink>
    </w:p>
    <w:p w:rsidR="00ED2299" w:rsidRDefault="000829A7" w:rsidP="00ED2299">
      <w:pPr>
        <w:pStyle w:val="31"/>
        <w:tabs>
          <w:tab w:val="right" w:leader="dot" w:pos="8949"/>
        </w:tabs>
        <w:ind w:left="480" w:firstLine="480"/>
        <w:rPr>
          <w:rFonts w:ascii="Calibri" w:hAnsi="Calibri"/>
          <w:sz w:val="21"/>
          <w:szCs w:val="22"/>
        </w:rPr>
      </w:pPr>
      <w:hyperlink w:anchor="_Toc370894920" w:history="1">
        <w:r w:rsidR="00ED2299">
          <w:rPr>
            <w:rStyle w:val="aa"/>
          </w:rPr>
          <w:t xml:space="preserve">4.3.3 </w:t>
        </w:r>
        <w:r w:rsidR="0025404C">
          <w:rPr>
            <w:rStyle w:val="aa"/>
          </w:rPr>
          <w:t>围棋</w:t>
        </w:r>
        <w:r w:rsidR="00ED2299">
          <w:tab/>
        </w:r>
        <w:r w:rsidR="00ED2299">
          <w:fldChar w:fldCharType="begin"/>
        </w:r>
        <w:r w:rsidR="00ED2299">
          <w:instrText xml:space="preserve"> PAGEREF _Toc370894920 \h </w:instrText>
        </w:r>
        <w:r w:rsidR="00ED2299">
          <w:fldChar w:fldCharType="separate"/>
        </w:r>
        <w:r w:rsidR="00ED2299">
          <w:t>19</w:t>
        </w:r>
        <w:r w:rsidR="00ED2299">
          <w:fldChar w:fldCharType="end"/>
        </w:r>
      </w:hyperlink>
    </w:p>
    <w:p w:rsidR="00ED2299" w:rsidRDefault="000829A7" w:rsidP="00ED2299">
      <w:pPr>
        <w:pStyle w:val="21"/>
        <w:tabs>
          <w:tab w:val="right" w:leader="dot" w:pos="8949"/>
        </w:tabs>
        <w:ind w:left="240" w:firstLine="480"/>
        <w:rPr>
          <w:rFonts w:ascii="Calibri" w:hAnsi="Calibri"/>
          <w:sz w:val="21"/>
          <w:szCs w:val="22"/>
        </w:rPr>
      </w:pPr>
      <w:hyperlink w:anchor="_Toc370894921" w:history="1">
        <w:r w:rsidR="00ED2299">
          <w:rPr>
            <w:rStyle w:val="aa"/>
          </w:rPr>
          <w:t xml:space="preserve">4.4 </w:t>
        </w:r>
        <w:r w:rsidR="0025404C">
          <w:rPr>
            <w:rStyle w:val="aa"/>
          </w:rPr>
          <w:t>围棋</w:t>
        </w:r>
        <w:r w:rsidR="00ED2299">
          <w:rPr>
            <w:rStyle w:val="aa"/>
            <w:rFonts w:hint="eastAsia"/>
          </w:rPr>
          <w:t>系统的数据库设计</w:t>
        </w:r>
        <w:r w:rsidR="00ED2299">
          <w:tab/>
        </w:r>
        <w:r w:rsidR="00ED2299">
          <w:fldChar w:fldCharType="begin"/>
        </w:r>
        <w:r w:rsidR="00ED2299">
          <w:instrText xml:space="preserve"> PAGEREF _Toc370894921 \h </w:instrText>
        </w:r>
        <w:r w:rsidR="00ED2299">
          <w:fldChar w:fldCharType="separate"/>
        </w:r>
        <w:r w:rsidR="00ED2299">
          <w:t>19</w:t>
        </w:r>
        <w:r w:rsidR="00ED2299">
          <w:fldChar w:fldCharType="end"/>
        </w:r>
      </w:hyperlink>
    </w:p>
    <w:p w:rsidR="00ED2299" w:rsidRDefault="000829A7" w:rsidP="00ED2299">
      <w:pPr>
        <w:pStyle w:val="31"/>
        <w:tabs>
          <w:tab w:val="right" w:leader="dot" w:pos="8949"/>
        </w:tabs>
        <w:ind w:left="480" w:firstLine="480"/>
        <w:rPr>
          <w:rFonts w:ascii="Calibri" w:hAnsi="Calibri"/>
          <w:sz w:val="21"/>
          <w:szCs w:val="22"/>
        </w:rPr>
      </w:pPr>
      <w:hyperlink w:anchor="_Toc370894922" w:history="1">
        <w:r w:rsidR="00ED2299">
          <w:rPr>
            <w:rStyle w:val="aa"/>
          </w:rPr>
          <w:t xml:space="preserve">4.4.1 </w:t>
        </w:r>
        <w:r w:rsidR="0025404C">
          <w:rPr>
            <w:rStyle w:val="aa"/>
          </w:rPr>
          <w:t>围棋</w:t>
        </w:r>
        <w:r w:rsidR="00ED2299">
          <w:rPr>
            <w:rStyle w:val="aa"/>
            <w:rFonts w:hint="eastAsia"/>
          </w:rPr>
          <w:t>系统的概念数据模型</w:t>
        </w:r>
        <w:r w:rsidR="00ED2299">
          <w:tab/>
        </w:r>
        <w:r w:rsidR="00ED2299">
          <w:fldChar w:fldCharType="begin"/>
        </w:r>
        <w:r w:rsidR="00ED2299">
          <w:instrText xml:space="preserve"> PAGEREF _Toc370894922 \h </w:instrText>
        </w:r>
        <w:r w:rsidR="00ED2299">
          <w:fldChar w:fldCharType="separate"/>
        </w:r>
        <w:r w:rsidR="00ED2299">
          <w:t>20</w:t>
        </w:r>
        <w:r w:rsidR="00ED2299">
          <w:fldChar w:fldCharType="end"/>
        </w:r>
      </w:hyperlink>
    </w:p>
    <w:p w:rsidR="00ED2299" w:rsidRDefault="000829A7" w:rsidP="00ED2299">
      <w:pPr>
        <w:pStyle w:val="31"/>
        <w:tabs>
          <w:tab w:val="right" w:leader="dot" w:pos="8949"/>
        </w:tabs>
        <w:ind w:left="480" w:firstLine="480"/>
        <w:rPr>
          <w:rFonts w:ascii="Calibri" w:hAnsi="Calibri"/>
          <w:sz w:val="21"/>
          <w:szCs w:val="22"/>
        </w:rPr>
      </w:pPr>
      <w:hyperlink w:anchor="_Toc370894923" w:history="1">
        <w:r w:rsidR="00ED2299">
          <w:rPr>
            <w:rStyle w:val="aa"/>
          </w:rPr>
          <w:t xml:space="preserve">4.4.2 </w:t>
        </w:r>
        <w:r w:rsidR="0025404C">
          <w:rPr>
            <w:rStyle w:val="aa"/>
          </w:rPr>
          <w:t>围棋</w:t>
        </w:r>
        <w:r w:rsidR="00ED2299">
          <w:rPr>
            <w:rStyle w:val="aa"/>
            <w:rFonts w:hint="eastAsia"/>
          </w:rPr>
          <w:t>系统的物理数据模型</w:t>
        </w:r>
        <w:r w:rsidR="00ED2299">
          <w:tab/>
        </w:r>
        <w:r w:rsidR="00ED2299">
          <w:fldChar w:fldCharType="begin"/>
        </w:r>
        <w:r w:rsidR="00ED2299">
          <w:instrText xml:space="preserve"> PAGEREF _Toc370894923 \h </w:instrText>
        </w:r>
        <w:r w:rsidR="00ED2299">
          <w:fldChar w:fldCharType="separate"/>
        </w:r>
        <w:r w:rsidR="00ED2299">
          <w:t>20</w:t>
        </w:r>
        <w:r w:rsidR="00ED2299">
          <w:fldChar w:fldCharType="end"/>
        </w:r>
      </w:hyperlink>
    </w:p>
    <w:p w:rsidR="00ED2299" w:rsidRDefault="000829A7" w:rsidP="00ED2299">
      <w:pPr>
        <w:pStyle w:val="31"/>
        <w:tabs>
          <w:tab w:val="right" w:leader="dot" w:pos="8949"/>
        </w:tabs>
        <w:ind w:left="480" w:firstLine="480"/>
        <w:rPr>
          <w:rFonts w:ascii="Calibri" w:hAnsi="Calibri"/>
          <w:sz w:val="21"/>
          <w:szCs w:val="22"/>
        </w:rPr>
      </w:pPr>
      <w:hyperlink w:anchor="_Toc370894924" w:history="1">
        <w:r w:rsidR="00ED2299">
          <w:rPr>
            <w:rStyle w:val="aa"/>
            <w:b/>
          </w:rPr>
          <w:t xml:space="preserve">4.4.3 </w:t>
        </w:r>
        <w:r w:rsidR="0025404C">
          <w:rPr>
            <w:rStyle w:val="aa"/>
            <w:b/>
          </w:rPr>
          <w:t>围棋</w:t>
        </w:r>
        <w:r w:rsidR="00ED2299">
          <w:rPr>
            <w:rStyle w:val="aa"/>
            <w:rFonts w:hint="eastAsia"/>
            <w:b/>
          </w:rPr>
          <w:t>系统的数据库存储过程设计（可选）</w:t>
        </w:r>
        <w:r w:rsidR="00ED2299">
          <w:tab/>
        </w:r>
        <w:r w:rsidR="00ED2299">
          <w:fldChar w:fldCharType="begin"/>
        </w:r>
        <w:r w:rsidR="00ED2299">
          <w:instrText xml:space="preserve"> PAGEREF _Toc370894924 \h </w:instrText>
        </w:r>
        <w:r w:rsidR="00ED2299">
          <w:fldChar w:fldCharType="separate"/>
        </w:r>
        <w:r w:rsidR="00ED2299">
          <w:t>20</w:t>
        </w:r>
        <w:r w:rsidR="00ED2299">
          <w:fldChar w:fldCharType="end"/>
        </w:r>
      </w:hyperlink>
    </w:p>
    <w:p w:rsidR="00ED2299" w:rsidRDefault="000829A7" w:rsidP="00ED2299">
      <w:pPr>
        <w:pStyle w:val="31"/>
        <w:tabs>
          <w:tab w:val="right" w:leader="dot" w:pos="8949"/>
        </w:tabs>
        <w:ind w:left="480" w:firstLine="480"/>
        <w:rPr>
          <w:rFonts w:ascii="Calibri" w:hAnsi="Calibri"/>
          <w:sz w:val="21"/>
          <w:szCs w:val="22"/>
        </w:rPr>
      </w:pPr>
      <w:hyperlink w:anchor="_Toc370894925" w:history="1">
        <w:r w:rsidR="00ED2299">
          <w:rPr>
            <w:rStyle w:val="aa"/>
            <w:b/>
          </w:rPr>
          <w:t xml:space="preserve">4.4.4 </w:t>
        </w:r>
        <w:r w:rsidR="0025404C">
          <w:rPr>
            <w:rStyle w:val="aa"/>
            <w:b/>
          </w:rPr>
          <w:t>围棋</w:t>
        </w:r>
        <w:r w:rsidR="00ED2299">
          <w:rPr>
            <w:rStyle w:val="aa"/>
            <w:rFonts w:hint="eastAsia"/>
            <w:b/>
          </w:rPr>
          <w:t>系统的数据库触发器设计（可选）</w:t>
        </w:r>
        <w:r w:rsidR="00ED2299">
          <w:tab/>
        </w:r>
        <w:r w:rsidR="00ED2299">
          <w:fldChar w:fldCharType="begin"/>
        </w:r>
        <w:r w:rsidR="00ED2299">
          <w:instrText xml:space="preserve"> PAGEREF _Toc370894925 \h </w:instrText>
        </w:r>
        <w:r w:rsidR="00ED2299">
          <w:fldChar w:fldCharType="separate"/>
        </w:r>
        <w:r w:rsidR="00ED2299">
          <w:t>20</w:t>
        </w:r>
        <w:r w:rsidR="00ED2299">
          <w:fldChar w:fldCharType="end"/>
        </w:r>
      </w:hyperlink>
    </w:p>
    <w:p w:rsidR="00ED2299" w:rsidRDefault="000829A7" w:rsidP="00ED2299">
      <w:pPr>
        <w:pStyle w:val="21"/>
        <w:tabs>
          <w:tab w:val="right" w:leader="dot" w:pos="8949"/>
        </w:tabs>
        <w:ind w:left="240" w:firstLine="480"/>
        <w:rPr>
          <w:rFonts w:ascii="Calibri" w:hAnsi="Calibri"/>
          <w:sz w:val="21"/>
          <w:szCs w:val="22"/>
        </w:rPr>
      </w:pPr>
      <w:hyperlink w:anchor="_Toc370894926" w:history="1">
        <w:r w:rsidR="00ED2299">
          <w:rPr>
            <w:rStyle w:val="aa"/>
          </w:rPr>
          <w:t>4.5</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_Toc370894926 \h </w:instrText>
        </w:r>
        <w:r w:rsidR="00ED2299">
          <w:fldChar w:fldCharType="separate"/>
        </w:r>
        <w:r w:rsidR="00ED2299">
          <w:t>20</w:t>
        </w:r>
        <w:r w:rsidR="00ED2299">
          <w:fldChar w:fldCharType="end"/>
        </w:r>
      </w:hyperlink>
    </w:p>
    <w:p w:rsidR="00ED2299" w:rsidRDefault="000829A7" w:rsidP="00ED2299">
      <w:pPr>
        <w:pStyle w:val="11"/>
        <w:tabs>
          <w:tab w:val="right" w:leader="dot" w:pos="8949"/>
        </w:tabs>
        <w:ind w:firstLine="480"/>
        <w:rPr>
          <w:rFonts w:ascii="Calibri" w:hAnsi="Calibri"/>
          <w:sz w:val="21"/>
          <w:szCs w:val="22"/>
        </w:rPr>
      </w:pPr>
      <w:hyperlink w:anchor="_Toc370894927" w:history="1">
        <w:r w:rsidR="00ED2299">
          <w:rPr>
            <w:rStyle w:val="aa"/>
          </w:rPr>
          <w:t>5</w:t>
        </w:r>
        <w:r w:rsidR="00ED2299">
          <w:rPr>
            <w:rStyle w:val="aa"/>
            <w:rFonts w:hint="eastAsia"/>
          </w:rPr>
          <w:t xml:space="preserve"> </w:t>
        </w:r>
        <w:r w:rsidR="00ED2299">
          <w:rPr>
            <w:rStyle w:val="aa"/>
            <w:rFonts w:hint="eastAsia"/>
          </w:rPr>
          <w:t>基于</w:t>
        </w:r>
        <w:r w:rsidR="0025404C">
          <w:rPr>
            <w:rStyle w:val="aa"/>
          </w:rPr>
          <w:t>围棋</w:t>
        </w:r>
        <w:r w:rsidR="00ED2299">
          <w:rPr>
            <w:rStyle w:val="aa"/>
            <w:rFonts w:hint="eastAsia"/>
          </w:rPr>
          <w:t>的</w:t>
        </w:r>
        <w:r w:rsidR="0025404C">
          <w:rPr>
            <w:rStyle w:val="aa"/>
          </w:rPr>
          <w:t>围棋</w:t>
        </w:r>
        <w:r w:rsidR="00ED2299">
          <w:rPr>
            <w:rStyle w:val="aa"/>
            <w:rFonts w:hint="eastAsia"/>
          </w:rPr>
          <w:t>系统的实现与测试</w:t>
        </w:r>
        <w:r w:rsidR="00ED2299">
          <w:tab/>
        </w:r>
        <w:r w:rsidR="00ED2299">
          <w:fldChar w:fldCharType="begin"/>
        </w:r>
        <w:r w:rsidR="00ED2299">
          <w:instrText xml:space="preserve"> PAGEREF _Toc370894927 \h </w:instrText>
        </w:r>
        <w:r w:rsidR="00ED2299">
          <w:fldChar w:fldCharType="separate"/>
        </w:r>
        <w:r w:rsidR="00ED2299">
          <w:t>21</w:t>
        </w:r>
        <w:r w:rsidR="00ED2299">
          <w:fldChar w:fldCharType="end"/>
        </w:r>
      </w:hyperlink>
    </w:p>
    <w:p w:rsidR="00ED2299" w:rsidRDefault="000829A7" w:rsidP="00ED2299">
      <w:pPr>
        <w:pStyle w:val="21"/>
        <w:tabs>
          <w:tab w:val="right" w:leader="dot" w:pos="8949"/>
        </w:tabs>
        <w:ind w:left="240" w:firstLine="480"/>
        <w:rPr>
          <w:rFonts w:ascii="Calibri" w:hAnsi="Calibri"/>
          <w:sz w:val="21"/>
          <w:szCs w:val="22"/>
        </w:rPr>
      </w:pPr>
      <w:hyperlink w:anchor="_Toc370894928" w:history="1">
        <w:r w:rsidR="00ED2299">
          <w:rPr>
            <w:rStyle w:val="aa"/>
          </w:rPr>
          <w:t>5.1</w:t>
        </w:r>
        <w:r w:rsidR="00ED2299">
          <w:rPr>
            <w:rStyle w:val="aa"/>
            <w:rFonts w:hint="eastAsia"/>
          </w:rPr>
          <w:t xml:space="preserve"> </w:t>
        </w:r>
        <w:r w:rsidR="00ED2299">
          <w:rPr>
            <w:rStyle w:val="aa"/>
            <w:rFonts w:hint="eastAsia"/>
          </w:rPr>
          <w:t>系统开发环境简介</w:t>
        </w:r>
        <w:r w:rsidR="00ED2299">
          <w:tab/>
        </w:r>
        <w:r w:rsidR="00ED2299">
          <w:fldChar w:fldCharType="begin"/>
        </w:r>
        <w:r w:rsidR="00ED2299">
          <w:instrText xml:space="preserve"> PAGEREF _Toc370894928 \h </w:instrText>
        </w:r>
        <w:r w:rsidR="00ED2299">
          <w:fldChar w:fldCharType="separate"/>
        </w:r>
        <w:r w:rsidR="00ED2299">
          <w:t>21</w:t>
        </w:r>
        <w:r w:rsidR="00ED2299">
          <w:fldChar w:fldCharType="end"/>
        </w:r>
      </w:hyperlink>
    </w:p>
    <w:p w:rsidR="00ED2299" w:rsidRDefault="000829A7" w:rsidP="00ED2299">
      <w:pPr>
        <w:pStyle w:val="21"/>
        <w:tabs>
          <w:tab w:val="right" w:leader="dot" w:pos="8949"/>
        </w:tabs>
        <w:ind w:left="240" w:firstLine="480"/>
        <w:rPr>
          <w:rFonts w:ascii="Calibri" w:hAnsi="Calibri"/>
          <w:sz w:val="21"/>
          <w:szCs w:val="22"/>
        </w:rPr>
      </w:pPr>
      <w:hyperlink w:anchor="_Toc370894929" w:history="1">
        <w:r w:rsidR="00ED2299">
          <w:rPr>
            <w:rStyle w:val="aa"/>
          </w:rPr>
          <w:t xml:space="preserve">5.2 </w:t>
        </w:r>
        <w:r w:rsidR="0025404C">
          <w:rPr>
            <w:rStyle w:val="aa"/>
          </w:rPr>
          <w:t>围棋</w:t>
        </w:r>
        <w:r w:rsidR="00ED2299">
          <w:rPr>
            <w:rStyle w:val="aa"/>
            <w:rFonts w:hint="eastAsia"/>
          </w:rPr>
          <w:t>系统的实现</w:t>
        </w:r>
        <w:r w:rsidR="00ED2299">
          <w:tab/>
        </w:r>
        <w:r w:rsidR="00ED2299">
          <w:fldChar w:fldCharType="begin"/>
        </w:r>
        <w:r w:rsidR="00ED2299">
          <w:instrText xml:space="preserve"> PAGEREF _Toc370894929 \h </w:instrText>
        </w:r>
        <w:r w:rsidR="00ED2299">
          <w:fldChar w:fldCharType="separate"/>
        </w:r>
        <w:r w:rsidR="00ED2299">
          <w:t>21</w:t>
        </w:r>
        <w:r w:rsidR="00ED2299">
          <w:fldChar w:fldCharType="end"/>
        </w:r>
      </w:hyperlink>
    </w:p>
    <w:p w:rsidR="00ED2299" w:rsidRDefault="000829A7" w:rsidP="00ED2299">
      <w:pPr>
        <w:pStyle w:val="31"/>
        <w:tabs>
          <w:tab w:val="right" w:leader="dot" w:pos="8949"/>
        </w:tabs>
        <w:ind w:left="480" w:firstLine="480"/>
        <w:rPr>
          <w:rFonts w:ascii="Calibri" w:hAnsi="Calibri"/>
          <w:sz w:val="21"/>
          <w:szCs w:val="22"/>
        </w:rPr>
      </w:pPr>
      <w:hyperlink w:anchor="_Toc370894930" w:history="1">
        <w:r w:rsidR="00ED2299">
          <w:rPr>
            <w:rStyle w:val="aa"/>
          </w:rPr>
          <w:t xml:space="preserve">5.2.1 </w:t>
        </w:r>
        <w:r w:rsidR="0025404C">
          <w:rPr>
            <w:rStyle w:val="aa"/>
          </w:rPr>
          <w:t>围棋</w:t>
        </w:r>
        <w:r w:rsidR="00ED2299">
          <w:tab/>
        </w:r>
        <w:r w:rsidR="00ED2299">
          <w:fldChar w:fldCharType="begin"/>
        </w:r>
        <w:r w:rsidR="00ED2299">
          <w:instrText xml:space="preserve"> PAGEREF _Toc370894930 \h </w:instrText>
        </w:r>
        <w:r w:rsidR="00ED2299">
          <w:fldChar w:fldCharType="separate"/>
        </w:r>
        <w:r w:rsidR="00ED2299">
          <w:t>21</w:t>
        </w:r>
        <w:r w:rsidR="00ED2299">
          <w:fldChar w:fldCharType="end"/>
        </w:r>
      </w:hyperlink>
    </w:p>
    <w:p w:rsidR="00ED2299" w:rsidRDefault="000829A7" w:rsidP="00ED2299">
      <w:pPr>
        <w:pStyle w:val="31"/>
        <w:tabs>
          <w:tab w:val="right" w:leader="dot" w:pos="8949"/>
        </w:tabs>
        <w:ind w:left="480" w:firstLine="480"/>
        <w:rPr>
          <w:rFonts w:ascii="Calibri" w:hAnsi="Calibri"/>
          <w:sz w:val="21"/>
          <w:szCs w:val="22"/>
        </w:rPr>
      </w:pPr>
      <w:hyperlink w:anchor="_Toc370894931" w:history="1">
        <w:r w:rsidR="00ED2299">
          <w:rPr>
            <w:rStyle w:val="aa"/>
          </w:rPr>
          <w:t xml:space="preserve">5.2.2 </w:t>
        </w:r>
        <w:r w:rsidR="0025404C">
          <w:rPr>
            <w:rStyle w:val="aa"/>
          </w:rPr>
          <w:t>围棋</w:t>
        </w:r>
        <w:r w:rsidR="00ED2299">
          <w:tab/>
        </w:r>
        <w:r w:rsidR="00ED2299">
          <w:fldChar w:fldCharType="begin"/>
        </w:r>
        <w:r w:rsidR="00ED2299">
          <w:instrText xml:space="preserve"> PAGEREF _Toc370894931 \h </w:instrText>
        </w:r>
        <w:r w:rsidR="00ED2299">
          <w:fldChar w:fldCharType="separate"/>
        </w:r>
        <w:r w:rsidR="00ED2299">
          <w:t>21</w:t>
        </w:r>
        <w:r w:rsidR="00ED2299">
          <w:fldChar w:fldCharType="end"/>
        </w:r>
      </w:hyperlink>
    </w:p>
    <w:p w:rsidR="00ED2299" w:rsidRDefault="000829A7" w:rsidP="00ED2299">
      <w:pPr>
        <w:pStyle w:val="21"/>
        <w:tabs>
          <w:tab w:val="right" w:leader="dot" w:pos="8949"/>
        </w:tabs>
        <w:ind w:left="240" w:firstLine="480"/>
        <w:rPr>
          <w:rFonts w:ascii="Calibri" w:hAnsi="Calibri"/>
          <w:sz w:val="21"/>
          <w:szCs w:val="22"/>
        </w:rPr>
      </w:pPr>
      <w:hyperlink w:anchor="_Toc370894932" w:history="1">
        <w:r w:rsidR="00ED2299">
          <w:rPr>
            <w:rStyle w:val="aa"/>
          </w:rPr>
          <w:t xml:space="preserve">5.3 </w:t>
        </w:r>
        <w:r w:rsidR="0025404C">
          <w:rPr>
            <w:rStyle w:val="aa"/>
          </w:rPr>
          <w:t>围棋</w:t>
        </w:r>
        <w:r w:rsidR="00ED2299">
          <w:rPr>
            <w:rStyle w:val="aa"/>
            <w:rFonts w:hint="eastAsia"/>
          </w:rPr>
          <w:t>系统的测试</w:t>
        </w:r>
        <w:r w:rsidR="00ED2299">
          <w:tab/>
        </w:r>
        <w:r w:rsidR="00ED2299">
          <w:fldChar w:fldCharType="begin"/>
        </w:r>
        <w:r w:rsidR="00ED2299">
          <w:instrText xml:space="preserve"> PAGEREF _Toc370894932 \h </w:instrText>
        </w:r>
        <w:r w:rsidR="00ED2299">
          <w:fldChar w:fldCharType="separate"/>
        </w:r>
        <w:r w:rsidR="00ED2299">
          <w:t>21</w:t>
        </w:r>
        <w:r w:rsidR="00ED2299">
          <w:fldChar w:fldCharType="end"/>
        </w:r>
      </w:hyperlink>
    </w:p>
    <w:p w:rsidR="00ED2299" w:rsidRDefault="000829A7" w:rsidP="00ED2299">
      <w:pPr>
        <w:pStyle w:val="31"/>
        <w:tabs>
          <w:tab w:val="right" w:leader="dot" w:pos="8949"/>
        </w:tabs>
        <w:ind w:left="480" w:firstLine="480"/>
        <w:rPr>
          <w:rFonts w:ascii="Calibri" w:hAnsi="Calibri"/>
          <w:sz w:val="21"/>
          <w:szCs w:val="22"/>
        </w:rPr>
      </w:pPr>
      <w:hyperlink w:anchor="_Toc370894933" w:history="1">
        <w:r w:rsidR="00ED2299">
          <w:rPr>
            <w:rStyle w:val="aa"/>
          </w:rPr>
          <w:t xml:space="preserve">5.3.1 </w:t>
        </w:r>
        <w:r w:rsidR="0025404C">
          <w:rPr>
            <w:rStyle w:val="aa"/>
          </w:rPr>
          <w:t>围棋</w:t>
        </w:r>
        <w:r w:rsidR="00ED2299">
          <w:tab/>
        </w:r>
        <w:r w:rsidR="00ED2299">
          <w:fldChar w:fldCharType="begin"/>
        </w:r>
        <w:r w:rsidR="00ED2299">
          <w:instrText xml:space="preserve"> PAGEREF _Toc370894933 \h </w:instrText>
        </w:r>
        <w:r w:rsidR="00ED2299">
          <w:fldChar w:fldCharType="separate"/>
        </w:r>
        <w:r w:rsidR="00ED2299">
          <w:t>22</w:t>
        </w:r>
        <w:r w:rsidR="00ED2299">
          <w:fldChar w:fldCharType="end"/>
        </w:r>
      </w:hyperlink>
    </w:p>
    <w:p w:rsidR="00ED2299" w:rsidRDefault="000829A7" w:rsidP="00ED2299">
      <w:pPr>
        <w:pStyle w:val="31"/>
        <w:tabs>
          <w:tab w:val="right" w:leader="dot" w:pos="8949"/>
        </w:tabs>
        <w:ind w:left="480" w:firstLine="480"/>
        <w:rPr>
          <w:rFonts w:ascii="Calibri" w:hAnsi="Calibri"/>
          <w:sz w:val="21"/>
          <w:szCs w:val="22"/>
        </w:rPr>
      </w:pPr>
      <w:hyperlink w:anchor="_Toc370894934" w:history="1">
        <w:r w:rsidR="00ED2299">
          <w:rPr>
            <w:rStyle w:val="aa"/>
          </w:rPr>
          <w:t xml:space="preserve">5.3.2 </w:t>
        </w:r>
        <w:r w:rsidR="0025404C">
          <w:rPr>
            <w:rStyle w:val="aa"/>
          </w:rPr>
          <w:t>围棋</w:t>
        </w:r>
        <w:r w:rsidR="00ED2299">
          <w:tab/>
        </w:r>
        <w:r w:rsidR="00ED2299">
          <w:fldChar w:fldCharType="begin"/>
        </w:r>
        <w:r w:rsidR="00ED2299">
          <w:instrText xml:space="preserve"> PAGEREF _Toc370894934 \h </w:instrText>
        </w:r>
        <w:r w:rsidR="00ED2299">
          <w:fldChar w:fldCharType="separate"/>
        </w:r>
        <w:r w:rsidR="00ED2299">
          <w:t>22</w:t>
        </w:r>
        <w:r w:rsidR="00ED2299">
          <w:fldChar w:fldCharType="end"/>
        </w:r>
      </w:hyperlink>
    </w:p>
    <w:p w:rsidR="00ED2299" w:rsidRDefault="000829A7" w:rsidP="00ED2299">
      <w:pPr>
        <w:pStyle w:val="21"/>
        <w:tabs>
          <w:tab w:val="right" w:leader="dot" w:pos="8949"/>
        </w:tabs>
        <w:ind w:left="240" w:firstLine="480"/>
        <w:rPr>
          <w:rFonts w:ascii="Calibri" w:hAnsi="Calibri"/>
          <w:sz w:val="21"/>
          <w:szCs w:val="22"/>
        </w:rPr>
      </w:pPr>
      <w:hyperlink w:anchor="_Toc370894935" w:history="1">
        <w:r w:rsidR="00ED2299">
          <w:rPr>
            <w:rStyle w:val="aa"/>
          </w:rPr>
          <w:t xml:space="preserve">5.4 </w:t>
        </w:r>
        <w:r w:rsidR="0025404C">
          <w:rPr>
            <w:rStyle w:val="aa"/>
          </w:rPr>
          <w:t>围棋</w:t>
        </w:r>
        <w:r w:rsidR="00ED2299">
          <w:rPr>
            <w:rStyle w:val="aa"/>
            <w:rFonts w:hint="eastAsia"/>
          </w:rPr>
          <w:t>系统的运行截图</w:t>
        </w:r>
        <w:r w:rsidR="00ED2299">
          <w:tab/>
        </w:r>
        <w:r w:rsidR="00ED2299">
          <w:fldChar w:fldCharType="begin"/>
        </w:r>
        <w:r w:rsidR="00ED2299">
          <w:instrText xml:space="preserve"> PAGEREF _Toc370894935 \h </w:instrText>
        </w:r>
        <w:r w:rsidR="00ED2299">
          <w:fldChar w:fldCharType="separate"/>
        </w:r>
        <w:r w:rsidR="00ED2299">
          <w:t>22</w:t>
        </w:r>
        <w:r w:rsidR="00ED2299">
          <w:fldChar w:fldCharType="end"/>
        </w:r>
      </w:hyperlink>
    </w:p>
    <w:p w:rsidR="00ED2299" w:rsidRDefault="000829A7" w:rsidP="00ED2299">
      <w:pPr>
        <w:pStyle w:val="31"/>
        <w:tabs>
          <w:tab w:val="right" w:leader="dot" w:pos="8949"/>
        </w:tabs>
        <w:ind w:left="480" w:firstLine="480"/>
        <w:rPr>
          <w:rFonts w:ascii="Calibri" w:hAnsi="Calibri"/>
          <w:sz w:val="21"/>
          <w:szCs w:val="22"/>
        </w:rPr>
      </w:pPr>
      <w:hyperlink w:anchor="_Toc370894936" w:history="1">
        <w:r w:rsidR="00ED2299">
          <w:rPr>
            <w:rStyle w:val="aa"/>
          </w:rPr>
          <w:t xml:space="preserve">5.4.1 </w:t>
        </w:r>
        <w:r w:rsidR="0025404C">
          <w:rPr>
            <w:rStyle w:val="aa"/>
          </w:rPr>
          <w:t>围棋</w:t>
        </w:r>
        <w:r w:rsidR="00ED2299">
          <w:tab/>
        </w:r>
        <w:r w:rsidR="00ED2299">
          <w:fldChar w:fldCharType="begin"/>
        </w:r>
        <w:r w:rsidR="00ED2299">
          <w:instrText xml:space="preserve"> PAGEREF _Toc370894936 \h </w:instrText>
        </w:r>
        <w:r w:rsidR="00ED2299">
          <w:fldChar w:fldCharType="separate"/>
        </w:r>
        <w:r w:rsidR="00ED2299">
          <w:t>22</w:t>
        </w:r>
        <w:r w:rsidR="00ED2299">
          <w:fldChar w:fldCharType="end"/>
        </w:r>
      </w:hyperlink>
    </w:p>
    <w:p w:rsidR="00ED2299" w:rsidRDefault="000829A7" w:rsidP="00ED2299">
      <w:pPr>
        <w:pStyle w:val="31"/>
        <w:tabs>
          <w:tab w:val="right" w:leader="dot" w:pos="8949"/>
        </w:tabs>
        <w:ind w:left="480" w:firstLine="480"/>
        <w:rPr>
          <w:rFonts w:ascii="Calibri" w:hAnsi="Calibri"/>
          <w:sz w:val="21"/>
          <w:szCs w:val="22"/>
        </w:rPr>
      </w:pPr>
      <w:hyperlink w:anchor="_Toc370894937" w:history="1">
        <w:r w:rsidR="00ED2299">
          <w:rPr>
            <w:rStyle w:val="aa"/>
          </w:rPr>
          <w:t xml:space="preserve">5.4.2 </w:t>
        </w:r>
        <w:r w:rsidR="0025404C">
          <w:rPr>
            <w:rStyle w:val="aa"/>
          </w:rPr>
          <w:t>围棋</w:t>
        </w:r>
        <w:r w:rsidR="00ED2299">
          <w:tab/>
        </w:r>
        <w:r w:rsidR="00ED2299">
          <w:fldChar w:fldCharType="begin"/>
        </w:r>
        <w:r w:rsidR="00ED2299">
          <w:instrText xml:space="preserve"> PAGEREF _Toc370894937 \h </w:instrText>
        </w:r>
        <w:r w:rsidR="00ED2299">
          <w:fldChar w:fldCharType="separate"/>
        </w:r>
        <w:r w:rsidR="00ED2299">
          <w:t>22</w:t>
        </w:r>
        <w:r w:rsidR="00ED2299">
          <w:fldChar w:fldCharType="end"/>
        </w:r>
      </w:hyperlink>
    </w:p>
    <w:p w:rsidR="00ED2299" w:rsidRDefault="000829A7" w:rsidP="00ED2299">
      <w:pPr>
        <w:pStyle w:val="21"/>
        <w:tabs>
          <w:tab w:val="right" w:leader="dot" w:pos="8949"/>
        </w:tabs>
        <w:ind w:left="240" w:firstLine="480"/>
        <w:rPr>
          <w:rFonts w:ascii="Calibri" w:hAnsi="Calibri"/>
          <w:sz w:val="21"/>
          <w:szCs w:val="22"/>
        </w:rPr>
      </w:pPr>
      <w:hyperlink w:anchor="_Toc370894938" w:history="1">
        <w:r w:rsidR="00ED2299">
          <w:rPr>
            <w:rStyle w:val="aa"/>
          </w:rPr>
          <w:t>5.5</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_Toc370894938 \h </w:instrText>
        </w:r>
        <w:r w:rsidR="00ED2299">
          <w:fldChar w:fldCharType="separate"/>
        </w:r>
        <w:r w:rsidR="00ED2299">
          <w:t>22</w:t>
        </w:r>
        <w:r w:rsidR="00ED2299">
          <w:fldChar w:fldCharType="end"/>
        </w:r>
      </w:hyperlink>
    </w:p>
    <w:p w:rsidR="00ED2299" w:rsidRDefault="000829A7" w:rsidP="00ED2299">
      <w:pPr>
        <w:pStyle w:val="11"/>
        <w:tabs>
          <w:tab w:val="right" w:leader="dot" w:pos="8949"/>
        </w:tabs>
        <w:ind w:firstLine="480"/>
        <w:rPr>
          <w:rFonts w:ascii="Calibri" w:hAnsi="Calibri"/>
          <w:sz w:val="21"/>
          <w:szCs w:val="22"/>
        </w:rPr>
      </w:pPr>
      <w:hyperlink w:anchor="_Toc370894939" w:history="1">
        <w:r w:rsidR="00ED2299">
          <w:rPr>
            <w:rStyle w:val="aa"/>
          </w:rPr>
          <w:t>6</w:t>
        </w:r>
        <w:r w:rsidR="00ED2299">
          <w:rPr>
            <w:rStyle w:val="aa"/>
            <w:rFonts w:hint="eastAsia"/>
          </w:rPr>
          <w:t xml:space="preserve"> </w:t>
        </w:r>
        <w:r w:rsidR="00ED2299">
          <w:rPr>
            <w:rStyle w:val="aa"/>
            <w:rFonts w:hint="eastAsia"/>
          </w:rPr>
          <w:t>结论与展望</w:t>
        </w:r>
        <w:r w:rsidR="00ED2299">
          <w:tab/>
        </w:r>
        <w:r w:rsidR="00ED2299">
          <w:fldChar w:fldCharType="begin"/>
        </w:r>
        <w:r w:rsidR="00ED2299">
          <w:instrText xml:space="preserve"> PAGEREF _Toc370894939 \h </w:instrText>
        </w:r>
        <w:r w:rsidR="00ED2299">
          <w:fldChar w:fldCharType="separate"/>
        </w:r>
        <w:r w:rsidR="00ED2299">
          <w:t>23</w:t>
        </w:r>
        <w:r w:rsidR="00ED2299">
          <w:fldChar w:fldCharType="end"/>
        </w:r>
      </w:hyperlink>
    </w:p>
    <w:p w:rsidR="00ED2299" w:rsidRDefault="000829A7" w:rsidP="00ED2299">
      <w:pPr>
        <w:pStyle w:val="21"/>
        <w:tabs>
          <w:tab w:val="right" w:leader="dot" w:pos="8949"/>
        </w:tabs>
        <w:ind w:left="240" w:firstLine="480"/>
        <w:rPr>
          <w:rFonts w:ascii="Calibri" w:hAnsi="Calibri"/>
          <w:sz w:val="21"/>
          <w:szCs w:val="22"/>
        </w:rPr>
      </w:pPr>
      <w:hyperlink w:anchor="_Toc370894940" w:history="1">
        <w:r w:rsidR="00ED2299">
          <w:rPr>
            <w:rStyle w:val="aa"/>
          </w:rPr>
          <w:t>6.1</w:t>
        </w:r>
        <w:r w:rsidR="00ED2299">
          <w:rPr>
            <w:rStyle w:val="aa"/>
            <w:rFonts w:hint="eastAsia"/>
          </w:rPr>
          <w:t xml:space="preserve"> </w:t>
        </w:r>
        <w:r w:rsidR="00ED2299">
          <w:rPr>
            <w:rStyle w:val="aa"/>
            <w:rFonts w:hint="eastAsia"/>
          </w:rPr>
          <w:t>结论</w:t>
        </w:r>
        <w:r w:rsidR="00ED2299">
          <w:tab/>
        </w:r>
        <w:r w:rsidR="00ED2299">
          <w:fldChar w:fldCharType="begin"/>
        </w:r>
        <w:r w:rsidR="00ED2299">
          <w:instrText xml:space="preserve"> PAGEREF _Toc370894940 \h </w:instrText>
        </w:r>
        <w:r w:rsidR="00ED2299">
          <w:fldChar w:fldCharType="separate"/>
        </w:r>
        <w:r w:rsidR="00ED2299">
          <w:t>23</w:t>
        </w:r>
        <w:r w:rsidR="00ED2299">
          <w:fldChar w:fldCharType="end"/>
        </w:r>
      </w:hyperlink>
    </w:p>
    <w:p w:rsidR="00ED2299" w:rsidRDefault="000829A7" w:rsidP="00ED2299">
      <w:pPr>
        <w:pStyle w:val="21"/>
        <w:tabs>
          <w:tab w:val="right" w:leader="dot" w:pos="8949"/>
        </w:tabs>
        <w:ind w:left="240" w:firstLine="480"/>
        <w:rPr>
          <w:rFonts w:ascii="Calibri" w:hAnsi="Calibri"/>
          <w:sz w:val="21"/>
          <w:szCs w:val="22"/>
        </w:rPr>
      </w:pPr>
      <w:hyperlink w:anchor="_Toc370894941" w:history="1">
        <w:r w:rsidR="00ED2299">
          <w:rPr>
            <w:rStyle w:val="aa"/>
          </w:rPr>
          <w:t>6.2</w:t>
        </w:r>
        <w:r w:rsidR="00ED2299">
          <w:rPr>
            <w:rStyle w:val="aa"/>
            <w:rFonts w:hint="eastAsia"/>
          </w:rPr>
          <w:t xml:space="preserve"> </w:t>
        </w:r>
        <w:r w:rsidR="00ED2299">
          <w:rPr>
            <w:rStyle w:val="aa"/>
            <w:rFonts w:hint="eastAsia"/>
          </w:rPr>
          <w:t>展望</w:t>
        </w:r>
        <w:r w:rsidR="00ED2299">
          <w:tab/>
        </w:r>
        <w:r w:rsidR="00ED2299">
          <w:fldChar w:fldCharType="begin"/>
        </w:r>
        <w:r w:rsidR="00ED2299">
          <w:instrText xml:space="preserve"> PAGEREF _Toc370894941 \h </w:instrText>
        </w:r>
        <w:r w:rsidR="00ED2299">
          <w:fldChar w:fldCharType="separate"/>
        </w:r>
        <w:r w:rsidR="00ED2299">
          <w:t>24</w:t>
        </w:r>
        <w:r w:rsidR="00ED2299">
          <w:fldChar w:fldCharType="end"/>
        </w:r>
      </w:hyperlink>
    </w:p>
    <w:p w:rsidR="00ED2299" w:rsidRDefault="000829A7" w:rsidP="00ED2299">
      <w:pPr>
        <w:pStyle w:val="11"/>
        <w:tabs>
          <w:tab w:val="right" w:leader="dot" w:pos="8949"/>
        </w:tabs>
        <w:ind w:firstLine="480"/>
        <w:rPr>
          <w:rFonts w:ascii="Calibri" w:hAnsi="Calibri"/>
          <w:sz w:val="21"/>
          <w:szCs w:val="22"/>
        </w:rPr>
      </w:pPr>
      <w:hyperlink w:anchor="_Toc370894942" w:history="1">
        <w:r w:rsidR="00ED2299">
          <w:rPr>
            <w:rStyle w:val="aa"/>
            <w:rFonts w:hint="eastAsia"/>
          </w:rPr>
          <w:t>致</w:t>
        </w:r>
        <w:r w:rsidR="00ED2299">
          <w:rPr>
            <w:rStyle w:val="aa"/>
          </w:rPr>
          <w:t xml:space="preserve">  </w:t>
        </w:r>
        <w:r w:rsidR="00ED2299">
          <w:rPr>
            <w:rStyle w:val="aa"/>
            <w:rFonts w:hint="eastAsia"/>
          </w:rPr>
          <w:t>谢</w:t>
        </w:r>
        <w:r w:rsidR="00ED2299">
          <w:tab/>
        </w:r>
        <w:r w:rsidR="00ED2299">
          <w:fldChar w:fldCharType="begin"/>
        </w:r>
        <w:r w:rsidR="00ED2299">
          <w:instrText xml:space="preserve"> PAGEREF _Toc370894942 \h </w:instrText>
        </w:r>
        <w:r w:rsidR="00ED2299">
          <w:fldChar w:fldCharType="separate"/>
        </w:r>
        <w:r w:rsidR="00ED2299">
          <w:t>25</w:t>
        </w:r>
        <w:r w:rsidR="00ED2299">
          <w:fldChar w:fldCharType="end"/>
        </w:r>
      </w:hyperlink>
    </w:p>
    <w:p w:rsidR="00ED2299" w:rsidRDefault="000829A7" w:rsidP="00ED2299">
      <w:pPr>
        <w:pStyle w:val="11"/>
        <w:tabs>
          <w:tab w:val="right" w:leader="dot" w:pos="8949"/>
        </w:tabs>
        <w:ind w:firstLine="480"/>
        <w:rPr>
          <w:rFonts w:ascii="Calibri" w:hAnsi="Calibri"/>
          <w:sz w:val="21"/>
          <w:szCs w:val="22"/>
        </w:rPr>
      </w:pPr>
      <w:hyperlink w:anchor="_Toc370894943" w:history="1">
        <w:r w:rsidR="00ED2299">
          <w:rPr>
            <w:rStyle w:val="aa"/>
            <w:rFonts w:hint="eastAsia"/>
          </w:rPr>
          <w:t>参考文献</w:t>
        </w:r>
        <w:r w:rsidR="00ED2299">
          <w:tab/>
        </w:r>
        <w:r w:rsidR="00ED2299">
          <w:fldChar w:fldCharType="begin"/>
        </w:r>
        <w:r w:rsidR="00ED2299">
          <w:instrText xml:space="preserve"> PAGEREF _Toc370894943 \h </w:instrText>
        </w:r>
        <w:r w:rsidR="00ED2299">
          <w:fldChar w:fldCharType="separate"/>
        </w:r>
        <w:r w:rsidR="00ED2299">
          <w:t>26</w:t>
        </w:r>
        <w:r w:rsidR="00ED2299">
          <w:fldChar w:fldCharType="end"/>
        </w:r>
      </w:hyperlink>
    </w:p>
    <w:p w:rsidR="00ED2299" w:rsidRDefault="000829A7" w:rsidP="00ED2299">
      <w:pPr>
        <w:pStyle w:val="11"/>
        <w:tabs>
          <w:tab w:val="right" w:leader="dot" w:pos="8949"/>
        </w:tabs>
        <w:ind w:firstLine="480"/>
        <w:rPr>
          <w:rFonts w:ascii="Calibri" w:hAnsi="Calibri"/>
          <w:sz w:val="21"/>
          <w:szCs w:val="22"/>
        </w:rPr>
      </w:pPr>
      <w:hyperlink w:anchor="_Toc370894944" w:history="1">
        <w:r w:rsidR="00ED2299">
          <w:rPr>
            <w:rStyle w:val="aa"/>
            <w:rFonts w:hint="eastAsia"/>
          </w:rPr>
          <w:t>附</w:t>
        </w:r>
        <w:r w:rsidR="00ED2299">
          <w:rPr>
            <w:rStyle w:val="aa"/>
          </w:rPr>
          <w:t xml:space="preserve">  </w:t>
        </w:r>
        <w:r w:rsidR="00ED2299">
          <w:rPr>
            <w:rStyle w:val="aa"/>
            <w:rFonts w:hint="eastAsia"/>
          </w:rPr>
          <w:t>录</w:t>
        </w:r>
        <w:r w:rsidR="00ED2299">
          <w:tab/>
        </w:r>
        <w:r w:rsidR="00ED2299">
          <w:fldChar w:fldCharType="begin"/>
        </w:r>
        <w:r w:rsidR="00ED2299">
          <w:instrText xml:space="preserve"> PAGEREF _Toc370894944 \h </w:instrText>
        </w:r>
        <w:r w:rsidR="00ED2299">
          <w:fldChar w:fldCharType="separate"/>
        </w:r>
        <w:r w:rsidR="00ED2299">
          <w:t>29</w:t>
        </w:r>
        <w:r w:rsidR="00ED2299">
          <w:fldChar w:fldCharType="end"/>
        </w:r>
      </w:hyperlink>
    </w:p>
    <w:p w:rsidR="00ED2299" w:rsidRDefault="000829A7" w:rsidP="00ED2299">
      <w:pPr>
        <w:pStyle w:val="11"/>
        <w:tabs>
          <w:tab w:val="right" w:leader="dot" w:pos="8949"/>
        </w:tabs>
        <w:ind w:firstLine="480"/>
        <w:rPr>
          <w:rFonts w:ascii="Calibri" w:hAnsi="Calibri"/>
          <w:sz w:val="21"/>
          <w:szCs w:val="22"/>
        </w:rPr>
      </w:pPr>
      <w:hyperlink w:anchor="_Toc370894945" w:history="1">
        <w:r w:rsidR="00ED2299">
          <w:rPr>
            <w:rStyle w:val="aa"/>
            <w:rFonts w:hint="eastAsia"/>
          </w:rPr>
          <w:t>攻读学位期间取得的研究成果</w:t>
        </w:r>
        <w:r w:rsidR="00ED2299">
          <w:tab/>
        </w:r>
        <w:r w:rsidR="00ED2299">
          <w:fldChar w:fldCharType="begin"/>
        </w:r>
        <w:r w:rsidR="00ED2299">
          <w:instrText xml:space="preserve"> PAGEREF _Toc370894945 \h </w:instrText>
        </w:r>
        <w:r w:rsidR="00ED2299">
          <w:fldChar w:fldCharType="separate"/>
        </w:r>
        <w:r w:rsidR="00ED2299">
          <w:t>30</w:t>
        </w:r>
        <w:r w:rsidR="00ED2299">
          <w:fldChar w:fldCharType="end"/>
        </w:r>
      </w:hyperlink>
    </w:p>
    <w:p w:rsidR="00ED2299" w:rsidRDefault="00ED2299" w:rsidP="00ED2299">
      <w:pPr>
        <w:ind w:firstLineChars="0" w:firstLine="0"/>
      </w:pPr>
      <w:r>
        <w:lastRenderedPageBreak/>
        <w:fldChar w:fldCharType="end"/>
      </w:r>
      <w:r>
        <w:rPr>
          <w:rFonts w:hint="eastAsia"/>
        </w:rPr>
        <w:t>声明</w:t>
      </w:r>
    </w:p>
    <w:p w:rsidR="00ED2299" w:rsidRDefault="00ED2299" w:rsidP="00ED2299">
      <w:pPr>
        <w:ind w:firstLineChars="0" w:firstLine="0"/>
      </w:pPr>
    </w:p>
    <w:p w:rsidR="00ED2299" w:rsidRDefault="00ED2299" w:rsidP="00ED2299">
      <w:pPr>
        <w:ind w:firstLineChars="0" w:firstLine="0"/>
      </w:pPr>
    </w:p>
    <w:p w:rsidR="00ED2299" w:rsidRDefault="00ED2299" w:rsidP="00ED2299">
      <w:pPr>
        <w:ind w:firstLine="480"/>
        <w:sectPr w:rsidR="00ED2299" w:rsidSect="00524BCF">
          <w:headerReference w:type="default" r:id="rId23"/>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docGrid w:linePitch="384" w:charSpace="7430"/>
        </w:sectPr>
      </w:pPr>
      <w:bookmarkStart w:id="82" w:name="_Toc176754255"/>
      <w:bookmarkStart w:id="83" w:name="_Toc176754565"/>
      <w:bookmarkStart w:id="84" w:name="_Toc176754850"/>
      <w:bookmarkStart w:id="85" w:name="_Toc176754957"/>
      <w:bookmarkStart w:id="86" w:name="_Toc175668071"/>
      <w:bookmarkStart w:id="87" w:name="_Toc176534951"/>
    </w:p>
    <w:bookmarkEnd w:id="82"/>
    <w:bookmarkEnd w:id="83"/>
    <w:bookmarkEnd w:id="84"/>
    <w:bookmarkEnd w:id="85"/>
    <w:bookmarkEnd w:id="86"/>
    <w:bookmarkEnd w:id="87"/>
    <w:p w:rsidR="00ED2299" w:rsidRDefault="00ED2299" w:rsidP="00ED2299">
      <w:pPr>
        <w:pStyle w:val="af7"/>
        <w:spacing w:beforeLines="200" w:before="480" w:afterLines="100" w:after="240"/>
        <w:ind w:firstLine="480"/>
      </w:pPr>
      <w:r>
        <w:rPr>
          <w:rFonts w:hint="eastAsia"/>
        </w:rPr>
        <w:lastRenderedPageBreak/>
        <w:t>CONTENTS</w:t>
      </w:r>
    </w:p>
    <w:p w:rsidR="00ED2299" w:rsidRDefault="00ED2299" w:rsidP="00ED2299">
      <w:pPr>
        <w:pStyle w:val="CONTENTS"/>
        <w:ind w:firstLine="480"/>
      </w:pPr>
      <w:r>
        <w:t xml:space="preserve">1  </w:t>
      </w:r>
      <w:r>
        <w:rPr>
          <w:rFonts w:hint="eastAsia"/>
        </w:rPr>
        <w:t>Preface</w:t>
      </w:r>
      <w:r>
        <w:tab/>
      </w:r>
      <w:r>
        <w:rPr>
          <w:rFonts w:hint="eastAsia"/>
        </w:rPr>
        <w:t>X</w:t>
      </w:r>
    </w:p>
    <w:p w:rsidR="00ED2299" w:rsidRDefault="00ED2299" w:rsidP="00ED2299">
      <w:pPr>
        <w:pStyle w:val="CONTENTS"/>
        <w:ind w:firstLine="480"/>
      </w:pPr>
      <w:r>
        <w:t xml:space="preserve">  1.1 </w:t>
      </w:r>
      <w:r>
        <w:rPr>
          <w:rFonts w:hint="eastAsia"/>
        </w:rPr>
        <w:t xml:space="preserve"> Significance and Background</w:t>
      </w:r>
      <w:r>
        <w:tab/>
      </w:r>
      <w:r>
        <w:rPr>
          <w:rFonts w:hint="eastAsia"/>
        </w:rPr>
        <w:t>X</w:t>
      </w:r>
    </w:p>
    <w:p w:rsidR="00ED2299" w:rsidRDefault="00ED2299" w:rsidP="00ED2299">
      <w:pPr>
        <w:pStyle w:val="CONTENTS"/>
        <w:ind w:firstLine="480"/>
      </w:pPr>
      <w:r>
        <w:t xml:space="preserve">  1.</w:t>
      </w:r>
      <w:r>
        <w:rPr>
          <w:rFonts w:hint="eastAsia"/>
        </w:rPr>
        <w:t>2</w:t>
      </w:r>
      <w:r>
        <w:t xml:space="preserve"> </w:t>
      </w:r>
      <w:r>
        <w:rPr>
          <w:rFonts w:hint="eastAsia"/>
        </w:rPr>
        <w:t xml:space="preserve"> Glance of Current Research Status</w:t>
      </w:r>
      <w:r>
        <w:tab/>
      </w:r>
      <w:r>
        <w:rPr>
          <w:rFonts w:hint="eastAsia"/>
        </w:rPr>
        <w:t>X</w:t>
      </w:r>
    </w:p>
    <w:p w:rsidR="00ED2299" w:rsidRDefault="00ED2299" w:rsidP="00ED2299">
      <w:pPr>
        <w:pStyle w:val="CONTENTS"/>
        <w:ind w:firstLine="480"/>
      </w:pPr>
      <w:r>
        <w:t xml:space="preserve">  1.</w:t>
      </w:r>
      <w:r>
        <w:rPr>
          <w:rFonts w:hint="eastAsia"/>
        </w:rPr>
        <w:t>3</w:t>
      </w:r>
      <w:r>
        <w:t xml:space="preserve"> </w:t>
      </w:r>
      <w:r>
        <w:rPr>
          <w:rFonts w:hint="eastAsia"/>
        </w:rPr>
        <w:t xml:space="preserve"> Main Research Contents of Thesis</w:t>
      </w:r>
      <w:r>
        <w:tab/>
      </w:r>
      <w:r>
        <w:rPr>
          <w:rFonts w:hint="eastAsia"/>
        </w:rPr>
        <w:t>X</w:t>
      </w:r>
    </w:p>
    <w:p w:rsidR="00ED2299" w:rsidRDefault="00ED2299" w:rsidP="00ED2299">
      <w:pPr>
        <w:pStyle w:val="CONTENTS"/>
        <w:ind w:firstLine="480"/>
      </w:pPr>
      <w:r>
        <w:t xml:space="preserve">  1.</w:t>
      </w:r>
      <w:r>
        <w:rPr>
          <w:rFonts w:hint="eastAsia"/>
        </w:rPr>
        <w:t>4</w:t>
      </w:r>
      <w:r>
        <w:t xml:space="preserve"> </w:t>
      </w:r>
      <w:r>
        <w:rPr>
          <w:rFonts w:hint="eastAsia"/>
        </w:rPr>
        <w:t xml:space="preserve"> Organization of Thesis</w:t>
      </w:r>
      <w:r>
        <w:tab/>
      </w:r>
      <w:r>
        <w:rPr>
          <w:rFonts w:hint="eastAsia"/>
        </w:rPr>
        <w:t>X</w:t>
      </w:r>
    </w:p>
    <w:p w:rsidR="00ED2299" w:rsidRDefault="00ED2299" w:rsidP="00ED2299">
      <w:pPr>
        <w:pStyle w:val="CONTENTS"/>
        <w:ind w:firstLine="480"/>
      </w:pPr>
      <w:r>
        <w:t xml:space="preserve">2  </w:t>
      </w:r>
      <w:r w:rsidR="0025404C">
        <w:rPr>
          <w:rFonts w:hint="eastAsia"/>
        </w:rPr>
        <w:t>围棋</w:t>
      </w:r>
      <w:r>
        <w:tab/>
      </w:r>
      <w:r>
        <w:rPr>
          <w:rFonts w:hint="eastAsia"/>
        </w:rPr>
        <w:t>X</w:t>
      </w:r>
    </w:p>
    <w:p w:rsidR="00ED2299" w:rsidRDefault="00ED2299" w:rsidP="00ED2299">
      <w:pPr>
        <w:pStyle w:val="CONTENTS"/>
        <w:ind w:firstLine="480"/>
      </w:pPr>
      <w:r>
        <w:t xml:space="preserve">  2.1</w:t>
      </w:r>
      <w:r>
        <w:rPr>
          <w:rFonts w:hint="eastAsia"/>
        </w:rPr>
        <w:t xml:space="preserve">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2.1.1 </w:t>
      </w:r>
      <w:r>
        <w:rPr>
          <w:rFonts w:hint="eastAsia"/>
        </w:rPr>
        <w:t xml:space="preserve"> </w:t>
      </w:r>
      <w:r w:rsidR="0025404C">
        <w:rPr>
          <w:rFonts w:hint="eastAsia"/>
        </w:rPr>
        <w:t>围棋</w:t>
      </w:r>
      <w:r>
        <w:tab/>
      </w:r>
      <w:r>
        <w:rPr>
          <w:rFonts w:hint="eastAsia"/>
        </w:rPr>
        <w:t>X</w:t>
      </w:r>
    </w:p>
    <w:p w:rsidR="00ED2299" w:rsidRDefault="00ED2299" w:rsidP="00ED2299">
      <w:pPr>
        <w:pStyle w:val="CONTENTS"/>
        <w:ind w:firstLine="480"/>
      </w:pPr>
      <w:r>
        <w:t xml:space="preserve">    2.1.1 </w:t>
      </w:r>
      <w:r>
        <w:rPr>
          <w:rFonts w:hint="eastAsia"/>
        </w:rP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1</w:t>
      </w:r>
      <w:r>
        <w:t>.</w:t>
      </w:r>
      <w:r>
        <w:rPr>
          <w:rFonts w:hint="eastAsia"/>
        </w:rPr>
        <w:t xml:space="preserve">3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1</w:t>
      </w:r>
      <w:r>
        <w:t>.</w:t>
      </w:r>
      <w:r>
        <w:rPr>
          <w:rFonts w:hint="eastAsia"/>
        </w:rPr>
        <w:t xml:space="preserve">4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2.</w:t>
      </w:r>
      <w:r>
        <w:rPr>
          <w:rFonts w:hint="eastAsia"/>
        </w:rPr>
        <w:t xml:space="preserve">2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2</w:t>
      </w:r>
      <w:r>
        <w:t>.1</w:t>
      </w:r>
      <w:r>
        <w:rPr>
          <w:rFonts w:hint="eastAsia"/>
        </w:rPr>
        <w:t xml:space="preserve">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2</w:t>
      </w:r>
      <w:r>
        <w:t>.</w:t>
      </w:r>
      <w:r>
        <w:rPr>
          <w:rFonts w:hint="eastAsia"/>
        </w:rPr>
        <w:t xml:space="preserve">2 </w:t>
      </w:r>
      <w:r>
        <w:t xml:space="preserve"> </w:t>
      </w:r>
      <w:r w:rsidR="0025404C">
        <w:rPr>
          <w:rFonts w:hint="eastAsia"/>
        </w:rPr>
        <w:t>围棋</w:t>
      </w:r>
      <w:r>
        <w:tab/>
      </w:r>
      <w:r>
        <w:rPr>
          <w:rFonts w:hint="eastAsia"/>
        </w:rPr>
        <w:t>X</w:t>
      </w: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r>
        <w:rPr>
          <w:rFonts w:hint="eastAsia"/>
        </w:rPr>
        <w:t>6</w:t>
      </w:r>
      <w:r>
        <w:t xml:space="preserve">  Conclusions and Suggestions</w:t>
      </w:r>
      <w:r>
        <w:tab/>
      </w:r>
      <w:r>
        <w:rPr>
          <w:rFonts w:hint="eastAsia"/>
        </w:rPr>
        <w:t>X</w:t>
      </w:r>
    </w:p>
    <w:p w:rsidR="00ED2299" w:rsidRDefault="00ED2299" w:rsidP="00ED2299">
      <w:pPr>
        <w:pStyle w:val="CONTENTS"/>
        <w:ind w:firstLine="480"/>
      </w:pPr>
      <w:r>
        <w:t xml:space="preserve">  </w:t>
      </w:r>
      <w:r>
        <w:rPr>
          <w:rFonts w:hint="eastAsia"/>
        </w:rPr>
        <w:t>6</w:t>
      </w:r>
      <w:r>
        <w:t xml:space="preserve">.1 </w:t>
      </w:r>
      <w:r>
        <w:rPr>
          <w:rFonts w:hint="eastAsia"/>
        </w:rPr>
        <w:t xml:space="preserve"> </w:t>
      </w:r>
      <w:r>
        <w:t>Conclusions</w:t>
      </w:r>
      <w:r>
        <w:tab/>
      </w:r>
      <w:r>
        <w:rPr>
          <w:rFonts w:hint="eastAsia"/>
        </w:rPr>
        <w:t>X</w:t>
      </w:r>
    </w:p>
    <w:p w:rsidR="00ED2299" w:rsidRDefault="00ED2299" w:rsidP="00ED2299">
      <w:pPr>
        <w:pStyle w:val="CONTENTS"/>
        <w:ind w:firstLine="480"/>
      </w:pPr>
      <w:r>
        <w:t xml:space="preserve">  </w:t>
      </w:r>
      <w:r>
        <w:rPr>
          <w:rFonts w:hint="eastAsia"/>
        </w:rPr>
        <w:t>6</w:t>
      </w:r>
      <w:r>
        <w:t>.</w:t>
      </w:r>
      <w:r>
        <w:rPr>
          <w:rFonts w:hint="eastAsia"/>
        </w:rPr>
        <w:t>2</w:t>
      </w:r>
      <w:r>
        <w:t xml:space="preserve"> </w:t>
      </w:r>
      <w:r>
        <w:rPr>
          <w:rFonts w:hint="eastAsia"/>
        </w:rPr>
        <w:t xml:space="preserve"> </w:t>
      </w:r>
      <w:r>
        <w:t>Suggestions</w:t>
      </w:r>
      <w:r>
        <w:tab/>
      </w:r>
      <w:r>
        <w:rPr>
          <w:rFonts w:hint="eastAsia"/>
        </w:rPr>
        <w:t>X</w:t>
      </w:r>
    </w:p>
    <w:p w:rsidR="00ED2299" w:rsidRDefault="00ED2299" w:rsidP="00ED2299">
      <w:pPr>
        <w:pStyle w:val="CONTENTS"/>
        <w:ind w:firstLine="480"/>
      </w:pPr>
      <w:r>
        <w:t>Acknowledgements</w:t>
      </w:r>
      <w:r>
        <w:tab/>
      </w:r>
      <w:r>
        <w:rPr>
          <w:rFonts w:hint="eastAsia"/>
        </w:rPr>
        <w:t>X</w:t>
      </w:r>
    </w:p>
    <w:p w:rsidR="00ED2299" w:rsidRDefault="00ED2299" w:rsidP="00ED2299">
      <w:pPr>
        <w:pStyle w:val="CONTENTS"/>
        <w:ind w:firstLine="480"/>
      </w:pPr>
      <w:r>
        <w:t>References</w:t>
      </w:r>
      <w:r>
        <w:tab/>
      </w:r>
      <w:r>
        <w:rPr>
          <w:rFonts w:hint="eastAsia"/>
        </w:rPr>
        <w:t>X</w:t>
      </w:r>
    </w:p>
    <w:p w:rsidR="00ED2299" w:rsidRDefault="00ED2299" w:rsidP="00ED2299">
      <w:pPr>
        <w:pStyle w:val="CONTENTS"/>
        <w:ind w:firstLine="480"/>
      </w:pPr>
      <w:r>
        <w:t>Appendices</w:t>
      </w:r>
      <w:r>
        <w:rPr>
          <w:rFonts w:hint="eastAsia"/>
        </w:rPr>
        <w:t>（单个附件用</w:t>
      </w:r>
      <w:r>
        <w:t>Appendi</w:t>
      </w:r>
      <w:r>
        <w:rPr>
          <w:rFonts w:hint="eastAsia"/>
        </w:rPr>
        <w:t>x</w:t>
      </w:r>
      <w:r>
        <w:rPr>
          <w:rFonts w:hint="eastAsia"/>
        </w:rPr>
        <w:t>）</w:t>
      </w:r>
      <w:r>
        <w:tab/>
      </w:r>
      <w:r>
        <w:rPr>
          <w:rFonts w:hint="eastAsia"/>
        </w:rPr>
        <w:t>X</w:t>
      </w:r>
    </w:p>
    <w:p w:rsidR="00ED2299" w:rsidRDefault="00ED2299" w:rsidP="00ED2299">
      <w:pPr>
        <w:pStyle w:val="CONTENTS"/>
        <w:ind w:firstLine="480"/>
      </w:pPr>
      <w:r>
        <w:t>Achievements</w:t>
      </w:r>
      <w:r>
        <w:tab/>
      </w:r>
      <w:r>
        <w:rPr>
          <w:rFonts w:hint="eastAsia"/>
        </w:rPr>
        <w:t>X</w:t>
      </w:r>
    </w:p>
    <w:p w:rsidR="00ED2299" w:rsidRDefault="00ED2299" w:rsidP="00ED2299">
      <w:pPr>
        <w:pStyle w:val="CONTENTS"/>
        <w:ind w:firstLine="480"/>
      </w:pPr>
      <w:r>
        <w:t>Declaration</w:t>
      </w:r>
      <w:r>
        <w:rPr>
          <w:rFonts w:hint="eastAsia"/>
        </w:rPr>
        <w:t>s</w:t>
      </w:r>
    </w:p>
    <w:p w:rsidR="00ED2299" w:rsidRDefault="00ED2299" w:rsidP="00ED2299">
      <w:pPr>
        <w:ind w:firstLine="480"/>
        <w:rPr>
          <w:color w:val="FFFFFF"/>
        </w:rPr>
      </w:pPr>
    </w:p>
    <w:p w:rsidR="00ED2299" w:rsidRDefault="00ED2299" w:rsidP="00ED2299">
      <w:pPr>
        <w:ind w:firstLine="480"/>
      </w:pPr>
      <w:r>
        <w:rPr>
          <w:rFonts w:hint="eastAsia"/>
        </w:rPr>
        <w:t>（这里的目录没办法自动生成，因为你没有相应的英文标题样式，只好你自己手工添加了，其实就是把中文目录翻译成英文就可以了。）</w:t>
      </w:r>
    </w:p>
    <w:p w:rsidR="00ED2299" w:rsidRDefault="00ED2299" w:rsidP="00ED2299">
      <w:pPr>
        <w:ind w:firstLine="480"/>
        <w:rPr>
          <w:color w:val="FFFFFF"/>
        </w:rPr>
      </w:pPr>
      <w:r>
        <w:rPr>
          <w:rFonts w:hint="eastAsia"/>
        </w:rPr>
        <w:t>编辑格式：“</w:t>
      </w:r>
      <w:r>
        <w:rPr>
          <w:rFonts w:hint="eastAsia"/>
          <w:color w:val="0000FF"/>
        </w:rPr>
        <w:t>章节号＋英文标题＋</w:t>
      </w:r>
      <w:r>
        <w:rPr>
          <w:rFonts w:hint="eastAsia"/>
          <w:color w:val="0000FF"/>
        </w:rPr>
        <w:t>Tab</w:t>
      </w:r>
      <w:r>
        <w:rPr>
          <w:rFonts w:hint="eastAsia"/>
          <w:color w:val="0000FF"/>
        </w:rPr>
        <w:t>键</w:t>
      </w:r>
      <w:r>
        <w:rPr>
          <w:rFonts w:hint="eastAsia"/>
          <w:color w:val="0000FF"/>
        </w:rPr>
        <w:t>1</w:t>
      </w:r>
      <w:r>
        <w:rPr>
          <w:rFonts w:hint="eastAsia"/>
          <w:color w:val="0000FF"/>
        </w:rPr>
        <w:t>次＋页码</w:t>
      </w:r>
      <w:r>
        <w:rPr>
          <w:rFonts w:hint="eastAsia"/>
        </w:rPr>
        <w:t>”，编完以后，套用“</w:t>
      </w:r>
      <w:r>
        <w:rPr>
          <w:rFonts w:hint="eastAsia"/>
          <w:color w:val="0000FF"/>
        </w:rPr>
        <w:t>CONTENTS</w:t>
      </w:r>
      <w:r>
        <w:rPr>
          <w:rFonts w:hint="eastAsia"/>
        </w:rPr>
        <w:t>”样式。</w:t>
      </w:r>
    </w:p>
    <w:p w:rsidR="00ED2299" w:rsidRDefault="00ED2299" w:rsidP="00ED2299">
      <w:pPr>
        <w:ind w:firstLine="480"/>
        <w:rPr>
          <w:color w:val="FFFFFF"/>
        </w:rPr>
      </w:pPr>
    </w:p>
    <w:p w:rsidR="00ED2299" w:rsidRDefault="00ED2299" w:rsidP="00ED2299">
      <w:pPr>
        <w:ind w:firstLine="480"/>
        <w:rPr>
          <w:color w:val="FFFFFF"/>
        </w:rPr>
      </w:pPr>
    </w:p>
    <w:p w:rsidR="00ED2299" w:rsidRDefault="00ED2299" w:rsidP="00ED2299">
      <w:pPr>
        <w:ind w:firstLine="480"/>
        <w:rPr>
          <w:color w:val="FFFFFF"/>
        </w:rPr>
        <w:sectPr w:rsidR="00ED2299" w:rsidSect="00524BCF">
          <w:headerReference w:type="default" r:id="rId24"/>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docGrid w:linePitch="384" w:charSpace="7430"/>
        </w:sectPr>
      </w:pPr>
    </w:p>
    <w:p w:rsidR="00ED2299" w:rsidRDefault="00ED2299" w:rsidP="00ED2299">
      <w:pPr>
        <w:pStyle w:val="af7"/>
        <w:spacing w:beforeLines="200" w:before="480" w:afterLines="100" w:after="240"/>
        <w:ind w:firstLine="480"/>
      </w:pPr>
      <w:bookmarkStart w:id="88" w:name="_Toc179176264"/>
      <w:r>
        <w:lastRenderedPageBreak/>
        <w:t>主要符号表</w:t>
      </w:r>
      <w:bookmarkEnd w:id="88"/>
    </w:p>
    <w:p w:rsidR="00ED2299" w:rsidRDefault="00ED2299" w:rsidP="00ED2299">
      <w:pPr>
        <w:pStyle w:val="CONTENTS"/>
        <w:ind w:firstLine="480"/>
      </w:pPr>
      <w:r>
        <w:rPr>
          <w:rFonts w:hint="eastAsia"/>
        </w:rPr>
        <w:t>（本部分内容非强制性要求，如果论文中所用符号不多，可以省略《主要符号表》。）</w:t>
      </w:r>
    </w:p>
    <w:tbl>
      <w:tblPr>
        <w:tblW w:w="0" w:type="auto"/>
        <w:tblInd w:w="108" w:type="dxa"/>
        <w:tblLayout w:type="fixed"/>
        <w:tblLook w:val="0000" w:firstRow="0" w:lastRow="0" w:firstColumn="0" w:lastColumn="0" w:noHBand="0" w:noVBand="0"/>
      </w:tblPr>
      <w:tblGrid>
        <w:gridCol w:w="2112"/>
        <w:gridCol w:w="6955"/>
      </w:tblGrid>
      <w:tr w:rsidR="00ED2299" w:rsidTr="00113403">
        <w:tc>
          <w:tcPr>
            <w:tcW w:w="2112" w:type="dxa"/>
          </w:tcPr>
          <w:p w:rsidR="00ED2299" w:rsidRDefault="00ED2299" w:rsidP="00113403">
            <w:pPr>
              <w:tabs>
                <w:tab w:val="left" w:pos="720"/>
              </w:tabs>
              <w:ind w:firstLine="480"/>
            </w:pPr>
            <w:r>
              <w:rPr>
                <w:position w:val="-10"/>
              </w:rPr>
              <w:object w:dxaOrig="259"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17.4pt;height:19.75pt;mso-wrap-style:square;mso-position-horizontal-relative:page;mso-position-vertical-relative:page" o:ole="">
                  <v:imagedata r:id="rId25" o:title=""/>
                </v:shape>
                <o:OLEObject Type="Embed" ProgID="Equation.3" ShapeID="对象 1" DrawAspect="Content" ObjectID="_1579200339" r:id="rId26"/>
              </w:object>
            </w:r>
          </w:p>
        </w:tc>
        <w:tc>
          <w:tcPr>
            <w:tcW w:w="6955" w:type="dxa"/>
          </w:tcPr>
          <w:p w:rsidR="00ED2299" w:rsidRDefault="00ED2299" w:rsidP="00113403">
            <w:pPr>
              <w:tabs>
                <w:tab w:val="left" w:pos="720"/>
              </w:tabs>
              <w:ind w:firstLine="480"/>
            </w:pPr>
            <w:r>
              <w:t>灌水器流量偏差系数</w:t>
            </w:r>
          </w:p>
        </w:tc>
      </w:tr>
      <w:tr w:rsidR="00ED2299" w:rsidTr="00113403">
        <w:tc>
          <w:tcPr>
            <w:tcW w:w="2112" w:type="dxa"/>
          </w:tcPr>
          <w:p w:rsidR="00ED2299" w:rsidRDefault="00ED2299" w:rsidP="00113403">
            <w:pPr>
              <w:tabs>
                <w:tab w:val="left" w:pos="720"/>
              </w:tabs>
              <w:ind w:firstLine="480"/>
            </w:pPr>
            <w:r>
              <w:rPr>
                <w:position w:val="-4"/>
              </w:rPr>
              <w:object w:dxaOrig="259" w:dyaOrig="259">
                <v:shape id="对象 10" o:spid="_x0000_i1026" type="#_x0000_t75" style="width:13.2pt;height:13.2pt;mso-wrap-style:square;mso-position-horizontal-relative:page;mso-position-vertical-relative:page" o:ole="">
                  <v:imagedata r:id="rId27" o:title=""/>
                </v:shape>
                <o:OLEObject Type="Embed" ProgID="Equation.3" ShapeID="对象 10" DrawAspect="Content" ObjectID="_1579200340" r:id="rId28"/>
              </w:object>
            </w:r>
          </w:p>
        </w:tc>
        <w:tc>
          <w:tcPr>
            <w:tcW w:w="6955" w:type="dxa"/>
          </w:tcPr>
          <w:p w:rsidR="00ED2299" w:rsidRDefault="00ED2299" w:rsidP="00113403">
            <w:pPr>
              <w:tabs>
                <w:tab w:val="left" w:pos="720"/>
              </w:tabs>
              <w:ind w:firstLine="480"/>
            </w:pPr>
            <w:r>
              <w:rPr>
                <w:rFonts w:hAnsi="宋体"/>
              </w:rPr>
              <w:t>管道内径</w:t>
            </w:r>
            <w:r>
              <w:t>/mm</w:t>
            </w:r>
          </w:p>
        </w:tc>
      </w:tr>
      <w:tr w:rsidR="00ED2299" w:rsidTr="00113403">
        <w:tc>
          <w:tcPr>
            <w:tcW w:w="2112" w:type="dxa"/>
          </w:tcPr>
          <w:p w:rsidR="00ED2299" w:rsidRDefault="00ED2299" w:rsidP="00113403">
            <w:pPr>
              <w:tabs>
                <w:tab w:val="left" w:pos="720"/>
              </w:tabs>
              <w:ind w:firstLine="480"/>
            </w:pPr>
            <w:r>
              <w:rPr>
                <w:position w:val="-12"/>
              </w:rPr>
              <w:object w:dxaOrig="319" w:dyaOrig="359">
                <v:shape id="对象 11" o:spid="_x0000_i1027" type="#_x0000_t75" style="width:15.55pt;height:17.9pt;mso-wrap-style:square;mso-position-horizontal-relative:page;mso-position-vertical-relative:page" o:ole="">
                  <v:imagedata r:id="rId29" o:title=""/>
                </v:shape>
                <o:OLEObject Type="Embed" ProgID="Equation.3" ShapeID="对象 11" DrawAspect="Content" ObjectID="_1579200341" r:id="rId30"/>
              </w:object>
            </w:r>
          </w:p>
        </w:tc>
        <w:tc>
          <w:tcPr>
            <w:tcW w:w="6955" w:type="dxa"/>
          </w:tcPr>
          <w:p w:rsidR="00ED2299" w:rsidRDefault="00ED2299" w:rsidP="00113403">
            <w:pPr>
              <w:tabs>
                <w:tab w:val="left" w:pos="720"/>
              </w:tabs>
              <w:ind w:firstLine="480"/>
            </w:pPr>
            <w:r>
              <w:t>灌水器</w:t>
            </w:r>
            <w:r>
              <w:rPr>
                <w:rFonts w:hAnsi="宋体"/>
              </w:rPr>
              <w:t>流道当量直径</w:t>
            </w:r>
            <w:r>
              <w:t>/mm</w:t>
            </w:r>
          </w:p>
        </w:tc>
      </w:tr>
      <w:tr w:rsidR="00ED2299" w:rsidTr="00113403">
        <w:tc>
          <w:tcPr>
            <w:tcW w:w="2112" w:type="dxa"/>
          </w:tcPr>
          <w:p w:rsidR="00ED2299" w:rsidRDefault="00ED2299" w:rsidP="00113403">
            <w:pPr>
              <w:tabs>
                <w:tab w:val="left" w:pos="720"/>
              </w:tabs>
              <w:ind w:firstLine="480"/>
            </w:pPr>
            <w:r>
              <w:rPr>
                <w:position w:val="-6"/>
              </w:rPr>
              <w:object w:dxaOrig="139" w:dyaOrig="278">
                <v:shape id="对象 12" o:spid="_x0000_i1028" type="#_x0000_t75" style="width:6.6pt;height:14.1pt;mso-wrap-style:square;mso-position-horizontal-relative:page;mso-position-vertical-relative:page" o:ole="">
                  <v:imagedata r:id="rId31" o:title=""/>
                </v:shape>
                <o:OLEObject Type="Embed" ProgID="Equation.3" ShapeID="对象 12" DrawAspect="Content" ObjectID="_1579200342" r:id="rId32"/>
              </w:object>
            </w:r>
          </w:p>
        </w:tc>
        <w:tc>
          <w:tcPr>
            <w:tcW w:w="6955" w:type="dxa"/>
          </w:tcPr>
          <w:p w:rsidR="00ED2299" w:rsidRDefault="00ED2299" w:rsidP="00113403">
            <w:pPr>
              <w:tabs>
                <w:tab w:val="left" w:pos="720"/>
              </w:tabs>
              <w:ind w:firstLine="480"/>
            </w:pPr>
            <w:r>
              <w:rPr>
                <w:rFonts w:hAnsi="宋体"/>
              </w:rPr>
              <w:t>管长</w:t>
            </w:r>
            <w:r>
              <w:t>/m</w:t>
            </w:r>
          </w:p>
        </w:tc>
      </w:tr>
      <w:tr w:rsidR="00ED2299" w:rsidTr="00113403">
        <w:tc>
          <w:tcPr>
            <w:tcW w:w="2112" w:type="dxa"/>
          </w:tcPr>
          <w:p w:rsidR="00ED2299" w:rsidRDefault="00ED2299" w:rsidP="00113403">
            <w:pPr>
              <w:tabs>
                <w:tab w:val="left" w:pos="720"/>
              </w:tabs>
              <w:ind w:firstLine="480"/>
            </w:pPr>
            <w:r>
              <w:rPr>
                <w:position w:val="-6"/>
              </w:rPr>
              <w:object w:dxaOrig="199" w:dyaOrig="219">
                <v:shape id="对象 13" o:spid="_x0000_i1029" type="#_x0000_t75" style="width:12.25pt;height:11.75pt;mso-wrap-style:square;mso-position-horizontal-relative:page;mso-position-vertical-relative:page" o:ole="">
                  <v:imagedata r:id="rId33" o:title=""/>
                </v:shape>
                <o:OLEObject Type="Embed" ProgID="Equation.3" ShapeID="对象 13" DrawAspect="Content" ObjectID="_1579200343" r:id="rId34"/>
              </w:object>
            </w:r>
          </w:p>
        </w:tc>
        <w:tc>
          <w:tcPr>
            <w:tcW w:w="6955" w:type="dxa"/>
          </w:tcPr>
          <w:p w:rsidR="00ED2299" w:rsidRDefault="00ED2299" w:rsidP="00113403">
            <w:pPr>
              <w:tabs>
                <w:tab w:val="left" w:pos="720"/>
              </w:tabs>
              <w:ind w:firstLine="480"/>
            </w:pPr>
            <w:r>
              <w:t>迷宫流道单元个数</w:t>
            </w:r>
            <w:r>
              <w:rPr>
                <w:rFonts w:hint="eastAsia"/>
              </w:rPr>
              <w:t>/</w:t>
            </w:r>
            <w:r>
              <w:t>个</w:t>
            </w:r>
          </w:p>
        </w:tc>
      </w:tr>
      <w:tr w:rsidR="00ED2299" w:rsidTr="00113403">
        <w:tc>
          <w:tcPr>
            <w:tcW w:w="2112" w:type="dxa"/>
          </w:tcPr>
          <w:p w:rsidR="00ED2299" w:rsidRDefault="00ED2299" w:rsidP="00113403">
            <w:pPr>
              <w:tabs>
                <w:tab w:val="left" w:pos="720"/>
              </w:tabs>
              <w:ind w:firstLine="480"/>
            </w:pPr>
            <w:r>
              <w:rPr>
                <w:position w:val="-10"/>
              </w:rPr>
              <w:object w:dxaOrig="199" w:dyaOrig="259">
                <v:shape id="对象 14" o:spid="_x0000_i1030" type="#_x0000_t75" style="width:11.3pt;height:13.2pt;mso-wrap-style:square;mso-position-horizontal-relative:page;mso-position-vertical-relative:page" o:ole="">
                  <v:imagedata r:id="rId35" o:title=""/>
                </v:shape>
                <o:OLEObject Type="Embed" ProgID="Equation.3" ShapeID="对象 14" DrawAspect="Content" ObjectID="_1579200344" r:id="rId36"/>
              </w:object>
            </w:r>
          </w:p>
        </w:tc>
        <w:tc>
          <w:tcPr>
            <w:tcW w:w="6955" w:type="dxa"/>
          </w:tcPr>
          <w:p w:rsidR="00ED2299" w:rsidRDefault="00ED2299" w:rsidP="00113403">
            <w:pPr>
              <w:tabs>
                <w:tab w:val="left" w:pos="720"/>
              </w:tabs>
              <w:ind w:firstLine="480"/>
            </w:pPr>
            <w:r>
              <w:rPr>
                <w:rFonts w:hAnsi="宋体"/>
              </w:rPr>
              <w:t>灌水器流量</w:t>
            </w:r>
            <w:r>
              <w:t>/L·h</w:t>
            </w:r>
            <w:r>
              <w:rPr>
                <w:vertAlign w:val="superscript"/>
              </w:rPr>
              <w:t>-1</w:t>
            </w:r>
          </w:p>
        </w:tc>
      </w:tr>
      <w:tr w:rsidR="00ED2299" w:rsidTr="00113403">
        <w:tc>
          <w:tcPr>
            <w:tcW w:w="2112" w:type="dxa"/>
          </w:tcPr>
          <w:p w:rsidR="00ED2299" w:rsidRDefault="00ED2299" w:rsidP="00113403">
            <w:pPr>
              <w:tabs>
                <w:tab w:val="left" w:pos="720"/>
              </w:tabs>
              <w:ind w:firstLine="480"/>
            </w:pPr>
            <w:r>
              <w:rPr>
                <w:position w:val="-12"/>
              </w:rPr>
              <w:object w:dxaOrig="279" w:dyaOrig="359">
                <v:shape id="对象 15" o:spid="_x0000_i1031" type="#_x0000_t75" style="width:16.45pt;height:17.9pt;mso-wrap-style:square;mso-position-horizontal-relative:page;mso-position-vertical-relative:page" o:ole="">
                  <v:imagedata r:id="rId37" o:title=""/>
                </v:shape>
                <o:OLEObject Type="Embed" ProgID="Equation.3" ShapeID="对象 15" DrawAspect="Content" ObjectID="_1579200345" r:id="rId38"/>
              </w:object>
            </w:r>
          </w:p>
        </w:tc>
        <w:tc>
          <w:tcPr>
            <w:tcW w:w="6955" w:type="dxa"/>
          </w:tcPr>
          <w:p w:rsidR="00ED2299" w:rsidRDefault="00ED2299" w:rsidP="00113403">
            <w:pPr>
              <w:tabs>
                <w:tab w:val="left" w:pos="720"/>
              </w:tabs>
              <w:ind w:firstLine="480"/>
            </w:pPr>
            <w:r>
              <w:rPr>
                <w:rFonts w:hAnsi="宋体"/>
              </w:rPr>
              <w:t>灌水器额定流量</w:t>
            </w:r>
            <w:r>
              <w:t>/L·h</w:t>
            </w:r>
            <w:r>
              <w:rPr>
                <w:vertAlign w:val="superscript"/>
              </w:rPr>
              <w:t>-1</w:t>
            </w:r>
          </w:p>
        </w:tc>
      </w:tr>
      <w:tr w:rsidR="00ED2299" w:rsidTr="00113403">
        <w:tc>
          <w:tcPr>
            <w:tcW w:w="2112" w:type="dxa"/>
          </w:tcPr>
          <w:p w:rsidR="00ED2299" w:rsidRDefault="00ED2299" w:rsidP="00113403">
            <w:pPr>
              <w:tabs>
                <w:tab w:val="left" w:pos="720"/>
              </w:tabs>
              <w:ind w:firstLine="480"/>
            </w:pPr>
            <w:r>
              <w:rPr>
                <w:i/>
              </w:rPr>
              <w:t>Re</w:t>
            </w:r>
          </w:p>
        </w:tc>
        <w:tc>
          <w:tcPr>
            <w:tcW w:w="6955" w:type="dxa"/>
          </w:tcPr>
          <w:p w:rsidR="00ED2299" w:rsidRDefault="00ED2299" w:rsidP="00113403">
            <w:pPr>
              <w:tabs>
                <w:tab w:val="left" w:pos="720"/>
              </w:tabs>
              <w:ind w:firstLine="480"/>
            </w:pPr>
            <w:r>
              <w:t>雷诺数</w:t>
            </w:r>
          </w:p>
        </w:tc>
      </w:tr>
      <w:tr w:rsidR="00ED2299" w:rsidTr="00113403">
        <w:tc>
          <w:tcPr>
            <w:tcW w:w="2112" w:type="dxa"/>
          </w:tcPr>
          <w:p w:rsidR="00ED2299" w:rsidRDefault="00ED2299" w:rsidP="00113403">
            <w:pPr>
              <w:tabs>
                <w:tab w:val="left" w:pos="720"/>
              </w:tabs>
              <w:ind w:firstLine="480"/>
              <w:rPr>
                <w:i/>
              </w:rPr>
            </w:pPr>
            <w:r>
              <w:rPr>
                <w:position w:val="-12"/>
              </w:rPr>
              <w:object w:dxaOrig="239" w:dyaOrig="299">
                <v:shape id="对象 16" o:spid="_x0000_i1032" type="#_x0000_t75" style="width:15.55pt;height:17.4pt;mso-wrap-style:square;mso-position-horizontal-relative:page;mso-position-vertical-relative:page" o:ole="">
                  <v:imagedata r:id="rId39" o:title=""/>
                </v:shape>
                <o:OLEObject Type="Embed" ProgID="Equation.3" ShapeID="对象 16" DrawAspect="Content" ObjectID="_1579200346" r:id="rId40"/>
              </w:object>
            </w:r>
          </w:p>
        </w:tc>
        <w:tc>
          <w:tcPr>
            <w:tcW w:w="6955" w:type="dxa"/>
          </w:tcPr>
          <w:p w:rsidR="00ED2299" w:rsidRDefault="00ED2299" w:rsidP="00113403">
            <w:pPr>
              <w:tabs>
                <w:tab w:val="left" w:pos="720"/>
              </w:tabs>
              <w:ind w:firstLine="480"/>
            </w:pPr>
            <w:r>
              <w:t>灌水器流量标准偏差</w:t>
            </w:r>
          </w:p>
        </w:tc>
      </w:tr>
      <w:tr w:rsidR="00ED2299" w:rsidTr="00113403">
        <w:tc>
          <w:tcPr>
            <w:tcW w:w="2112" w:type="dxa"/>
          </w:tcPr>
          <w:p w:rsidR="00ED2299" w:rsidRDefault="00ED2299" w:rsidP="00113403">
            <w:pPr>
              <w:tabs>
                <w:tab w:val="left" w:pos="720"/>
              </w:tabs>
              <w:ind w:firstLine="480"/>
            </w:pPr>
            <w:r>
              <w:rPr>
                <w:position w:val="-6"/>
              </w:rPr>
              <w:object w:dxaOrig="199" w:dyaOrig="219">
                <v:shape id="对象 17" o:spid="_x0000_i1033" type="#_x0000_t75" style="width:11.75pt;height:13.2pt;mso-wrap-style:square;mso-position-horizontal-relative:page;mso-position-vertical-relative:page" o:ole="">
                  <v:imagedata r:id="rId41" o:title=""/>
                </v:shape>
                <o:OLEObject Type="Embed" ProgID="Equation.3" ShapeID="对象 17" DrawAspect="Content" ObjectID="_1579200347" r:id="rId42"/>
              </w:object>
            </w:r>
          </w:p>
        </w:tc>
        <w:tc>
          <w:tcPr>
            <w:tcW w:w="6955" w:type="dxa"/>
          </w:tcPr>
          <w:p w:rsidR="00ED2299" w:rsidRDefault="00ED2299" w:rsidP="00113403">
            <w:pPr>
              <w:tabs>
                <w:tab w:val="left" w:pos="720"/>
              </w:tabs>
              <w:ind w:firstLine="480"/>
            </w:pPr>
            <w:r>
              <w:t>流体的运动粘性系数</w:t>
            </w:r>
          </w:p>
        </w:tc>
      </w:tr>
      <w:tr w:rsidR="00ED2299" w:rsidTr="00113403">
        <w:tc>
          <w:tcPr>
            <w:tcW w:w="2112" w:type="dxa"/>
          </w:tcPr>
          <w:p w:rsidR="00ED2299" w:rsidRDefault="00ED2299" w:rsidP="00113403">
            <w:pPr>
              <w:tabs>
                <w:tab w:val="left" w:pos="720"/>
              </w:tabs>
              <w:ind w:firstLine="480"/>
            </w:pPr>
            <w:r>
              <w:rPr>
                <w:position w:val="-6"/>
              </w:rPr>
              <w:object w:dxaOrig="199" w:dyaOrig="219">
                <v:shape id="对象 18" o:spid="_x0000_i1034" type="#_x0000_t75" style="width:13.2pt;height:15.05pt;mso-wrap-style:square;mso-position-horizontal-relative:page;mso-position-vertical-relative:page" o:ole="">
                  <v:imagedata r:id="rId43" o:title=""/>
                </v:shape>
                <o:OLEObject Type="Embed" ProgID="Equation.3" ShapeID="对象 18" DrawAspect="Content" ObjectID="_1579200348" r:id="rId44"/>
              </w:object>
            </w:r>
          </w:p>
        </w:tc>
        <w:tc>
          <w:tcPr>
            <w:tcW w:w="6955" w:type="dxa"/>
          </w:tcPr>
          <w:p w:rsidR="00ED2299" w:rsidRDefault="00ED2299" w:rsidP="00113403">
            <w:pPr>
              <w:tabs>
                <w:tab w:val="left" w:pos="720"/>
              </w:tabs>
              <w:ind w:firstLine="480"/>
            </w:pPr>
            <w:r>
              <w:t>流态指数</w:t>
            </w:r>
          </w:p>
        </w:tc>
      </w:tr>
      <w:tr w:rsidR="00ED2299" w:rsidTr="00113403">
        <w:tc>
          <w:tcPr>
            <w:tcW w:w="2112" w:type="dxa"/>
          </w:tcPr>
          <w:p w:rsidR="00ED2299" w:rsidRDefault="00ED2299" w:rsidP="00113403">
            <w:pPr>
              <w:tabs>
                <w:tab w:val="left" w:pos="720"/>
              </w:tabs>
              <w:ind w:firstLine="480"/>
            </w:pPr>
          </w:p>
        </w:tc>
        <w:tc>
          <w:tcPr>
            <w:tcW w:w="6955" w:type="dxa"/>
          </w:tcPr>
          <w:p w:rsidR="00ED2299" w:rsidRDefault="00ED2299" w:rsidP="00113403">
            <w:pPr>
              <w:tabs>
                <w:tab w:val="left" w:pos="720"/>
              </w:tabs>
              <w:ind w:firstLine="480"/>
            </w:pPr>
          </w:p>
        </w:tc>
      </w:tr>
      <w:tr w:rsidR="00ED2299" w:rsidTr="00113403">
        <w:tc>
          <w:tcPr>
            <w:tcW w:w="2112" w:type="dxa"/>
          </w:tcPr>
          <w:p w:rsidR="00ED2299" w:rsidRDefault="00ED2299" w:rsidP="00113403">
            <w:pPr>
              <w:tabs>
                <w:tab w:val="left" w:pos="720"/>
              </w:tabs>
              <w:ind w:firstLine="480"/>
            </w:pPr>
          </w:p>
        </w:tc>
        <w:tc>
          <w:tcPr>
            <w:tcW w:w="6955" w:type="dxa"/>
          </w:tcPr>
          <w:p w:rsidR="00ED2299" w:rsidRDefault="00ED2299" w:rsidP="00113403">
            <w:pPr>
              <w:tabs>
                <w:tab w:val="left" w:pos="720"/>
              </w:tabs>
              <w:ind w:firstLine="480"/>
            </w:pPr>
          </w:p>
        </w:tc>
      </w:tr>
    </w:tbl>
    <w:p w:rsidR="00ED2299" w:rsidRDefault="00ED2299" w:rsidP="00ED2299">
      <w:pPr>
        <w:ind w:firstLine="480"/>
      </w:pPr>
    </w:p>
    <w:p w:rsidR="00ED2299" w:rsidRDefault="00ED2299" w:rsidP="00ED2299">
      <w:pPr>
        <w:ind w:firstLine="480"/>
      </w:pPr>
      <w:r>
        <w:t>如果论文中使用了大量的物理量符号、标志、缩略词、专门计量单位、自定义名词和术语等，应将全文中常用的这些符号及意义列出。如果上述符号和缩略词使用数量不多，可以不设专门的主要符号表，但在论文中出现时须加以说明。</w:t>
      </w:r>
    </w:p>
    <w:p w:rsidR="00ED2299" w:rsidRDefault="00ED2299" w:rsidP="00ED2299">
      <w:pPr>
        <w:ind w:firstLine="480"/>
      </w:pPr>
      <w:r>
        <w:t>论文中主要符号应全部采用法定单位，特别要严格执行</w:t>
      </w:r>
      <w:r>
        <w:t>GB3100</w:t>
      </w:r>
      <w:r>
        <w:t>～</w:t>
      </w:r>
      <w:r>
        <w:t>3102</w:t>
      </w:r>
      <w:r>
        <w:rPr>
          <w:rFonts w:hint="eastAsia"/>
        </w:rPr>
        <w:t>—</w:t>
      </w:r>
      <w:r>
        <w:t>93</w:t>
      </w:r>
      <w:r>
        <w:rPr>
          <w:rFonts w:ascii="宋体" w:hAnsi="宋体"/>
        </w:rPr>
        <w:t>有关</w:t>
      </w:r>
      <w:r>
        <w:rPr>
          <w:rFonts w:ascii="宋体" w:hAnsi="宋体" w:hint="eastAsia"/>
        </w:rPr>
        <w:t>“</w:t>
      </w:r>
      <w:r>
        <w:rPr>
          <w:rFonts w:ascii="宋体" w:hAnsi="宋体"/>
        </w:rPr>
        <w:t>量和单位</w:t>
      </w:r>
      <w:r>
        <w:rPr>
          <w:rFonts w:ascii="宋体" w:hAnsi="宋体" w:hint="eastAsia"/>
        </w:rPr>
        <w:t>”</w:t>
      </w:r>
      <w:r>
        <w:rPr>
          <w:rFonts w:ascii="宋体" w:hAnsi="宋体"/>
        </w:rPr>
        <w:t>的</w:t>
      </w:r>
      <w:r>
        <w:t>规定。单位名称的书写，可以采用国际通用符号，也可以用中文名称，但全文应统一，不得两种混用。</w:t>
      </w:r>
    </w:p>
    <w:p w:rsidR="00ED2299" w:rsidRDefault="00ED2299" w:rsidP="00ED2299">
      <w:pPr>
        <w:ind w:firstLine="480"/>
      </w:pPr>
      <w:r>
        <w:t>缩略词应列出中英文全称。</w:t>
      </w:r>
    </w:p>
    <w:p w:rsidR="00ED2299" w:rsidRDefault="00ED2299" w:rsidP="00ED2299">
      <w:pPr>
        <w:ind w:firstLine="480"/>
      </w:pPr>
      <w:r>
        <w:rPr>
          <w:rFonts w:hint="eastAsia"/>
        </w:rPr>
        <w:t>主要符号表正文统一左缩进</w:t>
      </w:r>
      <w:r>
        <w:rPr>
          <w:rStyle w:val="contentnormal1"/>
          <w:rFonts w:hint="eastAsia"/>
        </w:rPr>
        <w:t>一</w:t>
      </w:r>
      <w:r>
        <w:rPr>
          <w:rFonts w:hint="eastAsia"/>
        </w:rPr>
        <w:t>个字符。</w:t>
      </w:r>
    </w:p>
    <w:p w:rsidR="00ED2299" w:rsidRDefault="00ED2299" w:rsidP="00ED2299">
      <w:pPr>
        <w:ind w:firstLine="480"/>
        <w:rPr>
          <w:color w:val="FF0000"/>
        </w:rPr>
      </w:pPr>
      <w:r>
        <w:rPr>
          <w:rFonts w:hint="eastAsia"/>
          <w:color w:val="FF0000"/>
        </w:rPr>
        <w:t>符号表排序方法：先按拉丁字母大写、小写排序，再按希腊字母大写、小写排序，如下表所示：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
        <w:gridCol w:w="346"/>
        <w:gridCol w:w="337"/>
        <w:gridCol w:w="337"/>
        <w:gridCol w:w="346"/>
        <w:gridCol w:w="326"/>
        <w:gridCol w:w="326"/>
        <w:gridCol w:w="346"/>
        <w:gridCol w:w="347"/>
        <w:gridCol w:w="306"/>
        <w:gridCol w:w="396"/>
        <w:gridCol w:w="387"/>
        <w:gridCol w:w="396"/>
        <w:gridCol w:w="396"/>
        <w:gridCol w:w="396"/>
        <w:gridCol w:w="396"/>
        <w:gridCol w:w="396"/>
        <w:gridCol w:w="396"/>
        <w:gridCol w:w="396"/>
        <w:gridCol w:w="396"/>
        <w:gridCol w:w="396"/>
        <w:gridCol w:w="396"/>
        <w:gridCol w:w="396"/>
        <w:gridCol w:w="396"/>
        <w:gridCol w:w="396"/>
        <w:gridCol w:w="396"/>
        <w:gridCol w:w="396"/>
      </w:tblGrid>
      <w:tr w:rsidR="00ED2299" w:rsidTr="00113403">
        <w:tc>
          <w:tcPr>
            <w:tcW w:w="397" w:type="dxa"/>
            <w:tcBorders>
              <w:bottom w:val="nil"/>
            </w:tcBorders>
          </w:tcPr>
          <w:p w:rsidR="00ED2299" w:rsidRDefault="00ED2299" w:rsidP="00113403">
            <w:pPr>
              <w:ind w:firstLineChars="0" w:firstLine="0"/>
              <w:rPr>
                <w:b/>
                <w:color w:val="FF0000"/>
                <w:sz w:val="18"/>
                <w:szCs w:val="18"/>
              </w:rPr>
            </w:pPr>
          </w:p>
        </w:tc>
        <w:tc>
          <w:tcPr>
            <w:tcW w:w="346" w:type="dxa"/>
            <w:tcBorders>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w:t>
            </w:r>
          </w:p>
        </w:tc>
        <w:tc>
          <w:tcPr>
            <w:tcW w:w="33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w:t>
            </w:r>
          </w:p>
        </w:tc>
        <w:tc>
          <w:tcPr>
            <w:tcW w:w="33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3</w:t>
            </w:r>
          </w:p>
        </w:tc>
        <w:tc>
          <w:tcPr>
            <w:tcW w:w="34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4</w:t>
            </w:r>
          </w:p>
        </w:tc>
        <w:tc>
          <w:tcPr>
            <w:tcW w:w="32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5</w:t>
            </w:r>
          </w:p>
        </w:tc>
        <w:tc>
          <w:tcPr>
            <w:tcW w:w="32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6</w:t>
            </w:r>
          </w:p>
        </w:tc>
        <w:tc>
          <w:tcPr>
            <w:tcW w:w="34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7</w:t>
            </w:r>
          </w:p>
        </w:tc>
        <w:tc>
          <w:tcPr>
            <w:tcW w:w="34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8</w:t>
            </w:r>
          </w:p>
        </w:tc>
        <w:tc>
          <w:tcPr>
            <w:tcW w:w="30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9</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10</w:t>
            </w:r>
          </w:p>
        </w:tc>
        <w:tc>
          <w:tcPr>
            <w:tcW w:w="38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11</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12</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13</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14</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15</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16</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17</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18</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19</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20</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21</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22</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23</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24</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25</w:t>
            </w:r>
          </w:p>
        </w:tc>
        <w:tc>
          <w:tcPr>
            <w:tcW w:w="396" w:type="dxa"/>
            <w:tcBorders>
              <w:left w:val="nil"/>
              <w:bottom w:val="nil"/>
            </w:tcBorders>
          </w:tcPr>
          <w:p w:rsidR="00ED2299" w:rsidRDefault="00ED2299" w:rsidP="00113403">
            <w:pPr>
              <w:ind w:firstLineChars="0" w:firstLine="0"/>
              <w:rPr>
                <w:b/>
                <w:color w:val="FF0000"/>
                <w:sz w:val="18"/>
                <w:szCs w:val="18"/>
              </w:rPr>
            </w:pPr>
            <w:r>
              <w:rPr>
                <w:rFonts w:hint="eastAsia"/>
                <w:b/>
                <w:color w:val="FF0000"/>
                <w:sz w:val="18"/>
                <w:szCs w:val="18"/>
              </w:rPr>
              <w:t>26</w:t>
            </w:r>
          </w:p>
        </w:tc>
      </w:tr>
      <w:tr w:rsidR="00ED2299" w:rsidTr="00113403">
        <w:tc>
          <w:tcPr>
            <w:tcW w:w="397" w:type="dxa"/>
            <w:tcBorders>
              <w:bottom w:val="nil"/>
            </w:tcBorders>
          </w:tcPr>
          <w:p w:rsidR="00ED2299" w:rsidRDefault="00ED2299" w:rsidP="00113403">
            <w:pPr>
              <w:ind w:firstLineChars="0" w:firstLine="0"/>
              <w:rPr>
                <w:b/>
                <w:color w:val="FF0000"/>
                <w:sz w:val="18"/>
                <w:szCs w:val="18"/>
              </w:rPr>
            </w:pPr>
            <w:r>
              <w:rPr>
                <w:rFonts w:hint="eastAsia"/>
                <w:b/>
                <w:color w:val="FF0000"/>
                <w:sz w:val="18"/>
                <w:szCs w:val="18"/>
              </w:rPr>
              <w:t>Ⅰ</w:t>
            </w:r>
          </w:p>
        </w:tc>
        <w:tc>
          <w:tcPr>
            <w:tcW w:w="346" w:type="dxa"/>
            <w:tcBorders>
              <w:bottom w:val="nil"/>
              <w:right w:val="nil"/>
            </w:tcBorders>
          </w:tcPr>
          <w:p w:rsidR="00ED2299" w:rsidRDefault="00ED2299" w:rsidP="00113403">
            <w:pPr>
              <w:ind w:firstLineChars="0" w:firstLine="0"/>
              <w:rPr>
                <w:sz w:val="18"/>
                <w:szCs w:val="18"/>
              </w:rPr>
            </w:pPr>
            <w:r>
              <w:rPr>
                <w:sz w:val="18"/>
                <w:szCs w:val="18"/>
              </w:rPr>
              <w:t>A</w:t>
            </w:r>
          </w:p>
        </w:tc>
        <w:tc>
          <w:tcPr>
            <w:tcW w:w="337" w:type="dxa"/>
            <w:tcBorders>
              <w:left w:val="nil"/>
              <w:bottom w:val="nil"/>
              <w:right w:val="nil"/>
            </w:tcBorders>
          </w:tcPr>
          <w:p w:rsidR="00ED2299" w:rsidRDefault="00ED2299" w:rsidP="00113403">
            <w:pPr>
              <w:ind w:firstLineChars="0" w:firstLine="0"/>
              <w:rPr>
                <w:sz w:val="18"/>
                <w:szCs w:val="18"/>
              </w:rPr>
            </w:pPr>
            <w:r>
              <w:rPr>
                <w:sz w:val="18"/>
                <w:szCs w:val="18"/>
              </w:rPr>
              <w:t>B</w:t>
            </w:r>
          </w:p>
        </w:tc>
        <w:tc>
          <w:tcPr>
            <w:tcW w:w="337" w:type="dxa"/>
            <w:tcBorders>
              <w:left w:val="nil"/>
              <w:bottom w:val="nil"/>
              <w:right w:val="nil"/>
            </w:tcBorders>
          </w:tcPr>
          <w:p w:rsidR="00ED2299" w:rsidRDefault="00ED2299" w:rsidP="00113403">
            <w:pPr>
              <w:ind w:firstLineChars="0" w:firstLine="0"/>
              <w:rPr>
                <w:sz w:val="18"/>
                <w:szCs w:val="18"/>
              </w:rPr>
            </w:pPr>
            <w:r>
              <w:rPr>
                <w:sz w:val="18"/>
                <w:szCs w:val="18"/>
              </w:rPr>
              <w:t>C</w:t>
            </w:r>
          </w:p>
        </w:tc>
        <w:tc>
          <w:tcPr>
            <w:tcW w:w="346" w:type="dxa"/>
            <w:tcBorders>
              <w:left w:val="nil"/>
              <w:bottom w:val="nil"/>
              <w:right w:val="nil"/>
            </w:tcBorders>
          </w:tcPr>
          <w:p w:rsidR="00ED2299" w:rsidRDefault="00ED2299" w:rsidP="00113403">
            <w:pPr>
              <w:ind w:firstLineChars="0" w:firstLine="0"/>
              <w:rPr>
                <w:sz w:val="18"/>
                <w:szCs w:val="18"/>
              </w:rPr>
            </w:pPr>
            <w:r>
              <w:rPr>
                <w:sz w:val="18"/>
                <w:szCs w:val="18"/>
              </w:rPr>
              <w:t>D</w:t>
            </w:r>
          </w:p>
        </w:tc>
        <w:tc>
          <w:tcPr>
            <w:tcW w:w="326" w:type="dxa"/>
            <w:tcBorders>
              <w:left w:val="nil"/>
              <w:bottom w:val="nil"/>
              <w:right w:val="nil"/>
            </w:tcBorders>
          </w:tcPr>
          <w:p w:rsidR="00ED2299" w:rsidRDefault="00ED2299" w:rsidP="00113403">
            <w:pPr>
              <w:ind w:firstLineChars="0" w:firstLine="0"/>
              <w:rPr>
                <w:sz w:val="18"/>
                <w:szCs w:val="18"/>
              </w:rPr>
            </w:pPr>
            <w:r>
              <w:rPr>
                <w:sz w:val="18"/>
                <w:szCs w:val="18"/>
              </w:rPr>
              <w:t>E</w:t>
            </w:r>
          </w:p>
        </w:tc>
        <w:tc>
          <w:tcPr>
            <w:tcW w:w="326" w:type="dxa"/>
            <w:tcBorders>
              <w:left w:val="nil"/>
              <w:bottom w:val="nil"/>
              <w:right w:val="nil"/>
            </w:tcBorders>
          </w:tcPr>
          <w:p w:rsidR="00ED2299" w:rsidRDefault="00ED2299" w:rsidP="00113403">
            <w:pPr>
              <w:ind w:firstLineChars="0" w:firstLine="0"/>
              <w:rPr>
                <w:sz w:val="18"/>
                <w:szCs w:val="18"/>
              </w:rPr>
            </w:pPr>
            <w:r>
              <w:rPr>
                <w:sz w:val="18"/>
                <w:szCs w:val="18"/>
              </w:rPr>
              <w:t>F</w:t>
            </w:r>
          </w:p>
        </w:tc>
        <w:tc>
          <w:tcPr>
            <w:tcW w:w="346" w:type="dxa"/>
            <w:tcBorders>
              <w:left w:val="nil"/>
              <w:bottom w:val="nil"/>
              <w:right w:val="nil"/>
            </w:tcBorders>
          </w:tcPr>
          <w:p w:rsidR="00ED2299" w:rsidRDefault="00ED2299" w:rsidP="00113403">
            <w:pPr>
              <w:ind w:firstLineChars="0" w:firstLine="0"/>
              <w:rPr>
                <w:sz w:val="18"/>
                <w:szCs w:val="18"/>
              </w:rPr>
            </w:pPr>
            <w:r>
              <w:rPr>
                <w:sz w:val="18"/>
                <w:szCs w:val="18"/>
              </w:rPr>
              <w:t>G</w:t>
            </w:r>
          </w:p>
        </w:tc>
        <w:tc>
          <w:tcPr>
            <w:tcW w:w="347" w:type="dxa"/>
            <w:tcBorders>
              <w:left w:val="nil"/>
              <w:bottom w:val="nil"/>
              <w:right w:val="nil"/>
            </w:tcBorders>
          </w:tcPr>
          <w:p w:rsidR="00ED2299" w:rsidRDefault="00ED2299" w:rsidP="00113403">
            <w:pPr>
              <w:ind w:firstLineChars="0" w:firstLine="0"/>
              <w:rPr>
                <w:sz w:val="18"/>
                <w:szCs w:val="18"/>
              </w:rPr>
            </w:pPr>
            <w:r>
              <w:rPr>
                <w:sz w:val="18"/>
                <w:szCs w:val="18"/>
              </w:rPr>
              <w:t>H</w:t>
            </w:r>
          </w:p>
        </w:tc>
        <w:tc>
          <w:tcPr>
            <w:tcW w:w="306" w:type="dxa"/>
            <w:tcBorders>
              <w:left w:val="nil"/>
              <w:bottom w:val="nil"/>
              <w:right w:val="nil"/>
            </w:tcBorders>
          </w:tcPr>
          <w:p w:rsidR="00ED2299" w:rsidRDefault="00ED2299" w:rsidP="00113403">
            <w:pPr>
              <w:ind w:firstLineChars="0" w:firstLine="0"/>
              <w:rPr>
                <w:sz w:val="18"/>
                <w:szCs w:val="18"/>
              </w:rPr>
            </w:pPr>
            <w:r>
              <w:rPr>
                <w:sz w:val="18"/>
                <w:szCs w:val="18"/>
              </w:rPr>
              <w:t>I</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J</w:t>
            </w:r>
          </w:p>
        </w:tc>
        <w:tc>
          <w:tcPr>
            <w:tcW w:w="387" w:type="dxa"/>
            <w:tcBorders>
              <w:left w:val="nil"/>
              <w:bottom w:val="nil"/>
              <w:right w:val="nil"/>
            </w:tcBorders>
          </w:tcPr>
          <w:p w:rsidR="00ED2299" w:rsidRDefault="00ED2299" w:rsidP="00113403">
            <w:pPr>
              <w:ind w:firstLineChars="0" w:firstLine="0"/>
              <w:rPr>
                <w:sz w:val="18"/>
                <w:szCs w:val="18"/>
              </w:rPr>
            </w:pPr>
            <w:r>
              <w:rPr>
                <w:sz w:val="18"/>
                <w:szCs w:val="18"/>
              </w:rPr>
              <w:t>K</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L</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M</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N</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O</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P</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Q</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R</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S</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T</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U</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V</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W</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X</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Y</w:t>
            </w:r>
          </w:p>
        </w:tc>
        <w:tc>
          <w:tcPr>
            <w:tcW w:w="396" w:type="dxa"/>
            <w:tcBorders>
              <w:left w:val="nil"/>
              <w:bottom w:val="nil"/>
            </w:tcBorders>
          </w:tcPr>
          <w:p w:rsidR="00ED2299" w:rsidRDefault="00ED2299" w:rsidP="00113403">
            <w:pPr>
              <w:ind w:firstLineChars="0" w:firstLine="0"/>
              <w:rPr>
                <w:sz w:val="18"/>
                <w:szCs w:val="18"/>
              </w:rPr>
            </w:pPr>
            <w:r>
              <w:rPr>
                <w:sz w:val="18"/>
                <w:szCs w:val="18"/>
              </w:rPr>
              <w:t>Z</w:t>
            </w:r>
          </w:p>
        </w:tc>
      </w:tr>
      <w:tr w:rsidR="00ED2299" w:rsidTr="00113403">
        <w:tc>
          <w:tcPr>
            <w:tcW w:w="397" w:type="dxa"/>
            <w:tcBorders>
              <w:top w:val="nil"/>
              <w:bottom w:val="nil"/>
            </w:tcBorders>
          </w:tcPr>
          <w:p w:rsidR="00ED2299" w:rsidRDefault="00ED2299" w:rsidP="00113403">
            <w:pPr>
              <w:ind w:firstLineChars="0" w:firstLine="0"/>
              <w:rPr>
                <w:b/>
                <w:color w:val="FF0000"/>
                <w:sz w:val="18"/>
                <w:szCs w:val="18"/>
              </w:rPr>
            </w:pPr>
            <w:r>
              <w:rPr>
                <w:rFonts w:hint="eastAsia"/>
                <w:b/>
                <w:color w:val="FF0000"/>
                <w:sz w:val="18"/>
                <w:szCs w:val="18"/>
              </w:rPr>
              <w:t>Ⅱ</w:t>
            </w:r>
          </w:p>
        </w:tc>
        <w:tc>
          <w:tcPr>
            <w:tcW w:w="346" w:type="dxa"/>
            <w:tcBorders>
              <w:top w:val="nil"/>
              <w:bottom w:val="nil"/>
              <w:right w:val="nil"/>
            </w:tcBorders>
          </w:tcPr>
          <w:p w:rsidR="00ED2299" w:rsidRDefault="00ED2299" w:rsidP="00113403">
            <w:pPr>
              <w:ind w:firstLineChars="0" w:firstLine="0"/>
              <w:rPr>
                <w:sz w:val="18"/>
                <w:szCs w:val="18"/>
              </w:rPr>
            </w:pPr>
            <w:r>
              <w:rPr>
                <w:sz w:val="18"/>
                <w:szCs w:val="18"/>
              </w:rPr>
              <w:t>a</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b</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c</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d</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e</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f</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g</w:t>
            </w:r>
          </w:p>
        </w:tc>
        <w:tc>
          <w:tcPr>
            <w:tcW w:w="347" w:type="dxa"/>
            <w:tcBorders>
              <w:top w:val="nil"/>
              <w:left w:val="nil"/>
              <w:bottom w:val="nil"/>
              <w:right w:val="nil"/>
            </w:tcBorders>
          </w:tcPr>
          <w:p w:rsidR="00ED2299" w:rsidRDefault="00ED2299" w:rsidP="00113403">
            <w:pPr>
              <w:ind w:firstLineChars="0" w:firstLine="0"/>
              <w:rPr>
                <w:sz w:val="18"/>
                <w:szCs w:val="18"/>
              </w:rPr>
            </w:pPr>
            <w:r>
              <w:rPr>
                <w:sz w:val="18"/>
                <w:szCs w:val="18"/>
              </w:rPr>
              <w:t>h</w:t>
            </w:r>
          </w:p>
        </w:tc>
        <w:tc>
          <w:tcPr>
            <w:tcW w:w="306" w:type="dxa"/>
            <w:tcBorders>
              <w:top w:val="nil"/>
              <w:left w:val="nil"/>
              <w:bottom w:val="nil"/>
              <w:right w:val="nil"/>
            </w:tcBorders>
          </w:tcPr>
          <w:p w:rsidR="00ED2299" w:rsidRDefault="00ED2299" w:rsidP="00113403">
            <w:pPr>
              <w:ind w:firstLineChars="0" w:firstLine="0"/>
              <w:rPr>
                <w:sz w:val="18"/>
                <w:szCs w:val="18"/>
              </w:rPr>
            </w:pPr>
            <w:r>
              <w:rPr>
                <w:sz w:val="18"/>
                <w:szCs w:val="18"/>
              </w:rPr>
              <w:t>i</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j</w:t>
            </w:r>
          </w:p>
        </w:tc>
        <w:tc>
          <w:tcPr>
            <w:tcW w:w="387" w:type="dxa"/>
            <w:tcBorders>
              <w:top w:val="nil"/>
              <w:left w:val="nil"/>
              <w:bottom w:val="nil"/>
              <w:right w:val="nil"/>
            </w:tcBorders>
          </w:tcPr>
          <w:p w:rsidR="00ED2299" w:rsidRDefault="00ED2299" w:rsidP="00113403">
            <w:pPr>
              <w:ind w:firstLineChars="0" w:firstLine="0"/>
              <w:rPr>
                <w:sz w:val="18"/>
                <w:szCs w:val="18"/>
              </w:rPr>
            </w:pPr>
            <w:r>
              <w:rPr>
                <w:sz w:val="18"/>
                <w:szCs w:val="18"/>
              </w:rPr>
              <w:t>k</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l</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m</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n</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o</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p</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q</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r</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s</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t</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u</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v</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w</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x</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y</w:t>
            </w:r>
          </w:p>
        </w:tc>
        <w:tc>
          <w:tcPr>
            <w:tcW w:w="396" w:type="dxa"/>
            <w:tcBorders>
              <w:top w:val="nil"/>
              <w:left w:val="nil"/>
              <w:bottom w:val="nil"/>
            </w:tcBorders>
          </w:tcPr>
          <w:p w:rsidR="00ED2299" w:rsidRDefault="00ED2299" w:rsidP="00113403">
            <w:pPr>
              <w:ind w:firstLineChars="0" w:firstLine="0"/>
              <w:rPr>
                <w:sz w:val="18"/>
                <w:szCs w:val="18"/>
              </w:rPr>
            </w:pPr>
            <w:r>
              <w:rPr>
                <w:sz w:val="18"/>
                <w:szCs w:val="18"/>
              </w:rPr>
              <w:t>z</w:t>
            </w:r>
          </w:p>
        </w:tc>
      </w:tr>
      <w:tr w:rsidR="00ED2299" w:rsidTr="00113403">
        <w:tc>
          <w:tcPr>
            <w:tcW w:w="397" w:type="dxa"/>
            <w:tcBorders>
              <w:top w:val="nil"/>
              <w:bottom w:val="nil"/>
            </w:tcBorders>
          </w:tcPr>
          <w:p w:rsidR="00ED2299" w:rsidRDefault="00ED2299" w:rsidP="00113403">
            <w:pPr>
              <w:ind w:firstLineChars="0" w:firstLine="0"/>
              <w:rPr>
                <w:b/>
                <w:color w:val="FF0000"/>
                <w:sz w:val="18"/>
                <w:szCs w:val="18"/>
              </w:rPr>
            </w:pPr>
            <w:r>
              <w:rPr>
                <w:rFonts w:hint="eastAsia"/>
                <w:b/>
                <w:color w:val="FF0000"/>
                <w:sz w:val="18"/>
                <w:szCs w:val="18"/>
              </w:rPr>
              <w:t>Ⅲ</w:t>
            </w:r>
          </w:p>
        </w:tc>
        <w:tc>
          <w:tcPr>
            <w:tcW w:w="346" w:type="dxa"/>
            <w:tcBorders>
              <w:top w:val="nil"/>
              <w:bottom w:val="nil"/>
              <w:right w:val="nil"/>
            </w:tcBorders>
          </w:tcPr>
          <w:p w:rsidR="00ED2299" w:rsidRDefault="00ED2299" w:rsidP="00113403">
            <w:pPr>
              <w:ind w:firstLineChars="0" w:firstLine="0"/>
              <w:rPr>
                <w:sz w:val="18"/>
                <w:szCs w:val="18"/>
              </w:rPr>
            </w:pPr>
            <w:r>
              <w:rPr>
                <w:sz w:val="18"/>
                <w:szCs w:val="18"/>
              </w:rPr>
              <w:t>Α</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Β</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Γ</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Δ</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Ε</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Ζ</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Η</w:t>
            </w:r>
          </w:p>
        </w:tc>
        <w:tc>
          <w:tcPr>
            <w:tcW w:w="347" w:type="dxa"/>
            <w:tcBorders>
              <w:top w:val="nil"/>
              <w:left w:val="nil"/>
              <w:bottom w:val="nil"/>
              <w:right w:val="nil"/>
            </w:tcBorders>
          </w:tcPr>
          <w:p w:rsidR="00ED2299" w:rsidRDefault="00ED2299" w:rsidP="00113403">
            <w:pPr>
              <w:ind w:firstLineChars="0" w:firstLine="0"/>
              <w:rPr>
                <w:sz w:val="18"/>
                <w:szCs w:val="18"/>
              </w:rPr>
            </w:pPr>
            <w:r>
              <w:rPr>
                <w:sz w:val="18"/>
                <w:szCs w:val="18"/>
              </w:rPr>
              <w:t>Θ</w:t>
            </w:r>
          </w:p>
        </w:tc>
        <w:tc>
          <w:tcPr>
            <w:tcW w:w="306" w:type="dxa"/>
            <w:tcBorders>
              <w:top w:val="nil"/>
              <w:left w:val="nil"/>
              <w:bottom w:val="nil"/>
              <w:right w:val="nil"/>
            </w:tcBorders>
          </w:tcPr>
          <w:p w:rsidR="00ED2299" w:rsidRDefault="00ED2299" w:rsidP="00113403">
            <w:pPr>
              <w:ind w:firstLineChars="0" w:firstLine="0"/>
              <w:rPr>
                <w:sz w:val="18"/>
                <w:szCs w:val="18"/>
              </w:rPr>
            </w:pPr>
            <w:r>
              <w:rPr>
                <w:sz w:val="18"/>
                <w:szCs w:val="18"/>
              </w:rPr>
              <w:t>Ι</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Κ</w:t>
            </w:r>
          </w:p>
        </w:tc>
        <w:tc>
          <w:tcPr>
            <w:tcW w:w="387" w:type="dxa"/>
            <w:tcBorders>
              <w:top w:val="nil"/>
              <w:left w:val="nil"/>
              <w:bottom w:val="nil"/>
              <w:right w:val="nil"/>
            </w:tcBorders>
          </w:tcPr>
          <w:p w:rsidR="00ED2299" w:rsidRDefault="00ED2299" w:rsidP="00113403">
            <w:pPr>
              <w:ind w:firstLineChars="0" w:firstLine="0"/>
              <w:rPr>
                <w:sz w:val="18"/>
                <w:szCs w:val="18"/>
              </w:rPr>
            </w:pPr>
            <w:r>
              <w:rPr>
                <w:sz w:val="18"/>
                <w:szCs w:val="18"/>
              </w:rPr>
              <w:t>Λ</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Μ</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Ν</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Ξ</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Ο</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Π</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Ρ</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Σ</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Τ</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Υ</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Φ</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Χ</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Ψ</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Ω</w:t>
            </w:r>
          </w:p>
        </w:tc>
        <w:tc>
          <w:tcPr>
            <w:tcW w:w="396" w:type="dxa"/>
            <w:tcBorders>
              <w:top w:val="nil"/>
              <w:left w:val="nil"/>
              <w:bottom w:val="nil"/>
              <w:right w:val="nil"/>
            </w:tcBorders>
          </w:tcPr>
          <w:p w:rsidR="00ED2299" w:rsidRDefault="00ED2299" w:rsidP="00113403">
            <w:pPr>
              <w:ind w:firstLineChars="0" w:firstLine="0"/>
              <w:rPr>
                <w:sz w:val="18"/>
                <w:szCs w:val="18"/>
              </w:rPr>
            </w:pPr>
          </w:p>
        </w:tc>
        <w:tc>
          <w:tcPr>
            <w:tcW w:w="396" w:type="dxa"/>
            <w:tcBorders>
              <w:top w:val="nil"/>
              <w:left w:val="nil"/>
              <w:bottom w:val="nil"/>
            </w:tcBorders>
          </w:tcPr>
          <w:p w:rsidR="00ED2299" w:rsidRDefault="00ED2299" w:rsidP="00113403">
            <w:pPr>
              <w:ind w:firstLineChars="0" w:firstLine="0"/>
              <w:rPr>
                <w:sz w:val="18"/>
                <w:szCs w:val="18"/>
              </w:rPr>
            </w:pPr>
          </w:p>
        </w:tc>
      </w:tr>
      <w:tr w:rsidR="00ED2299" w:rsidTr="00113403">
        <w:tc>
          <w:tcPr>
            <w:tcW w:w="397" w:type="dxa"/>
            <w:tcBorders>
              <w:top w:val="nil"/>
            </w:tcBorders>
          </w:tcPr>
          <w:p w:rsidR="00ED2299" w:rsidRDefault="00ED2299" w:rsidP="00113403">
            <w:pPr>
              <w:ind w:firstLineChars="0" w:firstLine="0"/>
              <w:rPr>
                <w:b/>
                <w:color w:val="FF0000"/>
                <w:sz w:val="18"/>
                <w:szCs w:val="18"/>
              </w:rPr>
            </w:pPr>
            <w:r>
              <w:rPr>
                <w:rFonts w:hint="eastAsia"/>
                <w:b/>
                <w:color w:val="FF0000"/>
                <w:sz w:val="18"/>
                <w:szCs w:val="18"/>
              </w:rPr>
              <w:t>Ⅳ</w:t>
            </w:r>
          </w:p>
        </w:tc>
        <w:tc>
          <w:tcPr>
            <w:tcW w:w="346" w:type="dxa"/>
            <w:tcBorders>
              <w:top w:val="nil"/>
              <w:right w:val="nil"/>
            </w:tcBorders>
          </w:tcPr>
          <w:p w:rsidR="00ED2299" w:rsidRDefault="00ED2299" w:rsidP="00113403">
            <w:pPr>
              <w:ind w:firstLineChars="0" w:firstLine="0"/>
              <w:rPr>
                <w:sz w:val="18"/>
                <w:szCs w:val="18"/>
              </w:rPr>
            </w:pPr>
            <w:r>
              <w:rPr>
                <w:sz w:val="18"/>
                <w:szCs w:val="18"/>
              </w:rPr>
              <w:t xml:space="preserve">α </w:t>
            </w:r>
          </w:p>
        </w:tc>
        <w:tc>
          <w:tcPr>
            <w:tcW w:w="337" w:type="dxa"/>
            <w:tcBorders>
              <w:top w:val="nil"/>
              <w:left w:val="nil"/>
              <w:right w:val="nil"/>
            </w:tcBorders>
          </w:tcPr>
          <w:p w:rsidR="00ED2299" w:rsidRDefault="00ED2299" w:rsidP="00113403">
            <w:pPr>
              <w:ind w:firstLineChars="0" w:firstLine="0"/>
              <w:rPr>
                <w:sz w:val="18"/>
                <w:szCs w:val="18"/>
              </w:rPr>
            </w:pPr>
            <w:r>
              <w:rPr>
                <w:sz w:val="18"/>
                <w:szCs w:val="18"/>
              </w:rPr>
              <w:t xml:space="preserve">β </w:t>
            </w:r>
          </w:p>
        </w:tc>
        <w:tc>
          <w:tcPr>
            <w:tcW w:w="337" w:type="dxa"/>
            <w:tcBorders>
              <w:top w:val="nil"/>
              <w:left w:val="nil"/>
              <w:right w:val="nil"/>
            </w:tcBorders>
          </w:tcPr>
          <w:p w:rsidR="00ED2299" w:rsidRDefault="00ED2299" w:rsidP="00113403">
            <w:pPr>
              <w:ind w:firstLineChars="0" w:firstLine="0"/>
              <w:rPr>
                <w:sz w:val="18"/>
                <w:szCs w:val="18"/>
              </w:rPr>
            </w:pPr>
            <w:r>
              <w:rPr>
                <w:sz w:val="18"/>
                <w:szCs w:val="18"/>
              </w:rPr>
              <w:t xml:space="preserve">γ </w:t>
            </w:r>
          </w:p>
        </w:tc>
        <w:tc>
          <w:tcPr>
            <w:tcW w:w="346" w:type="dxa"/>
            <w:tcBorders>
              <w:top w:val="nil"/>
              <w:left w:val="nil"/>
              <w:right w:val="nil"/>
            </w:tcBorders>
          </w:tcPr>
          <w:p w:rsidR="00ED2299" w:rsidRDefault="00ED2299" w:rsidP="00113403">
            <w:pPr>
              <w:ind w:firstLineChars="0" w:firstLine="0"/>
              <w:rPr>
                <w:sz w:val="18"/>
                <w:szCs w:val="18"/>
              </w:rPr>
            </w:pPr>
            <w:r>
              <w:rPr>
                <w:sz w:val="18"/>
                <w:szCs w:val="18"/>
              </w:rPr>
              <w:t xml:space="preserve">δ </w:t>
            </w:r>
          </w:p>
        </w:tc>
        <w:tc>
          <w:tcPr>
            <w:tcW w:w="326" w:type="dxa"/>
            <w:tcBorders>
              <w:top w:val="nil"/>
              <w:left w:val="nil"/>
              <w:right w:val="nil"/>
            </w:tcBorders>
          </w:tcPr>
          <w:p w:rsidR="00ED2299" w:rsidRDefault="00ED2299" w:rsidP="00113403">
            <w:pPr>
              <w:ind w:firstLineChars="0" w:firstLine="0"/>
              <w:rPr>
                <w:sz w:val="18"/>
                <w:szCs w:val="18"/>
              </w:rPr>
            </w:pPr>
            <w:r>
              <w:rPr>
                <w:sz w:val="18"/>
                <w:szCs w:val="18"/>
              </w:rPr>
              <w:t xml:space="preserve">ε </w:t>
            </w:r>
          </w:p>
        </w:tc>
        <w:tc>
          <w:tcPr>
            <w:tcW w:w="326" w:type="dxa"/>
            <w:tcBorders>
              <w:top w:val="nil"/>
              <w:left w:val="nil"/>
              <w:right w:val="nil"/>
            </w:tcBorders>
          </w:tcPr>
          <w:p w:rsidR="00ED2299" w:rsidRDefault="00ED2299" w:rsidP="00113403">
            <w:pPr>
              <w:ind w:firstLineChars="0" w:firstLine="0"/>
              <w:rPr>
                <w:sz w:val="18"/>
                <w:szCs w:val="18"/>
              </w:rPr>
            </w:pPr>
            <w:r>
              <w:rPr>
                <w:sz w:val="18"/>
                <w:szCs w:val="18"/>
              </w:rPr>
              <w:t xml:space="preserve">ζ </w:t>
            </w:r>
          </w:p>
        </w:tc>
        <w:tc>
          <w:tcPr>
            <w:tcW w:w="346" w:type="dxa"/>
            <w:tcBorders>
              <w:top w:val="nil"/>
              <w:left w:val="nil"/>
              <w:right w:val="nil"/>
            </w:tcBorders>
          </w:tcPr>
          <w:p w:rsidR="00ED2299" w:rsidRDefault="00ED2299" w:rsidP="00113403">
            <w:pPr>
              <w:ind w:firstLineChars="0" w:firstLine="0"/>
              <w:rPr>
                <w:sz w:val="18"/>
                <w:szCs w:val="18"/>
              </w:rPr>
            </w:pPr>
            <w:r>
              <w:rPr>
                <w:sz w:val="18"/>
                <w:szCs w:val="18"/>
              </w:rPr>
              <w:t xml:space="preserve">η </w:t>
            </w:r>
          </w:p>
        </w:tc>
        <w:tc>
          <w:tcPr>
            <w:tcW w:w="347" w:type="dxa"/>
            <w:tcBorders>
              <w:top w:val="nil"/>
              <w:left w:val="nil"/>
              <w:right w:val="nil"/>
            </w:tcBorders>
          </w:tcPr>
          <w:p w:rsidR="00ED2299" w:rsidRDefault="00ED2299" w:rsidP="00113403">
            <w:pPr>
              <w:ind w:firstLineChars="0" w:firstLine="0"/>
              <w:rPr>
                <w:sz w:val="18"/>
                <w:szCs w:val="18"/>
              </w:rPr>
            </w:pPr>
            <w:r>
              <w:rPr>
                <w:sz w:val="18"/>
                <w:szCs w:val="18"/>
              </w:rPr>
              <w:t xml:space="preserve">θ </w:t>
            </w:r>
          </w:p>
        </w:tc>
        <w:tc>
          <w:tcPr>
            <w:tcW w:w="306" w:type="dxa"/>
            <w:tcBorders>
              <w:top w:val="nil"/>
              <w:left w:val="nil"/>
              <w:right w:val="nil"/>
            </w:tcBorders>
          </w:tcPr>
          <w:p w:rsidR="00ED2299" w:rsidRDefault="00ED2299" w:rsidP="00113403">
            <w:pPr>
              <w:ind w:firstLineChars="0" w:firstLine="0"/>
              <w:rPr>
                <w:sz w:val="18"/>
                <w:szCs w:val="18"/>
              </w:rPr>
            </w:pPr>
            <w:r>
              <w:rPr>
                <w:sz w:val="18"/>
                <w:szCs w:val="18"/>
              </w:rPr>
              <w:t xml:space="preserve">ι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κ </w:t>
            </w:r>
          </w:p>
        </w:tc>
        <w:tc>
          <w:tcPr>
            <w:tcW w:w="387" w:type="dxa"/>
            <w:tcBorders>
              <w:top w:val="nil"/>
              <w:left w:val="nil"/>
              <w:right w:val="nil"/>
            </w:tcBorders>
          </w:tcPr>
          <w:p w:rsidR="00ED2299" w:rsidRDefault="00ED2299" w:rsidP="00113403">
            <w:pPr>
              <w:ind w:firstLineChars="0" w:firstLine="0"/>
              <w:rPr>
                <w:sz w:val="18"/>
                <w:szCs w:val="18"/>
              </w:rPr>
            </w:pPr>
            <w:r>
              <w:rPr>
                <w:sz w:val="18"/>
                <w:szCs w:val="18"/>
              </w:rPr>
              <w:t xml:space="preserve">λ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μ</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ν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ξ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ο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π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ρ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σ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τ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υ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φ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χ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ψ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ω </w:t>
            </w:r>
          </w:p>
        </w:tc>
        <w:tc>
          <w:tcPr>
            <w:tcW w:w="396" w:type="dxa"/>
            <w:tcBorders>
              <w:top w:val="nil"/>
              <w:left w:val="nil"/>
              <w:right w:val="nil"/>
            </w:tcBorders>
          </w:tcPr>
          <w:p w:rsidR="00ED2299" w:rsidRDefault="00ED2299" w:rsidP="00113403">
            <w:pPr>
              <w:ind w:firstLineChars="0" w:firstLine="0"/>
              <w:rPr>
                <w:sz w:val="18"/>
                <w:szCs w:val="18"/>
              </w:rPr>
            </w:pPr>
          </w:p>
        </w:tc>
        <w:tc>
          <w:tcPr>
            <w:tcW w:w="396" w:type="dxa"/>
            <w:tcBorders>
              <w:top w:val="nil"/>
              <w:left w:val="nil"/>
            </w:tcBorders>
          </w:tcPr>
          <w:p w:rsidR="00ED2299" w:rsidRDefault="00ED2299" w:rsidP="00113403">
            <w:pPr>
              <w:ind w:firstLineChars="0" w:firstLine="0"/>
              <w:rPr>
                <w:sz w:val="18"/>
                <w:szCs w:val="18"/>
              </w:rPr>
            </w:pPr>
          </w:p>
        </w:tc>
      </w:tr>
    </w:tbl>
    <w:p w:rsidR="00ED2299" w:rsidRDefault="00ED2299" w:rsidP="00ED2299">
      <w:pPr>
        <w:pStyle w:val="af4"/>
        <w:spacing w:before="120" w:after="120"/>
        <w:ind w:firstLine="482"/>
        <w:jc w:val="both"/>
      </w:pPr>
      <w:r>
        <w:rPr>
          <w:rFonts w:ascii="宋体" w:hAnsi="宋体" w:cs="宋体" w:hint="eastAsia"/>
          <w:b/>
        </w:rPr>
        <w:t>Ⅰ</w:t>
      </w:r>
      <w:r>
        <w:t>：拉丁字母大写；</w:t>
      </w:r>
      <w:r>
        <w:rPr>
          <w:rFonts w:ascii="宋体" w:hAnsi="宋体" w:cs="宋体" w:hint="eastAsia"/>
          <w:b/>
        </w:rPr>
        <w:t>Ⅱ</w:t>
      </w:r>
      <w:r>
        <w:t>：拉丁字母小写；</w:t>
      </w:r>
      <w:r>
        <w:rPr>
          <w:rFonts w:ascii="宋体" w:hAnsi="宋体" w:cs="宋体" w:hint="eastAsia"/>
          <w:b/>
        </w:rPr>
        <w:t>Ⅲ</w:t>
      </w:r>
      <w:r>
        <w:t>：希腊字母大写；</w:t>
      </w:r>
      <w:r>
        <w:rPr>
          <w:rFonts w:ascii="宋体" w:hAnsi="宋体" w:cs="宋体" w:hint="eastAsia"/>
          <w:b/>
        </w:rPr>
        <w:t>Ⅳ</w:t>
      </w:r>
      <w:r>
        <w:t>：希腊字母小写</w:t>
      </w:r>
      <w:r>
        <w:rPr>
          <w:rFonts w:hint="eastAsia"/>
        </w:rPr>
        <w:t>。</w:t>
      </w:r>
    </w:p>
    <w:p w:rsidR="00ED2299" w:rsidRDefault="00ED2299" w:rsidP="00ED2299">
      <w:pPr>
        <w:ind w:firstLine="480"/>
        <w:sectPr w:rsidR="00ED2299" w:rsidSect="00524BCF">
          <w:headerReference w:type="default" r:id="rId45"/>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docGrid w:linePitch="384" w:charSpace="7430"/>
        </w:sectPr>
      </w:pPr>
      <w:r>
        <w:rPr>
          <w:rFonts w:hint="eastAsia"/>
          <w:color w:val="FFFFFF"/>
        </w:rPr>
        <w:t>记（打印前将其字体颜色变为白色，在打印预览中看不见即可）：</w:t>
      </w:r>
      <w:bookmarkStart w:id="89" w:name="_Toc163533795"/>
      <w:bookmarkStart w:id="90" w:name="_Toc156291141"/>
      <w:bookmarkStart w:id="91" w:name="_Toc156291993"/>
    </w:p>
    <w:p w:rsidR="00ED2299" w:rsidRDefault="00ED2299" w:rsidP="005D2FA8">
      <w:pPr>
        <w:pStyle w:val="1"/>
        <w:spacing w:before="480" w:after="240"/>
        <w:ind w:left="629" w:firstLine="885"/>
      </w:pPr>
      <w:bookmarkStart w:id="92" w:name="_Toc370894877"/>
      <w:r>
        <w:rPr>
          <w:rFonts w:hint="eastAsia"/>
        </w:rPr>
        <w:lastRenderedPageBreak/>
        <w:t>绪论</w:t>
      </w:r>
      <w:bookmarkEnd w:id="89"/>
      <w:bookmarkEnd w:id="90"/>
      <w:bookmarkEnd w:id="91"/>
      <w:bookmarkEnd w:id="92"/>
    </w:p>
    <w:p w:rsidR="00ED2299" w:rsidRDefault="00396B74" w:rsidP="00ED2299">
      <w:pPr>
        <w:pStyle w:val="2"/>
        <w:ind w:firstLine="640"/>
      </w:pPr>
      <w:bookmarkStart w:id="93" w:name="_Toc290127074"/>
      <w:bookmarkStart w:id="94" w:name="_Toc370894878"/>
      <w:r>
        <w:rPr>
          <w:rFonts w:hint="eastAsia"/>
        </w:rPr>
        <w:t xml:space="preserve">  </w:t>
      </w:r>
      <w:r w:rsidR="00ED2299">
        <w:rPr>
          <w:rFonts w:hint="eastAsia"/>
        </w:rPr>
        <w:t>选题意义及应用背景</w:t>
      </w:r>
      <w:bookmarkEnd w:id="93"/>
      <w:bookmarkEnd w:id="94"/>
    </w:p>
    <w:p w:rsidR="000C0860" w:rsidRDefault="000C0860" w:rsidP="00ED2299">
      <w:pPr>
        <w:ind w:firstLine="480"/>
      </w:pPr>
      <w:bookmarkStart w:id="95" w:name="_Toc156291143"/>
      <w:bookmarkStart w:id="96" w:name="_Toc156291995"/>
      <w:r>
        <w:rPr>
          <w:rFonts w:hint="eastAsia"/>
        </w:rPr>
        <w:t>随着互联网和人工智能的发展，围棋这一有着悠久历史的益智类游戏重新走到大众的关注之下，而且</w:t>
      </w:r>
      <w:r w:rsidR="00F82903">
        <w:rPr>
          <w:rFonts w:hint="eastAsia"/>
        </w:rPr>
        <w:t>相关的话题度也越来越高</w:t>
      </w:r>
      <w:r w:rsidR="002C0B39">
        <w:rPr>
          <w:rFonts w:hint="eastAsia"/>
        </w:rPr>
        <w:t>。但围棋教育却不温不火，</w:t>
      </w:r>
      <w:r w:rsidR="00A9116F">
        <w:rPr>
          <w:rFonts w:hint="eastAsia"/>
        </w:rPr>
        <w:t>而</w:t>
      </w:r>
      <w:r w:rsidR="002C0B39">
        <w:rPr>
          <w:rFonts w:hint="eastAsia"/>
        </w:rPr>
        <w:t>且大部分的围棋教育集中在线下</w:t>
      </w:r>
      <w:r>
        <w:rPr>
          <w:rFonts w:hint="eastAsia"/>
        </w:rPr>
        <w:t>学校之中，优秀的围棋教师</w:t>
      </w:r>
      <w:r w:rsidR="00C728B7">
        <w:rPr>
          <w:rFonts w:hint="eastAsia"/>
        </w:rPr>
        <w:t>，高水平的围棋棋局</w:t>
      </w:r>
      <w:r w:rsidR="002C0B39">
        <w:rPr>
          <w:rFonts w:hint="eastAsia"/>
        </w:rPr>
        <w:t>等围棋资源受</w:t>
      </w:r>
      <w:r>
        <w:rPr>
          <w:rFonts w:hint="eastAsia"/>
        </w:rPr>
        <w:t>到线下的地域性限制，无法得到有效的推广。</w:t>
      </w:r>
      <w:r w:rsidR="002F5D41">
        <w:rPr>
          <w:rFonts w:hint="eastAsia"/>
        </w:rPr>
        <w:t>因此</w:t>
      </w:r>
      <w:r w:rsidR="0038295E">
        <w:rPr>
          <w:rFonts w:hint="eastAsia"/>
        </w:rPr>
        <w:t>在互联网的背景之下，建立线上的围棋教育是一件对于推广围棋学习，普及围棋文化非常有意义的事情。</w:t>
      </w:r>
    </w:p>
    <w:p w:rsidR="00FE63C2" w:rsidRDefault="00F82903" w:rsidP="00ED2299">
      <w:pPr>
        <w:ind w:firstLine="480"/>
      </w:pPr>
      <w:r>
        <w:rPr>
          <w:rFonts w:hint="eastAsia"/>
        </w:rPr>
        <w:t>围棋作为中国传统文化的瑰宝，起源于春秋战国，发展于两晋南北朝，盛行于</w:t>
      </w:r>
      <w:r w:rsidR="001055A5">
        <w:rPr>
          <w:rFonts w:hint="eastAsia"/>
        </w:rPr>
        <w:t>唐宋</w:t>
      </w:r>
      <w:r>
        <w:rPr>
          <w:rFonts w:hint="eastAsia"/>
        </w:rPr>
        <w:t>，明清时期也涌现出众多的围棋流派和名手。</w:t>
      </w:r>
      <w:r w:rsidR="00270EB7">
        <w:rPr>
          <w:rFonts w:hint="eastAsia"/>
        </w:rPr>
        <w:t>近年来，随着互联网和人工智能的发展，围棋成为大众口中热议的话题。尤其是，</w:t>
      </w:r>
      <w:r w:rsidR="00270EB7">
        <w:rPr>
          <w:rFonts w:hint="eastAsia"/>
        </w:rPr>
        <w:t>2</w:t>
      </w:r>
      <w:r w:rsidR="00270EB7" w:rsidRPr="00270EB7">
        <w:t>01</w:t>
      </w:r>
      <w:r w:rsidR="005D6042" w:rsidRPr="00270EB7">
        <w:t xml:space="preserve"> </w:t>
      </w:r>
      <w:r w:rsidR="00270EB7" w:rsidRPr="00270EB7">
        <w:t>6</w:t>
      </w:r>
      <w:r w:rsidR="00270EB7" w:rsidRPr="00270EB7">
        <w:t>年</w:t>
      </w:r>
      <w:r w:rsidR="00270EB7" w:rsidRPr="00270EB7">
        <w:t>3</w:t>
      </w:r>
      <w:r w:rsidR="00F21582">
        <w:t>月，</w:t>
      </w:r>
      <w:r w:rsidR="00F21582">
        <w:t>A</w:t>
      </w:r>
      <w:r w:rsidR="00F21582">
        <w:rPr>
          <w:rFonts w:hint="eastAsia"/>
        </w:rPr>
        <w:t>lphaGo</w:t>
      </w:r>
      <w:r w:rsidR="00270EB7" w:rsidRPr="00270EB7">
        <w:t>与围棋世界冠军、职业九段棋手</w:t>
      </w:r>
      <w:hyperlink r:id="rId46" w:tgtFrame="_blank" w:history="1">
        <w:r w:rsidR="00270EB7" w:rsidRPr="00270EB7">
          <w:t>李世石</w:t>
        </w:r>
      </w:hyperlink>
      <w:r w:rsidR="00270EB7" w:rsidRPr="00270EB7">
        <w:t>进行</w:t>
      </w:r>
      <w:r w:rsidR="00265D5E">
        <w:rPr>
          <w:rFonts w:hint="eastAsia"/>
        </w:rPr>
        <w:t>的</w:t>
      </w:r>
      <w:hyperlink r:id="rId47" w:tgtFrame="_blank" w:history="1">
        <w:r w:rsidR="00270EB7" w:rsidRPr="00270EB7">
          <w:t>围棋人机大战</w:t>
        </w:r>
      </w:hyperlink>
      <w:r w:rsidR="00270EB7">
        <w:rPr>
          <w:rFonts w:hint="eastAsia"/>
        </w:rPr>
        <w:t>以及</w:t>
      </w:r>
      <w:r w:rsidR="00270EB7" w:rsidRPr="00270EB7">
        <w:t>2017</w:t>
      </w:r>
      <w:r w:rsidR="00270EB7" w:rsidRPr="00270EB7">
        <w:t>年</w:t>
      </w:r>
      <w:r w:rsidR="00270EB7" w:rsidRPr="00270EB7">
        <w:t>5</w:t>
      </w:r>
      <w:r w:rsidR="00270EB7" w:rsidRPr="00270EB7">
        <w:t>月，在</w:t>
      </w:r>
      <w:hyperlink r:id="rId48" w:tgtFrame="_blank" w:history="1">
        <w:r w:rsidR="00270EB7" w:rsidRPr="00270EB7">
          <w:t>中国乌镇围棋峰会</w:t>
        </w:r>
      </w:hyperlink>
      <w:r w:rsidR="00F21582">
        <w:t>上，</w:t>
      </w:r>
      <w:r w:rsidR="00F21582">
        <w:t>AlphaGo</w:t>
      </w:r>
      <w:r w:rsidR="00270EB7" w:rsidRPr="00270EB7">
        <w:t>与排名世界第一的世界围棋</w:t>
      </w:r>
      <w:r w:rsidR="00265D5E">
        <w:rPr>
          <w:rFonts w:hint="eastAsia"/>
        </w:rPr>
        <w:t>的</w:t>
      </w:r>
      <w:r w:rsidR="00270EB7" w:rsidRPr="00270EB7">
        <w:t>冠军</w:t>
      </w:r>
      <w:hyperlink r:id="rId49" w:tgtFrame="_blank" w:history="1">
        <w:r w:rsidR="00270EB7" w:rsidRPr="00270EB7">
          <w:t>柯洁</w:t>
        </w:r>
      </w:hyperlink>
      <w:r w:rsidR="00270EB7" w:rsidRPr="00270EB7">
        <w:t>对战</w:t>
      </w:r>
      <w:r w:rsidR="00265D5E">
        <w:rPr>
          <w:rFonts w:hint="eastAsia"/>
        </w:rPr>
        <w:t>，</w:t>
      </w:r>
      <w:r w:rsidR="00F21582">
        <w:rPr>
          <w:rFonts w:hint="eastAsia"/>
        </w:rPr>
        <w:t>这两则新闻</w:t>
      </w:r>
      <w:r w:rsidR="00401174">
        <w:rPr>
          <w:rFonts w:hint="eastAsia"/>
        </w:rPr>
        <w:t>使的大众对围棋有了更多的关注</w:t>
      </w:r>
      <w:r w:rsidR="00265D5E">
        <w:rPr>
          <w:rFonts w:hint="eastAsia"/>
        </w:rPr>
        <w:t>和兴趣</w:t>
      </w:r>
      <w:r w:rsidR="00401174">
        <w:rPr>
          <w:rFonts w:hint="eastAsia"/>
        </w:rPr>
        <w:t>。</w:t>
      </w:r>
      <w:r w:rsidR="00FB4523">
        <w:rPr>
          <w:rFonts w:hint="eastAsia"/>
        </w:rPr>
        <w:t>围棋，</w:t>
      </w:r>
      <w:r w:rsidR="00B21A03">
        <w:rPr>
          <w:rFonts w:hint="eastAsia"/>
        </w:rPr>
        <w:t>作为一项经久不衰而且越来越收到大众甚至是国家层面关注的有益</w:t>
      </w:r>
      <w:r w:rsidR="002D44F7">
        <w:rPr>
          <w:rFonts w:hint="eastAsia"/>
        </w:rPr>
        <w:t>运动，</w:t>
      </w:r>
      <w:r w:rsidR="00AC7A58">
        <w:rPr>
          <w:rFonts w:hint="eastAsia"/>
        </w:rPr>
        <w:t>在弈棋过程中，</w:t>
      </w:r>
      <w:r w:rsidR="00FA0B95">
        <w:rPr>
          <w:rFonts w:hint="eastAsia"/>
        </w:rPr>
        <w:t>对于棋手的智力，品质，意志，体力等方面的磨练也有诸多好处，尤其是对于处于青少年时期的</w:t>
      </w:r>
      <w:r w:rsidR="002D44F7">
        <w:rPr>
          <w:rFonts w:hint="eastAsia"/>
        </w:rPr>
        <w:t>智力发育，性格培养等都有</w:t>
      </w:r>
      <w:r w:rsidR="00AD2D3B">
        <w:rPr>
          <w:rFonts w:hint="eastAsia"/>
        </w:rPr>
        <w:t>十分有益</w:t>
      </w:r>
      <w:r w:rsidR="002D44F7">
        <w:rPr>
          <w:rFonts w:hint="eastAsia"/>
        </w:rPr>
        <w:t>。</w:t>
      </w:r>
      <w:r w:rsidR="0065774C">
        <w:rPr>
          <w:rFonts w:hint="eastAsia"/>
        </w:rPr>
        <w:t>因此</w:t>
      </w:r>
      <w:r w:rsidR="00396B74">
        <w:rPr>
          <w:rFonts w:hint="eastAsia"/>
        </w:rPr>
        <w:t>，国内各地的线下围棋培训机构也越来越多，参与学习围棋的青少年的数量也日益激增，围棋教育的规模也越来越大，</w:t>
      </w:r>
      <w:r w:rsidR="0065612C">
        <w:rPr>
          <w:rFonts w:hint="eastAsia"/>
        </w:rPr>
        <w:t>相应的其市场规模也蕴含着巨大的发展空间。</w:t>
      </w:r>
    </w:p>
    <w:p w:rsidR="007C14CF" w:rsidRDefault="00D54418" w:rsidP="00ED2299">
      <w:pPr>
        <w:ind w:firstLine="480"/>
        <w:rPr>
          <w:color w:val="252525"/>
          <w:shd w:val="clear" w:color="auto" w:fill="FFFFFF"/>
        </w:rPr>
      </w:pPr>
      <w:r>
        <w:rPr>
          <w:rFonts w:hint="eastAsia"/>
        </w:rPr>
        <w:t>但</w:t>
      </w:r>
      <w:r w:rsidR="00C75226">
        <w:rPr>
          <w:rFonts w:hint="eastAsia"/>
        </w:rPr>
        <w:t>随着围棋以及围棋学习热度的提升，围棋教育的弊端也日益显现。</w:t>
      </w:r>
      <w:r w:rsidR="007E54D0">
        <w:rPr>
          <w:rFonts w:hint="eastAsia"/>
        </w:rPr>
        <w:t>目前国内外的围棋教育都是以线下培训为主，</w:t>
      </w:r>
      <w:r w:rsidR="007C14CF">
        <w:rPr>
          <w:rFonts w:hint="eastAsia"/>
          <w:color w:val="252525"/>
          <w:shd w:val="clear" w:color="auto" w:fill="FFFFFF"/>
        </w:rPr>
        <w:t>围棋培训的</w:t>
      </w:r>
      <w:r w:rsidR="00AC1B66">
        <w:rPr>
          <w:rFonts w:hint="eastAsia"/>
          <w:color w:val="252525"/>
          <w:shd w:val="clear" w:color="auto" w:fill="FFFFFF"/>
        </w:rPr>
        <w:t>短处和</w:t>
      </w:r>
      <w:r w:rsidR="007C14CF">
        <w:rPr>
          <w:rFonts w:hint="eastAsia"/>
          <w:color w:val="252525"/>
          <w:shd w:val="clear" w:color="auto" w:fill="FFFFFF"/>
        </w:rPr>
        <w:t>痛点包括</w:t>
      </w:r>
      <w:r w:rsidR="00AC1B66">
        <w:rPr>
          <w:rFonts w:hint="eastAsia"/>
          <w:color w:val="252525"/>
          <w:shd w:val="clear" w:color="auto" w:fill="FFFFFF"/>
        </w:rPr>
        <w:t>培训的</w:t>
      </w:r>
      <w:r w:rsidR="007C14CF">
        <w:rPr>
          <w:rFonts w:hint="eastAsia"/>
          <w:color w:val="252525"/>
          <w:shd w:val="clear" w:color="auto" w:fill="FFFFFF"/>
        </w:rPr>
        <w:t>成本</w:t>
      </w:r>
      <w:r w:rsidR="00AC1B66">
        <w:rPr>
          <w:rFonts w:hint="eastAsia"/>
          <w:color w:val="252525"/>
          <w:shd w:val="clear" w:color="auto" w:fill="FFFFFF"/>
        </w:rPr>
        <w:t>高</w:t>
      </w:r>
      <w:r w:rsidR="007C14CF">
        <w:rPr>
          <w:rFonts w:hint="eastAsia"/>
          <w:color w:val="252525"/>
          <w:shd w:val="clear" w:color="auto" w:fill="FFFFFF"/>
        </w:rPr>
        <w:t>、</w:t>
      </w:r>
      <w:r w:rsidR="00AC1B66">
        <w:rPr>
          <w:rFonts w:hint="eastAsia"/>
          <w:color w:val="252525"/>
          <w:shd w:val="clear" w:color="auto" w:fill="FFFFFF"/>
        </w:rPr>
        <w:t>围棋教师水平良莠不齐</w:t>
      </w:r>
      <w:r w:rsidR="007C14CF">
        <w:rPr>
          <w:rFonts w:hint="eastAsia"/>
          <w:color w:val="252525"/>
          <w:shd w:val="clear" w:color="auto" w:fill="FFFFFF"/>
        </w:rPr>
        <w:t>、</w:t>
      </w:r>
      <w:r w:rsidR="00AC1B66">
        <w:rPr>
          <w:rFonts w:hint="eastAsia"/>
          <w:color w:val="252525"/>
          <w:shd w:val="clear" w:color="auto" w:fill="FFFFFF"/>
        </w:rPr>
        <w:t>围棋不同段位的</w:t>
      </w:r>
      <w:r w:rsidR="007C14CF">
        <w:rPr>
          <w:rFonts w:hint="eastAsia"/>
          <w:color w:val="252525"/>
          <w:shd w:val="clear" w:color="auto" w:fill="FFFFFF"/>
        </w:rPr>
        <w:t>课程设置等方面。</w:t>
      </w:r>
      <w:r w:rsidR="00916EE5">
        <w:rPr>
          <w:rFonts w:hint="eastAsia"/>
          <w:color w:val="252525"/>
          <w:shd w:val="clear" w:color="auto" w:fill="FFFFFF"/>
        </w:rPr>
        <w:t>因此，作者致力于</w:t>
      </w:r>
      <w:r w:rsidR="00E74281">
        <w:rPr>
          <w:rFonts w:hint="eastAsia"/>
          <w:color w:val="252525"/>
          <w:shd w:val="clear" w:color="auto" w:fill="FFFFFF"/>
        </w:rPr>
        <w:t>开发一套线上的围棋教育平台，</w:t>
      </w:r>
      <w:r w:rsidR="00F5473A">
        <w:rPr>
          <w:rFonts w:hint="eastAsia"/>
          <w:color w:val="252525"/>
          <w:shd w:val="clear" w:color="auto" w:fill="FFFFFF"/>
        </w:rPr>
        <w:t>面向社会大众</w:t>
      </w:r>
      <w:r w:rsidR="000901C7">
        <w:rPr>
          <w:rFonts w:hint="eastAsia"/>
          <w:color w:val="252525"/>
          <w:shd w:val="clear" w:color="auto" w:fill="FFFFFF"/>
        </w:rPr>
        <w:t>群体</w:t>
      </w:r>
      <w:r w:rsidR="00E74281">
        <w:rPr>
          <w:rFonts w:hint="eastAsia"/>
          <w:color w:val="252525"/>
          <w:shd w:val="clear" w:color="auto" w:fill="FFFFFF"/>
        </w:rPr>
        <w:t>，更加公平有效的分享或传播优秀的围棋资源。</w:t>
      </w:r>
      <w:r w:rsidR="00E07B44">
        <w:rPr>
          <w:rFonts w:hint="eastAsia"/>
          <w:color w:val="252525"/>
          <w:shd w:val="clear" w:color="auto" w:fill="FFFFFF"/>
        </w:rPr>
        <w:t>线上的围棋教育系统，不受办学地址限制可以大大节约成本，可使围棋学生更加专注于围棋学习上的投资；线上围棋教育系统，人工审核开办学校的企业或个人的资质，拥有合理段位和教育经验的人方可通过审核，开办学校；同样，线上的围棋教育系统面向各个段位的选手，为围棋学子提供不同段位的视频资源和学校直播课程。</w:t>
      </w:r>
      <w:r w:rsidR="00F26A07">
        <w:rPr>
          <w:rFonts w:hint="eastAsia"/>
          <w:color w:val="252525"/>
          <w:shd w:val="clear" w:color="auto" w:fill="FFFFFF"/>
        </w:rPr>
        <w:t>线上的围棋教学系统可以大大节省资金和时间成本，使围棋教育者和围棋学生将更多的精力放在围棋</w:t>
      </w:r>
      <w:r w:rsidR="00B1200F">
        <w:rPr>
          <w:rFonts w:hint="eastAsia"/>
          <w:color w:val="252525"/>
          <w:shd w:val="clear" w:color="auto" w:fill="FFFFFF"/>
        </w:rPr>
        <w:t>教育和</w:t>
      </w:r>
      <w:r w:rsidR="00F26A07">
        <w:rPr>
          <w:rFonts w:hint="eastAsia"/>
          <w:color w:val="252525"/>
          <w:shd w:val="clear" w:color="auto" w:fill="FFFFFF"/>
        </w:rPr>
        <w:t>学习上。</w:t>
      </w:r>
    </w:p>
    <w:p w:rsidR="00E87517" w:rsidRDefault="00E87517" w:rsidP="00ED2299">
      <w:pPr>
        <w:ind w:firstLine="480"/>
      </w:pPr>
      <w:r>
        <w:rPr>
          <w:rFonts w:hint="eastAsia"/>
          <w:color w:val="252525"/>
          <w:shd w:val="clear" w:color="auto" w:fill="FFFFFF"/>
        </w:rPr>
        <w:t>正是基于以上的背景和对围棋教育的思考，开发出一套达到上述目的的围棋线上教育系统</w:t>
      </w:r>
      <w:r w:rsidR="00F84D70">
        <w:rPr>
          <w:rFonts w:hint="eastAsia"/>
          <w:color w:val="252525"/>
          <w:shd w:val="clear" w:color="auto" w:fill="FFFFFF"/>
        </w:rPr>
        <w:t>可以适应当前围棋运动日益兴盛的局面，也可以更加快速有效的普及围棋知识</w:t>
      </w:r>
      <w:r w:rsidR="003533AC">
        <w:rPr>
          <w:rFonts w:hint="eastAsia"/>
          <w:color w:val="252525"/>
          <w:shd w:val="clear" w:color="auto" w:fill="FFFFFF"/>
        </w:rPr>
        <w:t>和围棋文化</w:t>
      </w:r>
      <w:r w:rsidR="00F84D70">
        <w:rPr>
          <w:rFonts w:hint="eastAsia"/>
          <w:color w:val="252525"/>
          <w:shd w:val="clear" w:color="auto" w:fill="FFFFFF"/>
        </w:rPr>
        <w:t>，并且相比于线下培训更加全方位和立体化，面向更多更高段位的围棋选手</w:t>
      </w:r>
      <w:r w:rsidR="00725468">
        <w:rPr>
          <w:rFonts w:hint="eastAsia"/>
          <w:color w:val="252525"/>
          <w:shd w:val="clear" w:color="auto" w:fill="FFFFFF"/>
        </w:rPr>
        <w:t>。</w:t>
      </w:r>
      <w:r w:rsidR="00BC7A6C">
        <w:rPr>
          <w:rFonts w:hint="eastAsia"/>
          <w:color w:val="252525"/>
          <w:shd w:val="clear" w:color="auto" w:fill="FFFFFF"/>
        </w:rPr>
        <w:t>同样，围棋的线上教育也有着潜在的巨大市场规模</w:t>
      </w:r>
      <w:r w:rsidR="00F84D70">
        <w:rPr>
          <w:rFonts w:hint="eastAsia"/>
          <w:color w:val="252525"/>
          <w:shd w:val="clear" w:color="auto" w:fill="FFFFFF"/>
        </w:rPr>
        <w:t>。</w:t>
      </w:r>
      <w:r w:rsidR="00BC7A6C">
        <w:rPr>
          <w:rFonts w:hint="eastAsia"/>
          <w:color w:val="252525"/>
          <w:shd w:val="clear" w:color="auto" w:fill="FFFFFF"/>
        </w:rPr>
        <w:t>因此，论文研究的围棋线上教育系统围绕着上述优势展开，分别</w:t>
      </w:r>
      <w:r w:rsidR="008F495A">
        <w:rPr>
          <w:rFonts w:hint="eastAsia"/>
          <w:color w:val="252525"/>
          <w:shd w:val="clear" w:color="auto" w:fill="FFFFFF"/>
        </w:rPr>
        <w:t>开发出面向不同段位选手的视频分享，</w:t>
      </w:r>
      <w:r w:rsidR="00A226CA">
        <w:rPr>
          <w:rFonts w:hint="eastAsia"/>
          <w:color w:val="252525"/>
          <w:shd w:val="clear" w:color="auto" w:fill="FFFFFF"/>
        </w:rPr>
        <w:t>加入</w:t>
      </w:r>
      <w:r w:rsidR="008F495A">
        <w:rPr>
          <w:rFonts w:hint="eastAsia"/>
          <w:color w:val="252525"/>
          <w:shd w:val="clear" w:color="auto" w:fill="FFFFFF"/>
        </w:rPr>
        <w:t>学校与课堂学习，课后的围棋对弈等模块</w:t>
      </w:r>
      <w:r w:rsidR="005E7144">
        <w:rPr>
          <w:rFonts w:hint="eastAsia"/>
          <w:color w:val="252525"/>
          <w:shd w:val="clear" w:color="auto" w:fill="FFFFFF"/>
        </w:rPr>
        <w:t>；针</w:t>
      </w:r>
      <w:r w:rsidR="008F495A">
        <w:rPr>
          <w:rFonts w:hint="eastAsia"/>
          <w:color w:val="252525"/>
          <w:shd w:val="clear" w:color="auto" w:fill="FFFFFF"/>
        </w:rPr>
        <w:t>对校方人员，也可以参加视频观看，开办学校，增设课程，并采取相应的收费机制</w:t>
      </w:r>
      <w:r w:rsidR="005E7144">
        <w:rPr>
          <w:rFonts w:hint="eastAsia"/>
          <w:color w:val="252525"/>
          <w:shd w:val="clear" w:color="auto" w:fill="FFFFFF"/>
        </w:rPr>
        <w:t>，完成了一个较为完整的围棋线上教育系统。</w:t>
      </w:r>
    </w:p>
    <w:p w:rsidR="000C0860" w:rsidRDefault="000C0860" w:rsidP="00ED2299">
      <w:pPr>
        <w:pStyle w:val="2"/>
        <w:ind w:firstLine="640"/>
      </w:pPr>
      <w:bookmarkStart w:id="97" w:name="_Toc290127075"/>
      <w:bookmarkStart w:id="98" w:name="_Toc370894879"/>
      <w:r>
        <w:rPr>
          <w:rFonts w:hint="eastAsia"/>
        </w:rPr>
        <w:lastRenderedPageBreak/>
        <w:t>国内外研究现状</w:t>
      </w:r>
      <w:bookmarkEnd w:id="97"/>
      <w:r>
        <w:rPr>
          <w:rFonts w:hint="eastAsia"/>
        </w:rPr>
        <w:t>分析</w:t>
      </w:r>
      <w:bookmarkEnd w:id="98"/>
    </w:p>
    <w:p w:rsidR="00A94E28" w:rsidRDefault="00A94E28" w:rsidP="00ED2299">
      <w:pPr>
        <w:ind w:firstLine="480"/>
      </w:pPr>
      <w:r>
        <w:rPr>
          <w:rFonts w:hint="eastAsia"/>
        </w:rPr>
        <w:t>当前，围棋运动在世界范围内都呈现日渐兴盛之势。围棋教育却是各国围棋发展的短板，目前国内外对于围棋的发展更多的是在围棋赛事上的投入，并利用围棋赛事盈利，缺乏真正大规模的推动围棋教育发展的行动。</w:t>
      </w:r>
    </w:p>
    <w:p w:rsidR="00C5515D" w:rsidRDefault="00AA2036" w:rsidP="00C5515D">
      <w:pPr>
        <w:pStyle w:val="afc"/>
        <w:numPr>
          <w:ilvl w:val="0"/>
          <w:numId w:val="7"/>
        </w:numPr>
        <w:ind w:firstLineChars="0"/>
      </w:pPr>
      <w:r>
        <w:rPr>
          <w:rFonts w:hint="eastAsia"/>
        </w:rPr>
        <w:t>国内围棋教育以及线上系统的发展</w:t>
      </w:r>
    </w:p>
    <w:p w:rsidR="00E27917" w:rsidRDefault="00097270" w:rsidP="00C5515D">
      <w:pPr>
        <w:ind w:firstLine="480"/>
      </w:pPr>
      <w:r>
        <w:rPr>
          <w:rFonts w:hint="eastAsia"/>
        </w:rPr>
        <w:t>近年来，随着围棋赛事的增多，国内围棋教育的发展越来越受到大众</w:t>
      </w:r>
      <w:r w:rsidR="002C37E9">
        <w:rPr>
          <w:rFonts w:hint="eastAsia"/>
        </w:rPr>
        <w:t>甚至</w:t>
      </w:r>
      <w:r w:rsidR="00C5515D">
        <w:rPr>
          <w:rFonts w:hint="eastAsia"/>
        </w:rPr>
        <w:t>国家</w:t>
      </w:r>
      <w:r w:rsidR="002C37E9">
        <w:rPr>
          <w:rFonts w:hint="eastAsia"/>
        </w:rPr>
        <w:t>层面</w:t>
      </w:r>
      <w:r>
        <w:rPr>
          <w:rFonts w:hint="eastAsia"/>
        </w:rPr>
        <w:t>的关注。</w:t>
      </w:r>
      <w:r w:rsidR="00C5515D">
        <w:rPr>
          <w:rFonts w:hint="eastAsia"/>
        </w:rPr>
        <w:t>尤其是</w:t>
      </w:r>
      <w:r w:rsidR="00C5515D">
        <w:t>《</w:t>
      </w:r>
      <w:r w:rsidR="00C5515D">
        <w:t>2017</w:t>
      </w:r>
      <w:r w:rsidR="00C5515D">
        <w:t>年普通高等学校运动训练、武术与民族传统体育专业招生管理办法》</w:t>
      </w:r>
      <w:r w:rsidR="00C5515D">
        <w:rPr>
          <w:rFonts w:hint="eastAsia"/>
        </w:rPr>
        <w:t>的出台，将围棋纳入</w:t>
      </w:r>
      <w:r w:rsidR="00B9016D">
        <w:rPr>
          <w:rFonts w:hint="eastAsia"/>
        </w:rPr>
        <w:t>“单招”项目，意味着围棋可以作为学生的特长纳入高考成绩</w:t>
      </w:r>
      <w:r w:rsidR="00E10158">
        <w:rPr>
          <w:rFonts w:hint="eastAsia"/>
        </w:rPr>
        <w:t>，这对于围棋和围棋教育的发展是重要的鼓励性政策。</w:t>
      </w:r>
      <w:r w:rsidR="00081616">
        <w:rPr>
          <w:rFonts w:hint="eastAsia"/>
        </w:rPr>
        <w:t>并且在</w:t>
      </w:r>
      <w:r w:rsidR="00081616">
        <w:rPr>
          <w:rFonts w:hint="eastAsia"/>
        </w:rPr>
        <w:t>2017</w:t>
      </w:r>
      <w:r w:rsidR="00081616">
        <w:rPr>
          <w:rFonts w:hint="eastAsia"/>
        </w:rPr>
        <w:t>年</w:t>
      </w:r>
      <w:r w:rsidR="00081616">
        <w:rPr>
          <w:rFonts w:hint="eastAsia"/>
        </w:rPr>
        <w:t>5</w:t>
      </w:r>
      <w:r w:rsidR="00081616">
        <w:rPr>
          <w:rFonts w:hint="eastAsia"/>
        </w:rPr>
        <w:t>月</w:t>
      </w:r>
      <w:r w:rsidR="00081616">
        <w:t>28</w:t>
      </w:r>
      <w:r w:rsidR="001A082B">
        <w:t>日下午，</w:t>
      </w:r>
      <w:r w:rsidR="00081616">
        <w:t>在山东济南举行</w:t>
      </w:r>
      <w:r w:rsidR="001A082B">
        <w:rPr>
          <w:rFonts w:hint="eastAsia"/>
        </w:rPr>
        <w:t>的</w:t>
      </w:r>
      <w:r w:rsidR="001A082B">
        <w:t>中国围棋教育高峰论坛</w:t>
      </w:r>
      <w:r w:rsidR="001A082B">
        <w:rPr>
          <w:rFonts w:hint="eastAsia"/>
        </w:rPr>
        <w:t>上，</w:t>
      </w:r>
      <w:r w:rsidR="001A082B">
        <w:t>来自围棋行业、教育界、金融界</w:t>
      </w:r>
      <w:r w:rsidR="00081616">
        <w:t>、中科院</w:t>
      </w:r>
      <w:r w:rsidR="001A082B">
        <w:rPr>
          <w:rFonts w:hint="eastAsia"/>
        </w:rPr>
        <w:t>的专业人士</w:t>
      </w:r>
      <w:r w:rsidR="001A082B">
        <w:t>学者</w:t>
      </w:r>
      <w:r w:rsidR="00081616">
        <w:t>共同探索在互联网</w:t>
      </w:r>
      <w:r w:rsidR="00081616">
        <w:t>+</w:t>
      </w:r>
      <w:r w:rsidR="00081616">
        <w:t>时代围棋文化教育产业的共享发展之路</w:t>
      </w:r>
      <w:r w:rsidR="001A082B">
        <w:rPr>
          <w:rFonts w:hint="eastAsia"/>
        </w:rPr>
        <w:t>。围棋教育在国内越来越受到重视</w:t>
      </w:r>
      <w:r w:rsidR="00C17223">
        <w:rPr>
          <w:rFonts w:hint="eastAsia"/>
        </w:rPr>
        <w:t>。</w:t>
      </w:r>
      <w:r w:rsidR="001A082B">
        <w:rPr>
          <w:rFonts w:hint="eastAsia"/>
        </w:rPr>
        <w:t>新的时代背景下，利用互联网来普及围棋文化，推广围棋教育，平衡围棋教育资源是一件于国于民都利好的事情，而且围棋教育的线上推广，有巨大的市场潜力</w:t>
      </w:r>
      <w:r w:rsidR="00C17223">
        <w:rPr>
          <w:rFonts w:hint="eastAsia"/>
        </w:rPr>
        <w:t>。</w:t>
      </w:r>
      <w:r w:rsidR="001A082B">
        <w:rPr>
          <w:rFonts w:hint="eastAsia"/>
        </w:rPr>
        <w:t>在中国日益增多的维系爱好者和学习者的背后，也有着巨大的经济利益。</w:t>
      </w:r>
    </w:p>
    <w:p w:rsidR="008F58A6" w:rsidRDefault="00624F7E" w:rsidP="00C5515D">
      <w:pPr>
        <w:ind w:firstLine="480"/>
      </w:pPr>
      <w:r>
        <w:rPr>
          <w:rFonts w:hint="eastAsia"/>
        </w:rPr>
        <w:t>然而，</w:t>
      </w:r>
      <w:r w:rsidR="0017073C">
        <w:rPr>
          <w:rFonts w:hint="eastAsia"/>
        </w:rPr>
        <w:t>国内的围棋教育却还缺乏科学的教育模式和成熟的教育系统。</w:t>
      </w:r>
      <w:r w:rsidR="0009491B">
        <w:rPr>
          <w:rFonts w:hint="eastAsia"/>
        </w:rPr>
        <w:t>国内的围棋培训机构由于缺乏市场监管，显得格外混乱。各地的培训机构更多主要面向的是中幼儿的围棋启蒙教育，以培养学生对围棋的爱好为主。</w:t>
      </w:r>
      <w:r w:rsidR="00AC4B09">
        <w:rPr>
          <w:rFonts w:hint="eastAsia"/>
        </w:rPr>
        <w:t>专业的围棋培训机构也面临着巨大的“围棋教师”的缺口</w:t>
      </w:r>
      <w:r w:rsidR="00E1426C">
        <w:rPr>
          <w:rFonts w:hint="eastAsia"/>
        </w:rPr>
        <w:t>，或缺乏专业的围棋棋手，或者有些</w:t>
      </w:r>
      <w:r w:rsidR="00E1426C">
        <w:t>水平较高的围棋老师本身并未接触过教育学心理学相关知识</w:t>
      </w:r>
      <w:r w:rsidR="00E1426C">
        <w:rPr>
          <w:rFonts w:hint="eastAsia"/>
        </w:rPr>
        <w:t>，属于退役的职业选手或水平较高的业余选手。</w:t>
      </w:r>
      <w:r w:rsidR="00C17223">
        <w:rPr>
          <w:rFonts w:hint="eastAsia"/>
        </w:rPr>
        <w:t>围棋培训不应该局限于围棋的线下培训</w:t>
      </w:r>
      <w:r w:rsidR="002C7437">
        <w:rPr>
          <w:rFonts w:hint="eastAsia"/>
        </w:rPr>
        <w:t>，利用更高的平台降低教育成本，平衡教育资源，使二三线城市也可以接收到先进的围棋教育是围棋线上教育系统开发的初衷。</w:t>
      </w:r>
    </w:p>
    <w:p w:rsidR="00624F7E" w:rsidRDefault="008F58A6" w:rsidP="00C5515D">
      <w:pPr>
        <w:ind w:firstLine="480"/>
      </w:pPr>
      <w:r>
        <w:rPr>
          <w:rFonts w:hint="eastAsia"/>
        </w:rPr>
        <w:t>而国内的线上围棋教育系统更是发展缓慢。</w:t>
      </w:r>
      <w:r w:rsidR="00B16770">
        <w:rPr>
          <w:rFonts w:hint="eastAsia"/>
        </w:rPr>
        <w:t>目前，国内的围棋线上系统主要是各类围棋培训机构的招聘官网，围棋机构的赛事报名系统</w:t>
      </w:r>
      <w:r w:rsidR="00F7600B">
        <w:rPr>
          <w:rFonts w:hint="eastAsia"/>
        </w:rPr>
        <w:t>，或者是提供给业余选手的对弈游戏平台</w:t>
      </w:r>
      <w:r w:rsidR="00B16770">
        <w:rPr>
          <w:rFonts w:hint="eastAsia"/>
        </w:rPr>
        <w:t>。</w:t>
      </w:r>
      <w:r w:rsidR="00E1426C">
        <w:rPr>
          <w:rFonts w:hint="eastAsia"/>
        </w:rPr>
        <w:t xml:space="preserve"> </w:t>
      </w:r>
      <w:r w:rsidR="0042099F">
        <w:rPr>
          <w:rFonts w:hint="eastAsia"/>
        </w:rPr>
        <w:t>围棋培训机构的招聘官网和赛事报名系统目的是服务线下教育，其系统只提供部分免费的教学视频资源，对围棋的学习用处不大；一些提供围棋对弈游戏平台的系统可以提供给围棋学习人员课余练习围棋对弈，但对于围棋教育，尤其是围棋礼仪，围棋文化，围棋棋路并没有提供太大帮助。</w:t>
      </w:r>
      <w:r w:rsidR="00E20515">
        <w:rPr>
          <w:rFonts w:hint="eastAsia"/>
        </w:rPr>
        <w:t>其中，先恒课堂等网站提供了在线的围棋教学，但只有个别教师入驻，缺乏完整的围棋教育体系，而且并非专业的围棋教育网站；</w:t>
      </w:r>
      <w:r w:rsidR="00E20515">
        <w:rPr>
          <w:rFonts w:hint="eastAsia"/>
        </w:rPr>
        <w:t>101</w:t>
      </w:r>
      <w:r w:rsidR="00E20515">
        <w:rPr>
          <w:rFonts w:hint="eastAsia"/>
        </w:rPr>
        <w:t>围棋网提供给用户诸多围棋题库，包括名师棋谱等，但属于自学范畴。</w:t>
      </w:r>
    </w:p>
    <w:p w:rsidR="00032B02" w:rsidRDefault="00EF2F11" w:rsidP="00C5515D">
      <w:pPr>
        <w:ind w:firstLine="480"/>
      </w:pPr>
      <w:r>
        <w:rPr>
          <w:rFonts w:hint="eastAsia"/>
        </w:rPr>
        <w:t>国内的线上围棋教育系统有待进一步的发展，但国内非围棋类的教育系统近年来发展迅速，类似网易云课堂，慕课网等提供了直播教学的教育平台值得借鉴。学生可在教师直播过程中，不受地域限制的与老师互动，有利于围棋教育资源的最大化利用。</w:t>
      </w:r>
      <w:r w:rsidR="005B1014">
        <w:rPr>
          <w:rFonts w:hint="eastAsia"/>
        </w:rPr>
        <w:t>围棋线上系统应该学习这些教育系统的模式，建立符合各段位学生要求的专业的围棋直播平台，在专业围棋教师直播中，学生可以通过平台与老师互动。这样可以，</w:t>
      </w:r>
      <w:r w:rsidR="00FB3414">
        <w:rPr>
          <w:rFonts w:hint="eastAsia"/>
        </w:rPr>
        <w:t>更加</w:t>
      </w:r>
      <w:r w:rsidR="005B1014">
        <w:rPr>
          <w:rFonts w:hint="eastAsia"/>
        </w:rPr>
        <w:t>公平有效</w:t>
      </w:r>
      <w:r w:rsidR="00FB3414">
        <w:rPr>
          <w:rFonts w:hint="eastAsia"/>
        </w:rPr>
        <w:t>科学</w:t>
      </w:r>
      <w:r w:rsidR="005B1014">
        <w:rPr>
          <w:rFonts w:hint="eastAsia"/>
        </w:rPr>
        <w:t>的推广围棋教育。</w:t>
      </w:r>
    </w:p>
    <w:p w:rsidR="000C0860" w:rsidRDefault="00254462" w:rsidP="003743EA">
      <w:pPr>
        <w:pStyle w:val="afc"/>
        <w:numPr>
          <w:ilvl w:val="0"/>
          <w:numId w:val="7"/>
        </w:numPr>
        <w:ind w:firstLineChars="0"/>
      </w:pPr>
      <w:r>
        <w:rPr>
          <w:rFonts w:hint="eastAsia"/>
        </w:rPr>
        <w:lastRenderedPageBreak/>
        <w:t>国外</w:t>
      </w:r>
      <w:r w:rsidR="00AA2036">
        <w:rPr>
          <w:rFonts w:hint="eastAsia"/>
        </w:rPr>
        <w:t>围棋教育以及线上系统的发展</w:t>
      </w:r>
    </w:p>
    <w:p w:rsidR="003743EA" w:rsidRDefault="00CD7574" w:rsidP="003743EA">
      <w:pPr>
        <w:ind w:firstLineChars="0" w:firstLine="0"/>
      </w:pPr>
      <w:r>
        <w:rPr>
          <w:rFonts w:hint="eastAsia"/>
        </w:rPr>
        <w:t xml:space="preserve"> </w:t>
      </w:r>
      <w:r>
        <w:t xml:space="preserve"> </w:t>
      </w:r>
      <w:r w:rsidR="00FB21EA">
        <w:t xml:space="preserve">  </w:t>
      </w:r>
      <w:r>
        <w:rPr>
          <w:rFonts w:hint="eastAsia"/>
        </w:rPr>
        <w:t>近年来，世界范围内围棋发展和围棋教育的热点主要集中在中，日，韩三国。相比欧美国家，围棋在中日韩的普及程度更高，围棋的发展和围棋人才的培养也更加成熟。</w:t>
      </w:r>
      <w:r w:rsidR="009F56AB">
        <w:rPr>
          <w:rFonts w:hint="eastAsia"/>
        </w:rPr>
        <w:t>欧美国家的围棋培养主要是围棋爱好者的自学和参加围棋俱乐部，其围棋教育尚未形成规模，线上围棋教育系统没有发展。</w:t>
      </w:r>
      <w:r w:rsidR="00477A0B">
        <w:rPr>
          <w:rFonts w:hint="eastAsia"/>
        </w:rPr>
        <w:t>中日韩三国的围棋培养也各有特色。</w:t>
      </w:r>
    </w:p>
    <w:p w:rsidR="00CD038A" w:rsidRDefault="00CD038A" w:rsidP="002D313E">
      <w:pPr>
        <w:ind w:firstLineChars="0" w:firstLine="480"/>
      </w:pPr>
      <w:r>
        <w:rPr>
          <w:rFonts w:hint="eastAsia"/>
        </w:rPr>
        <w:t>韩国的围棋教育，主要是通过“放学后教育”为主，</w:t>
      </w:r>
      <w:r w:rsidR="007809D6">
        <w:rPr>
          <w:rFonts w:hint="eastAsia"/>
        </w:rPr>
        <w:t>以学生放学后的兴趣培训班为单位进行围棋学习。这种方式只是很处于启蒙阶段的中少年，对于围棋专业或职业水平的培养缺乏有力的支持。</w:t>
      </w:r>
      <w:r w:rsidR="00942491">
        <w:rPr>
          <w:rFonts w:hint="eastAsia"/>
        </w:rPr>
        <w:t>在韩国还有一种围棋教育形式是围棋教室，类似中国的围棋培训机构</w:t>
      </w:r>
      <w:r w:rsidR="00B80B0E">
        <w:rPr>
          <w:rFonts w:hint="eastAsia"/>
        </w:rPr>
        <w:t>，这种形式与线上教育系统相比，依然劣势明显。</w:t>
      </w:r>
      <w:r w:rsidR="007E05FC">
        <w:rPr>
          <w:rFonts w:hint="eastAsia"/>
        </w:rPr>
        <w:t>而在韩国，几乎没有围棋的线上教育系统，与围棋相关的线上网站大多数围棋比赛或者围棋新闻，与围棋教育相关的寥寥无几。</w:t>
      </w:r>
    </w:p>
    <w:p w:rsidR="002D313E" w:rsidRDefault="002D313E" w:rsidP="002D313E">
      <w:pPr>
        <w:ind w:firstLineChars="0" w:firstLine="480"/>
      </w:pPr>
      <w:r>
        <w:rPr>
          <w:rFonts w:hint="eastAsia"/>
        </w:rPr>
        <w:t>相比于韩国，日本围棋的发展更加成熟，这源于近现代以来围棋运动在日本十分受到欢迎。</w:t>
      </w:r>
      <w:r w:rsidR="001314F9">
        <w:rPr>
          <w:rFonts w:hint="eastAsia"/>
        </w:rPr>
        <w:t>在日本，围棋很早已经是中少年课外小组的主要活动之一，在高中阶段，甚至围棋已经是必修课程。而在专业围棋选手的培训上，以围棋道场形式的培训机构采用内弟子制度也培养出许多一流的围棋高手。</w:t>
      </w:r>
      <w:r w:rsidR="00404F4B">
        <w:rPr>
          <w:rFonts w:hint="eastAsia"/>
        </w:rPr>
        <w:t>然而，相比于网上教育系统，无需有具体的师承关系，业余选手也可以参与高水平的围棋学习。同样，高水平的围棋教师可以面向所有学生传授知识，这对于围棋的发展更加有好处。日本的线上围棋教学系统也是以围棋游戏的形式，在网络上与其他棋手一对一的对弈，并没有形成具有从启蒙阶段到高水平围棋棋手的专业在线教育系统。</w:t>
      </w:r>
    </w:p>
    <w:p w:rsidR="001C060E" w:rsidRDefault="001C060E" w:rsidP="002D313E">
      <w:pPr>
        <w:ind w:firstLineChars="0" w:firstLine="480"/>
      </w:pPr>
      <w:r>
        <w:rPr>
          <w:rFonts w:hint="eastAsia"/>
        </w:rPr>
        <w:t xml:space="preserve"> </w:t>
      </w:r>
      <w:r>
        <w:rPr>
          <w:rFonts w:hint="eastAsia"/>
        </w:rPr>
        <w:t>围棋在世界范围内的主要学习以培训为主，在线教育系统目前缺乏成熟的案例，但同国内一样的是，对于类似编程等技能的培养却有很多成熟的案例。类似</w:t>
      </w:r>
      <w:r>
        <w:rPr>
          <w:rFonts w:ascii="Arial" w:hAnsi="Arial" w:cs="Arial"/>
          <w:color w:val="333333"/>
          <w:shd w:val="clear" w:color="auto" w:fill="FFFFFF"/>
        </w:rPr>
        <w:t>Coursera</w:t>
      </w:r>
      <w:r>
        <w:rPr>
          <w:rFonts w:ascii="Arial" w:hAnsi="Arial" w:cs="Arial" w:hint="eastAsia"/>
          <w:color w:val="333333"/>
          <w:shd w:val="clear" w:color="auto" w:fill="FFFFFF"/>
        </w:rPr>
        <w:t>，</w:t>
      </w:r>
      <w:r>
        <w:rPr>
          <w:rFonts w:ascii="Arial" w:hAnsi="Arial" w:cs="Arial"/>
          <w:color w:val="333333"/>
          <w:shd w:val="clear" w:color="auto" w:fill="FFFFFF"/>
        </w:rPr>
        <w:t>Skillshare</w:t>
      </w:r>
      <w:r>
        <w:rPr>
          <w:rFonts w:ascii="Arial" w:hAnsi="Arial" w:cs="Arial" w:hint="eastAsia"/>
          <w:color w:val="333333"/>
          <w:shd w:val="clear" w:color="auto" w:fill="FFFFFF"/>
        </w:rPr>
        <w:t>，都值得借鉴，以类似的方式传播围棋的教育，和平公平的利用互联网分配围棋资源对于围棋的发展大有裨益。</w:t>
      </w:r>
    </w:p>
    <w:p w:rsidR="000C0860" w:rsidRDefault="000C0860" w:rsidP="00ED2299">
      <w:pPr>
        <w:pStyle w:val="2"/>
        <w:ind w:firstLine="640"/>
      </w:pPr>
      <w:bookmarkStart w:id="99" w:name="_Toc290127076"/>
      <w:bookmarkStart w:id="100" w:name="_Toc370894880"/>
      <w:r>
        <w:rPr>
          <w:rFonts w:hint="eastAsia"/>
        </w:rPr>
        <w:t>论文的主要研究内容</w:t>
      </w:r>
      <w:bookmarkEnd w:id="99"/>
      <w:bookmarkEnd w:id="100"/>
    </w:p>
    <w:p w:rsidR="000C0860" w:rsidRDefault="00A766CB" w:rsidP="00ED2299">
      <w:pPr>
        <w:ind w:firstLine="480"/>
      </w:pPr>
      <w:r>
        <w:rPr>
          <w:rFonts w:hint="eastAsia"/>
        </w:rPr>
        <w:t>本论文的目标是开发一款线上的围棋教学系统。该系统面向围棋学生和围棋学校，学生和学校可通过注册登陆之后使用系统的免费视频浏览，管理学校和课程，加入课程学习和互动，二人对弈游戏等功能。</w:t>
      </w:r>
      <w:r w:rsidR="00955C31">
        <w:rPr>
          <w:rFonts w:hint="eastAsia"/>
        </w:rPr>
        <w:t>其中，学生学习课程需要通过向学校支付虚拟货币，参与课程学习是通过围棋教师直播的形式，学习过程中可以参加与教师或与其他同学的互动。本论文具体的研究内容如下：</w:t>
      </w:r>
    </w:p>
    <w:p w:rsidR="000C0860" w:rsidRDefault="000C0860" w:rsidP="00AD534E">
      <w:pPr>
        <w:ind w:firstLine="480"/>
      </w:pPr>
      <w:r>
        <w:rPr>
          <w:rFonts w:hint="eastAsia"/>
        </w:rPr>
        <w:t>1</w:t>
      </w:r>
      <w:r w:rsidR="00581FF2">
        <w:rPr>
          <w:rFonts w:hint="eastAsia"/>
        </w:rPr>
        <w:t>）各段位免费视频浏览</w:t>
      </w:r>
      <w:r w:rsidR="00AD534E">
        <w:rPr>
          <w:rFonts w:hint="eastAsia"/>
        </w:rPr>
        <w:t>。线上围棋教育系统提供各个段位的部分免费视频，学生或学校用户可以通过系统选择感兴趣的围棋段位标签，进入学习或者观看免费的围棋教学视频</w:t>
      </w:r>
      <w:r w:rsidR="00647322">
        <w:rPr>
          <w:rFonts w:hint="eastAsia"/>
        </w:rPr>
        <w:t>。</w:t>
      </w:r>
    </w:p>
    <w:p w:rsidR="000C0860" w:rsidRDefault="000C0860" w:rsidP="00D26840">
      <w:pPr>
        <w:ind w:firstLine="480"/>
      </w:pPr>
      <w:r>
        <w:rPr>
          <w:rFonts w:hint="eastAsia"/>
        </w:rPr>
        <w:t>2</w:t>
      </w:r>
      <w:r w:rsidR="00647322">
        <w:rPr>
          <w:rFonts w:hint="eastAsia"/>
        </w:rPr>
        <w:t>）管理学校和课程。</w:t>
      </w:r>
      <w:r w:rsidR="006253EC">
        <w:rPr>
          <w:rFonts w:hint="eastAsia"/>
        </w:rPr>
        <w:t>学生和学校采用同一形式的注册通道。</w:t>
      </w:r>
      <w:r w:rsidR="00DE4A51">
        <w:rPr>
          <w:rFonts w:hint="eastAsia"/>
        </w:rPr>
        <w:t>学生可选择不同段位的学校，加入的学校没有限制，在各学校内选择感兴趣的课程，付费进行学习；学生用户可通过创办学校的标签升级为学校用户。创办过程中需要想系统支付虚拟货币，上</w:t>
      </w:r>
      <w:r w:rsidR="00DE4A51">
        <w:rPr>
          <w:rFonts w:hint="eastAsia"/>
        </w:rPr>
        <w:lastRenderedPageBreak/>
        <w:t>传可说明相应的创办资历的资料，审核通过后，学校创建成功，可开通课程，说明课程段位和开课时间即可。</w:t>
      </w:r>
    </w:p>
    <w:p w:rsidR="000C0860" w:rsidRDefault="000C0860" w:rsidP="00EE2E6D">
      <w:pPr>
        <w:ind w:firstLine="480"/>
      </w:pPr>
      <w:r>
        <w:rPr>
          <w:rFonts w:hint="eastAsia"/>
        </w:rPr>
        <w:t>3</w:t>
      </w:r>
      <w:r w:rsidR="00D804EB">
        <w:rPr>
          <w:rFonts w:hint="eastAsia"/>
        </w:rPr>
        <w:t>）课程学习和互动。</w:t>
      </w:r>
      <w:r w:rsidR="00DF50F6">
        <w:rPr>
          <w:rFonts w:hint="eastAsia"/>
        </w:rPr>
        <w:t>线上围棋教育系统开展围棋教学的主要形式就是通过教师直播，学生观看的方式进行。教师通过</w:t>
      </w:r>
      <w:r w:rsidR="00DF50F6">
        <w:rPr>
          <w:rFonts w:hint="eastAsia"/>
        </w:rPr>
        <w:t>OBS</w:t>
      </w:r>
      <w:r w:rsidR="00DF50F6">
        <w:rPr>
          <w:rFonts w:hint="eastAsia"/>
        </w:rPr>
        <w:t>等软件推送相应的直播流到系统服务器，学生在相应网页即可。直接拉流观看教学过程中，系统提供即时聊天和文件上传下载系统，学生可与老师随时互动聊天，完成课件下载或作业的上传，方便教学活动在课前课后也可以展开。</w:t>
      </w:r>
    </w:p>
    <w:p w:rsidR="000C0860" w:rsidRDefault="000C0860" w:rsidP="00971497">
      <w:pPr>
        <w:ind w:firstLine="480"/>
      </w:pPr>
      <w:r>
        <w:rPr>
          <w:rFonts w:hint="eastAsia"/>
        </w:rPr>
        <w:t>4</w:t>
      </w:r>
      <w:r w:rsidR="00971497">
        <w:rPr>
          <w:rFonts w:hint="eastAsia"/>
        </w:rPr>
        <w:t>）二人互动围棋游戏。</w:t>
      </w:r>
      <w:r w:rsidR="00277B1A">
        <w:rPr>
          <w:rFonts w:hint="eastAsia"/>
        </w:rPr>
        <w:t>围棋教育系统提供简单的对弈游戏，供用户在课后与其他棋手对弈</w:t>
      </w:r>
      <w:r w:rsidR="00E15BCF">
        <w:rPr>
          <w:rFonts w:hint="eastAsia"/>
        </w:rPr>
        <w:t xml:space="preserve"> </w:t>
      </w:r>
      <w:r w:rsidR="00277B1A">
        <w:rPr>
          <w:rFonts w:hint="eastAsia"/>
        </w:rPr>
        <w:t>。</w:t>
      </w:r>
      <w:r w:rsidR="00E117A3">
        <w:rPr>
          <w:rFonts w:hint="eastAsia"/>
        </w:rPr>
        <w:t>通过课后的围棋对弈游戏，学生可巩固课堂的教学内容。</w:t>
      </w:r>
    </w:p>
    <w:p w:rsidR="000C0860" w:rsidRDefault="000C0860" w:rsidP="00ED2299">
      <w:pPr>
        <w:ind w:firstLineChars="182" w:firstLine="437"/>
      </w:pPr>
    </w:p>
    <w:p w:rsidR="000C0860" w:rsidRDefault="000C0860" w:rsidP="00ED2299">
      <w:pPr>
        <w:pStyle w:val="2"/>
        <w:ind w:firstLine="640"/>
      </w:pPr>
      <w:bookmarkStart w:id="101" w:name="_Toc290127077"/>
      <w:bookmarkStart w:id="102" w:name="_Toc370894881"/>
      <w:r>
        <w:rPr>
          <w:rFonts w:hint="eastAsia"/>
        </w:rPr>
        <w:t>论文的组织结构</w:t>
      </w:r>
      <w:bookmarkEnd w:id="101"/>
      <w:bookmarkEnd w:id="102"/>
    </w:p>
    <w:p w:rsidR="000C0860" w:rsidRDefault="00E15BCF" w:rsidP="00ED2299">
      <w:pPr>
        <w:ind w:firstLine="480"/>
      </w:pPr>
      <w:r>
        <w:rPr>
          <w:rFonts w:hint="eastAsia"/>
        </w:rPr>
        <w:t>论文从线上围棋教育的需求出发，以软件工程的方法撰写各章节内容，从系统的分析，设计，实现和测试等开发流程来完成论文组织结构的编写。本论文的组织结构如下：</w:t>
      </w:r>
    </w:p>
    <w:p w:rsidR="000C0860" w:rsidRDefault="000C0860" w:rsidP="00ED2299">
      <w:pPr>
        <w:ind w:firstLine="480"/>
      </w:pPr>
      <w:r>
        <w:rPr>
          <w:rFonts w:hint="eastAsia"/>
        </w:rPr>
        <w:t>第</w:t>
      </w:r>
      <w:r>
        <w:rPr>
          <w:rFonts w:hint="eastAsia"/>
        </w:rPr>
        <w:t>1</w:t>
      </w:r>
      <w:r>
        <w:rPr>
          <w:rFonts w:hint="eastAsia"/>
        </w:rPr>
        <w:t>章</w:t>
      </w:r>
      <w:r>
        <w:rPr>
          <w:rFonts w:hint="eastAsia"/>
        </w:rPr>
        <w:t xml:space="preserve">  </w:t>
      </w:r>
      <w:r>
        <w:rPr>
          <w:rFonts w:hint="eastAsia"/>
        </w:rPr>
        <w:t>绪论</w:t>
      </w:r>
      <w:r w:rsidR="005569E9">
        <w:rPr>
          <w:rFonts w:hint="eastAsia"/>
        </w:rPr>
        <w:t>。主要介绍论文的研究背景和开发线上围棋教育系统意义，对国内外的发展现状做了分析，介绍了论文的主要工作内容和论文的组织结构。</w:t>
      </w:r>
    </w:p>
    <w:p w:rsidR="000C0860" w:rsidRDefault="000C0860" w:rsidP="00320433">
      <w:pPr>
        <w:ind w:firstLine="480"/>
      </w:pPr>
      <w:r>
        <w:rPr>
          <w:rFonts w:hint="eastAsia"/>
        </w:rPr>
        <w:t>第</w:t>
      </w:r>
      <w:r>
        <w:rPr>
          <w:rFonts w:hint="eastAsia"/>
        </w:rPr>
        <w:t>2</w:t>
      </w:r>
      <w:r>
        <w:rPr>
          <w:rFonts w:hint="eastAsia"/>
        </w:rPr>
        <w:t>章</w:t>
      </w:r>
      <w:r>
        <w:rPr>
          <w:rFonts w:hint="eastAsia"/>
        </w:rPr>
        <w:t xml:space="preserve">  </w:t>
      </w:r>
      <w:r w:rsidR="00320433">
        <w:rPr>
          <w:rFonts w:hint="eastAsia"/>
        </w:rPr>
        <w:t xml:space="preserve"> </w:t>
      </w:r>
      <w:r w:rsidR="00320433">
        <w:rPr>
          <w:rFonts w:hint="eastAsia"/>
        </w:rPr>
        <w:t>线上围棋教育系统的主要技术。介绍开发线上围棋教育系统过程中所使用到的系统框架以及主要技术，包括实现整个系统所采用的</w:t>
      </w:r>
      <w:r w:rsidR="00320433">
        <w:rPr>
          <w:rFonts w:hint="eastAsia"/>
        </w:rPr>
        <w:t>MTV</w:t>
      </w:r>
      <w:r w:rsidR="00320433">
        <w:rPr>
          <w:rFonts w:hint="eastAsia"/>
        </w:rPr>
        <w:t>模式，直播的推流拉流相关的</w:t>
      </w:r>
      <w:r w:rsidR="00320433">
        <w:rPr>
          <w:rFonts w:hint="eastAsia"/>
        </w:rPr>
        <w:t>Nginx</w:t>
      </w:r>
      <w:r w:rsidR="00320433">
        <w:t>-</w:t>
      </w:r>
      <w:r w:rsidR="00320433">
        <w:rPr>
          <w:rFonts w:hint="eastAsia"/>
        </w:rPr>
        <w:t>RTMP</w:t>
      </w:r>
      <w:r w:rsidR="00320433">
        <w:rPr>
          <w:rFonts w:hint="eastAsia"/>
        </w:rPr>
        <w:t>模块，以及实现教室内聊天室的</w:t>
      </w:r>
      <w:r w:rsidR="00320433">
        <w:rPr>
          <w:rFonts w:hint="eastAsia"/>
        </w:rPr>
        <w:t>websocket</w:t>
      </w:r>
      <w:r w:rsidR="00320433">
        <w:t xml:space="preserve"> </w:t>
      </w:r>
      <w:r w:rsidR="00320433">
        <w:rPr>
          <w:rFonts w:hint="eastAsia"/>
        </w:rPr>
        <w:t>和</w:t>
      </w:r>
      <w:r w:rsidR="00320433">
        <w:rPr>
          <w:rFonts w:hint="eastAsia"/>
        </w:rPr>
        <w:t>redis</w:t>
      </w:r>
      <w:r w:rsidR="00320433">
        <w:rPr>
          <w:rFonts w:hint="eastAsia"/>
        </w:rPr>
        <w:t>。</w:t>
      </w:r>
    </w:p>
    <w:p w:rsidR="000C0860" w:rsidRDefault="000C0860" w:rsidP="00FB43BE">
      <w:pPr>
        <w:ind w:firstLine="480"/>
      </w:pPr>
      <w:r>
        <w:rPr>
          <w:rFonts w:hint="eastAsia"/>
        </w:rPr>
        <w:t>第</w:t>
      </w:r>
      <w:r>
        <w:rPr>
          <w:rFonts w:hint="eastAsia"/>
        </w:rPr>
        <w:t>3</w:t>
      </w:r>
      <w:r>
        <w:rPr>
          <w:rFonts w:hint="eastAsia"/>
        </w:rPr>
        <w:t>章</w:t>
      </w:r>
      <w:r>
        <w:rPr>
          <w:rFonts w:hint="eastAsia"/>
        </w:rPr>
        <w:t xml:space="preserve">  </w:t>
      </w:r>
      <w:r w:rsidR="00320433">
        <w:rPr>
          <w:rFonts w:hint="eastAsia"/>
        </w:rPr>
        <w:t>线上围棋教育系统的需求分析。</w:t>
      </w:r>
      <w:r w:rsidR="00FE7785">
        <w:rPr>
          <w:rFonts w:hint="eastAsia"/>
        </w:rPr>
        <w:t>对线上围棋教育系统进行需求分析，包括功能性的需求和非功能性的需求。在分析系统的需求的过程中，分别以学生用户和学校用户的角度，通过功能模型，结构模型和行为模型对系统所示现的各项功能做出细致分析。在完成功能性需求的分析下，根据系统的功能需求，提出了线上围棋教育系统所需要的</w:t>
      </w:r>
      <w:r w:rsidR="00E436B4">
        <w:rPr>
          <w:rFonts w:hint="eastAsia"/>
        </w:rPr>
        <w:t>压力和安全方面的非功能性需求。</w:t>
      </w:r>
    </w:p>
    <w:p w:rsidR="000C0860" w:rsidRDefault="000C0860" w:rsidP="00FB43BE">
      <w:pPr>
        <w:ind w:firstLine="480"/>
      </w:pPr>
      <w:r>
        <w:rPr>
          <w:rFonts w:hint="eastAsia"/>
        </w:rPr>
        <w:t>第</w:t>
      </w:r>
      <w:r>
        <w:rPr>
          <w:rFonts w:hint="eastAsia"/>
        </w:rPr>
        <w:t>4</w:t>
      </w:r>
      <w:r>
        <w:rPr>
          <w:rFonts w:hint="eastAsia"/>
        </w:rPr>
        <w:t>章</w:t>
      </w:r>
      <w:r>
        <w:rPr>
          <w:rFonts w:hint="eastAsia"/>
        </w:rPr>
        <w:t xml:space="preserve">  </w:t>
      </w:r>
      <w:r w:rsidR="00204B5C">
        <w:rPr>
          <w:rFonts w:hint="eastAsia"/>
        </w:rPr>
        <w:t>线上围棋教育系统的设计。</w:t>
      </w:r>
      <w:r w:rsidR="008D4958">
        <w:rPr>
          <w:rFonts w:hint="eastAsia"/>
        </w:rPr>
        <w:t>通过需求阶段的分析，完成了系统的概要设计和详细设计，用系统的总体架构图说明学生用户和学校用户角度与系统的各模块及其子模块之间的关系，并通过时序图等的方式说明用户和学校用户对系统的操作流程，用类图等形式对各模块进行了详细设计。最后依据各模块与用户的关系，完成了数据库的设计。</w:t>
      </w:r>
    </w:p>
    <w:p w:rsidR="000C0860" w:rsidRDefault="000C0860" w:rsidP="00FB43BE">
      <w:pPr>
        <w:ind w:firstLine="480"/>
      </w:pPr>
      <w:r>
        <w:rPr>
          <w:rFonts w:hint="eastAsia"/>
        </w:rPr>
        <w:t>第</w:t>
      </w:r>
      <w:r>
        <w:rPr>
          <w:rFonts w:hint="eastAsia"/>
        </w:rPr>
        <w:t>5</w:t>
      </w:r>
      <w:r>
        <w:rPr>
          <w:rFonts w:hint="eastAsia"/>
        </w:rPr>
        <w:t>章</w:t>
      </w:r>
      <w:r>
        <w:rPr>
          <w:rFonts w:hint="eastAsia"/>
        </w:rPr>
        <w:t xml:space="preserve">  </w:t>
      </w:r>
      <w:r w:rsidR="00797316">
        <w:rPr>
          <w:rFonts w:hint="eastAsia"/>
        </w:rPr>
        <w:t>系统的实现与测试。本章根据系统的需求分析和详细设计，完成了系统的各个模块，以代码和代码框架的形式论述了系统的个模块以及模块之间的交互和关联。最后，完成了系统的功能性的测试，</w:t>
      </w:r>
      <w:r w:rsidR="004C0592">
        <w:rPr>
          <w:rFonts w:hint="eastAsia"/>
        </w:rPr>
        <w:t>判断系统是否符合需求，完成系统的非功能性测试判断系统的可靠性。</w:t>
      </w:r>
    </w:p>
    <w:p w:rsidR="000C0860" w:rsidRDefault="000C0860" w:rsidP="00ED2299">
      <w:pPr>
        <w:ind w:firstLine="480"/>
      </w:pPr>
      <w:r>
        <w:rPr>
          <w:rFonts w:hint="eastAsia"/>
        </w:rPr>
        <w:t>第</w:t>
      </w:r>
      <w:r>
        <w:rPr>
          <w:rFonts w:hint="eastAsia"/>
        </w:rPr>
        <w:t>6</w:t>
      </w:r>
      <w:r>
        <w:rPr>
          <w:rFonts w:hint="eastAsia"/>
        </w:rPr>
        <w:t>章</w:t>
      </w:r>
      <w:r>
        <w:rPr>
          <w:rFonts w:hint="eastAsia"/>
        </w:rPr>
        <w:t xml:space="preserve">  </w:t>
      </w:r>
      <w:r>
        <w:rPr>
          <w:rFonts w:hint="eastAsia"/>
        </w:rPr>
        <w:t>结论与展望</w:t>
      </w:r>
      <w:r w:rsidR="00212B3C">
        <w:rPr>
          <w:rFonts w:hint="eastAsia"/>
        </w:rPr>
        <w:t>。本章对本文的研究内容和研究成果进行总结，归纳出论文和系统</w:t>
      </w:r>
      <w:r w:rsidR="00212B3C">
        <w:rPr>
          <w:rFonts w:hint="eastAsia"/>
        </w:rPr>
        <w:t xml:space="preserve"> </w:t>
      </w:r>
      <w:r w:rsidR="00212B3C">
        <w:rPr>
          <w:rFonts w:hint="eastAsia"/>
        </w:rPr>
        <w:t>的不足之处，并对下一步的研究工作做出展望。</w:t>
      </w:r>
    </w:p>
    <w:p w:rsidR="000C0860" w:rsidRDefault="000C0860" w:rsidP="006309C3">
      <w:pPr>
        <w:ind w:firstLineChars="0" w:firstLine="0"/>
        <w:sectPr w:rsidR="000C0860" w:rsidSect="00524BCF">
          <w:headerReference w:type="default" r:id="rId50"/>
          <w:footnotePr>
            <w:numFmt w:val="decimalEnclosedCircleChinese"/>
            <w:numRestart w:val="eachSect"/>
          </w:footnotePr>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start="1"/>
          <w:cols w:space="720"/>
          <w:docGrid w:linePitch="384" w:charSpace="7430"/>
        </w:sectPr>
      </w:pPr>
      <w:bookmarkStart w:id="103" w:name="_Toc290127078"/>
    </w:p>
    <w:bookmarkEnd w:id="103"/>
    <w:p w:rsidR="000C0860" w:rsidRDefault="000916C4" w:rsidP="00ED2299">
      <w:pPr>
        <w:pStyle w:val="1"/>
        <w:spacing w:before="480" w:after="240"/>
        <w:ind w:firstLine="883"/>
      </w:pPr>
      <w:r>
        <w:rPr>
          <w:rFonts w:hint="eastAsia"/>
        </w:rPr>
        <w:lastRenderedPageBreak/>
        <w:t>线上围棋教育系统的主要技术</w:t>
      </w:r>
    </w:p>
    <w:p w:rsidR="000C0860" w:rsidRDefault="00072F2A" w:rsidP="00ED2299">
      <w:pPr>
        <w:ind w:firstLine="480"/>
      </w:pPr>
      <w:r>
        <w:rPr>
          <w:rFonts w:hint="eastAsia"/>
        </w:rPr>
        <w:t>本章主要介绍开发线上围棋教育系统的主要技术以及相关架构，包括整体系统设计所采用的</w:t>
      </w:r>
      <w:r>
        <w:rPr>
          <w:rFonts w:hint="eastAsia"/>
        </w:rPr>
        <w:t>MTV</w:t>
      </w:r>
      <w:r>
        <w:rPr>
          <w:rFonts w:hint="eastAsia"/>
        </w:rPr>
        <w:t>模式的</w:t>
      </w:r>
      <w:r>
        <w:rPr>
          <w:rFonts w:hint="eastAsia"/>
        </w:rPr>
        <w:t>Django</w:t>
      </w:r>
      <w:r>
        <w:rPr>
          <w:rFonts w:hint="eastAsia"/>
        </w:rPr>
        <w:t>框架，负责反向代理以及处理直播推流和拉流的</w:t>
      </w:r>
      <w:r>
        <w:rPr>
          <w:rFonts w:hint="eastAsia"/>
        </w:rPr>
        <w:t>Nginx</w:t>
      </w:r>
      <w:r>
        <w:rPr>
          <w:rFonts w:hint="eastAsia"/>
        </w:rPr>
        <w:t>与</w:t>
      </w:r>
      <w:r>
        <w:rPr>
          <w:rFonts w:hint="eastAsia"/>
        </w:rPr>
        <w:t>Nginx</w:t>
      </w:r>
      <w:r>
        <w:t>-RTMP</w:t>
      </w:r>
      <w:r>
        <w:rPr>
          <w:rFonts w:hint="eastAsia"/>
        </w:rPr>
        <w:t>模块，</w:t>
      </w:r>
      <w:r w:rsidR="0093164C">
        <w:rPr>
          <w:rFonts w:hint="eastAsia"/>
        </w:rPr>
        <w:t>负责教学互动所采用的</w:t>
      </w:r>
      <w:r w:rsidR="0093164C">
        <w:rPr>
          <w:rFonts w:hint="eastAsia"/>
        </w:rPr>
        <w:t>websocket</w:t>
      </w:r>
      <w:r w:rsidR="0093164C">
        <w:rPr>
          <w:rFonts w:hint="eastAsia"/>
        </w:rPr>
        <w:t>技术。</w:t>
      </w:r>
    </w:p>
    <w:p w:rsidR="000C0860" w:rsidRDefault="00937E8F" w:rsidP="00ED2299">
      <w:pPr>
        <w:pStyle w:val="2"/>
        <w:adjustRightInd w:val="0"/>
        <w:snapToGrid w:val="0"/>
      </w:pPr>
      <w:r>
        <w:rPr>
          <w:rFonts w:hint="eastAsia"/>
        </w:rPr>
        <w:t>服务器架构与应用框架</w:t>
      </w:r>
    </w:p>
    <w:p w:rsidR="000C0860" w:rsidRDefault="00E42724" w:rsidP="00ED2299">
      <w:pPr>
        <w:pStyle w:val="3"/>
        <w:ind w:firstLine="643"/>
      </w:pPr>
      <w:r>
        <w:rPr>
          <w:rFonts w:hint="eastAsia"/>
        </w:rPr>
        <w:t>Nginx</w:t>
      </w:r>
    </w:p>
    <w:p w:rsidR="0047367D" w:rsidRDefault="0047367D" w:rsidP="0008507F">
      <w:pPr>
        <w:ind w:firstLine="480"/>
      </w:pPr>
      <w:r w:rsidRPr="0008507F">
        <w:t>Nginx</w:t>
      </w:r>
      <w:r w:rsidR="0008507F">
        <w:t> </w:t>
      </w:r>
      <w:r w:rsidRPr="0008507F">
        <w:t>由</w:t>
      </w:r>
      <w:r w:rsidR="0008507F" w:rsidRPr="0008507F">
        <w:t>俄罗斯</w:t>
      </w:r>
      <w:r w:rsidR="0008507F">
        <w:rPr>
          <w:rFonts w:hint="eastAsia"/>
        </w:rPr>
        <w:t>的开发人员</w:t>
      </w:r>
      <w:r w:rsidR="0008507F">
        <w:t>Igor Sysoev</w:t>
      </w:r>
      <w:r w:rsidRPr="0008507F">
        <w:t>于</w:t>
      </w:r>
      <w:r w:rsidRPr="0008507F">
        <w:t>2005</w:t>
      </w:r>
      <w:r w:rsidR="00CE576C">
        <w:t>年编写</w:t>
      </w:r>
      <w:r w:rsidR="00CE576C">
        <w:rPr>
          <w:rFonts w:hint="eastAsia"/>
        </w:rPr>
        <w:t>的</w:t>
      </w:r>
      <w:r w:rsidRPr="0008507F">
        <w:t>一个免费、开源、高性能的</w:t>
      </w:r>
      <w:r w:rsidRPr="0008507F">
        <w:t>HTTP</w:t>
      </w:r>
      <w:r w:rsidR="00CE576C">
        <w:t>服务器</w:t>
      </w:r>
      <w:r w:rsidR="00CE576C">
        <w:rPr>
          <w:rFonts w:hint="eastAsia"/>
        </w:rPr>
        <w:t>，也可提供高效的</w:t>
      </w:r>
      <w:r w:rsidR="00FE7859">
        <w:t>反向代理</w:t>
      </w:r>
      <w:r w:rsidR="0081124F">
        <w:rPr>
          <w:rFonts w:hint="eastAsia"/>
        </w:rPr>
        <w:t>服务</w:t>
      </w:r>
      <w:r w:rsidRPr="0008507F">
        <w:t>。</w:t>
      </w:r>
      <w:r w:rsidRPr="0008507F">
        <w:t>Nginx</w:t>
      </w:r>
      <w:r w:rsidR="00955365">
        <w:rPr>
          <w:rFonts w:hint="eastAsia"/>
        </w:rPr>
        <w:t>正</w:t>
      </w:r>
      <w:r w:rsidR="00955365">
        <w:t>因为</w:t>
      </w:r>
      <w:r w:rsidR="00955365">
        <w:rPr>
          <w:rFonts w:hint="eastAsia"/>
        </w:rPr>
        <w:t>其工作</w:t>
      </w:r>
      <w:r w:rsidR="00955365">
        <w:t>稳定，功能集</w:t>
      </w:r>
      <w:r w:rsidR="00955365">
        <w:rPr>
          <w:rFonts w:hint="eastAsia"/>
        </w:rPr>
        <w:t>丰富</w:t>
      </w:r>
      <w:r w:rsidR="00955365">
        <w:t>，配置简单，资源占用低</w:t>
      </w:r>
      <w:r w:rsidR="00955365">
        <w:rPr>
          <w:rFonts w:hint="eastAsia"/>
        </w:rPr>
        <w:t>，并发能力强而赢得了广阔的市场，例如国外的</w:t>
      </w:r>
      <w:r w:rsidR="00955365">
        <w:rPr>
          <w:rFonts w:hint="eastAsia"/>
        </w:rPr>
        <w:t>Github</w:t>
      </w:r>
      <w:r w:rsidR="00955365">
        <w:t>,</w:t>
      </w:r>
      <w:r w:rsidR="00955365" w:rsidRPr="00955365">
        <w:rPr>
          <w:rFonts w:hint="eastAsia"/>
        </w:rPr>
        <w:t xml:space="preserve"> Facebook</w:t>
      </w:r>
      <w:r w:rsidR="00955365" w:rsidRPr="00955365">
        <w:t>,WordPress</w:t>
      </w:r>
      <w:r w:rsidR="00955365" w:rsidRPr="00955365">
        <w:rPr>
          <w:rFonts w:hint="eastAsia"/>
        </w:rPr>
        <w:t>等</w:t>
      </w:r>
      <w:r w:rsidR="00830C1B">
        <w:rPr>
          <w:rFonts w:hint="eastAsia"/>
        </w:rPr>
        <w:t>，国内的迅雷，网易，新浪等均采用</w:t>
      </w:r>
      <w:r w:rsidR="00830C1B">
        <w:rPr>
          <w:rFonts w:hint="eastAsia"/>
        </w:rPr>
        <w:t>Nginx</w:t>
      </w:r>
      <w:r w:rsidR="00830C1B">
        <w:rPr>
          <w:rFonts w:hint="eastAsia"/>
        </w:rPr>
        <w:t>为其提供服务。</w:t>
      </w:r>
    </w:p>
    <w:p w:rsidR="00830C1B" w:rsidRDefault="008705A8" w:rsidP="0008507F">
      <w:pPr>
        <w:ind w:firstLine="480"/>
      </w:pPr>
      <w:r>
        <w:rPr>
          <w:rFonts w:hint="eastAsia"/>
        </w:rPr>
        <w:t>本文中实现的系统采用</w:t>
      </w:r>
      <w:r>
        <w:rPr>
          <w:rFonts w:hint="eastAsia"/>
        </w:rPr>
        <w:t>Nginx</w:t>
      </w:r>
      <w:r>
        <w:rPr>
          <w:rFonts w:hint="eastAsia"/>
        </w:rPr>
        <w:t>作为反向代理服务器，并利用</w:t>
      </w:r>
      <w:r>
        <w:rPr>
          <w:rFonts w:hint="eastAsia"/>
        </w:rPr>
        <w:t>Nginx</w:t>
      </w:r>
      <w:r>
        <w:rPr>
          <w:rFonts w:hint="eastAsia"/>
        </w:rPr>
        <w:t>处理静态文件。</w:t>
      </w:r>
      <w:r>
        <w:rPr>
          <w:rFonts w:hint="eastAsia"/>
        </w:rPr>
        <w:t>Nginx</w:t>
      </w:r>
      <w:r>
        <w:rPr>
          <w:rFonts w:hint="eastAsia"/>
        </w:rPr>
        <w:t>在作为反向代理服务器和处理类似</w:t>
      </w:r>
      <w:r>
        <w:rPr>
          <w:rFonts w:hint="eastAsia"/>
        </w:rPr>
        <w:t>css,javascript</w:t>
      </w:r>
      <w:r>
        <w:rPr>
          <w:rFonts w:hint="eastAsia"/>
        </w:rPr>
        <w:t>等静态文件文件方面有独特的优势。</w:t>
      </w:r>
      <w:r w:rsidR="00DB19DD">
        <w:rPr>
          <w:rFonts w:hint="eastAsia"/>
        </w:rPr>
        <w:t>如图</w:t>
      </w:r>
      <w:r w:rsidR="00DB19DD">
        <w:rPr>
          <w:rFonts w:hint="eastAsia"/>
        </w:rPr>
        <w:t>2-1</w:t>
      </w:r>
      <w:r w:rsidR="00DB19DD">
        <w:rPr>
          <w:rFonts w:hint="eastAsia"/>
        </w:rPr>
        <w:t>所示，</w:t>
      </w:r>
      <w:r w:rsidR="009E016F" w:rsidRPr="009E016F">
        <w:t>反向代理（</w:t>
      </w:r>
      <w:r w:rsidR="009E016F" w:rsidRPr="009E016F">
        <w:t>Reverse Proxy</w:t>
      </w:r>
      <w:r w:rsidR="009E016F" w:rsidRPr="009E016F">
        <w:t>）方式是指以</w:t>
      </w:r>
      <w:hyperlink r:id="rId51" w:tgtFrame="_blank" w:history="1">
        <w:r w:rsidR="009E016F" w:rsidRPr="009E016F">
          <w:t>代理服务器</w:t>
        </w:r>
      </w:hyperlink>
      <w:r w:rsidR="009E016F" w:rsidRPr="009E016F">
        <w:t>来接受</w:t>
      </w:r>
      <w:r w:rsidR="009E016F">
        <w:rPr>
          <w:rFonts w:hint="eastAsia"/>
        </w:rPr>
        <w:t>网络</w:t>
      </w:r>
      <w:r w:rsidR="009E016F">
        <w:t>上的</w:t>
      </w:r>
      <w:r w:rsidR="009E016F" w:rsidRPr="009E016F">
        <w:t>请求，然后将请求转发给内部网络上的</w:t>
      </w:r>
      <w:r w:rsidR="009E016F">
        <w:rPr>
          <w:rFonts w:hint="eastAsia"/>
        </w:rPr>
        <w:t>应用</w:t>
      </w:r>
      <w:r w:rsidR="009E016F" w:rsidRPr="009E016F">
        <w:t>服务器，并将从</w:t>
      </w:r>
      <w:r w:rsidR="009E016F">
        <w:rPr>
          <w:rFonts w:hint="eastAsia"/>
        </w:rPr>
        <w:t>应用</w:t>
      </w:r>
      <w:r w:rsidR="009E016F" w:rsidRPr="009E016F">
        <w:t>服务器上得到的结果返回给</w:t>
      </w:r>
      <w:r w:rsidR="009E016F">
        <w:rPr>
          <w:rFonts w:hint="eastAsia"/>
        </w:rPr>
        <w:t>网络上</w:t>
      </w:r>
      <w:r w:rsidR="009E016F" w:rsidRPr="009E016F">
        <w:t>上请求连接的客户端，此时代理服务器对外就表现为一个反向代理服务器。</w:t>
      </w:r>
      <w:r w:rsidR="009E016F">
        <w:rPr>
          <w:rFonts w:hint="eastAsia"/>
        </w:rPr>
        <w:t>线上围棋教育系统中，</w:t>
      </w:r>
      <w:r w:rsidR="009E016F">
        <w:rPr>
          <w:rFonts w:hint="eastAsia"/>
        </w:rPr>
        <w:t>Nginx</w:t>
      </w:r>
      <w:r w:rsidR="009E016F">
        <w:rPr>
          <w:rFonts w:hint="eastAsia"/>
        </w:rPr>
        <w:t>作为反向代理服务器，将用户动态的请求转发给后台的</w:t>
      </w:r>
      <w:r w:rsidR="009E016F">
        <w:t>Uwsgi</w:t>
      </w:r>
      <w:r w:rsidR="009E016F">
        <w:rPr>
          <w:rFonts w:hint="eastAsia"/>
        </w:rPr>
        <w:t>服务器</w:t>
      </w:r>
      <w:r w:rsidR="009E016F">
        <w:rPr>
          <w:rFonts w:hint="eastAsia"/>
        </w:rPr>
        <w:t>,</w:t>
      </w:r>
      <w:r w:rsidR="009E016F">
        <w:rPr>
          <w:rFonts w:hint="eastAsia"/>
        </w:rPr>
        <w:t>由部署在</w:t>
      </w:r>
      <w:r w:rsidR="009E016F">
        <w:t>Uwsgi</w:t>
      </w:r>
      <w:r w:rsidR="009E016F">
        <w:rPr>
          <w:rFonts w:hint="eastAsia"/>
        </w:rPr>
        <w:t>应用服务器中的</w:t>
      </w:r>
      <w:r w:rsidR="009E016F">
        <w:rPr>
          <w:rFonts w:hint="eastAsia"/>
        </w:rPr>
        <w:t>Django</w:t>
      </w:r>
      <w:r w:rsidR="009E016F">
        <w:rPr>
          <w:rFonts w:hint="eastAsia"/>
        </w:rPr>
        <w:t>应用进行处理，返还结果处理到</w:t>
      </w:r>
      <w:r w:rsidR="009E016F">
        <w:rPr>
          <w:rFonts w:hint="eastAsia"/>
        </w:rPr>
        <w:t>Nginx</w:t>
      </w:r>
      <w:r w:rsidR="009E016F">
        <w:t>,Nginx</w:t>
      </w:r>
      <w:r w:rsidR="009E016F">
        <w:rPr>
          <w:rFonts w:hint="eastAsia"/>
        </w:rPr>
        <w:t>转发给用户。</w:t>
      </w:r>
    </w:p>
    <w:p w:rsidR="00FB419E" w:rsidRDefault="00FB419E" w:rsidP="00312E73">
      <w:pPr>
        <w:ind w:firstLine="480"/>
        <w:jc w:val="center"/>
      </w:pPr>
      <w:r>
        <w:rPr>
          <w:rFonts w:hint="eastAsia"/>
          <w:noProof/>
        </w:rPr>
        <w:drawing>
          <wp:inline distT="0" distB="0" distL="0" distR="0" wp14:anchorId="401187BF" wp14:editId="7B918978">
            <wp:extent cx="4218972" cy="2829758"/>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反向代理图1.jpg"/>
                    <pic:cNvPicPr/>
                  </pic:nvPicPr>
                  <pic:blipFill>
                    <a:blip r:embed="rId52">
                      <a:extLst>
                        <a:ext uri="{28A0092B-C50C-407E-A947-70E740481C1C}">
                          <a14:useLocalDpi xmlns:a14="http://schemas.microsoft.com/office/drawing/2010/main" val="0"/>
                        </a:ext>
                      </a:extLst>
                    </a:blip>
                    <a:stretch>
                      <a:fillRect/>
                    </a:stretch>
                  </pic:blipFill>
                  <pic:spPr>
                    <a:xfrm>
                      <a:off x="0" y="0"/>
                      <a:ext cx="4230757" cy="2837663"/>
                    </a:xfrm>
                    <a:prstGeom prst="rect">
                      <a:avLst/>
                    </a:prstGeom>
                  </pic:spPr>
                </pic:pic>
              </a:graphicData>
            </a:graphic>
          </wp:inline>
        </w:drawing>
      </w:r>
    </w:p>
    <w:p w:rsidR="00FB419E" w:rsidRDefault="00FB419E" w:rsidP="00312E73">
      <w:pPr>
        <w:ind w:left="1620" w:firstLine="480"/>
        <w:jc w:val="center"/>
      </w:pPr>
      <w:r>
        <w:rPr>
          <w:rFonts w:hint="eastAsia"/>
        </w:rPr>
        <w:t>图</w:t>
      </w:r>
      <w:r>
        <w:rPr>
          <w:rFonts w:hint="eastAsia"/>
        </w:rPr>
        <w:t>2-1</w:t>
      </w:r>
      <w:r>
        <w:t xml:space="preserve"> </w:t>
      </w:r>
      <w:r>
        <w:rPr>
          <w:rFonts w:hint="eastAsia"/>
        </w:rPr>
        <w:t>方向代理服务器工作示意图</w:t>
      </w:r>
    </w:p>
    <w:p w:rsidR="007029CE" w:rsidRDefault="007029CE" w:rsidP="00424DC4">
      <w:pPr>
        <w:ind w:firstLine="480"/>
      </w:pPr>
      <w:r>
        <w:rPr>
          <w:rFonts w:hint="eastAsia"/>
        </w:rPr>
        <w:t>Nginx</w:t>
      </w:r>
      <w:r>
        <w:rPr>
          <w:rFonts w:hint="eastAsia"/>
        </w:rPr>
        <w:t>由于本身就是由</w:t>
      </w:r>
      <w:r>
        <w:rPr>
          <w:rFonts w:hint="eastAsia"/>
        </w:rPr>
        <w:t>C</w:t>
      </w:r>
      <w:r>
        <w:rPr>
          <w:rFonts w:hint="eastAsia"/>
        </w:rPr>
        <w:t>语言完成的</w:t>
      </w:r>
      <w:r>
        <w:rPr>
          <w:rFonts w:hint="eastAsia"/>
        </w:rPr>
        <w:t>HTTP</w:t>
      </w:r>
      <w:r>
        <w:rPr>
          <w:rFonts w:hint="eastAsia"/>
        </w:rPr>
        <w:t>服务器，其</w:t>
      </w:r>
      <w:r w:rsidR="009D732D">
        <w:rPr>
          <w:rFonts w:hint="eastAsia"/>
        </w:rPr>
        <w:t>提供基本的静态文件访问功能因此，利用</w:t>
      </w:r>
      <w:r w:rsidR="009D732D">
        <w:rPr>
          <w:rFonts w:hint="eastAsia"/>
        </w:rPr>
        <w:t>Nginx</w:t>
      </w:r>
      <w:r w:rsidR="009D732D">
        <w:rPr>
          <w:rFonts w:hint="eastAsia"/>
        </w:rPr>
        <w:t>本身高效的静态文件处理功能，实现后端静态资源和动态资源</w:t>
      </w:r>
      <w:r w:rsidR="009D732D">
        <w:rPr>
          <w:rFonts w:hint="eastAsia"/>
        </w:rPr>
        <w:lastRenderedPageBreak/>
        <w:t>的分离，减轻服务器的压力十分必要。在搭建线上围棋教育教育系统的过程中，我们利用</w:t>
      </w:r>
      <w:r w:rsidR="009D732D">
        <w:rPr>
          <w:rFonts w:hint="eastAsia"/>
        </w:rPr>
        <w:t>Nginx</w:t>
      </w:r>
      <w:r w:rsidR="009D732D">
        <w:rPr>
          <w:rFonts w:hint="eastAsia"/>
        </w:rPr>
        <w:t>作为处理</w:t>
      </w:r>
      <w:r w:rsidR="009D732D">
        <w:rPr>
          <w:rFonts w:hint="eastAsia"/>
        </w:rPr>
        <w:t>css</w:t>
      </w:r>
      <w:r w:rsidR="009D732D">
        <w:t>,javascript,</w:t>
      </w:r>
      <w:r w:rsidR="009D732D">
        <w:rPr>
          <w:rFonts w:hint="eastAsia"/>
        </w:rPr>
        <w:t>图片等静态文件的服务器。</w:t>
      </w:r>
    </w:p>
    <w:p w:rsidR="00724A2A" w:rsidRPr="00D541F3" w:rsidRDefault="00297E7A" w:rsidP="00D541F3">
      <w:pPr>
        <w:pStyle w:val="afd"/>
        <w:shd w:val="clear" w:color="auto" w:fill="FFFFFF"/>
        <w:spacing w:before="0" w:beforeAutospacing="0" w:after="0" w:afterAutospacing="0" w:line="288" w:lineRule="auto"/>
        <w:ind w:firstLine="360"/>
        <w:rPr>
          <w:rFonts w:ascii="Times New Roman" w:hAnsi="Times New Roman" w:cs="Times New Roman"/>
          <w:kern w:val="2"/>
          <w:szCs w:val="21"/>
        </w:rPr>
      </w:pPr>
      <w:r>
        <w:tab/>
      </w:r>
      <w:r w:rsidRPr="00297E7A">
        <w:rPr>
          <w:rFonts w:ascii="Times New Roman" w:hAnsi="Times New Roman" w:cs="Times New Roman" w:hint="eastAsia"/>
          <w:kern w:val="2"/>
          <w:szCs w:val="21"/>
        </w:rPr>
        <w:t>高度模块化的设计是</w:t>
      </w:r>
      <w:r w:rsidRPr="00297E7A">
        <w:rPr>
          <w:rFonts w:ascii="Times New Roman" w:hAnsi="Times New Roman" w:cs="Times New Roman"/>
          <w:kern w:val="2"/>
          <w:szCs w:val="21"/>
        </w:rPr>
        <w:t>Nginx</w:t>
      </w:r>
      <w:r w:rsidRPr="00297E7A">
        <w:rPr>
          <w:rFonts w:ascii="Times New Roman" w:hAnsi="Times New Roman" w:cs="Times New Roman" w:hint="eastAsia"/>
          <w:kern w:val="2"/>
          <w:szCs w:val="21"/>
        </w:rPr>
        <w:t>架构的基础，也带来如下特点：</w:t>
      </w:r>
      <w:r w:rsidR="00004C87">
        <w:rPr>
          <w:rFonts w:ascii="Times New Roman" w:hAnsi="Times New Roman" w:cs="Times New Roman" w:hint="eastAsia"/>
          <w:kern w:val="2"/>
          <w:szCs w:val="21"/>
        </w:rPr>
        <w:t>高度抽象的模块</w:t>
      </w:r>
      <w:r w:rsidRPr="00297E7A">
        <w:rPr>
          <w:rFonts w:ascii="Times New Roman" w:hAnsi="Times New Roman" w:cs="Times New Roman" w:hint="eastAsia"/>
          <w:kern w:val="2"/>
          <w:szCs w:val="21"/>
        </w:rPr>
        <w:t>口</w:t>
      </w:r>
      <w:r w:rsidR="00004C87">
        <w:rPr>
          <w:rFonts w:ascii="Times New Roman" w:hAnsi="Times New Roman" w:cs="Times New Roman" w:hint="eastAsia"/>
          <w:kern w:val="2"/>
          <w:szCs w:val="21"/>
        </w:rPr>
        <w:t>；</w:t>
      </w:r>
      <w:r w:rsidRPr="00297E7A">
        <w:rPr>
          <w:rFonts w:ascii="Times New Roman" w:hAnsi="Times New Roman" w:cs="Times New Roman" w:hint="eastAsia"/>
          <w:kern w:val="2"/>
          <w:szCs w:val="21"/>
        </w:rPr>
        <w:t>灵活性；配置模块的设计使</w:t>
      </w:r>
      <w:r w:rsidRPr="00297E7A">
        <w:rPr>
          <w:rFonts w:ascii="Times New Roman" w:hAnsi="Times New Roman" w:cs="Times New Roman"/>
          <w:kern w:val="2"/>
          <w:szCs w:val="21"/>
        </w:rPr>
        <w:t>Nginx</w:t>
      </w:r>
      <w:r w:rsidRPr="00297E7A">
        <w:rPr>
          <w:rFonts w:ascii="Times New Roman" w:hAnsi="Times New Roman" w:cs="Times New Roman" w:hint="eastAsia"/>
          <w:kern w:val="2"/>
          <w:szCs w:val="21"/>
        </w:rPr>
        <w:t>提供了高可配置性、高可扩展性、高可定制性、高可伸缩性；核心模块接口简单化；多层次、多类别的模块设计</w:t>
      </w:r>
      <w:r>
        <w:rPr>
          <w:rFonts w:ascii="Times New Roman" w:hAnsi="Times New Roman" w:cs="Times New Roman" w:hint="eastAsia"/>
          <w:kern w:val="2"/>
          <w:szCs w:val="21"/>
        </w:rPr>
        <w:t>。</w:t>
      </w:r>
      <w:r>
        <w:rPr>
          <w:rFonts w:ascii="Times New Roman" w:hAnsi="Times New Roman" w:cs="Times New Roman" w:hint="eastAsia"/>
          <w:kern w:val="2"/>
          <w:szCs w:val="21"/>
        </w:rPr>
        <w:t>Nginx</w:t>
      </w:r>
      <w:r>
        <w:rPr>
          <w:rFonts w:ascii="Times New Roman" w:hAnsi="Times New Roman" w:cs="Times New Roman" w:hint="eastAsia"/>
          <w:kern w:val="2"/>
          <w:szCs w:val="21"/>
        </w:rPr>
        <w:t>除了本身提供的核心模块和邮件模块外，允许将第三方模块便宜进</w:t>
      </w:r>
      <w:r>
        <w:rPr>
          <w:rFonts w:ascii="Times New Roman" w:hAnsi="Times New Roman" w:cs="Times New Roman" w:hint="eastAsia"/>
          <w:kern w:val="2"/>
          <w:szCs w:val="21"/>
        </w:rPr>
        <w:t>Nginx</w:t>
      </w:r>
      <w:r>
        <w:rPr>
          <w:rFonts w:ascii="Times New Roman" w:hAnsi="Times New Roman" w:cs="Times New Roman"/>
          <w:kern w:val="2"/>
          <w:szCs w:val="21"/>
        </w:rPr>
        <w:t>,</w:t>
      </w:r>
      <w:r>
        <w:rPr>
          <w:rFonts w:ascii="Times New Roman" w:hAnsi="Times New Roman" w:cs="Times New Roman" w:hint="eastAsia"/>
          <w:kern w:val="2"/>
          <w:szCs w:val="21"/>
        </w:rPr>
        <w:t>这大大的方便了</w:t>
      </w:r>
      <w:r>
        <w:rPr>
          <w:rFonts w:ascii="Times New Roman" w:hAnsi="Times New Roman" w:cs="Times New Roman" w:hint="eastAsia"/>
          <w:kern w:val="2"/>
          <w:szCs w:val="21"/>
        </w:rPr>
        <w:t>Nginx</w:t>
      </w:r>
      <w:r>
        <w:rPr>
          <w:rFonts w:ascii="Times New Roman" w:hAnsi="Times New Roman" w:cs="Times New Roman" w:hint="eastAsia"/>
          <w:kern w:val="2"/>
          <w:szCs w:val="21"/>
        </w:rPr>
        <w:t>的性能扩展，围棋线上教育系统的直播功能就是在</w:t>
      </w:r>
      <w:r>
        <w:rPr>
          <w:rFonts w:ascii="Times New Roman" w:hAnsi="Times New Roman" w:cs="Times New Roman" w:hint="eastAsia"/>
          <w:kern w:val="2"/>
          <w:szCs w:val="21"/>
        </w:rPr>
        <w:t>Nginx</w:t>
      </w:r>
      <w:r>
        <w:rPr>
          <w:rFonts w:ascii="Times New Roman" w:hAnsi="Times New Roman" w:cs="Times New Roman"/>
          <w:kern w:val="2"/>
          <w:szCs w:val="21"/>
        </w:rPr>
        <w:t>-RTMP</w:t>
      </w:r>
      <w:r>
        <w:rPr>
          <w:rFonts w:ascii="Times New Roman" w:hAnsi="Times New Roman" w:cs="Times New Roman" w:hint="eastAsia"/>
          <w:kern w:val="2"/>
          <w:szCs w:val="21"/>
        </w:rPr>
        <w:t>模块上实现的</w:t>
      </w:r>
      <w:r w:rsidR="00D541F3">
        <w:rPr>
          <w:rFonts w:ascii="Times New Roman" w:hAnsi="Times New Roman" w:cs="Times New Roman" w:hint="eastAsia"/>
          <w:kern w:val="2"/>
          <w:szCs w:val="21"/>
        </w:rPr>
        <w:t>。</w:t>
      </w:r>
    </w:p>
    <w:bookmarkEnd w:id="95"/>
    <w:bookmarkEnd w:id="96"/>
    <w:p w:rsidR="00ED2299" w:rsidRDefault="00B548FB" w:rsidP="00D541F3">
      <w:pPr>
        <w:pStyle w:val="3"/>
        <w:ind w:firstLine="643"/>
      </w:pPr>
      <w:r>
        <w:rPr>
          <w:rFonts w:hint="eastAsia"/>
        </w:rPr>
        <w:t>Django</w:t>
      </w:r>
      <w:r w:rsidR="00372317">
        <w:rPr>
          <w:rFonts w:hint="eastAsia"/>
        </w:rPr>
        <w:t>与</w:t>
      </w:r>
      <w:r w:rsidR="00D541F3">
        <w:t>uWSGI</w:t>
      </w:r>
    </w:p>
    <w:p w:rsidR="004C1907" w:rsidRDefault="004C1907" w:rsidP="00D541F3">
      <w:pPr>
        <w:ind w:firstLine="480"/>
      </w:pPr>
      <w:r>
        <w:t>Django</w:t>
      </w:r>
      <w:r>
        <w:t>是一个</w:t>
      </w:r>
      <w:r w:rsidR="004F00F9">
        <w:t>由</w:t>
      </w:r>
      <w:r w:rsidR="004F00F9">
        <w:t>Python</w:t>
      </w:r>
      <w:r w:rsidR="004F00F9">
        <w:t>写成</w:t>
      </w:r>
      <w:r>
        <w:t>开放源代码的</w:t>
      </w:r>
      <w:r>
        <w:t>Web</w:t>
      </w:r>
      <w:r w:rsidR="004F00F9">
        <w:t>应用框架</w:t>
      </w:r>
      <w:r>
        <w:t>。</w:t>
      </w:r>
      <w:r w:rsidR="00C8542D">
        <w:t>是一个基于</w:t>
      </w:r>
      <w:r w:rsidR="00396856">
        <w:t>MVC</w:t>
      </w:r>
      <w:r w:rsidR="00C8542D">
        <w:t>构造的框架</w:t>
      </w:r>
      <w:r>
        <w:rPr>
          <w:rFonts w:hint="eastAsia"/>
        </w:rPr>
        <w:t>。</w:t>
      </w:r>
      <w:r w:rsidR="00C8542D">
        <w:t>但是在</w:t>
      </w:r>
      <w:r w:rsidR="00C8542D">
        <w:t>Django</w:t>
      </w:r>
      <w:r w:rsidR="00C8542D">
        <w:t>中，控制器接受用户输入的部分由框架自行处理，所以</w:t>
      </w:r>
      <w:r w:rsidR="00C8542D">
        <w:t xml:space="preserve"> Django </w:t>
      </w:r>
      <w:r w:rsidR="00C8542D">
        <w:t>里更关注的是模型（</w:t>
      </w:r>
      <w:r w:rsidR="00C8542D">
        <w:t>Model</w:t>
      </w:r>
      <w:r w:rsidR="00C8542D">
        <w:t>）、模板</w:t>
      </w:r>
      <w:r w:rsidR="00C8542D">
        <w:t>(Template)</w:t>
      </w:r>
      <w:r w:rsidR="00C8542D">
        <w:t>和视图（</w:t>
      </w:r>
      <w:r w:rsidR="00C8542D">
        <w:t>Views</w:t>
      </w:r>
      <w:r w:rsidR="00C8542D">
        <w:t>），称为</w:t>
      </w:r>
      <w:r w:rsidR="00C8542D">
        <w:t xml:space="preserve"> MTV</w:t>
      </w:r>
      <w:r w:rsidR="00C8542D">
        <w:t>模式。它们各自的职责如下</w:t>
      </w:r>
      <w:r w:rsidR="00997787">
        <w:rPr>
          <w:rFonts w:hint="eastAsia"/>
        </w:rPr>
        <w:t>：</w:t>
      </w:r>
    </w:p>
    <w:p w:rsidR="00C12AA0" w:rsidRPr="009C13FB" w:rsidRDefault="00C12AA0" w:rsidP="00C12AA0">
      <w:pPr>
        <w:ind w:firstLine="420"/>
        <w:jc w:val="center"/>
        <w:rPr>
          <w:rFonts w:ascii="宋体" w:hAnsi="宋体"/>
          <w:sz w:val="21"/>
        </w:rPr>
      </w:pPr>
      <w:r w:rsidRPr="009C13FB">
        <w:rPr>
          <w:rFonts w:ascii="宋体" w:hAnsi="宋体" w:hint="eastAsia"/>
          <w:sz w:val="21"/>
        </w:rPr>
        <w:t>表2-1</w:t>
      </w:r>
      <w:r w:rsidRPr="009C13FB">
        <w:rPr>
          <w:rFonts w:ascii="宋体" w:hAnsi="宋体"/>
          <w:sz w:val="21"/>
        </w:rPr>
        <w:t xml:space="preserve"> MTV</w:t>
      </w:r>
      <w:r w:rsidRPr="009C13FB">
        <w:rPr>
          <w:rFonts w:ascii="宋体" w:hAnsi="宋体" w:hint="eastAsia"/>
          <w:sz w:val="21"/>
        </w:rPr>
        <w:t>职责</w:t>
      </w:r>
    </w:p>
    <w:tbl>
      <w:tblPr>
        <w:tblW w:w="0" w:type="auto"/>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524BCF" w:rsidRPr="00DD56B6" w:rsidTr="00AD75B1">
        <w:trPr>
          <w:trHeight w:val="358"/>
        </w:trPr>
        <w:tc>
          <w:tcPr>
            <w:tcW w:w="3119" w:type="dxa"/>
            <w:tcBorders>
              <w:top w:val="single" w:sz="18" w:space="0" w:color="auto"/>
              <w:bottom w:val="single" w:sz="8" w:space="0" w:color="auto"/>
            </w:tcBorders>
            <w:vAlign w:val="center"/>
          </w:tcPr>
          <w:p w:rsidR="00524BCF" w:rsidRPr="00DD56B6" w:rsidRDefault="00C12AA0" w:rsidP="00C12AA0">
            <w:pPr>
              <w:ind w:firstLine="420"/>
              <w:jc w:val="center"/>
              <w:rPr>
                <w:rFonts w:ascii="宋体" w:hAnsi="宋体"/>
                <w:sz w:val="21"/>
              </w:rPr>
            </w:pPr>
            <w:bookmarkStart w:id="104" w:name="OLE_LINK6"/>
            <w:r w:rsidRPr="00DD56B6">
              <w:rPr>
                <w:rFonts w:ascii="宋体" w:hAnsi="宋体" w:hint="eastAsia"/>
                <w:sz w:val="21"/>
              </w:rPr>
              <w:t>层次</w:t>
            </w:r>
          </w:p>
        </w:tc>
        <w:tc>
          <w:tcPr>
            <w:tcW w:w="5528" w:type="dxa"/>
            <w:tcBorders>
              <w:top w:val="single" w:sz="18" w:space="0" w:color="auto"/>
              <w:bottom w:val="single" w:sz="8" w:space="0" w:color="auto"/>
            </w:tcBorders>
            <w:vAlign w:val="center"/>
          </w:tcPr>
          <w:p w:rsidR="00524BCF" w:rsidRPr="00DD56B6" w:rsidRDefault="00C12AA0" w:rsidP="000829A7">
            <w:pPr>
              <w:ind w:firstLine="420"/>
              <w:jc w:val="center"/>
              <w:rPr>
                <w:rFonts w:ascii="宋体" w:hAnsi="宋体"/>
                <w:sz w:val="21"/>
              </w:rPr>
            </w:pPr>
            <w:r w:rsidRPr="00DD56B6">
              <w:rPr>
                <w:rFonts w:ascii="宋体" w:hAnsi="宋体" w:hint="eastAsia"/>
                <w:sz w:val="21"/>
              </w:rPr>
              <w:t>职责</w:t>
            </w:r>
          </w:p>
        </w:tc>
      </w:tr>
      <w:tr w:rsidR="00524BCF" w:rsidRPr="00DD56B6" w:rsidTr="00AD75B1">
        <w:trPr>
          <w:trHeight w:val="358"/>
        </w:trPr>
        <w:tc>
          <w:tcPr>
            <w:tcW w:w="3119" w:type="dxa"/>
            <w:tcBorders>
              <w:top w:val="single" w:sz="8" w:space="0" w:color="auto"/>
              <w:bottom w:val="nil"/>
            </w:tcBorders>
            <w:vAlign w:val="center"/>
          </w:tcPr>
          <w:p w:rsidR="00524BCF" w:rsidRPr="00DD56B6" w:rsidRDefault="009C13FB" w:rsidP="009C13FB">
            <w:pPr>
              <w:ind w:firstLineChars="0" w:firstLine="0"/>
              <w:rPr>
                <w:rFonts w:ascii="宋体" w:hAnsi="宋体"/>
                <w:sz w:val="21"/>
              </w:rPr>
            </w:pPr>
            <w:r w:rsidRPr="00DD56B6">
              <w:rPr>
                <w:rFonts w:ascii="宋体" w:hAnsi="宋体"/>
                <w:sz w:val="21"/>
              </w:rPr>
              <w:t>模型（Model），即数据存取层</w:t>
            </w:r>
          </w:p>
        </w:tc>
        <w:tc>
          <w:tcPr>
            <w:tcW w:w="5528" w:type="dxa"/>
            <w:tcBorders>
              <w:top w:val="single" w:sz="8" w:space="0" w:color="auto"/>
              <w:bottom w:val="nil"/>
            </w:tcBorders>
            <w:vAlign w:val="center"/>
          </w:tcPr>
          <w:p w:rsidR="00524BCF" w:rsidRPr="00DD56B6" w:rsidRDefault="00F837D0" w:rsidP="000829A7">
            <w:pPr>
              <w:ind w:firstLine="420"/>
              <w:jc w:val="center"/>
              <w:rPr>
                <w:rFonts w:ascii="宋体" w:hAnsi="宋体"/>
                <w:sz w:val="21"/>
              </w:rPr>
            </w:pPr>
            <w:r w:rsidRPr="00DD56B6">
              <w:rPr>
                <w:rFonts w:ascii="宋体" w:hAnsi="宋体"/>
                <w:sz w:val="21"/>
              </w:rPr>
              <w:t>处理与数据相关的所有事务</w:t>
            </w:r>
            <w:r w:rsidRPr="00DD56B6">
              <w:rPr>
                <w:rFonts w:ascii="宋体" w:hAnsi="宋体" w:hint="eastAsia"/>
                <w:sz w:val="21"/>
              </w:rPr>
              <w:t>，包括数据字段的定义以及与数据库的交互</w:t>
            </w:r>
          </w:p>
        </w:tc>
      </w:tr>
      <w:tr w:rsidR="00524BCF" w:rsidRPr="00DD56B6" w:rsidTr="00AD75B1">
        <w:trPr>
          <w:trHeight w:val="358"/>
        </w:trPr>
        <w:tc>
          <w:tcPr>
            <w:tcW w:w="3119" w:type="dxa"/>
            <w:tcBorders>
              <w:top w:val="nil"/>
            </w:tcBorders>
            <w:vAlign w:val="center"/>
          </w:tcPr>
          <w:p w:rsidR="00524BCF" w:rsidRPr="00DD56B6" w:rsidRDefault="00F837D0" w:rsidP="00F837D0">
            <w:pPr>
              <w:ind w:firstLineChars="83" w:firstLine="174"/>
              <w:rPr>
                <w:rFonts w:ascii="宋体" w:hAnsi="宋体"/>
                <w:sz w:val="21"/>
              </w:rPr>
            </w:pPr>
            <w:r w:rsidRPr="00DD56B6">
              <w:rPr>
                <w:rFonts w:ascii="宋体" w:hAnsi="宋体"/>
                <w:sz w:val="21"/>
              </w:rPr>
              <w:t>视图（View），即</w:t>
            </w:r>
            <w:r w:rsidR="00F63460">
              <w:rPr>
                <w:rFonts w:ascii="宋体" w:hAnsi="宋体" w:hint="eastAsia"/>
                <w:sz w:val="21"/>
              </w:rPr>
              <w:t>业务逻辑</w:t>
            </w:r>
            <w:r w:rsidRPr="00DD56B6">
              <w:rPr>
                <w:rFonts w:ascii="宋体" w:hAnsi="宋体"/>
                <w:sz w:val="21"/>
              </w:rPr>
              <w:t>层</w:t>
            </w:r>
          </w:p>
        </w:tc>
        <w:tc>
          <w:tcPr>
            <w:tcW w:w="5528" w:type="dxa"/>
            <w:tcBorders>
              <w:top w:val="nil"/>
            </w:tcBorders>
            <w:vAlign w:val="center"/>
          </w:tcPr>
          <w:p w:rsidR="00524BCF" w:rsidRPr="00DD56B6" w:rsidRDefault="00A93823" w:rsidP="000829A7">
            <w:pPr>
              <w:ind w:firstLine="420"/>
              <w:jc w:val="center"/>
              <w:rPr>
                <w:rFonts w:ascii="宋体" w:hAnsi="宋体"/>
                <w:sz w:val="21"/>
              </w:rPr>
            </w:pPr>
            <w:r w:rsidRPr="00DD56B6">
              <w:rPr>
                <w:rFonts w:ascii="宋体" w:hAnsi="宋体" w:hint="eastAsia"/>
                <w:sz w:val="21"/>
              </w:rPr>
              <w:t>处理请求逻辑</w:t>
            </w:r>
            <w:r w:rsidR="00F837D0" w:rsidRPr="00DD56B6">
              <w:rPr>
                <w:rFonts w:ascii="宋体" w:hAnsi="宋体" w:hint="eastAsia"/>
                <w:sz w:val="21"/>
              </w:rPr>
              <w:t>，是模型和模板的桥梁</w:t>
            </w:r>
          </w:p>
        </w:tc>
      </w:tr>
      <w:tr w:rsidR="00524BCF" w:rsidRPr="00DD56B6" w:rsidTr="00AD75B1">
        <w:trPr>
          <w:trHeight w:val="358"/>
        </w:trPr>
        <w:tc>
          <w:tcPr>
            <w:tcW w:w="3119" w:type="dxa"/>
            <w:vAlign w:val="center"/>
          </w:tcPr>
          <w:p w:rsidR="00F837D0" w:rsidRPr="00DD56B6" w:rsidRDefault="00F837D0" w:rsidP="00F63460">
            <w:pPr>
              <w:ind w:firstLineChars="0" w:firstLine="0"/>
              <w:rPr>
                <w:rFonts w:ascii="宋体" w:hAnsi="宋体"/>
                <w:sz w:val="21"/>
              </w:rPr>
            </w:pPr>
            <w:r w:rsidRPr="00DD56B6">
              <w:rPr>
                <w:rFonts w:ascii="宋体" w:hAnsi="宋体"/>
                <w:sz w:val="21"/>
              </w:rPr>
              <w:t>模板(Template)</w:t>
            </w:r>
            <w:r w:rsidR="00F63460">
              <w:rPr>
                <w:rFonts w:ascii="宋体" w:hAnsi="宋体"/>
                <w:sz w:val="21"/>
              </w:rPr>
              <w:t>，即</w:t>
            </w:r>
            <w:r w:rsidR="00F63460">
              <w:rPr>
                <w:rFonts w:ascii="宋体" w:hAnsi="宋体" w:hint="eastAsia"/>
                <w:sz w:val="21"/>
              </w:rPr>
              <w:t>表现</w:t>
            </w:r>
            <w:r w:rsidRPr="00DD56B6">
              <w:rPr>
                <w:rFonts w:ascii="宋体" w:hAnsi="宋体"/>
                <w:sz w:val="21"/>
              </w:rPr>
              <w:t>层</w:t>
            </w:r>
          </w:p>
        </w:tc>
        <w:tc>
          <w:tcPr>
            <w:tcW w:w="5528" w:type="dxa"/>
            <w:vAlign w:val="center"/>
          </w:tcPr>
          <w:p w:rsidR="00524BCF" w:rsidRPr="00DD56B6" w:rsidRDefault="00E84A41" w:rsidP="000829A7">
            <w:pPr>
              <w:ind w:firstLine="420"/>
              <w:jc w:val="center"/>
              <w:rPr>
                <w:rFonts w:ascii="宋体" w:hAnsi="宋体"/>
                <w:sz w:val="21"/>
              </w:rPr>
            </w:pPr>
            <w:r>
              <w:rPr>
                <w:rFonts w:ascii="宋体" w:hAnsi="宋体" w:hint="eastAsia"/>
                <w:sz w:val="21"/>
              </w:rPr>
              <w:t>根据视图返回的内容</w:t>
            </w:r>
            <w:r w:rsidR="00A93823" w:rsidRPr="00DD56B6">
              <w:rPr>
                <w:rFonts w:ascii="宋体" w:hAnsi="宋体" w:hint="eastAsia"/>
                <w:sz w:val="21"/>
              </w:rPr>
              <w:t>处理页面显示</w:t>
            </w:r>
          </w:p>
        </w:tc>
      </w:tr>
    </w:tbl>
    <w:bookmarkEnd w:id="104"/>
    <w:p w:rsidR="00FA7DD1" w:rsidRPr="00D63B2B" w:rsidRDefault="002E462E" w:rsidP="002A1F67">
      <w:pPr>
        <w:widowControl/>
        <w:ind w:firstLineChars="0" w:firstLine="420"/>
        <w:jc w:val="left"/>
        <w:rPr>
          <w:rFonts w:ascii="宋体" w:hAnsi="宋体" w:cs="宋体"/>
          <w:kern w:val="0"/>
          <w:szCs w:val="24"/>
        </w:rPr>
      </w:pPr>
      <w:r>
        <w:rPr>
          <w:rFonts w:ascii="宋体" w:hAnsi="宋体" w:cs="宋体"/>
          <w:kern w:val="0"/>
          <w:szCs w:val="24"/>
        </w:rPr>
        <w:t>从表</w:t>
      </w:r>
      <w:r>
        <w:rPr>
          <w:rFonts w:ascii="宋体" w:hAnsi="宋体" w:cs="宋体" w:hint="eastAsia"/>
          <w:kern w:val="0"/>
          <w:szCs w:val="24"/>
        </w:rPr>
        <w:t>-1</w:t>
      </w:r>
      <w:r w:rsidRPr="002E462E">
        <w:rPr>
          <w:rFonts w:ascii="宋体" w:hAnsi="宋体" w:cs="宋体"/>
          <w:kern w:val="0"/>
          <w:szCs w:val="24"/>
        </w:rPr>
        <w:t>可以看出Django 视图</w:t>
      </w:r>
      <w:r w:rsidR="00837B44">
        <w:rPr>
          <w:rFonts w:ascii="宋体" w:hAnsi="宋体" w:cs="宋体" w:hint="eastAsia"/>
          <w:kern w:val="0"/>
          <w:szCs w:val="24"/>
        </w:rPr>
        <w:t>层用于处理业务逻辑</w:t>
      </w:r>
      <w:r w:rsidR="00E84A41">
        <w:rPr>
          <w:rFonts w:ascii="宋体" w:hAnsi="宋体" w:cs="宋体"/>
          <w:kern w:val="0"/>
          <w:szCs w:val="24"/>
        </w:rPr>
        <w:t>，</w:t>
      </w:r>
      <w:r w:rsidR="00837B44">
        <w:rPr>
          <w:rFonts w:ascii="宋体" w:hAnsi="宋体" w:cs="宋体"/>
          <w:kern w:val="0"/>
          <w:szCs w:val="24"/>
        </w:rPr>
        <w:t>仅</w:t>
      </w:r>
      <w:r w:rsidR="00D03441">
        <w:rPr>
          <w:rFonts w:ascii="宋体" w:hAnsi="宋体" w:cs="宋体" w:hint="eastAsia"/>
          <w:kern w:val="0"/>
          <w:szCs w:val="24"/>
        </w:rPr>
        <w:t>处理</w:t>
      </w:r>
      <w:r w:rsidR="00E84A41">
        <w:rPr>
          <w:rFonts w:ascii="宋体" w:hAnsi="宋体" w:cs="宋体" w:hint="eastAsia"/>
          <w:kern w:val="0"/>
          <w:szCs w:val="24"/>
        </w:rPr>
        <w:t>请求并</w:t>
      </w:r>
      <w:r w:rsidR="00837B44">
        <w:rPr>
          <w:rFonts w:ascii="宋体" w:hAnsi="宋体" w:cs="宋体"/>
          <w:kern w:val="0"/>
          <w:szCs w:val="24"/>
        </w:rPr>
        <w:t>决定要</w:t>
      </w:r>
      <w:r w:rsidR="00837B44">
        <w:rPr>
          <w:rFonts w:ascii="宋体" w:hAnsi="宋体" w:cs="宋体" w:hint="eastAsia"/>
          <w:kern w:val="0"/>
          <w:szCs w:val="24"/>
        </w:rPr>
        <w:t>返回</w:t>
      </w:r>
      <w:r w:rsidRPr="002E462E">
        <w:rPr>
          <w:rFonts w:ascii="宋体" w:hAnsi="宋体" w:cs="宋体"/>
          <w:kern w:val="0"/>
          <w:szCs w:val="24"/>
        </w:rPr>
        <w:t>哪些数据给</w:t>
      </w:r>
      <w:r w:rsidR="00837B44">
        <w:rPr>
          <w:rFonts w:ascii="宋体" w:hAnsi="宋体" w:cs="宋体" w:hint="eastAsia"/>
          <w:kern w:val="0"/>
          <w:szCs w:val="24"/>
        </w:rPr>
        <w:t>模板层，并</w:t>
      </w:r>
      <w:r w:rsidR="00837B44" w:rsidRPr="002E462E">
        <w:rPr>
          <w:rFonts w:ascii="宋体" w:hAnsi="宋体" w:cs="宋体"/>
          <w:kern w:val="0"/>
          <w:szCs w:val="24"/>
        </w:rPr>
        <w:t>不</w:t>
      </w:r>
      <w:r w:rsidR="00837B44">
        <w:rPr>
          <w:rFonts w:ascii="宋体" w:hAnsi="宋体" w:cs="宋体"/>
          <w:kern w:val="0"/>
          <w:szCs w:val="24"/>
        </w:rPr>
        <w:t>处理用户输入</w:t>
      </w:r>
      <w:r w:rsidR="00434B03">
        <w:rPr>
          <w:rFonts w:ascii="宋体" w:hAnsi="宋体" w:cs="宋体" w:hint="eastAsia"/>
          <w:kern w:val="0"/>
          <w:szCs w:val="24"/>
        </w:rPr>
        <w:t>。</w:t>
      </w:r>
      <w:r w:rsidR="00E27736">
        <w:rPr>
          <w:rFonts w:ascii="宋体" w:hAnsi="宋体" w:cs="宋体" w:hint="eastAsia"/>
          <w:kern w:val="0"/>
          <w:szCs w:val="24"/>
        </w:rPr>
        <w:t>在视图层，Django</w:t>
      </w:r>
      <w:r w:rsidR="00C96DAD">
        <w:rPr>
          <w:rFonts w:ascii="宋体" w:hAnsi="宋体" w:cs="宋体" w:hint="eastAsia"/>
          <w:kern w:val="0"/>
          <w:szCs w:val="24"/>
        </w:rPr>
        <w:t>还</w:t>
      </w:r>
      <w:r w:rsidR="00E27736">
        <w:rPr>
          <w:rFonts w:ascii="宋体" w:hAnsi="宋体" w:cs="宋体" w:hint="eastAsia"/>
          <w:kern w:val="0"/>
          <w:szCs w:val="24"/>
        </w:rPr>
        <w:t>封装了数据库操作的API</w:t>
      </w:r>
      <w:r w:rsidR="00C96DAD">
        <w:rPr>
          <w:rFonts w:ascii="宋体" w:hAnsi="宋体" w:cs="宋体" w:hint="eastAsia"/>
          <w:kern w:val="0"/>
          <w:szCs w:val="24"/>
        </w:rPr>
        <w:t>，</w:t>
      </w:r>
      <w:r w:rsidR="00E27736">
        <w:rPr>
          <w:rFonts w:ascii="宋体" w:hAnsi="宋体" w:cs="宋体" w:hint="eastAsia"/>
          <w:kern w:val="0"/>
          <w:szCs w:val="24"/>
        </w:rPr>
        <w:t>包括增删改查。</w:t>
      </w:r>
      <w:r w:rsidR="00E27736" w:rsidRPr="00D63B2B">
        <w:rPr>
          <w:rFonts w:ascii="宋体" w:hAnsi="宋体" w:cs="宋体" w:hint="eastAsia"/>
          <w:kern w:val="0"/>
          <w:szCs w:val="24"/>
        </w:rPr>
        <w:t>这样就需要写原始的</w:t>
      </w:r>
      <w:r w:rsidR="00E27736">
        <w:rPr>
          <w:rFonts w:ascii="宋体" w:hAnsi="宋体" w:cs="宋体"/>
          <w:kern w:val="0"/>
          <w:szCs w:val="24"/>
        </w:rPr>
        <w:t>SQL</w:t>
      </w:r>
      <w:r w:rsidR="00E27736" w:rsidRPr="00D63B2B">
        <w:rPr>
          <w:rFonts w:ascii="宋体" w:hAnsi="宋体" w:cs="宋体" w:hint="eastAsia"/>
          <w:kern w:val="0"/>
          <w:szCs w:val="24"/>
        </w:rPr>
        <w:t>语句来操作数据库，只需要调用相应的</w:t>
      </w:r>
      <w:r w:rsidR="00E27736">
        <w:rPr>
          <w:rFonts w:ascii="宋体" w:hAnsi="宋体" w:cs="宋体"/>
          <w:kern w:val="0"/>
          <w:szCs w:val="24"/>
        </w:rPr>
        <w:t>API</w:t>
      </w:r>
      <w:r w:rsidR="00E27736" w:rsidRPr="00D63B2B">
        <w:rPr>
          <w:rFonts w:ascii="宋体" w:hAnsi="宋体" w:cs="宋体" w:hint="eastAsia"/>
          <w:kern w:val="0"/>
          <w:szCs w:val="24"/>
        </w:rPr>
        <w:t>就能完成一系列操作。</w:t>
      </w:r>
      <w:r w:rsidRPr="002E462E">
        <w:rPr>
          <w:rFonts w:ascii="宋体" w:hAnsi="宋体" w:cs="宋体"/>
          <w:kern w:val="0"/>
          <w:szCs w:val="24"/>
        </w:rPr>
        <w:t>而</w:t>
      </w:r>
      <w:r w:rsidR="00434B03">
        <w:rPr>
          <w:rFonts w:ascii="宋体" w:hAnsi="宋体" w:cs="宋体"/>
          <w:kern w:val="0"/>
          <w:szCs w:val="24"/>
        </w:rPr>
        <w:t>Django</w:t>
      </w:r>
      <w:r w:rsidRPr="002E462E">
        <w:rPr>
          <w:rFonts w:ascii="宋体" w:hAnsi="宋体" w:cs="宋体"/>
          <w:kern w:val="0"/>
          <w:szCs w:val="24"/>
        </w:rPr>
        <w:t>模板</w:t>
      </w:r>
      <w:r w:rsidR="00C84CA6">
        <w:rPr>
          <w:rFonts w:ascii="宋体" w:hAnsi="宋体" w:cs="宋体" w:hint="eastAsia"/>
          <w:kern w:val="0"/>
          <w:szCs w:val="24"/>
        </w:rPr>
        <w:t>层</w:t>
      </w:r>
      <w:r w:rsidRPr="002E462E">
        <w:rPr>
          <w:rFonts w:ascii="宋体" w:hAnsi="宋体" w:cs="宋体"/>
          <w:kern w:val="0"/>
          <w:szCs w:val="24"/>
        </w:rPr>
        <w:t>决定如何</w:t>
      </w:r>
      <w:r w:rsidR="00C84CA6">
        <w:rPr>
          <w:rFonts w:ascii="宋体" w:hAnsi="宋体" w:cs="宋体" w:hint="eastAsia"/>
          <w:kern w:val="0"/>
          <w:szCs w:val="24"/>
        </w:rPr>
        <w:t>通过模板标签</w:t>
      </w:r>
      <w:r w:rsidRPr="002E462E">
        <w:rPr>
          <w:rFonts w:ascii="宋体" w:hAnsi="宋体" w:cs="宋体"/>
          <w:kern w:val="0"/>
          <w:szCs w:val="24"/>
        </w:rPr>
        <w:t>展现</w:t>
      </w:r>
      <w:r w:rsidR="00C84CA6">
        <w:rPr>
          <w:rFonts w:ascii="宋体" w:hAnsi="宋体" w:cs="宋体" w:hint="eastAsia"/>
          <w:kern w:val="0"/>
          <w:szCs w:val="24"/>
        </w:rPr>
        <w:t>对应</w:t>
      </w:r>
      <w:r w:rsidRPr="002E462E">
        <w:rPr>
          <w:rFonts w:ascii="宋体" w:hAnsi="宋体" w:cs="宋体"/>
          <w:kern w:val="0"/>
          <w:szCs w:val="24"/>
        </w:rPr>
        <w:t>视图</w:t>
      </w:r>
      <w:r w:rsidR="00C84CA6">
        <w:rPr>
          <w:rFonts w:ascii="宋体" w:hAnsi="宋体" w:cs="宋体" w:hint="eastAsia"/>
          <w:kern w:val="0"/>
          <w:szCs w:val="24"/>
        </w:rPr>
        <w:t>层返回</w:t>
      </w:r>
      <w:r w:rsidRPr="002E462E">
        <w:rPr>
          <w:rFonts w:ascii="宋体" w:hAnsi="宋体" w:cs="宋体"/>
          <w:kern w:val="0"/>
          <w:szCs w:val="24"/>
        </w:rPr>
        <w:t>的数据</w:t>
      </w:r>
      <w:r w:rsidR="009D3A31">
        <w:rPr>
          <w:rFonts w:ascii="宋体" w:hAnsi="宋体" w:cs="宋体" w:hint="eastAsia"/>
          <w:kern w:val="0"/>
          <w:szCs w:val="24"/>
        </w:rPr>
        <w:t>，类似于MVC中的表现层</w:t>
      </w:r>
      <w:r w:rsidRPr="002E462E">
        <w:rPr>
          <w:rFonts w:ascii="宋体" w:hAnsi="宋体" w:cs="宋体"/>
          <w:kern w:val="0"/>
          <w:szCs w:val="24"/>
        </w:rPr>
        <w:t xml:space="preserve"> </w:t>
      </w:r>
      <w:r w:rsidR="007A348F">
        <w:rPr>
          <w:rFonts w:ascii="宋体" w:hAnsi="宋体" w:cs="宋体" w:hint="eastAsia"/>
          <w:kern w:val="0"/>
          <w:szCs w:val="24"/>
        </w:rPr>
        <w:t>。</w:t>
      </w:r>
      <w:r w:rsidRPr="002E462E">
        <w:rPr>
          <w:rFonts w:ascii="宋体" w:hAnsi="宋体" w:cs="宋体"/>
          <w:kern w:val="0"/>
          <w:szCs w:val="24"/>
        </w:rPr>
        <w:t>Django将MVC中的视图进一步分解为 Django视图 和 Django模板两个部分，分别决定 “展现哪些数据” 和 “如何展现”，使得Django的模板可以根据需要随时替换，而不仅仅限制于内置的模板。Django框架的</w:t>
      </w:r>
      <w:r w:rsidR="00C42686">
        <w:rPr>
          <w:rFonts w:ascii="宋体" w:hAnsi="宋体" w:cs="宋体" w:hint="eastAsia"/>
          <w:kern w:val="0"/>
          <w:szCs w:val="24"/>
        </w:rPr>
        <w:t>U</w:t>
      </w:r>
      <w:r w:rsidRPr="002E462E">
        <w:rPr>
          <w:rFonts w:ascii="宋体" w:hAnsi="宋体" w:cs="宋体"/>
          <w:kern w:val="0"/>
          <w:szCs w:val="24"/>
        </w:rPr>
        <w:t>RLconf机制是使用正则表达式匹配URL</w:t>
      </w:r>
      <w:r w:rsidR="00D42347">
        <w:rPr>
          <w:rFonts w:ascii="宋体" w:hAnsi="宋体" w:cs="宋体"/>
          <w:kern w:val="0"/>
          <w:szCs w:val="24"/>
        </w:rPr>
        <w:t>，然后调用</w:t>
      </w:r>
      <w:r w:rsidR="00D42347">
        <w:rPr>
          <w:rFonts w:ascii="宋体" w:hAnsi="宋体" w:cs="宋体" w:hint="eastAsia"/>
          <w:kern w:val="0"/>
          <w:szCs w:val="24"/>
        </w:rPr>
        <w:t>视图中</w:t>
      </w:r>
      <w:r w:rsidRPr="002E462E">
        <w:rPr>
          <w:rFonts w:ascii="宋体" w:hAnsi="宋体" w:cs="宋体"/>
          <w:kern w:val="0"/>
          <w:szCs w:val="24"/>
        </w:rPr>
        <w:t>的Python函数</w:t>
      </w:r>
      <w:r w:rsidR="00D42347">
        <w:rPr>
          <w:rFonts w:ascii="宋体" w:hAnsi="宋体" w:cs="宋体" w:hint="eastAsia"/>
          <w:kern w:val="0"/>
          <w:szCs w:val="24"/>
        </w:rPr>
        <w:t>。</w:t>
      </w:r>
      <w:r w:rsidR="00F63460">
        <w:rPr>
          <w:rFonts w:ascii="宋体" w:hAnsi="宋体" w:cs="宋体" w:hint="eastAsia"/>
          <w:kern w:val="0"/>
          <w:szCs w:val="24"/>
        </w:rPr>
        <w:t>这意味着开发者可以搭配自己意愿的URL风格。</w:t>
      </w:r>
      <w:r w:rsidR="00813226">
        <w:rPr>
          <w:rFonts w:ascii="宋体" w:hAnsi="宋体" w:cs="宋体" w:hint="eastAsia"/>
          <w:kern w:val="0"/>
          <w:szCs w:val="24"/>
        </w:rPr>
        <w:t>所以，</w:t>
      </w:r>
      <w:r w:rsidR="00C96DAD">
        <w:rPr>
          <w:rFonts w:ascii="宋体" w:hAnsi="宋体" w:cs="宋体" w:hint="eastAsia"/>
          <w:kern w:val="0"/>
          <w:szCs w:val="24"/>
        </w:rPr>
        <w:t>Django的MTV</w:t>
      </w:r>
      <w:r w:rsidR="00D63B2B" w:rsidRPr="00D63B2B">
        <w:rPr>
          <w:rFonts w:ascii="宋体" w:hAnsi="宋体" w:cs="宋体" w:hint="eastAsia"/>
          <w:kern w:val="0"/>
          <w:szCs w:val="24"/>
        </w:rPr>
        <w:t>比</w:t>
      </w:r>
      <w:r w:rsidR="00D63B2B">
        <w:rPr>
          <w:rFonts w:ascii="宋体" w:hAnsi="宋体" w:cs="宋体" w:hint="eastAsia"/>
          <w:kern w:val="0"/>
          <w:szCs w:val="24"/>
        </w:rPr>
        <w:t xml:space="preserve"> </w:t>
      </w:r>
      <w:r w:rsidR="00D63B2B">
        <w:rPr>
          <w:rFonts w:ascii="宋体" w:hAnsi="宋体" w:cs="宋体"/>
          <w:kern w:val="0"/>
          <w:szCs w:val="24"/>
        </w:rPr>
        <w:t xml:space="preserve">MVC </w:t>
      </w:r>
      <w:r w:rsidR="00D63B2B" w:rsidRPr="00D63B2B">
        <w:rPr>
          <w:rFonts w:ascii="宋体" w:hAnsi="宋体" w:cs="宋体" w:hint="eastAsia"/>
          <w:kern w:val="0"/>
          <w:szCs w:val="24"/>
        </w:rPr>
        <w:t>框架考虑的问题要更多</w:t>
      </w:r>
      <w:r w:rsidR="00C96DAD">
        <w:rPr>
          <w:rFonts w:ascii="宋体" w:hAnsi="宋体" w:cs="宋体" w:hint="eastAsia"/>
          <w:kern w:val="0"/>
          <w:szCs w:val="24"/>
        </w:rPr>
        <w:t>。M</w:t>
      </w:r>
      <w:r w:rsidR="00C96DAD">
        <w:rPr>
          <w:rFonts w:ascii="宋体" w:hAnsi="宋体" w:cs="宋体"/>
          <w:kern w:val="0"/>
          <w:szCs w:val="24"/>
        </w:rPr>
        <w:t>VC</w:t>
      </w:r>
      <w:r w:rsidR="00C96DAD">
        <w:rPr>
          <w:rFonts w:ascii="宋体" w:hAnsi="宋体" w:cs="宋体" w:hint="eastAsia"/>
          <w:kern w:val="0"/>
          <w:szCs w:val="24"/>
        </w:rPr>
        <w:t>中，程序员</w:t>
      </w:r>
      <w:r w:rsidR="00D63B2B" w:rsidRPr="00D63B2B">
        <w:rPr>
          <w:rFonts w:ascii="宋体" w:hAnsi="宋体" w:cs="宋体" w:hint="eastAsia"/>
          <w:kern w:val="0"/>
          <w:szCs w:val="24"/>
        </w:rPr>
        <w:t>需要写控制层</w:t>
      </w:r>
      <w:r w:rsidR="00C96DAD">
        <w:rPr>
          <w:rFonts w:ascii="宋体" w:hAnsi="宋体" w:cs="宋体" w:hint="eastAsia"/>
          <w:kern w:val="0"/>
          <w:szCs w:val="24"/>
        </w:rPr>
        <w:t>而在MTV模式中，控制层的东西由Django的框架自动完成</w:t>
      </w:r>
      <w:r w:rsidR="00D63B2B" w:rsidRPr="00D63B2B">
        <w:rPr>
          <w:rFonts w:ascii="宋体" w:hAnsi="宋体" w:cs="宋体" w:hint="eastAsia"/>
          <w:kern w:val="0"/>
          <w:szCs w:val="24"/>
        </w:rPr>
        <w:t>。而在</w:t>
      </w:r>
      <w:r w:rsidR="00D63B2B">
        <w:rPr>
          <w:rFonts w:ascii="宋体" w:hAnsi="宋体" w:cs="宋体"/>
          <w:kern w:val="0"/>
          <w:szCs w:val="24"/>
        </w:rPr>
        <w:t xml:space="preserve">Django </w:t>
      </w:r>
      <w:r w:rsidR="00D63B2B" w:rsidRPr="00D63B2B">
        <w:rPr>
          <w:rFonts w:ascii="宋体" w:hAnsi="宋体" w:cs="宋体" w:hint="eastAsia"/>
          <w:kern w:val="0"/>
          <w:szCs w:val="24"/>
        </w:rPr>
        <w:t>中这些底层的工作由</w:t>
      </w:r>
      <w:r w:rsidR="00D63B2B">
        <w:rPr>
          <w:rFonts w:ascii="宋体" w:hAnsi="宋体" w:cs="宋体"/>
          <w:kern w:val="0"/>
          <w:szCs w:val="24"/>
        </w:rPr>
        <w:t xml:space="preserve">Django </w:t>
      </w:r>
      <w:r w:rsidR="002A1F67">
        <w:rPr>
          <w:rFonts w:ascii="宋体" w:hAnsi="宋体" w:cs="宋体" w:hint="eastAsia"/>
          <w:kern w:val="0"/>
          <w:szCs w:val="24"/>
        </w:rPr>
        <w:t>自行处理，开发者无需关注，同时自然减少了代码量，提高了工作效率</w:t>
      </w:r>
      <w:r w:rsidR="000742E1">
        <w:rPr>
          <w:rFonts w:ascii="宋体" w:hAnsi="宋体" w:cs="宋体" w:hint="eastAsia"/>
          <w:kern w:val="0"/>
          <w:szCs w:val="24"/>
        </w:rPr>
        <w:t>。</w:t>
      </w:r>
    </w:p>
    <w:p w:rsidR="00396856" w:rsidRDefault="009328CA" w:rsidP="00D63B2B">
      <w:pPr>
        <w:widowControl/>
        <w:ind w:firstLineChars="0" w:firstLine="420"/>
        <w:jc w:val="left"/>
        <w:rPr>
          <w:rFonts w:ascii="宋体" w:hAnsi="宋体" w:cs="宋体"/>
          <w:kern w:val="0"/>
          <w:szCs w:val="24"/>
        </w:rPr>
      </w:pPr>
      <w:r>
        <w:rPr>
          <w:rFonts w:ascii="宋体" w:hAnsi="宋体" w:cs="宋体" w:hint="eastAsia"/>
          <w:kern w:val="0"/>
          <w:szCs w:val="24"/>
        </w:rPr>
        <w:t>在围棋线上教育系统中，我们利用Django的MTV模式分别在Model层完成学生用户信息，学校用户信息，订单等信息等数据表的建立，表段数据的填充以及数据的持久化</w:t>
      </w:r>
      <w:r w:rsidR="00A33161">
        <w:rPr>
          <w:rFonts w:ascii="宋体" w:hAnsi="宋体" w:cs="宋体" w:hint="eastAsia"/>
          <w:kern w:val="0"/>
          <w:szCs w:val="24"/>
        </w:rPr>
        <w:t>。并利用Django的ORM映射，</w:t>
      </w:r>
      <w:r w:rsidR="0066791B">
        <w:rPr>
          <w:rFonts w:ascii="宋体" w:hAnsi="宋体" w:cs="宋体" w:hint="eastAsia"/>
          <w:kern w:val="0"/>
          <w:szCs w:val="24"/>
        </w:rPr>
        <w:t>将数据库的表段数据映射到python对象，在View层操纵python数据对象而不是直接操纵数据库。</w:t>
      </w:r>
      <w:r w:rsidR="000A75C0">
        <w:rPr>
          <w:rFonts w:ascii="宋体" w:hAnsi="宋体" w:cs="宋体" w:hint="eastAsia"/>
          <w:kern w:val="0"/>
          <w:szCs w:val="24"/>
        </w:rPr>
        <w:t>在View层，主要处理业务逻辑，包括用户注册登陆，观看直播，即时聊天，上传下载文件以及文件展示在内的逻辑任务在view层中有相应的python函数负责其逻辑处理。</w:t>
      </w:r>
      <w:r w:rsidR="00E768C1">
        <w:rPr>
          <w:rFonts w:ascii="宋体" w:hAnsi="宋体" w:cs="宋体" w:hint="eastAsia"/>
          <w:kern w:val="0"/>
          <w:szCs w:val="24"/>
        </w:rPr>
        <w:t>View层处理完逻辑任务后，将结</w:t>
      </w:r>
      <w:r w:rsidR="00E768C1">
        <w:rPr>
          <w:rFonts w:ascii="宋体" w:hAnsi="宋体" w:cs="宋体" w:hint="eastAsia"/>
          <w:kern w:val="0"/>
          <w:szCs w:val="24"/>
        </w:rPr>
        <w:lastRenderedPageBreak/>
        <w:t>果以字典，列表等形式返回到Template层，Template层可以像JSP一样将View层返回的数据以可视化的形式展示给用户。</w:t>
      </w:r>
    </w:p>
    <w:p w:rsidR="00062504" w:rsidRPr="00A05596" w:rsidRDefault="00244BD5" w:rsidP="00A05596">
      <w:pPr>
        <w:widowControl/>
        <w:ind w:firstLineChars="0" w:firstLine="420"/>
        <w:jc w:val="left"/>
        <w:rPr>
          <w:rFonts w:ascii="宋体" w:hAnsi="宋体"/>
          <w:color w:val="1A2536"/>
          <w:spacing w:val="15"/>
          <w:szCs w:val="24"/>
          <w:shd w:val="clear" w:color="auto" w:fill="FFFFFF"/>
        </w:rPr>
      </w:pPr>
      <w:r w:rsidRPr="00A05596">
        <w:rPr>
          <w:rFonts w:ascii="宋体" w:hAnsi="宋体" w:cs="Tahoma"/>
          <w:color w:val="000000"/>
          <w:szCs w:val="24"/>
          <w:shd w:val="clear" w:color="auto" w:fill="FFFFFF"/>
        </w:rPr>
        <w:t xml:space="preserve">Django </w:t>
      </w:r>
      <w:r w:rsidRPr="00A05596">
        <w:rPr>
          <w:rFonts w:ascii="宋体" w:hAnsi="宋体" w:cs="Tahoma" w:hint="eastAsia"/>
          <w:color w:val="000000"/>
          <w:szCs w:val="24"/>
          <w:shd w:val="clear" w:color="auto" w:fill="FFFFFF"/>
        </w:rPr>
        <w:t>内部</w:t>
      </w:r>
      <w:r w:rsidRPr="00A05596">
        <w:rPr>
          <w:rFonts w:ascii="宋体" w:hAnsi="宋体" w:cs="Tahoma"/>
          <w:color w:val="000000"/>
          <w:szCs w:val="24"/>
          <w:shd w:val="clear" w:color="auto" w:fill="FFFFFF"/>
        </w:rPr>
        <w:t>提供一个开发服务器</w:t>
      </w:r>
      <w:r w:rsidRPr="00A05596">
        <w:rPr>
          <w:rFonts w:ascii="宋体" w:hAnsi="宋体" w:cs="Tahoma" w:hint="eastAsia"/>
          <w:color w:val="000000"/>
          <w:szCs w:val="24"/>
          <w:shd w:val="clear" w:color="auto" w:fill="FFFFFF"/>
        </w:rPr>
        <w:t>，runserver</w:t>
      </w:r>
      <w:r w:rsidRPr="00A05596">
        <w:rPr>
          <w:rFonts w:ascii="宋体" w:hAnsi="宋体" w:cs="Tahoma"/>
          <w:color w:val="000000"/>
          <w:szCs w:val="24"/>
          <w:shd w:val="clear" w:color="auto" w:fill="FFFFFF"/>
        </w:rPr>
        <w:t>，</w:t>
      </w:r>
      <w:r w:rsidR="00CC1380" w:rsidRPr="00A05596">
        <w:rPr>
          <w:rFonts w:ascii="宋体" w:hAnsi="宋体" w:cs="Tahoma" w:hint="eastAsia"/>
          <w:color w:val="000000"/>
          <w:szCs w:val="24"/>
          <w:shd w:val="clear" w:color="auto" w:fill="FFFFFF"/>
        </w:rPr>
        <w:t>但由于这个</w:t>
      </w:r>
      <w:r w:rsidR="00CC1380" w:rsidRPr="00A05596">
        <w:rPr>
          <w:rFonts w:ascii="宋体" w:hAnsi="宋体" w:cs="Tahoma"/>
          <w:color w:val="000000"/>
          <w:szCs w:val="24"/>
          <w:shd w:val="clear" w:color="auto" w:fill="FFFFFF"/>
        </w:rPr>
        <w:t>开发服务器</w:t>
      </w:r>
      <w:r w:rsidRPr="00A05596">
        <w:rPr>
          <w:rFonts w:ascii="宋体" w:hAnsi="宋体" w:cs="Tahoma"/>
          <w:color w:val="000000"/>
          <w:szCs w:val="24"/>
          <w:shd w:val="clear" w:color="auto" w:fill="FFFFFF"/>
        </w:rPr>
        <w:t xml:space="preserve">没有经过安全测试，而且使用的是 Python 自带的 simple HTTPServer </w:t>
      </w:r>
      <w:r w:rsidR="0091556B" w:rsidRPr="00A05596">
        <w:rPr>
          <w:rFonts w:ascii="宋体" w:hAnsi="宋体" w:cs="Tahoma"/>
          <w:color w:val="000000"/>
          <w:szCs w:val="24"/>
          <w:shd w:val="clear" w:color="auto" w:fill="FFFFFF"/>
        </w:rPr>
        <w:t>创建的，在安全性和效率上都是</w:t>
      </w:r>
      <w:r w:rsidR="0091556B" w:rsidRPr="00A05596">
        <w:rPr>
          <w:rFonts w:ascii="宋体" w:hAnsi="宋体" w:cs="Tahoma" w:hint="eastAsia"/>
          <w:color w:val="000000"/>
          <w:szCs w:val="24"/>
          <w:shd w:val="clear" w:color="auto" w:fill="FFFFFF"/>
        </w:rPr>
        <w:t>无法达到教育系统的需求的</w:t>
      </w:r>
      <w:r w:rsidRPr="00A05596">
        <w:rPr>
          <w:rFonts w:ascii="宋体" w:hAnsi="宋体" w:cs="Tahoma"/>
          <w:color w:val="000000"/>
          <w:szCs w:val="24"/>
          <w:shd w:val="clear" w:color="auto" w:fill="FFFFFF"/>
        </w:rPr>
        <w:t>。</w:t>
      </w:r>
      <w:r w:rsidR="00B70C86" w:rsidRPr="00A05596">
        <w:rPr>
          <w:rFonts w:ascii="宋体" w:hAnsi="宋体" w:cs="Tahoma" w:hint="eastAsia"/>
          <w:color w:val="000000"/>
          <w:szCs w:val="24"/>
          <w:shd w:val="clear" w:color="auto" w:fill="FFFFFF"/>
        </w:rPr>
        <w:t>并且</w:t>
      </w:r>
      <w:r w:rsidR="00C14E17" w:rsidRPr="00A05596">
        <w:rPr>
          <w:rFonts w:ascii="宋体" w:hAnsi="宋体" w:cs="Tahoma" w:hint="eastAsia"/>
          <w:color w:val="000000"/>
          <w:szCs w:val="24"/>
          <w:shd w:val="clear" w:color="auto" w:fill="FFFFFF"/>
        </w:rPr>
        <w:t>Django框架自带的服务器属于WSGI(</w:t>
      </w:r>
      <w:r w:rsidR="00C14E17" w:rsidRPr="00A05596">
        <w:rPr>
          <w:rFonts w:ascii="宋体" w:hAnsi="宋体"/>
          <w:color w:val="1A2536"/>
          <w:spacing w:val="15"/>
          <w:szCs w:val="24"/>
          <w:shd w:val="clear" w:color="auto" w:fill="FFFFFF"/>
        </w:rPr>
        <w:t>the Python Web Server Gateway Interface</w:t>
      </w:r>
      <w:r w:rsidR="00C14E17" w:rsidRPr="00A05596">
        <w:rPr>
          <w:rFonts w:ascii="宋体" w:hAnsi="宋体" w:cs="Tahoma" w:hint="eastAsia"/>
          <w:color w:val="000000"/>
          <w:szCs w:val="24"/>
          <w:shd w:val="clear" w:color="auto" w:fill="FFFFFF"/>
        </w:rPr>
        <w:t>)接口，目前python应用框架的主流服务器以uwsgi协议为主。</w:t>
      </w:r>
      <w:r w:rsidR="00F12B1B" w:rsidRPr="00A05596">
        <w:rPr>
          <w:rFonts w:ascii="宋体" w:hAnsi="宋体"/>
          <w:color w:val="1A2536"/>
          <w:spacing w:val="15"/>
          <w:szCs w:val="24"/>
          <w:shd w:val="clear" w:color="auto" w:fill="FFFFFF"/>
        </w:rPr>
        <w:t>uwsgi协议是一个uWSGI服务器自有的协议，它用于定义传输信息的类型（type of information），每一个uwsgi packet前4byte为传输信息类型描述，与WSGI相比是两</w:t>
      </w:r>
      <w:r w:rsidR="00F12B1B" w:rsidRPr="00A05596">
        <w:rPr>
          <w:rFonts w:ascii="宋体" w:hAnsi="宋体" w:hint="eastAsia"/>
          <w:color w:val="1A2536"/>
          <w:spacing w:val="15"/>
          <w:szCs w:val="24"/>
          <w:shd w:val="clear" w:color="auto" w:fill="FFFFFF"/>
        </w:rPr>
        <w:t>种不同的协议</w:t>
      </w:r>
      <w:r w:rsidR="00414E5A" w:rsidRPr="00A05596">
        <w:rPr>
          <w:rFonts w:ascii="宋体" w:hAnsi="宋体" w:hint="eastAsia"/>
          <w:color w:val="1A2536"/>
          <w:spacing w:val="15"/>
          <w:szCs w:val="24"/>
          <w:shd w:val="clear" w:color="auto" w:fill="FFFFFF"/>
        </w:rPr>
        <w:t>，而且</w:t>
      </w:r>
      <w:r w:rsidR="004669A9" w:rsidRPr="00A05596">
        <w:rPr>
          <w:rFonts w:ascii="宋体" w:hAnsi="宋体" w:hint="eastAsia"/>
          <w:color w:val="1A2536"/>
          <w:spacing w:val="15"/>
          <w:szCs w:val="24"/>
          <w:shd w:val="clear" w:color="auto" w:fill="FFFFFF"/>
        </w:rPr>
        <w:t>uwsgi协议</w:t>
      </w:r>
      <w:r w:rsidR="00414E5A" w:rsidRPr="00A05596">
        <w:rPr>
          <w:rFonts w:ascii="宋体" w:hAnsi="宋体" w:hint="eastAsia"/>
          <w:color w:val="1A2536"/>
          <w:spacing w:val="15"/>
          <w:szCs w:val="24"/>
          <w:shd w:val="clear" w:color="auto" w:fill="FFFFFF"/>
        </w:rPr>
        <w:t>具有比WSGI更高的传输效率</w:t>
      </w:r>
      <w:r w:rsidR="00F12B1B" w:rsidRPr="00A05596">
        <w:rPr>
          <w:rFonts w:ascii="宋体" w:hAnsi="宋体"/>
          <w:color w:val="1A2536"/>
          <w:spacing w:val="15"/>
          <w:szCs w:val="24"/>
          <w:shd w:val="clear" w:color="auto" w:fill="FFFFFF"/>
        </w:rPr>
        <w:t>。</w:t>
      </w:r>
      <w:r w:rsidR="00AE13B7" w:rsidRPr="00A05596">
        <w:rPr>
          <w:rFonts w:ascii="宋体" w:hAnsi="宋体"/>
          <w:color w:val="1A2536"/>
          <w:spacing w:val="15"/>
          <w:szCs w:val="24"/>
          <w:shd w:val="clear" w:color="auto" w:fill="FFFFFF"/>
        </w:rPr>
        <w:t>uWSGI是一</w:t>
      </w:r>
      <w:r w:rsidR="00AE13B7" w:rsidRPr="00A05596">
        <w:rPr>
          <w:rFonts w:ascii="宋体" w:hAnsi="宋体" w:hint="eastAsia"/>
          <w:color w:val="1A2536"/>
          <w:spacing w:val="15"/>
          <w:szCs w:val="24"/>
          <w:shd w:val="clear" w:color="auto" w:fill="FFFFFF"/>
        </w:rPr>
        <w:t>Web服务器，</w:t>
      </w:r>
      <w:r w:rsidR="00AE13B7" w:rsidRPr="00A05596">
        <w:rPr>
          <w:rFonts w:ascii="宋体" w:hAnsi="宋体"/>
          <w:color w:val="1A2536"/>
          <w:spacing w:val="15"/>
          <w:szCs w:val="24"/>
          <w:shd w:val="clear" w:color="auto" w:fill="FFFFFF"/>
        </w:rPr>
        <w:t>它实现了WSGI协议、uwsgi、http等协议。</w:t>
      </w:r>
      <w:r w:rsidR="007F39DB" w:rsidRPr="00A05596">
        <w:rPr>
          <w:rFonts w:ascii="宋体" w:hAnsi="宋体" w:hint="eastAsia"/>
          <w:color w:val="1A2536"/>
          <w:spacing w:val="15"/>
          <w:szCs w:val="24"/>
          <w:shd w:val="clear" w:color="auto" w:fill="FFFFFF"/>
        </w:rPr>
        <w:t>将Django部署在u</w:t>
      </w:r>
      <w:r w:rsidR="007F39DB" w:rsidRPr="00A05596">
        <w:rPr>
          <w:rFonts w:ascii="宋体" w:hAnsi="宋体"/>
          <w:color w:val="1A2536"/>
          <w:spacing w:val="15"/>
          <w:szCs w:val="24"/>
          <w:shd w:val="clear" w:color="auto" w:fill="FFFFFF"/>
        </w:rPr>
        <w:t>WSGI</w:t>
      </w:r>
      <w:r w:rsidR="007F39DB" w:rsidRPr="00A05596">
        <w:rPr>
          <w:rFonts w:ascii="宋体" w:hAnsi="宋体" w:hint="eastAsia"/>
          <w:color w:val="1A2536"/>
          <w:spacing w:val="15"/>
          <w:szCs w:val="24"/>
          <w:shd w:val="clear" w:color="auto" w:fill="FFFFFF"/>
        </w:rPr>
        <w:t>服务器上，可以达到更高的并发量。且由于</w:t>
      </w:r>
      <w:r w:rsidR="00D62C1E" w:rsidRPr="00A05596">
        <w:rPr>
          <w:rFonts w:ascii="宋体" w:hAnsi="宋体" w:hint="eastAsia"/>
          <w:color w:val="1A2536"/>
          <w:spacing w:val="15"/>
          <w:szCs w:val="24"/>
          <w:shd w:val="clear" w:color="auto" w:fill="FFFFFF"/>
        </w:rPr>
        <w:t>u</w:t>
      </w:r>
      <w:r w:rsidR="00D01CAB" w:rsidRPr="00A05596">
        <w:rPr>
          <w:rFonts w:ascii="宋体" w:hAnsi="宋体"/>
          <w:color w:val="1A2536"/>
          <w:spacing w:val="15"/>
          <w:szCs w:val="24"/>
          <w:shd w:val="clear" w:color="auto" w:fill="FFFFFF"/>
        </w:rPr>
        <w:t>WSGI</w:t>
      </w:r>
      <w:r w:rsidR="00D01CAB" w:rsidRPr="00A05596">
        <w:rPr>
          <w:rFonts w:ascii="宋体" w:hAnsi="宋体" w:hint="eastAsia"/>
          <w:color w:val="1A2536"/>
          <w:spacing w:val="15"/>
          <w:szCs w:val="24"/>
          <w:shd w:val="clear" w:color="auto" w:fill="FFFFFF"/>
        </w:rPr>
        <w:t>服务器采用master</w:t>
      </w:r>
      <w:r w:rsidR="00D01CAB" w:rsidRPr="00A05596">
        <w:rPr>
          <w:rFonts w:ascii="宋体" w:hAnsi="宋体"/>
          <w:color w:val="1A2536"/>
          <w:spacing w:val="15"/>
          <w:szCs w:val="24"/>
          <w:shd w:val="clear" w:color="auto" w:fill="FFFFFF"/>
        </w:rPr>
        <w:t>-worker</w:t>
      </w:r>
      <w:r w:rsidR="00D01CAB" w:rsidRPr="00A05596">
        <w:rPr>
          <w:rFonts w:ascii="宋体" w:hAnsi="宋体" w:hint="eastAsia"/>
          <w:color w:val="1A2536"/>
          <w:spacing w:val="15"/>
          <w:szCs w:val="24"/>
          <w:shd w:val="clear" w:color="auto" w:fill="FFFFFF"/>
        </w:rPr>
        <w:t>的进程管理模型，</w:t>
      </w:r>
      <w:r w:rsidR="0008170E" w:rsidRPr="00A05596">
        <w:rPr>
          <w:rFonts w:ascii="宋体" w:hAnsi="宋体" w:hint="eastAsia"/>
          <w:color w:val="1A2536"/>
          <w:spacing w:val="15"/>
          <w:szCs w:val="24"/>
          <w:shd w:val="clear" w:color="auto" w:fill="FFFFFF"/>
        </w:rPr>
        <w:t>可以更加方便的操纵和管理进程。</w:t>
      </w:r>
      <w:r w:rsidR="007F39DB" w:rsidRPr="00A05596">
        <w:rPr>
          <w:rFonts w:ascii="宋体" w:hAnsi="宋体" w:hint="eastAsia"/>
          <w:color w:val="1A2536"/>
          <w:spacing w:val="15"/>
          <w:szCs w:val="24"/>
          <w:shd w:val="clear" w:color="auto" w:fill="FFFFFF"/>
        </w:rPr>
        <w:t xml:space="preserve">以 </w:t>
      </w:r>
      <w:r w:rsidR="00AE13B7" w:rsidRPr="00A05596">
        <w:rPr>
          <w:rFonts w:ascii="宋体" w:hAnsi="宋体"/>
          <w:color w:val="1A2536"/>
          <w:spacing w:val="15"/>
          <w:szCs w:val="24"/>
          <w:shd w:val="clear" w:color="auto" w:fill="FFFFFF"/>
        </w:rPr>
        <w:t>Nginx中HttpUwsgiModule的作用是与uWSGI服务器进行交换</w:t>
      </w:r>
    </w:p>
    <w:p w:rsidR="00A11656" w:rsidRPr="00A05596" w:rsidRDefault="00A11656" w:rsidP="00A05596">
      <w:pPr>
        <w:widowControl/>
        <w:ind w:firstLineChars="0" w:firstLine="420"/>
        <w:jc w:val="left"/>
        <w:rPr>
          <w:rFonts w:ascii="宋体" w:hAnsi="宋体" w:cs="宋体" w:hint="eastAsia"/>
          <w:kern w:val="0"/>
          <w:szCs w:val="24"/>
        </w:rPr>
      </w:pPr>
      <w:r w:rsidRPr="00A05596">
        <w:rPr>
          <w:rFonts w:ascii="宋体" w:hAnsi="宋体" w:hint="eastAsia"/>
          <w:color w:val="1A2536"/>
          <w:spacing w:val="15"/>
          <w:szCs w:val="24"/>
          <w:shd w:val="clear" w:color="auto" w:fill="FFFFFF"/>
        </w:rPr>
        <w:t>在围棋线上教育系统中，利用</w:t>
      </w:r>
      <w:r w:rsidR="009D19CE" w:rsidRPr="00A05596">
        <w:rPr>
          <w:rFonts w:ascii="宋体" w:hAnsi="宋体" w:hint="eastAsia"/>
          <w:color w:val="1A2536"/>
          <w:spacing w:val="15"/>
          <w:szCs w:val="24"/>
          <w:shd w:val="clear" w:color="auto" w:fill="FFFFFF"/>
        </w:rPr>
        <w:t>u</w:t>
      </w:r>
      <w:r w:rsidR="004D1F9B" w:rsidRPr="00A05596">
        <w:rPr>
          <w:rFonts w:ascii="宋体" w:hAnsi="宋体" w:hint="eastAsia"/>
          <w:color w:val="1A2536"/>
          <w:spacing w:val="15"/>
          <w:szCs w:val="24"/>
          <w:shd w:val="clear" w:color="auto" w:fill="FFFFFF"/>
        </w:rPr>
        <w:t>WSGI服务器</w:t>
      </w:r>
      <w:r w:rsidR="00922095" w:rsidRPr="00A05596">
        <w:rPr>
          <w:rFonts w:ascii="宋体" w:hAnsi="宋体" w:hint="eastAsia"/>
          <w:color w:val="1A2536"/>
          <w:spacing w:val="15"/>
          <w:szCs w:val="24"/>
          <w:shd w:val="clear" w:color="auto" w:fill="FFFFFF"/>
        </w:rPr>
        <w:t>提高请求处理的效率，达到更高的并发访问数量；利用Django方便的架构业余应用，快速便捷的处理业务逻辑；Nginx在系统中负责用户请求的反向代理以及静态文件的返回。</w:t>
      </w:r>
      <w:r w:rsidR="00937E8F" w:rsidRPr="00A05596">
        <w:rPr>
          <w:rFonts w:ascii="宋体" w:hAnsi="宋体" w:hint="eastAsia"/>
          <w:color w:val="1A2536"/>
          <w:spacing w:val="15"/>
          <w:szCs w:val="24"/>
          <w:shd w:val="clear" w:color="auto" w:fill="FFFFFF"/>
        </w:rPr>
        <w:t xml:space="preserve"> </w:t>
      </w:r>
    </w:p>
    <w:p w:rsidR="001C289B" w:rsidRPr="001C289B" w:rsidRDefault="00E27ABD" w:rsidP="001C289B">
      <w:pPr>
        <w:pStyle w:val="2"/>
        <w:ind w:firstLine="640"/>
        <w:rPr>
          <w:rFonts w:hint="eastAsia"/>
        </w:rPr>
      </w:pPr>
      <w:r>
        <w:rPr>
          <w:rFonts w:hint="eastAsia"/>
        </w:rPr>
        <w:t>流媒体</w:t>
      </w:r>
      <w:r w:rsidR="003E3F64">
        <w:rPr>
          <w:rFonts w:hint="eastAsia"/>
        </w:rPr>
        <w:t>技术</w:t>
      </w:r>
      <w:r w:rsidR="004E612D">
        <w:rPr>
          <w:rFonts w:hint="eastAsia"/>
        </w:rPr>
        <w:t>与课堂直播</w:t>
      </w:r>
    </w:p>
    <w:p w:rsidR="007B1C2B" w:rsidRDefault="00A111BE" w:rsidP="007B1C2B">
      <w:pPr>
        <w:pStyle w:val="3"/>
        <w:ind w:firstLine="643"/>
      </w:pPr>
      <w:r>
        <w:rPr>
          <w:rFonts w:hint="eastAsia"/>
        </w:rPr>
        <w:t>直播架构</w:t>
      </w:r>
      <w:r w:rsidR="007A1D65">
        <w:rPr>
          <w:rFonts w:hint="eastAsia"/>
        </w:rPr>
        <w:t>与</w:t>
      </w:r>
      <w:r w:rsidR="00B63A1C">
        <w:t>RTMP</w:t>
      </w:r>
    </w:p>
    <w:p w:rsidR="006F460C" w:rsidRDefault="00D80A0E" w:rsidP="0011347B">
      <w:pPr>
        <w:widowControl/>
        <w:shd w:val="clear" w:color="auto" w:fill="FFFFFF"/>
        <w:spacing w:line="360" w:lineRule="atLeast"/>
        <w:ind w:firstLineChars="0" w:firstLine="420"/>
        <w:jc w:val="left"/>
        <w:rPr>
          <w:rFonts w:ascii="宋体" w:hAnsi="宋体" w:cs="Tahoma"/>
          <w:color w:val="000000"/>
          <w:szCs w:val="24"/>
          <w:shd w:val="clear" w:color="auto" w:fill="FFFFFF"/>
        </w:rPr>
      </w:pPr>
      <w:hyperlink r:id="rId53" w:tgtFrame="_blank" w:history="1">
        <w:r w:rsidRPr="00D80A0E">
          <w:rPr>
            <w:rFonts w:ascii="宋体" w:hAnsi="宋体" w:cs="Tahoma"/>
            <w:color w:val="000000"/>
            <w:szCs w:val="24"/>
            <w:shd w:val="clear" w:color="auto" w:fill="FFFFFF"/>
          </w:rPr>
          <w:t>流媒体</w:t>
        </w:r>
      </w:hyperlink>
      <w:r w:rsidRPr="00D80A0E">
        <w:rPr>
          <w:rFonts w:ascii="宋体" w:hAnsi="宋体" w:cs="Tahoma"/>
          <w:color w:val="000000"/>
          <w:szCs w:val="24"/>
          <w:shd w:val="clear" w:color="auto" w:fill="FFFFFF"/>
        </w:rPr>
        <w:t>指以</w:t>
      </w:r>
      <w:r w:rsidR="008565FC">
        <w:rPr>
          <w:rFonts w:ascii="宋体" w:hAnsi="宋体" w:cs="Tahoma" w:hint="eastAsia"/>
          <w:color w:val="000000"/>
          <w:szCs w:val="24"/>
          <w:shd w:val="clear" w:color="auto" w:fill="FFFFFF"/>
        </w:rPr>
        <w:t>数据</w:t>
      </w:r>
      <w:r w:rsidRPr="00D80A0E">
        <w:rPr>
          <w:rFonts w:ascii="宋体" w:hAnsi="宋体" w:cs="Tahoma"/>
          <w:color w:val="000000"/>
          <w:szCs w:val="24"/>
          <w:shd w:val="clear" w:color="auto" w:fill="FFFFFF"/>
        </w:rPr>
        <w:t>流方式在网络中传送</w:t>
      </w:r>
      <w:hyperlink r:id="rId54" w:tgtFrame="_blank" w:history="1">
        <w:r w:rsidRPr="00D80A0E">
          <w:rPr>
            <w:rFonts w:ascii="宋体" w:hAnsi="宋体" w:cs="Tahoma"/>
            <w:color w:val="000000"/>
            <w:szCs w:val="24"/>
            <w:shd w:val="clear" w:color="auto" w:fill="FFFFFF"/>
          </w:rPr>
          <w:t>音频</w:t>
        </w:r>
      </w:hyperlink>
      <w:r w:rsidR="008565FC">
        <w:rPr>
          <w:rFonts w:ascii="宋体" w:hAnsi="宋体" w:cs="Tahoma"/>
          <w:color w:val="000000"/>
          <w:szCs w:val="24"/>
          <w:shd w:val="clear" w:color="auto" w:fill="FFFFFF"/>
        </w:rPr>
        <w:t>、视频</w:t>
      </w:r>
      <w:r w:rsidR="008565FC">
        <w:rPr>
          <w:rFonts w:ascii="宋体" w:hAnsi="宋体" w:cs="Tahoma" w:hint="eastAsia"/>
          <w:color w:val="000000"/>
          <w:szCs w:val="24"/>
          <w:shd w:val="clear" w:color="auto" w:fill="FFFFFF"/>
        </w:rPr>
        <w:t>等多媒体形式的文件，</w:t>
      </w:r>
      <w:r w:rsidRPr="00D80A0E">
        <w:rPr>
          <w:rFonts w:ascii="宋体" w:hAnsi="宋体" w:cs="Tahoma"/>
          <w:color w:val="000000"/>
          <w:szCs w:val="24"/>
          <w:shd w:val="clear" w:color="auto" w:fill="FFFFFF"/>
        </w:rPr>
        <w:t>相对于下载后观看的网络播放形式而言，流媒体的典型特征是把连续的音频和视频信息</w:t>
      </w:r>
      <w:hyperlink r:id="rId55" w:tgtFrame="_blank" w:history="1">
        <w:r w:rsidRPr="00D80A0E">
          <w:rPr>
            <w:rFonts w:ascii="宋体" w:hAnsi="宋体" w:cs="Tahoma"/>
            <w:color w:val="000000"/>
            <w:szCs w:val="24"/>
            <w:shd w:val="clear" w:color="auto" w:fill="FFFFFF"/>
          </w:rPr>
          <w:t>压缩</w:t>
        </w:r>
      </w:hyperlink>
      <w:r w:rsidRPr="00D80A0E">
        <w:rPr>
          <w:rFonts w:ascii="宋体" w:hAnsi="宋体" w:cs="Tahoma"/>
          <w:color w:val="000000"/>
          <w:szCs w:val="24"/>
          <w:shd w:val="clear" w:color="auto" w:fill="FFFFFF"/>
        </w:rPr>
        <w:t>后放到</w:t>
      </w:r>
      <w:hyperlink r:id="rId56" w:tgtFrame="_blank" w:history="1">
        <w:r w:rsidR="009A76E1">
          <w:rPr>
            <w:rFonts w:ascii="宋体" w:hAnsi="宋体" w:cs="Tahoma" w:hint="eastAsia"/>
            <w:color w:val="000000"/>
            <w:szCs w:val="24"/>
            <w:shd w:val="clear" w:color="auto" w:fill="FFFFFF"/>
          </w:rPr>
          <w:t>流媒体</w:t>
        </w:r>
        <w:r w:rsidRPr="00D80A0E">
          <w:rPr>
            <w:rFonts w:ascii="宋体" w:hAnsi="宋体" w:cs="Tahoma"/>
            <w:color w:val="000000"/>
            <w:szCs w:val="24"/>
            <w:shd w:val="clear" w:color="auto" w:fill="FFFFFF"/>
          </w:rPr>
          <w:t>服务器</w:t>
        </w:r>
      </w:hyperlink>
      <w:r w:rsidRPr="00D80A0E">
        <w:rPr>
          <w:rFonts w:ascii="宋体" w:hAnsi="宋体" w:cs="Tahoma"/>
          <w:color w:val="000000"/>
          <w:szCs w:val="24"/>
          <w:shd w:val="clear" w:color="auto" w:fill="FFFFFF"/>
        </w:rPr>
        <w:t>上，用户</w:t>
      </w:r>
      <w:r w:rsidR="009A76E1">
        <w:rPr>
          <w:rFonts w:ascii="宋体" w:hAnsi="宋体" w:cs="Tahoma" w:hint="eastAsia"/>
          <w:color w:val="000000"/>
          <w:szCs w:val="24"/>
          <w:shd w:val="clear" w:color="auto" w:fill="FFFFFF"/>
        </w:rPr>
        <w:t>可以</w:t>
      </w:r>
      <w:r w:rsidRPr="00D80A0E">
        <w:rPr>
          <w:rFonts w:ascii="宋体" w:hAnsi="宋体" w:cs="Tahoma"/>
          <w:color w:val="000000"/>
          <w:szCs w:val="24"/>
          <w:shd w:val="clear" w:color="auto" w:fill="FFFFFF"/>
        </w:rPr>
        <w:t>边下载边观看，而不必等待整个文件下载完毕。由于</w:t>
      </w:r>
      <w:hyperlink r:id="rId57" w:tgtFrame="_blank" w:history="1">
        <w:r w:rsidRPr="00D80A0E">
          <w:rPr>
            <w:rFonts w:ascii="宋体" w:hAnsi="宋体" w:cs="Tahoma"/>
            <w:color w:val="000000"/>
            <w:szCs w:val="24"/>
            <w:shd w:val="clear" w:color="auto" w:fill="FFFFFF"/>
          </w:rPr>
          <w:t>流媒体技术</w:t>
        </w:r>
      </w:hyperlink>
      <w:r w:rsidRPr="00D80A0E">
        <w:rPr>
          <w:rFonts w:ascii="宋体" w:hAnsi="宋体" w:cs="Tahoma"/>
          <w:color w:val="000000"/>
          <w:szCs w:val="24"/>
          <w:shd w:val="clear" w:color="auto" w:fill="FFFFFF"/>
        </w:rPr>
        <w:t>的优越性，该技术广泛应用于</w:t>
      </w:r>
      <w:hyperlink r:id="rId58" w:tgtFrame="_blank" w:history="1">
        <w:r w:rsidRPr="00D80A0E">
          <w:rPr>
            <w:rFonts w:ascii="宋体" w:hAnsi="宋体" w:cs="Tahoma"/>
            <w:color w:val="000000"/>
            <w:szCs w:val="24"/>
            <w:shd w:val="clear" w:color="auto" w:fill="FFFFFF"/>
          </w:rPr>
          <w:t>视频点播</w:t>
        </w:r>
      </w:hyperlink>
      <w:r w:rsidRPr="00D80A0E">
        <w:rPr>
          <w:rFonts w:ascii="宋体" w:hAnsi="宋体" w:cs="Tahoma"/>
          <w:color w:val="000000"/>
          <w:szCs w:val="24"/>
          <w:shd w:val="clear" w:color="auto" w:fill="FFFFFF"/>
        </w:rPr>
        <w:t>、</w:t>
      </w:r>
      <w:hyperlink r:id="rId59" w:tgtFrame="_blank" w:history="1">
        <w:r w:rsidRPr="00D80A0E">
          <w:rPr>
            <w:rFonts w:ascii="宋体" w:hAnsi="宋体" w:cs="Tahoma"/>
            <w:color w:val="000000"/>
            <w:szCs w:val="24"/>
            <w:shd w:val="clear" w:color="auto" w:fill="FFFFFF"/>
          </w:rPr>
          <w:t>视频会议</w:t>
        </w:r>
      </w:hyperlink>
      <w:r w:rsidRPr="00D80A0E">
        <w:rPr>
          <w:rFonts w:ascii="宋体" w:hAnsi="宋体" w:cs="Tahoma"/>
          <w:color w:val="000000"/>
          <w:szCs w:val="24"/>
          <w:shd w:val="clear" w:color="auto" w:fill="FFFFFF"/>
        </w:rPr>
        <w:t>、远程教育、</w:t>
      </w:r>
      <w:hyperlink r:id="rId60" w:tgtFrame="_blank" w:history="1">
        <w:r w:rsidRPr="00D80A0E">
          <w:rPr>
            <w:rFonts w:ascii="宋体" w:hAnsi="宋体" w:cs="Tahoma"/>
            <w:color w:val="000000"/>
            <w:szCs w:val="24"/>
            <w:shd w:val="clear" w:color="auto" w:fill="FFFFFF"/>
          </w:rPr>
          <w:t>远程医疗</w:t>
        </w:r>
      </w:hyperlink>
      <w:r w:rsidRPr="00D80A0E">
        <w:rPr>
          <w:rFonts w:ascii="宋体" w:hAnsi="宋体" w:cs="Tahoma"/>
          <w:color w:val="000000"/>
          <w:szCs w:val="24"/>
          <w:shd w:val="clear" w:color="auto" w:fill="FFFFFF"/>
        </w:rPr>
        <w:t>和</w:t>
      </w:r>
      <w:hyperlink r:id="rId61" w:tgtFrame="_blank" w:history="1">
        <w:r w:rsidRPr="00D80A0E">
          <w:rPr>
            <w:rFonts w:ascii="宋体" w:hAnsi="宋体" w:cs="Tahoma"/>
            <w:color w:val="000000"/>
            <w:szCs w:val="24"/>
            <w:shd w:val="clear" w:color="auto" w:fill="FFFFFF"/>
          </w:rPr>
          <w:t>在线直播</w:t>
        </w:r>
      </w:hyperlink>
      <w:r w:rsidRPr="00D80A0E">
        <w:rPr>
          <w:rFonts w:ascii="宋体" w:hAnsi="宋体" w:cs="Tahoma"/>
          <w:color w:val="000000"/>
          <w:szCs w:val="24"/>
          <w:shd w:val="clear" w:color="auto" w:fill="FFFFFF"/>
        </w:rPr>
        <w:t>系统中。流媒体服务器是流媒体应用的核心系统，是运营商向用户提供视频服务的关键平台。流媒体服务器的主要功能是对流媒体内容进行采集、</w:t>
      </w:r>
      <w:hyperlink r:id="rId62" w:tgtFrame="_blank" w:history="1">
        <w:r w:rsidRPr="00D80A0E">
          <w:rPr>
            <w:rFonts w:ascii="宋体" w:hAnsi="宋体" w:cs="Tahoma"/>
            <w:color w:val="000000"/>
            <w:szCs w:val="24"/>
            <w:shd w:val="clear" w:color="auto" w:fill="FFFFFF"/>
          </w:rPr>
          <w:t>缓存</w:t>
        </w:r>
      </w:hyperlink>
      <w:r w:rsidRPr="00D80A0E">
        <w:rPr>
          <w:rFonts w:ascii="宋体" w:hAnsi="宋体" w:cs="Tahoma"/>
          <w:color w:val="000000"/>
          <w:szCs w:val="24"/>
          <w:shd w:val="clear" w:color="auto" w:fill="FFFFFF"/>
        </w:rPr>
        <w:t>、调度和传输播放。流媒体应用系统的主要性能体现都取决于</w:t>
      </w:r>
      <w:hyperlink r:id="rId63" w:tgtFrame="_blank" w:history="1">
        <w:r w:rsidRPr="00D80A0E">
          <w:rPr>
            <w:rFonts w:ascii="宋体" w:hAnsi="宋体" w:cs="Tahoma"/>
            <w:color w:val="000000"/>
            <w:szCs w:val="24"/>
            <w:shd w:val="clear" w:color="auto" w:fill="FFFFFF"/>
          </w:rPr>
          <w:t>媒体服务器</w:t>
        </w:r>
      </w:hyperlink>
      <w:r w:rsidRPr="00D80A0E">
        <w:rPr>
          <w:rFonts w:ascii="宋体" w:hAnsi="宋体" w:cs="Tahoma"/>
          <w:color w:val="000000"/>
          <w:szCs w:val="24"/>
          <w:shd w:val="clear" w:color="auto" w:fill="FFFFFF"/>
        </w:rPr>
        <w:t>的性能和服务质量。因此，流媒体服务器是</w:t>
      </w:r>
      <w:hyperlink r:id="rId64" w:tgtFrame="_blank" w:history="1">
        <w:r w:rsidRPr="00D80A0E">
          <w:rPr>
            <w:rFonts w:ascii="宋体" w:hAnsi="宋体" w:cs="Tahoma"/>
            <w:color w:val="000000"/>
            <w:szCs w:val="24"/>
            <w:shd w:val="clear" w:color="auto" w:fill="FFFFFF"/>
          </w:rPr>
          <w:t>流媒体</w:t>
        </w:r>
      </w:hyperlink>
      <w:r w:rsidRPr="00D80A0E">
        <w:rPr>
          <w:rFonts w:ascii="宋体" w:hAnsi="宋体" w:cs="Tahoma"/>
          <w:color w:val="000000"/>
          <w:szCs w:val="24"/>
          <w:shd w:val="clear" w:color="auto" w:fill="FFFFFF"/>
        </w:rPr>
        <w:t>应用系统的基础，也是最主要的组成部分。</w:t>
      </w:r>
      <w:r w:rsidR="00CC3D0D">
        <w:rPr>
          <w:rFonts w:ascii="宋体" w:hAnsi="宋体" w:cs="Tahoma" w:hint="eastAsia"/>
          <w:color w:val="000000"/>
          <w:szCs w:val="24"/>
          <w:shd w:val="clear" w:color="auto" w:fill="FFFFFF"/>
        </w:rPr>
        <w:t>在线上围棋教育系统中，主要利用流媒体技术中的视频点播实现免费视频的播放，利用直播实现教学课堂上的实时讲解。</w:t>
      </w:r>
    </w:p>
    <w:p w:rsidR="006F460C" w:rsidRPr="006F460C" w:rsidRDefault="006F460C" w:rsidP="006F460C">
      <w:pPr>
        <w:widowControl/>
        <w:shd w:val="clear" w:color="auto" w:fill="FFFFFF"/>
        <w:spacing w:line="360" w:lineRule="atLeast"/>
        <w:ind w:firstLineChars="0" w:firstLine="420"/>
        <w:jc w:val="center"/>
        <w:rPr>
          <w:rFonts w:ascii="宋体" w:hAnsi="宋体" w:cs="Tahoma" w:hint="eastAsia"/>
          <w:color w:val="000000"/>
          <w:sz w:val="21"/>
          <w:shd w:val="clear" w:color="auto" w:fill="FFFFFF"/>
        </w:rPr>
      </w:pPr>
      <w:r w:rsidRPr="006F460C">
        <w:rPr>
          <w:rFonts w:ascii="宋体" w:hAnsi="宋体" w:cs="Tahoma" w:hint="eastAsia"/>
          <w:color w:val="000000"/>
          <w:sz w:val="21"/>
          <w:shd w:val="clear" w:color="auto" w:fill="FFFFFF"/>
        </w:rPr>
        <w:t>图2-3</w:t>
      </w:r>
      <w:r w:rsidRPr="006F460C">
        <w:rPr>
          <w:rFonts w:ascii="宋体" w:hAnsi="宋体" w:cs="Tahoma"/>
          <w:color w:val="000000"/>
          <w:sz w:val="21"/>
          <w:shd w:val="clear" w:color="auto" w:fill="FFFFFF"/>
        </w:rPr>
        <w:t xml:space="preserve"> </w:t>
      </w:r>
      <w:r w:rsidRPr="006F460C">
        <w:rPr>
          <w:rFonts w:ascii="宋体" w:hAnsi="宋体" w:cs="Tahoma" w:hint="eastAsia"/>
          <w:color w:val="000000"/>
          <w:sz w:val="21"/>
          <w:shd w:val="clear" w:color="auto" w:fill="FFFFFF"/>
        </w:rPr>
        <w:t>直播过程中的推流拉流示意图</w:t>
      </w:r>
    </w:p>
    <w:p w:rsidR="00BD5809" w:rsidRPr="0011347B" w:rsidRDefault="006F460C" w:rsidP="0011347B">
      <w:pPr>
        <w:widowControl/>
        <w:shd w:val="clear" w:color="auto" w:fill="FFFFFF"/>
        <w:spacing w:line="360" w:lineRule="atLeast"/>
        <w:ind w:firstLineChars="0" w:firstLine="420"/>
        <w:jc w:val="left"/>
        <w:rPr>
          <w:rFonts w:ascii="宋体" w:hAnsi="宋体" w:cs="Tahoma" w:hint="eastAsia"/>
          <w:color w:val="000000"/>
          <w:szCs w:val="24"/>
          <w:shd w:val="clear" w:color="auto" w:fill="FFFFFF"/>
        </w:rPr>
      </w:pPr>
      <w:r>
        <w:rPr>
          <w:rFonts w:ascii="宋体" w:hAnsi="宋体" w:cs="Tahoma"/>
          <w:color w:val="000000"/>
          <w:szCs w:val="24"/>
          <w:shd w:val="clear" w:color="auto" w:fill="FFFFFF"/>
        </w:rPr>
        <w:object w:dxaOrig="13771" w:dyaOrig="2431">
          <v:shape id="_x0000_i1045" type="#_x0000_t75" style="width:420.7pt;height:74.35pt" o:ole="">
            <v:imagedata r:id="rId65" o:title=""/>
          </v:shape>
          <o:OLEObject Type="Embed" ProgID="Visio.Drawing.15" ShapeID="_x0000_i1045" DrawAspect="Content" ObjectID="_1579200349" r:id="rId66"/>
        </w:object>
      </w:r>
    </w:p>
    <w:p w:rsidR="008D77FE" w:rsidRDefault="00CA4975" w:rsidP="00A05596">
      <w:pPr>
        <w:widowControl/>
        <w:ind w:firstLineChars="0" w:firstLine="420"/>
        <w:jc w:val="left"/>
        <w:rPr>
          <w:rFonts w:ascii="宋体" w:hAnsi="宋体" w:cs="Tahoma"/>
          <w:color w:val="000000"/>
          <w:szCs w:val="24"/>
          <w:shd w:val="clear" w:color="auto" w:fill="FFFFFF"/>
        </w:rPr>
      </w:pPr>
      <w:r>
        <w:rPr>
          <w:rFonts w:ascii="宋体" w:hAnsi="宋体" w:cs="Tahoma" w:hint="eastAsia"/>
          <w:color w:val="000000"/>
          <w:szCs w:val="24"/>
          <w:shd w:val="clear" w:color="auto" w:fill="FFFFFF"/>
        </w:rPr>
        <w:lastRenderedPageBreak/>
        <w:t>在课堂直播中，</w:t>
      </w:r>
      <w:r w:rsidR="006B07F6">
        <w:rPr>
          <w:rFonts w:ascii="宋体" w:hAnsi="宋体" w:cs="Tahoma" w:hint="eastAsia"/>
          <w:color w:val="000000"/>
          <w:szCs w:val="24"/>
          <w:shd w:val="clear" w:color="auto" w:fill="FFFFFF"/>
        </w:rPr>
        <w:t>需要实现推流，流媒体服务器和拉流的共同作用实现直播。</w:t>
      </w:r>
      <w:r w:rsidR="00BD6106">
        <w:rPr>
          <w:rFonts w:ascii="宋体" w:hAnsi="宋体" w:cs="Tahoma" w:hint="eastAsia"/>
          <w:color w:val="000000"/>
          <w:szCs w:val="24"/>
          <w:shd w:val="clear" w:color="auto" w:fill="FFFFFF"/>
        </w:rPr>
        <w:t>如图2-3，教师通过OBS等推流软件将摄像头采集的视频流推送到流媒体服务器，流媒体服务器进行处理和缓存，学生可通过对应的网页实现对媒体流的拉取，实时观看教师的讲解。</w:t>
      </w:r>
      <w:r w:rsidR="00EC01F4">
        <w:rPr>
          <w:rFonts w:ascii="宋体" w:hAnsi="宋体" w:cs="Tahoma" w:hint="eastAsia"/>
          <w:color w:val="000000"/>
          <w:szCs w:val="24"/>
          <w:shd w:val="clear" w:color="auto" w:fill="FFFFFF"/>
        </w:rPr>
        <w:t>围棋线上教育系统中</w:t>
      </w:r>
      <w:r>
        <w:rPr>
          <w:rFonts w:ascii="宋体" w:hAnsi="宋体" w:cs="Tahoma" w:hint="eastAsia"/>
          <w:color w:val="000000"/>
          <w:szCs w:val="24"/>
          <w:shd w:val="clear" w:color="auto" w:fill="FFFFFF"/>
        </w:rPr>
        <w:t>主要</w:t>
      </w:r>
      <w:r w:rsidR="00DF4DBF">
        <w:rPr>
          <w:rFonts w:ascii="宋体" w:hAnsi="宋体" w:cs="Tahoma" w:hint="eastAsia"/>
          <w:color w:val="000000"/>
          <w:szCs w:val="24"/>
          <w:shd w:val="clear" w:color="auto" w:fill="FFFFFF"/>
        </w:rPr>
        <w:t>的推流与拉流阶段</w:t>
      </w:r>
      <w:r>
        <w:rPr>
          <w:rFonts w:ascii="宋体" w:hAnsi="宋体" w:cs="Tahoma" w:hint="eastAsia"/>
          <w:color w:val="000000"/>
          <w:szCs w:val="24"/>
          <w:shd w:val="clear" w:color="auto" w:fill="FFFFFF"/>
        </w:rPr>
        <w:t>使用到</w:t>
      </w:r>
      <w:r w:rsidR="0079519D" w:rsidRPr="00A05596">
        <w:rPr>
          <w:rFonts w:ascii="宋体" w:hAnsi="宋体" w:cs="Tahoma" w:hint="eastAsia"/>
          <w:color w:val="000000"/>
          <w:szCs w:val="24"/>
          <w:shd w:val="clear" w:color="auto" w:fill="FFFFFF"/>
        </w:rPr>
        <w:t>RTMP</w:t>
      </w:r>
      <w:r>
        <w:rPr>
          <w:rFonts w:ascii="宋体" w:hAnsi="宋体" w:cs="Tahoma" w:hint="eastAsia"/>
          <w:color w:val="000000"/>
          <w:szCs w:val="24"/>
          <w:shd w:val="clear" w:color="auto" w:fill="FFFFFF"/>
        </w:rPr>
        <w:t>。</w:t>
      </w:r>
    </w:p>
    <w:p w:rsidR="00156BEA" w:rsidRPr="00A05596" w:rsidRDefault="00DE6648" w:rsidP="00A05596">
      <w:pPr>
        <w:widowControl/>
        <w:ind w:firstLineChars="0" w:firstLine="420"/>
        <w:jc w:val="left"/>
        <w:rPr>
          <w:rFonts w:ascii="宋体" w:hAnsi="宋体" w:cs="Tahoma"/>
          <w:color w:val="000000"/>
          <w:szCs w:val="24"/>
          <w:shd w:val="clear" w:color="auto" w:fill="FFFFFF"/>
        </w:rPr>
      </w:pPr>
      <w:r w:rsidRPr="00A05596">
        <w:rPr>
          <w:rFonts w:ascii="宋体" w:hAnsi="宋体" w:cs="Tahoma"/>
          <w:color w:val="000000"/>
          <w:szCs w:val="24"/>
          <w:shd w:val="clear" w:color="auto" w:fill="FFFFFF"/>
        </w:rPr>
        <w:t>RTMP</w:t>
      </w:r>
      <w:r w:rsidR="00DF4DBF" w:rsidRPr="00A05596">
        <w:rPr>
          <w:rFonts w:ascii="宋体" w:hAnsi="宋体" w:cs="Tahoma" w:hint="eastAsia"/>
          <w:color w:val="000000"/>
          <w:szCs w:val="24"/>
          <w:shd w:val="clear" w:color="auto" w:fill="FFFFFF"/>
        </w:rPr>
        <w:t>(</w:t>
      </w:r>
      <w:r w:rsidR="00DF4DBF" w:rsidRPr="00A05596">
        <w:rPr>
          <w:rFonts w:ascii="宋体" w:hAnsi="宋体" w:cs="Tahoma"/>
          <w:color w:val="000000"/>
          <w:szCs w:val="24"/>
          <w:shd w:val="clear" w:color="auto" w:fill="FFFFFF"/>
        </w:rPr>
        <w:t>实时消息传送协议)</w:t>
      </w:r>
      <w:r w:rsidR="0079519D" w:rsidRPr="00A05596">
        <w:rPr>
          <w:rFonts w:ascii="宋体" w:hAnsi="宋体" w:cs="Tahoma"/>
          <w:color w:val="000000"/>
          <w:szCs w:val="24"/>
          <w:shd w:val="clear" w:color="auto" w:fill="FFFFFF"/>
        </w:rPr>
        <w:t>是</w:t>
      </w:r>
      <w:r w:rsidR="002412C9">
        <w:rPr>
          <w:rFonts w:ascii="宋体" w:hAnsi="宋体" w:cs="Tahoma"/>
          <w:color w:val="000000"/>
          <w:szCs w:val="24"/>
          <w:shd w:val="clear" w:color="auto" w:fill="FFFFFF"/>
        </w:rPr>
        <w:t>Real Time Message Protocol</w:t>
      </w:r>
      <w:r w:rsidR="0079519D" w:rsidRPr="00A05596">
        <w:rPr>
          <w:rFonts w:ascii="宋体" w:hAnsi="宋体" w:cs="Tahoma"/>
          <w:color w:val="000000"/>
          <w:szCs w:val="24"/>
          <w:shd w:val="clear" w:color="auto" w:fill="FFFFFF"/>
        </w:rPr>
        <w:t>的缩写</w:t>
      </w:r>
      <w:r w:rsidR="0079519D" w:rsidRPr="00A05596">
        <w:rPr>
          <w:rFonts w:ascii="宋体" w:hAnsi="宋体" w:cs="Tahoma" w:hint="eastAsia"/>
          <w:color w:val="000000"/>
          <w:szCs w:val="24"/>
          <w:shd w:val="clear" w:color="auto" w:fill="FFFFFF"/>
        </w:rPr>
        <w:t>,</w:t>
      </w:r>
      <w:r w:rsidRPr="00A05596">
        <w:rPr>
          <w:rFonts w:ascii="宋体" w:hAnsi="宋体" w:cs="Tahoma"/>
          <w:color w:val="000000"/>
          <w:szCs w:val="24"/>
          <w:shd w:val="clear" w:color="auto" w:fill="FFFFFF"/>
        </w:rPr>
        <w:t>最初是由</w:t>
      </w:r>
      <w:hyperlink r:id="rId67" w:tooltip="Macromedia" w:history="1">
        <w:r w:rsidRPr="00A05596">
          <w:rPr>
            <w:rFonts w:ascii="宋体" w:hAnsi="宋体" w:cs="Tahoma"/>
            <w:color w:val="000000"/>
            <w:szCs w:val="24"/>
            <w:shd w:val="clear" w:color="auto" w:fill="FFFFFF"/>
          </w:rPr>
          <w:t>Macromedia</w:t>
        </w:r>
      </w:hyperlink>
      <w:r w:rsidRPr="00A05596">
        <w:rPr>
          <w:rFonts w:ascii="宋体" w:hAnsi="宋体" w:cs="Tahoma"/>
          <w:color w:val="000000"/>
          <w:szCs w:val="24"/>
          <w:shd w:val="clear" w:color="auto" w:fill="FFFFFF"/>
        </w:rPr>
        <w:t>开发的</w:t>
      </w:r>
      <w:hyperlink r:id="rId68" w:tooltip="专有协议" w:history="1">
        <w:r w:rsidRPr="00A05596">
          <w:rPr>
            <w:rFonts w:ascii="宋体" w:hAnsi="宋体" w:cs="Tahoma"/>
            <w:color w:val="000000"/>
            <w:szCs w:val="24"/>
            <w:shd w:val="clear" w:color="auto" w:fill="FFFFFF"/>
          </w:rPr>
          <w:t>专有协议</w:t>
        </w:r>
      </w:hyperlink>
      <w:r w:rsidRPr="00A05596">
        <w:rPr>
          <w:rFonts w:ascii="宋体" w:hAnsi="宋体" w:cs="Tahoma"/>
          <w:color w:val="000000"/>
          <w:szCs w:val="24"/>
          <w:shd w:val="clear" w:color="auto" w:fill="FFFFFF"/>
        </w:rPr>
        <w:t>，用于通过</w:t>
      </w:r>
      <w:r w:rsidR="00425846">
        <w:rPr>
          <w:rFonts w:ascii="宋体" w:hAnsi="宋体" w:cs="Tahoma" w:hint="eastAsia"/>
          <w:color w:val="000000"/>
          <w:szCs w:val="24"/>
          <w:shd w:val="clear" w:color="auto" w:fill="FFFFFF"/>
        </w:rPr>
        <w:t>网络</w:t>
      </w:r>
      <w:r w:rsidRPr="00A05596">
        <w:rPr>
          <w:rFonts w:ascii="宋体" w:hAnsi="宋体" w:cs="Tahoma"/>
          <w:color w:val="000000"/>
          <w:szCs w:val="24"/>
          <w:shd w:val="clear" w:color="auto" w:fill="FFFFFF"/>
        </w:rPr>
        <w:t>在</w:t>
      </w:r>
      <w:hyperlink r:id="rId69" w:tooltip="Adobe Flash" w:history="1">
        <w:r w:rsidRPr="00A05596">
          <w:rPr>
            <w:rFonts w:ascii="宋体" w:hAnsi="宋体" w:cs="Tahoma"/>
            <w:color w:val="000000"/>
            <w:szCs w:val="24"/>
            <w:shd w:val="clear" w:color="auto" w:fill="FFFFFF"/>
          </w:rPr>
          <w:t>Flash</w:t>
        </w:r>
      </w:hyperlink>
      <w:r w:rsidRPr="00A05596">
        <w:rPr>
          <w:rFonts w:ascii="宋体" w:hAnsi="宋体" w:cs="Tahoma"/>
          <w:color w:val="000000"/>
          <w:szCs w:val="24"/>
          <w:shd w:val="clear" w:color="auto" w:fill="FFFFFF"/>
        </w:rPr>
        <w:t>播放器和服务器之间</w:t>
      </w:r>
      <w:hyperlink r:id="rId70" w:tooltip="Streaming media" w:history="1">
        <w:r w:rsidRPr="00A05596">
          <w:rPr>
            <w:rFonts w:ascii="宋体" w:hAnsi="宋体" w:cs="Tahoma"/>
            <w:color w:val="000000"/>
            <w:szCs w:val="24"/>
            <w:shd w:val="clear" w:color="auto" w:fill="FFFFFF"/>
          </w:rPr>
          <w:t>传输</w:t>
        </w:r>
      </w:hyperlink>
      <w:r w:rsidRPr="00A05596">
        <w:rPr>
          <w:rFonts w:ascii="宋体" w:hAnsi="宋体" w:cs="Tahoma"/>
          <w:color w:val="000000"/>
          <w:szCs w:val="24"/>
          <w:shd w:val="clear" w:color="auto" w:fill="FFFFFF"/>
        </w:rPr>
        <w:t>音频，视频和数据。Macromedia现在归</w:t>
      </w:r>
      <w:hyperlink r:id="rId71" w:tooltip="Adobe Systems" w:history="1">
        <w:r w:rsidRPr="00A05596">
          <w:rPr>
            <w:rFonts w:ascii="宋体" w:hAnsi="宋体" w:cs="Tahoma"/>
            <w:color w:val="000000"/>
            <w:szCs w:val="24"/>
            <w:shd w:val="clear" w:color="auto" w:fill="FFFFFF"/>
          </w:rPr>
          <w:t>Adobe所有</w:t>
        </w:r>
      </w:hyperlink>
      <w:r w:rsidR="0001269E" w:rsidRPr="00A05596">
        <w:rPr>
          <w:rFonts w:ascii="宋体" w:hAnsi="宋体" w:cs="Tahoma" w:hint="eastAsia"/>
          <w:color w:val="000000"/>
          <w:szCs w:val="24"/>
          <w:shd w:val="clear" w:color="auto" w:fill="FFFFFF"/>
        </w:rPr>
        <w:t>,</w:t>
      </w:r>
      <w:r w:rsidR="003679E3">
        <w:rPr>
          <w:rFonts w:ascii="宋体" w:hAnsi="宋体" w:cs="Tahoma"/>
          <w:color w:val="000000"/>
          <w:szCs w:val="24"/>
          <w:shd w:val="clear" w:color="auto" w:fill="FFFFFF"/>
        </w:rPr>
        <w:t>RTMP</w:t>
      </w:r>
      <w:r w:rsidR="003679E3">
        <w:rPr>
          <w:rFonts w:ascii="宋体" w:hAnsi="宋体" w:cs="Tahoma" w:hint="eastAsia"/>
          <w:color w:val="000000"/>
          <w:szCs w:val="24"/>
          <w:shd w:val="clear" w:color="auto" w:fill="FFFFFF"/>
        </w:rPr>
        <w:t>也</w:t>
      </w:r>
      <w:r w:rsidR="0001269E" w:rsidRPr="00A05596">
        <w:rPr>
          <w:rFonts w:ascii="宋体" w:hAnsi="宋体" w:cs="Tahoma" w:hint="eastAsia"/>
          <w:color w:val="000000"/>
          <w:szCs w:val="24"/>
          <w:shd w:val="clear" w:color="auto" w:fill="FFFFFF"/>
        </w:rPr>
        <w:t>已经发展为一个协议</w:t>
      </w:r>
      <w:r w:rsidR="00BF1C75">
        <w:rPr>
          <w:rFonts w:ascii="宋体" w:hAnsi="宋体" w:cs="Tahoma" w:hint="eastAsia"/>
          <w:color w:val="000000"/>
          <w:szCs w:val="24"/>
          <w:shd w:val="clear" w:color="auto" w:fill="FFFFFF"/>
        </w:rPr>
        <w:t>族</w:t>
      </w:r>
      <w:r w:rsidR="00985FFE" w:rsidRPr="00A05596">
        <w:rPr>
          <w:rFonts w:ascii="宋体" w:hAnsi="宋体" w:cs="Tahoma" w:hint="eastAsia"/>
          <w:color w:val="000000"/>
          <w:szCs w:val="24"/>
          <w:shd w:val="clear" w:color="auto" w:fill="FFFFFF"/>
        </w:rPr>
        <w:t>，</w:t>
      </w:r>
      <w:r w:rsidR="00985FFE" w:rsidRPr="00A05596">
        <w:rPr>
          <w:rFonts w:ascii="宋体" w:hAnsi="宋体" w:cs="Tahoma"/>
          <w:color w:val="000000"/>
          <w:szCs w:val="24"/>
          <w:shd w:val="clear" w:color="auto" w:fill="FFFFFF"/>
        </w:rPr>
        <w:t>包括RTMP</w:t>
      </w:r>
      <w:r w:rsidR="00425846">
        <w:rPr>
          <w:rFonts w:ascii="宋体" w:hAnsi="宋体" w:cs="Tahoma"/>
          <w:color w:val="000000"/>
          <w:szCs w:val="24"/>
          <w:shd w:val="clear" w:color="auto" w:fill="FFFFFF"/>
        </w:rPr>
        <w:t>基本协议</w:t>
      </w:r>
      <w:r w:rsidR="00425846">
        <w:rPr>
          <w:rFonts w:ascii="宋体" w:hAnsi="宋体" w:cs="Tahoma" w:hint="eastAsia"/>
          <w:color w:val="000000"/>
          <w:szCs w:val="24"/>
          <w:shd w:val="clear" w:color="auto" w:fill="FFFFFF"/>
        </w:rPr>
        <w:t>/</w:t>
      </w:r>
      <w:r w:rsidR="00985FFE" w:rsidRPr="00A05596">
        <w:rPr>
          <w:rFonts w:ascii="宋体" w:hAnsi="宋体" w:cs="Tahoma"/>
          <w:color w:val="000000"/>
          <w:szCs w:val="24"/>
          <w:shd w:val="clear" w:color="auto" w:fill="FFFFFF"/>
        </w:rPr>
        <w:t>RTMPT/RTMPS/RTMPE等多种变种</w:t>
      </w:r>
      <w:r w:rsidR="00985FFE" w:rsidRPr="00A05596">
        <w:rPr>
          <w:rFonts w:ascii="宋体" w:hAnsi="宋体" w:cs="Tahoma" w:hint="eastAsia"/>
          <w:color w:val="000000"/>
          <w:szCs w:val="24"/>
          <w:shd w:val="clear" w:color="auto" w:fill="FFFFFF"/>
        </w:rPr>
        <w:t>。</w:t>
      </w:r>
      <w:r w:rsidR="00156BEA" w:rsidRPr="00A05596">
        <w:rPr>
          <w:rFonts w:ascii="宋体" w:hAnsi="宋体" w:cs="Tahoma"/>
          <w:color w:val="000000"/>
          <w:szCs w:val="24"/>
          <w:shd w:val="clear" w:color="auto" w:fill="FFFFFF"/>
        </w:rPr>
        <w:t>RTMP工作在TCP之上，默认使用端口1935；RTMPE在RTMP的基础上增加了加密功能；RTMPT封装在</w:t>
      </w:r>
      <w:hyperlink r:id="rId72" w:tgtFrame="_blank" w:history="1">
        <w:r w:rsidR="00156BEA" w:rsidRPr="00A05596">
          <w:rPr>
            <w:rFonts w:ascii="宋体" w:hAnsi="宋体" w:cs="Tahoma"/>
            <w:color w:val="000000"/>
            <w:szCs w:val="24"/>
            <w:shd w:val="clear" w:color="auto" w:fill="FFFFFF"/>
          </w:rPr>
          <w:t>HTTP请求</w:t>
        </w:r>
      </w:hyperlink>
      <w:r w:rsidR="00156BEA" w:rsidRPr="00A05596">
        <w:rPr>
          <w:rFonts w:ascii="宋体" w:hAnsi="宋体" w:cs="Tahoma"/>
          <w:color w:val="000000"/>
          <w:szCs w:val="24"/>
          <w:shd w:val="clear" w:color="auto" w:fill="FFFFFF"/>
        </w:rPr>
        <w:t>之上，可穿透</w:t>
      </w:r>
      <w:hyperlink r:id="rId73" w:tgtFrame="_blank" w:history="1">
        <w:r w:rsidR="00156BEA" w:rsidRPr="00A05596">
          <w:rPr>
            <w:rFonts w:ascii="宋体" w:hAnsi="宋体" w:cs="Tahoma"/>
            <w:color w:val="000000"/>
            <w:szCs w:val="24"/>
            <w:shd w:val="clear" w:color="auto" w:fill="FFFFFF"/>
          </w:rPr>
          <w:t>防火墙</w:t>
        </w:r>
      </w:hyperlink>
      <w:r w:rsidR="00156BEA" w:rsidRPr="00A05596">
        <w:rPr>
          <w:rFonts w:ascii="宋体" w:hAnsi="宋体" w:cs="Tahoma"/>
          <w:color w:val="000000"/>
          <w:szCs w:val="24"/>
          <w:shd w:val="clear" w:color="auto" w:fill="FFFFFF"/>
        </w:rPr>
        <w:t>；RTMPS类似RTMPT，增加了TLS/SSL</w:t>
      </w:r>
      <w:r w:rsidR="00605B77">
        <w:rPr>
          <w:rFonts w:ascii="宋体" w:hAnsi="宋体" w:cs="Tahoma"/>
          <w:color w:val="000000"/>
          <w:szCs w:val="24"/>
          <w:shd w:val="clear" w:color="auto" w:fill="FFFFFF"/>
        </w:rPr>
        <w:t>的安全功能</w:t>
      </w:r>
      <w:r w:rsidR="00605B77">
        <w:rPr>
          <w:rFonts w:ascii="宋体" w:hAnsi="宋体" w:cs="Tahoma" w:hint="eastAsia"/>
          <w:color w:val="000000"/>
          <w:szCs w:val="24"/>
          <w:shd w:val="clear" w:color="auto" w:fill="FFFFFF"/>
        </w:rPr>
        <w:t>。</w:t>
      </w:r>
      <w:r w:rsidR="008B5C4D">
        <w:rPr>
          <w:rFonts w:ascii="宋体" w:hAnsi="宋体" w:cs="Tahoma" w:hint="eastAsia"/>
          <w:color w:val="000000"/>
          <w:szCs w:val="24"/>
          <w:shd w:val="clear" w:color="auto" w:fill="FFFFFF"/>
        </w:rPr>
        <w:t>近年来，</w:t>
      </w:r>
      <w:r w:rsidR="00F54C02">
        <w:rPr>
          <w:rFonts w:ascii="宋体" w:hAnsi="宋体" w:cs="Tahoma" w:hint="eastAsia"/>
          <w:color w:val="000000"/>
          <w:szCs w:val="24"/>
          <w:shd w:val="clear" w:color="auto" w:fill="FFFFFF"/>
        </w:rPr>
        <w:t>在国内非常火的直播平台，例如斗鱼，虎牙等系统的推流地址都是基于RTMP</w:t>
      </w:r>
      <w:r w:rsidR="00145D25">
        <w:rPr>
          <w:rFonts w:ascii="宋体" w:hAnsi="宋体" w:cs="Tahoma" w:hint="eastAsia"/>
          <w:color w:val="000000"/>
          <w:szCs w:val="24"/>
          <w:shd w:val="clear" w:color="auto" w:fill="FFFFFF"/>
        </w:rPr>
        <w:t>协议</w:t>
      </w:r>
      <w:r w:rsidR="00F54C02">
        <w:rPr>
          <w:rFonts w:ascii="宋体" w:hAnsi="宋体" w:cs="Tahoma" w:hint="eastAsia"/>
          <w:color w:val="000000"/>
          <w:szCs w:val="24"/>
          <w:shd w:val="clear" w:color="auto" w:fill="FFFFFF"/>
        </w:rPr>
        <w:t>。</w:t>
      </w:r>
      <w:r w:rsidR="00156BEA" w:rsidRPr="00A05596">
        <w:rPr>
          <w:rFonts w:ascii="宋体" w:hAnsi="宋体" w:cs="Tahoma" w:hint="eastAsia"/>
          <w:color w:val="000000"/>
          <w:szCs w:val="24"/>
          <w:shd w:val="clear" w:color="auto" w:fill="FFFFFF"/>
        </w:rPr>
        <w:t>围棋线上教育系统中，主要</w:t>
      </w:r>
      <w:r w:rsidR="002C5B2D">
        <w:rPr>
          <w:rFonts w:ascii="宋体" w:hAnsi="宋体" w:cs="Tahoma" w:hint="eastAsia"/>
          <w:color w:val="000000"/>
          <w:szCs w:val="24"/>
          <w:shd w:val="clear" w:color="auto" w:fill="FFFFFF"/>
        </w:rPr>
        <w:t>也采用了</w:t>
      </w:r>
      <w:r w:rsidR="00156BEA" w:rsidRPr="00A05596">
        <w:rPr>
          <w:rFonts w:ascii="宋体" w:hAnsi="宋体" w:cs="Tahoma" w:hint="eastAsia"/>
          <w:color w:val="000000"/>
          <w:szCs w:val="24"/>
          <w:shd w:val="clear" w:color="auto" w:fill="FFFFFF"/>
        </w:rPr>
        <w:t>基本的RTMP</w:t>
      </w:r>
      <w:r w:rsidR="00EC01F4">
        <w:rPr>
          <w:rFonts w:ascii="宋体" w:hAnsi="宋体" w:cs="Tahoma" w:hint="eastAsia"/>
          <w:color w:val="000000"/>
          <w:szCs w:val="24"/>
          <w:shd w:val="clear" w:color="auto" w:fill="FFFFFF"/>
        </w:rPr>
        <w:t>协议，且利用第三方的OBS软件进行推流。</w:t>
      </w:r>
    </w:p>
    <w:p w:rsidR="00ED2299" w:rsidRDefault="00CA179D" w:rsidP="0081113D">
      <w:pPr>
        <w:pStyle w:val="3"/>
        <w:ind w:firstLine="643"/>
      </w:pPr>
      <w:r>
        <w:t>N</w:t>
      </w:r>
      <w:r>
        <w:rPr>
          <w:rFonts w:hint="eastAsia"/>
        </w:rPr>
        <w:t>ginx</w:t>
      </w:r>
      <w:r>
        <w:t>-RTMP</w:t>
      </w:r>
      <w:r>
        <w:rPr>
          <w:rFonts w:hint="eastAsia"/>
        </w:rPr>
        <w:t>模块与</w:t>
      </w:r>
      <w:r w:rsidR="00E26D98">
        <w:rPr>
          <w:rFonts w:hint="eastAsia"/>
        </w:rPr>
        <w:t>jwpalyer</w:t>
      </w:r>
      <w:r w:rsidR="00CD41EA">
        <w:t xml:space="preserve"> </w:t>
      </w:r>
    </w:p>
    <w:p w:rsidR="00817C3A" w:rsidRPr="00817C3A" w:rsidRDefault="00CD41EA" w:rsidP="00817C3A">
      <w:pPr>
        <w:ind w:firstLine="480"/>
        <w:rPr>
          <w:rFonts w:hint="eastAsia"/>
        </w:rPr>
      </w:pPr>
      <w:r>
        <w:rPr>
          <w:rFonts w:hint="eastAsia"/>
        </w:rPr>
        <w:t>Nginx</w:t>
      </w:r>
      <w:r>
        <w:rPr>
          <w:rFonts w:hint="eastAsia"/>
        </w:rPr>
        <w:t>由于支持模块设计，具体非常好的扩展性，无论是</w:t>
      </w:r>
      <w:r>
        <w:rPr>
          <w:rFonts w:hint="eastAsia"/>
        </w:rPr>
        <w:t>Nginx</w:t>
      </w:r>
      <w:r>
        <w:rPr>
          <w:rFonts w:hint="eastAsia"/>
        </w:rPr>
        <w:t>官方的模块还是第三方的模块，只需要编译进</w:t>
      </w:r>
      <w:r>
        <w:rPr>
          <w:rFonts w:hint="eastAsia"/>
        </w:rPr>
        <w:t>Nginx</w:t>
      </w:r>
      <w:r>
        <w:rPr>
          <w:rFonts w:hint="eastAsia"/>
        </w:rPr>
        <w:t>，即可利用</w:t>
      </w:r>
      <w:r>
        <w:rPr>
          <w:rFonts w:hint="eastAsia"/>
        </w:rPr>
        <w:t>Nginx</w:t>
      </w:r>
      <w:r>
        <w:rPr>
          <w:rFonts w:hint="eastAsia"/>
        </w:rPr>
        <w:t>的高并发等特性</w:t>
      </w:r>
      <w:r>
        <w:rPr>
          <w:rFonts w:hint="eastAsia"/>
        </w:rPr>
        <w:t>扩展自己的服务</w:t>
      </w:r>
      <w:r>
        <w:rPr>
          <w:rFonts w:hint="eastAsia"/>
        </w:rPr>
        <w:t>。</w:t>
      </w:r>
      <w:bookmarkStart w:id="105" w:name="_GoBack"/>
      <w:bookmarkEnd w:id="105"/>
    </w:p>
    <w:p w:rsidR="00ED2299" w:rsidRDefault="00C01A31" w:rsidP="00ED2299">
      <w:pPr>
        <w:pStyle w:val="2"/>
        <w:ind w:firstLine="640"/>
      </w:pPr>
      <w:r>
        <w:rPr>
          <w:rFonts w:hint="eastAsia"/>
        </w:rPr>
        <w:t>课堂中的及时互动聊天</w:t>
      </w:r>
    </w:p>
    <w:p w:rsidR="00ED2299" w:rsidRDefault="003B51D5" w:rsidP="00E90DD2">
      <w:pPr>
        <w:pStyle w:val="3"/>
        <w:ind w:firstLine="643"/>
      </w:pPr>
      <w:r>
        <w:rPr>
          <w:rFonts w:hint="eastAsia"/>
        </w:rPr>
        <w:t>基于</w:t>
      </w:r>
      <w:r w:rsidR="00E90DD2">
        <w:t>W</w:t>
      </w:r>
      <w:r w:rsidR="00E26D98">
        <w:t>ebsocket</w:t>
      </w:r>
      <w:r>
        <w:rPr>
          <w:rFonts w:hint="eastAsia"/>
        </w:rPr>
        <w:t>实现长连接全双工通信</w:t>
      </w:r>
    </w:p>
    <w:p w:rsidR="00586453" w:rsidRPr="00872BE1" w:rsidRDefault="00E90DD2" w:rsidP="00586453">
      <w:pPr>
        <w:widowControl/>
        <w:ind w:firstLineChars="0" w:firstLine="420"/>
        <w:jc w:val="left"/>
        <w:rPr>
          <w:rFonts w:ascii="宋体" w:hAnsi="宋体" w:cs="Tahoma"/>
          <w:color w:val="000000"/>
          <w:szCs w:val="24"/>
          <w:shd w:val="clear" w:color="auto" w:fill="FFFFFF"/>
        </w:rPr>
      </w:pPr>
      <w:r w:rsidRPr="000E1F76">
        <w:rPr>
          <w:rFonts w:ascii="宋体" w:hAnsi="宋体" w:cs="Tahoma"/>
          <w:color w:val="000000"/>
          <w:szCs w:val="24"/>
        </w:rPr>
        <w:t>W</w:t>
      </w:r>
      <w:r w:rsidRPr="000E1F76">
        <w:rPr>
          <w:rFonts w:ascii="宋体" w:hAnsi="宋体" w:cs="Tahoma"/>
          <w:color w:val="000000"/>
          <w:szCs w:val="24"/>
          <w:shd w:val="clear" w:color="auto" w:fill="FFFFFF"/>
        </w:rPr>
        <w:t>ebSocket协议是</w:t>
      </w:r>
      <w:r w:rsidRPr="000E1F76">
        <w:rPr>
          <w:rFonts w:ascii="宋体" w:hAnsi="宋体" w:cs="Tahoma" w:hint="eastAsia"/>
          <w:color w:val="000000"/>
          <w:szCs w:val="24"/>
          <w:shd w:val="clear" w:color="auto" w:fill="FFFFFF"/>
        </w:rPr>
        <w:t>一种</w:t>
      </w:r>
      <w:r w:rsidRPr="000E1F76">
        <w:rPr>
          <w:rFonts w:ascii="宋体" w:hAnsi="宋体" w:cs="Tahoma"/>
          <w:color w:val="000000"/>
          <w:szCs w:val="24"/>
          <w:shd w:val="clear" w:color="auto" w:fill="FFFFFF"/>
        </w:rPr>
        <w:t>基于TCP</w:t>
      </w:r>
      <w:r w:rsidRPr="000E1F76">
        <w:rPr>
          <w:rFonts w:ascii="宋体" w:hAnsi="宋体" w:cs="Tahoma" w:hint="eastAsia"/>
          <w:color w:val="000000"/>
          <w:szCs w:val="24"/>
          <w:shd w:val="clear" w:color="auto" w:fill="FFFFFF"/>
        </w:rPr>
        <w:t>并且</w:t>
      </w:r>
      <w:r w:rsidR="00612CBC" w:rsidRPr="000E1F76">
        <w:rPr>
          <w:rFonts w:ascii="宋体" w:hAnsi="宋体" w:cs="Tahoma" w:hint="eastAsia"/>
          <w:color w:val="000000"/>
          <w:szCs w:val="24"/>
          <w:shd w:val="clear" w:color="auto" w:fill="FFFFFF"/>
        </w:rPr>
        <w:t>HTML</w:t>
      </w:r>
      <w:r w:rsidR="00612CBC" w:rsidRPr="000E1F76">
        <w:rPr>
          <w:rFonts w:ascii="宋体" w:hAnsi="宋体" w:cs="Tahoma"/>
          <w:color w:val="000000"/>
          <w:szCs w:val="24"/>
          <w:shd w:val="clear" w:color="auto" w:fill="FFFFFF"/>
        </w:rPr>
        <w:t>5</w:t>
      </w:r>
      <w:r w:rsidR="00612CBC" w:rsidRPr="000E1F76">
        <w:rPr>
          <w:rFonts w:ascii="宋体" w:hAnsi="宋体" w:cs="Tahoma" w:hint="eastAsia"/>
          <w:color w:val="000000"/>
          <w:szCs w:val="24"/>
          <w:shd w:val="clear" w:color="auto" w:fill="FFFFFF"/>
        </w:rPr>
        <w:t>规范中被引用的新型网络协议</w:t>
      </w:r>
      <w:r w:rsidRPr="000E1F76">
        <w:rPr>
          <w:rFonts w:ascii="宋体" w:hAnsi="宋体" w:cs="Tahoma"/>
          <w:color w:val="000000"/>
          <w:szCs w:val="24"/>
          <w:shd w:val="clear" w:color="auto" w:fill="FFFFFF"/>
        </w:rPr>
        <w:t>。</w:t>
      </w:r>
      <w:r w:rsidR="00804142" w:rsidRPr="000E1F76">
        <w:rPr>
          <w:rFonts w:ascii="宋体" w:hAnsi="宋体" w:cs="Tahoma"/>
          <w:color w:val="000000"/>
          <w:szCs w:val="24"/>
          <w:shd w:val="clear" w:color="auto" w:fill="FFFFFF"/>
        </w:rPr>
        <w:t>WebSocket</w:t>
      </w:r>
      <w:r w:rsidR="00804142" w:rsidRPr="000E1F76">
        <w:rPr>
          <w:rFonts w:ascii="宋体" w:hAnsi="宋体" w:cs="Tahoma" w:hint="eastAsia"/>
          <w:color w:val="000000"/>
          <w:szCs w:val="24"/>
          <w:shd w:val="clear" w:color="auto" w:fill="FFFFFF"/>
        </w:rPr>
        <w:t>与</w:t>
      </w:r>
      <w:r w:rsidR="00804142" w:rsidRPr="000E1F76">
        <w:rPr>
          <w:rFonts w:ascii="宋体" w:hAnsi="宋体" w:cs="Tahoma"/>
          <w:color w:val="000000"/>
          <w:szCs w:val="24"/>
          <w:shd w:val="clear" w:color="auto" w:fill="FFFFFF"/>
        </w:rPr>
        <w:t>HTTP</w:t>
      </w:r>
      <w:r w:rsidR="00804142" w:rsidRPr="000E1F76">
        <w:rPr>
          <w:rFonts w:ascii="宋体" w:hAnsi="宋体" w:cs="Tahoma" w:hint="eastAsia"/>
          <w:color w:val="000000"/>
          <w:szCs w:val="24"/>
          <w:shd w:val="clear" w:color="auto" w:fill="FFFFFF"/>
        </w:rPr>
        <w:t>是两种</w:t>
      </w:r>
      <w:r w:rsidR="00CA0F4D" w:rsidRPr="000E1F76">
        <w:rPr>
          <w:rFonts w:ascii="宋体" w:hAnsi="宋体" w:cs="Tahoma"/>
          <w:color w:val="000000"/>
          <w:szCs w:val="24"/>
          <w:shd w:val="clear" w:color="auto" w:fill="FFFFFF"/>
        </w:rPr>
        <w:t>不同</w:t>
      </w:r>
      <w:r w:rsidR="00CA0F4D" w:rsidRPr="000E1F76">
        <w:rPr>
          <w:rFonts w:ascii="宋体" w:hAnsi="宋体" w:cs="Tahoma" w:hint="eastAsia"/>
          <w:color w:val="000000"/>
          <w:szCs w:val="24"/>
          <w:shd w:val="clear" w:color="auto" w:fill="FFFFFF"/>
        </w:rPr>
        <w:t>的</w:t>
      </w:r>
      <w:r w:rsidR="00804142" w:rsidRPr="000E1F76">
        <w:rPr>
          <w:rFonts w:ascii="宋体" w:hAnsi="宋体" w:cs="Tahoma"/>
          <w:color w:val="000000"/>
          <w:szCs w:val="24"/>
          <w:shd w:val="clear" w:color="auto" w:fill="FFFFFF"/>
        </w:rPr>
        <w:t>协议</w:t>
      </w:r>
      <w:r w:rsidR="00804142" w:rsidRPr="000E1F76">
        <w:rPr>
          <w:rFonts w:ascii="宋体" w:hAnsi="宋体" w:cs="Tahoma" w:hint="eastAsia"/>
          <w:color w:val="000000"/>
          <w:szCs w:val="24"/>
          <w:shd w:val="clear" w:color="auto" w:fill="FFFFFF"/>
        </w:rPr>
        <w:t>，</w:t>
      </w:r>
      <w:r w:rsidR="00804142" w:rsidRPr="000E1F76">
        <w:rPr>
          <w:rFonts w:ascii="宋体" w:hAnsi="宋体" w:cs="Tahoma"/>
          <w:color w:val="000000"/>
          <w:szCs w:val="24"/>
          <w:shd w:val="clear" w:color="auto" w:fill="FFFFFF"/>
        </w:rPr>
        <w:t>这两个协议都位于OSI</w:t>
      </w:r>
      <w:r w:rsidR="00804142" w:rsidRPr="000E1F76">
        <w:rPr>
          <w:rFonts w:ascii="宋体" w:hAnsi="宋体" w:cs="Tahoma" w:hint="eastAsia"/>
          <w:color w:val="000000"/>
          <w:szCs w:val="24"/>
          <w:shd w:val="clear" w:color="auto" w:fill="FFFFFF"/>
        </w:rPr>
        <w:t>模型</w:t>
      </w:r>
      <w:r w:rsidR="00804142" w:rsidRPr="000E1F76">
        <w:rPr>
          <w:rFonts w:ascii="宋体" w:hAnsi="宋体" w:cs="Tahoma"/>
          <w:color w:val="000000"/>
          <w:szCs w:val="24"/>
          <w:shd w:val="clear" w:color="auto" w:fill="FFFFFF"/>
        </w:rPr>
        <w:t>中的第7层</w:t>
      </w:r>
      <w:r w:rsidR="00CA0F4D" w:rsidRPr="000E1F76">
        <w:rPr>
          <w:rFonts w:ascii="宋体" w:hAnsi="宋体" w:cs="Tahoma"/>
          <w:color w:val="000000"/>
          <w:szCs w:val="24"/>
          <w:shd w:val="clear" w:color="auto" w:fill="FFFFFF"/>
        </w:rPr>
        <w:t>，</w:t>
      </w:r>
      <w:r w:rsidR="00CA0F4D" w:rsidRPr="000E1F76">
        <w:rPr>
          <w:rFonts w:ascii="宋体" w:hAnsi="宋体" w:cs="Tahoma" w:hint="eastAsia"/>
          <w:color w:val="000000"/>
          <w:szCs w:val="24"/>
          <w:shd w:val="clear" w:color="auto" w:fill="FFFFFF"/>
        </w:rPr>
        <w:t>且</w:t>
      </w:r>
      <w:r w:rsidR="00804142" w:rsidRPr="000E1F76">
        <w:rPr>
          <w:rFonts w:ascii="宋体" w:hAnsi="宋体" w:cs="Tahoma"/>
          <w:color w:val="000000"/>
          <w:szCs w:val="24"/>
          <w:shd w:val="clear" w:color="auto" w:fill="FFFFFF"/>
        </w:rPr>
        <w:t>第4层的TCP</w:t>
      </w:r>
      <w:r w:rsidR="00357FCF" w:rsidRPr="000E1F76">
        <w:rPr>
          <w:rFonts w:ascii="宋体" w:hAnsi="宋体" w:cs="Tahoma" w:hint="eastAsia"/>
          <w:color w:val="000000"/>
          <w:szCs w:val="24"/>
          <w:shd w:val="clear" w:color="auto" w:fill="FFFFFF"/>
        </w:rPr>
        <w:t>。</w:t>
      </w:r>
      <w:r w:rsidR="00DF5CEF" w:rsidRPr="000E1F76">
        <w:rPr>
          <w:rFonts w:ascii="宋体" w:hAnsi="宋体" w:cs="Tahoma" w:hint="eastAsia"/>
          <w:color w:val="000000"/>
          <w:szCs w:val="24"/>
          <w:shd w:val="clear" w:color="auto" w:fill="FFFFFF"/>
        </w:rPr>
        <w:t>在</w:t>
      </w:r>
      <w:r w:rsidR="00357FCF" w:rsidRPr="000E1F76">
        <w:rPr>
          <w:rFonts w:ascii="宋体" w:hAnsi="宋体" w:cs="Tahoma"/>
          <w:color w:val="000000"/>
          <w:szCs w:val="24"/>
          <w:shd w:val="clear" w:color="auto" w:fill="FFFFFF"/>
        </w:rPr>
        <w:t>WebSocket</w:t>
      </w:r>
      <w:r w:rsidR="00DF5CEF" w:rsidRPr="000E1F76">
        <w:rPr>
          <w:rFonts w:ascii="宋体" w:hAnsi="宋体" w:cs="Tahoma" w:hint="eastAsia"/>
          <w:color w:val="000000"/>
          <w:szCs w:val="24"/>
          <w:shd w:val="clear" w:color="auto" w:fill="FFFFFF"/>
        </w:rPr>
        <w:t>出现之前，</w:t>
      </w:r>
      <w:r w:rsidR="00DF5CEF" w:rsidRPr="000E1F76">
        <w:rPr>
          <w:rFonts w:ascii="宋体" w:hAnsi="宋体" w:cs="Tahoma"/>
          <w:color w:val="000000"/>
          <w:szCs w:val="24"/>
          <w:shd w:val="clear" w:color="auto" w:fill="FFFFFF"/>
        </w:rPr>
        <w:t>很多网站都是</w:t>
      </w:r>
      <w:r w:rsidR="00DF5CEF" w:rsidRPr="000E1F76">
        <w:rPr>
          <w:rFonts w:ascii="宋体" w:hAnsi="宋体" w:cs="Tahoma" w:hint="eastAsia"/>
          <w:color w:val="000000"/>
          <w:szCs w:val="24"/>
          <w:shd w:val="clear" w:color="auto" w:fill="FFFFFF"/>
        </w:rPr>
        <w:t>通过</w:t>
      </w:r>
      <w:r w:rsidR="00DF5CEF" w:rsidRPr="000E1F76">
        <w:rPr>
          <w:rFonts w:ascii="宋体" w:hAnsi="宋体" w:cs="Tahoma"/>
          <w:color w:val="000000"/>
          <w:szCs w:val="24"/>
          <w:shd w:val="clear" w:color="auto" w:fill="FFFFFF"/>
        </w:rPr>
        <w:t>轮询(polling)</w:t>
      </w:r>
      <w:r w:rsidR="00DF5CEF" w:rsidRPr="000E1F76">
        <w:rPr>
          <w:rFonts w:ascii="宋体" w:hAnsi="宋体" w:cs="Tahoma" w:hint="eastAsia"/>
          <w:color w:val="000000"/>
          <w:szCs w:val="24"/>
          <w:shd w:val="clear" w:color="auto" w:fill="FFFFFF"/>
        </w:rPr>
        <w:t xml:space="preserve"> 来</w:t>
      </w:r>
      <w:r w:rsidR="00DF5CEF" w:rsidRPr="000E1F76">
        <w:rPr>
          <w:rFonts w:ascii="宋体" w:hAnsi="宋体" w:cs="Tahoma"/>
          <w:color w:val="000000"/>
          <w:szCs w:val="24"/>
          <w:shd w:val="clear" w:color="auto" w:fill="FFFFFF"/>
        </w:rPr>
        <w:t>实现即时通讯。轮询是</w:t>
      </w:r>
      <w:r w:rsidR="00DF5CEF" w:rsidRPr="000E1F76">
        <w:rPr>
          <w:rFonts w:ascii="宋体" w:hAnsi="宋体" w:cs="Tahoma" w:hint="eastAsia"/>
          <w:color w:val="000000"/>
          <w:szCs w:val="24"/>
          <w:shd w:val="clear" w:color="auto" w:fill="FFFFFF"/>
        </w:rPr>
        <w:t>指</w:t>
      </w:r>
      <w:r w:rsidR="00DF5CEF" w:rsidRPr="000E1F76">
        <w:rPr>
          <w:rFonts w:ascii="宋体" w:hAnsi="宋体" w:cs="Tahoma"/>
          <w:color w:val="000000"/>
          <w:szCs w:val="24"/>
          <w:shd w:val="clear" w:color="auto" w:fill="FFFFFF"/>
        </w:rPr>
        <w:t>在特定的时间间隔（如每1秒），由浏览器对服务器发出HTTP请求，然后由服务器返回最新的数据给客服端的浏览器，这种方式有一个很大的弊端，就是会占用很多的带宽。</w:t>
      </w:r>
      <w:r w:rsidR="00DF5CEF" w:rsidRPr="00DF5CEF">
        <w:rPr>
          <w:rFonts w:ascii="宋体" w:hAnsi="宋体" w:cs="Tahoma"/>
          <w:color w:val="000000"/>
          <w:szCs w:val="24"/>
          <w:shd w:val="clear" w:color="auto" w:fill="FFFFFF"/>
        </w:rPr>
        <w:t>最新的轮询效果是</w:t>
      </w:r>
      <w:r w:rsidR="00DF5CEF" w:rsidRPr="000E1F76">
        <w:rPr>
          <w:rFonts w:ascii="宋体" w:hAnsi="宋体" w:cs="Tahoma"/>
          <w:color w:val="000000"/>
          <w:szCs w:val="24"/>
          <w:shd w:val="clear" w:color="auto" w:fill="FFFFFF"/>
        </w:rPr>
        <w:t>Comet – 用了AJAX</w:t>
      </w:r>
      <w:r w:rsidR="00DF5CEF" w:rsidRPr="00DF5CEF">
        <w:rPr>
          <w:rFonts w:ascii="宋体" w:hAnsi="宋体" w:cs="Tahoma"/>
          <w:color w:val="000000"/>
          <w:szCs w:val="24"/>
          <w:shd w:val="clear" w:color="auto" w:fill="FFFFFF"/>
        </w:rPr>
        <w:t>。但这种技术虽然可达到</w:t>
      </w:r>
      <w:r w:rsidR="00DF5CEF" w:rsidRPr="000E1F76">
        <w:rPr>
          <w:rFonts w:ascii="宋体" w:hAnsi="宋体" w:cs="Tahoma"/>
          <w:color w:val="000000"/>
          <w:szCs w:val="24"/>
          <w:shd w:val="clear" w:color="auto" w:fill="FFFFFF"/>
        </w:rPr>
        <w:t>全双工通信</w:t>
      </w:r>
      <w:r w:rsidR="00DF5CEF" w:rsidRPr="00DF5CEF">
        <w:rPr>
          <w:rFonts w:ascii="宋体" w:hAnsi="宋体" w:cs="Tahoma"/>
          <w:color w:val="000000"/>
          <w:szCs w:val="24"/>
          <w:shd w:val="clear" w:color="auto" w:fill="FFFFFF"/>
        </w:rPr>
        <w:t>，但依然需要发出请求。</w:t>
      </w:r>
      <w:r w:rsidR="00DF5CEF" w:rsidRPr="000E1F76">
        <w:rPr>
          <w:rFonts w:ascii="宋体" w:hAnsi="宋体" w:cs="Tahoma" w:hint="eastAsia"/>
          <w:color w:val="000000"/>
          <w:szCs w:val="24"/>
          <w:shd w:val="clear" w:color="auto" w:fill="FFFFFF"/>
        </w:rPr>
        <w:t>而</w:t>
      </w:r>
      <w:r w:rsidR="00DF5CEF" w:rsidRPr="00DF5CEF">
        <w:rPr>
          <w:rFonts w:ascii="宋体" w:hAnsi="宋体" w:cs="Tahoma"/>
          <w:color w:val="000000"/>
          <w:szCs w:val="24"/>
          <w:shd w:val="clear" w:color="auto" w:fill="FFFFFF"/>
        </w:rPr>
        <w:t>使用</w:t>
      </w:r>
      <w:r w:rsidR="00DF5CEF" w:rsidRPr="000E1F76">
        <w:rPr>
          <w:rFonts w:ascii="宋体" w:hAnsi="宋体" w:cs="Tahoma"/>
          <w:color w:val="000000"/>
          <w:szCs w:val="24"/>
          <w:shd w:val="clear" w:color="auto" w:fill="FFFFFF"/>
        </w:rPr>
        <w:t>WebSocket</w:t>
      </w:r>
      <w:r w:rsidR="00DF5CEF" w:rsidRPr="00DF5CEF">
        <w:rPr>
          <w:rFonts w:ascii="宋体" w:hAnsi="宋体" w:cs="Tahoma"/>
          <w:color w:val="000000"/>
          <w:szCs w:val="24"/>
          <w:shd w:val="clear" w:color="auto" w:fill="FFFFFF"/>
        </w:rPr>
        <w:t>，浏览器和服务器只需要要</w:t>
      </w:r>
      <w:r w:rsidR="00DF5CEF" w:rsidRPr="000E1F76">
        <w:rPr>
          <w:rFonts w:ascii="宋体" w:hAnsi="宋体" w:cs="Tahoma"/>
          <w:color w:val="000000"/>
          <w:szCs w:val="24"/>
          <w:shd w:val="clear" w:color="auto" w:fill="FFFFFF"/>
        </w:rPr>
        <w:t>做一个握手的动作</w:t>
      </w:r>
      <w:r w:rsidR="00DF5CEF" w:rsidRPr="00DF5CEF">
        <w:rPr>
          <w:rFonts w:ascii="宋体" w:hAnsi="宋体" w:cs="Tahoma"/>
          <w:color w:val="000000"/>
          <w:szCs w:val="24"/>
          <w:shd w:val="clear" w:color="auto" w:fill="FFFFFF"/>
        </w:rPr>
        <w:t>，然后，浏览器和服务器之间就</w:t>
      </w:r>
      <w:r w:rsidR="00DF5CEF" w:rsidRPr="000E1F76">
        <w:rPr>
          <w:rFonts w:ascii="宋体" w:hAnsi="宋体" w:cs="Tahoma"/>
          <w:color w:val="000000"/>
          <w:szCs w:val="24"/>
          <w:shd w:val="clear" w:color="auto" w:fill="FFFFFF"/>
        </w:rPr>
        <w:t>形成了一条快速通道</w:t>
      </w:r>
      <w:r w:rsidR="00DF5CEF" w:rsidRPr="00DF5CEF">
        <w:rPr>
          <w:rFonts w:ascii="宋体" w:hAnsi="宋体" w:cs="Tahoma"/>
          <w:color w:val="000000"/>
          <w:szCs w:val="24"/>
          <w:shd w:val="clear" w:color="auto" w:fill="FFFFFF"/>
        </w:rPr>
        <w:t>，两者之间就</w:t>
      </w:r>
      <w:r w:rsidR="00DF5CEF" w:rsidRPr="000E1F76">
        <w:rPr>
          <w:rFonts w:ascii="宋体" w:hAnsi="宋体" w:cs="Tahoma"/>
          <w:color w:val="000000"/>
          <w:szCs w:val="24"/>
          <w:shd w:val="clear" w:color="auto" w:fill="FFFFFF"/>
        </w:rPr>
        <w:t>直接可以数据互相传送</w:t>
      </w:r>
      <w:r w:rsidR="00DF5CEF" w:rsidRPr="00DF5CEF">
        <w:rPr>
          <w:rFonts w:ascii="宋体" w:hAnsi="宋体" w:cs="Tahoma"/>
          <w:color w:val="000000"/>
          <w:szCs w:val="24"/>
          <w:shd w:val="clear" w:color="auto" w:fill="FFFFFF"/>
        </w:rPr>
        <w:t>。而且它为我们实现即时服务带来了两大好处：</w:t>
      </w:r>
      <w:r w:rsidR="000E1F76" w:rsidRPr="000E1F76">
        <w:rPr>
          <w:rFonts w:ascii="宋体" w:hAnsi="宋体" w:cs="Tahoma"/>
          <w:color w:val="000000"/>
          <w:szCs w:val="24"/>
          <w:shd w:val="clear" w:color="auto" w:fill="FFFFFF"/>
        </w:rPr>
        <w:t>节省资源</w:t>
      </w:r>
      <w:r w:rsidR="000E1F76" w:rsidRPr="000E1F76">
        <w:rPr>
          <w:rFonts w:ascii="宋体" w:hAnsi="宋体" w:cs="Tahoma" w:hint="eastAsia"/>
          <w:color w:val="000000"/>
          <w:szCs w:val="24"/>
          <w:shd w:val="clear" w:color="auto" w:fill="FFFFFF"/>
        </w:rPr>
        <w:t>，</w:t>
      </w:r>
      <w:r w:rsidR="000E1F76" w:rsidRPr="000E1F76">
        <w:rPr>
          <w:rFonts w:ascii="宋体" w:hAnsi="宋体" w:cs="Tahoma"/>
          <w:color w:val="000000"/>
          <w:szCs w:val="24"/>
          <w:shd w:val="clear" w:color="auto" w:fill="FFFFFF"/>
        </w:rPr>
        <w:t>互相沟通的Header是很小的-大概只有 2 Bytes</w:t>
      </w:r>
      <w:r w:rsidR="000E1F76" w:rsidRPr="000E1F76">
        <w:rPr>
          <w:rFonts w:ascii="宋体" w:hAnsi="宋体" w:cs="Tahoma" w:hint="eastAsia"/>
          <w:color w:val="000000"/>
          <w:szCs w:val="24"/>
          <w:shd w:val="clear" w:color="auto" w:fill="FFFFFF"/>
        </w:rPr>
        <w:t>；</w:t>
      </w:r>
      <w:r w:rsidR="000E1F76" w:rsidRPr="000E1F76">
        <w:rPr>
          <w:rFonts w:ascii="宋体" w:hAnsi="宋体" w:cs="Tahoma"/>
          <w:color w:val="000000"/>
          <w:szCs w:val="24"/>
          <w:shd w:val="clear" w:color="auto" w:fill="FFFFFF"/>
        </w:rPr>
        <w:t>推送信息</w:t>
      </w:r>
      <w:r w:rsidR="000E1F76" w:rsidRPr="000E1F76">
        <w:rPr>
          <w:rFonts w:ascii="宋体" w:hAnsi="宋体" w:cs="Tahoma" w:hint="eastAsia"/>
          <w:color w:val="000000"/>
          <w:szCs w:val="24"/>
          <w:shd w:val="clear" w:color="auto" w:fill="FFFFFF"/>
        </w:rPr>
        <w:t>，</w:t>
      </w:r>
      <w:r w:rsidR="000E1F76" w:rsidRPr="000E1F76">
        <w:rPr>
          <w:rFonts w:ascii="宋体" w:hAnsi="宋体" w:cs="Tahoma"/>
          <w:color w:val="000000"/>
          <w:szCs w:val="24"/>
          <w:shd w:val="clear" w:color="auto" w:fill="FFFFFF"/>
        </w:rPr>
        <w:t>不需要客户端请求，服务器可以主动传送数据给客户端。</w:t>
      </w:r>
      <w:r w:rsidR="000E1F76" w:rsidRPr="000E1F76">
        <w:rPr>
          <w:rFonts w:ascii="宋体" w:hAnsi="宋体" w:cs="Tahoma" w:hint="eastAsia"/>
          <w:color w:val="000000"/>
          <w:szCs w:val="24"/>
          <w:shd w:val="clear" w:color="auto" w:fill="FFFFFF"/>
        </w:rPr>
        <w:t>websocket</w:t>
      </w:r>
      <w:r w:rsidR="00357FCF" w:rsidRPr="000E1F76">
        <w:rPr>
          <w:rFonts w:ascii="宋体" w:hAnsi="宋体" w:cs="Tahoma"/>
          <w:color w:val="000000"/>
          <w:szCs w:val="24"/>
          <w:shd w:val="clear" w:color="auto" w:fill="FFFFFF"/>
        </w:rPr>
        <w:t>这通信是通过TCP </w:t>
      </w:r>
      <w:hyperlink r:id="rId74" w:tooltip="港口（电脑网络）" w:history="1">
        <w:r w:rsidR="00357FCF" w:rsidRPr="000E1F76">
          <w:rPr>
            <w:rFonts w:ascii="宋体" w:hAnsi="宋体" w:cs="Tahoma"/>
            <w:color w:val="000000"/>
            <w:szCs w:val="24"/>
            <w:shd w:val="clear" w:color="auto" w:fill="FFFFFF"/>
          </w:rPr>
          <w:t>端口</w:t>
        </w:r>
      </w:hyperlink>
      <w:r w:rsidR="00357FCF" w:rsidRPr="000E1F76">
        <w:rPr>
          <w:rFonts w:ascii="宋体" w:hAnsi="宋体" w:cs="Tahoma"/>
          <w:color w:val="000000"/>
          <w:szCs w:val="24"/>
          <w:shd w:val="clear" w:color="auto" w:fill="FFFFFF"/>
        </w:rPr>
        <w:t>号80（或在</w:t>
      </w:r>
      <w:hyperlink r:id="rId75" w:tooltip="传输层安全" w:history="1">
        <w:r w:rsidR="00357FCF" w:rsidRPr="000E1F76">
          <w:rPr>
            <w:rFonts w:ascii="宋体" w:hAnsi="宋体" w:cs="Tahoma"/>
            <w:color w:val="000000"/>
            <w:szCs w:val="24"/>
            <w:shd w:val="clear" w:color="auto" w:fill="FFFFFF"/>
          </w:rPr>
          <w:t>TLS</w:t>
        </w:r>
      </w:hyperlink>
      <w:r w:rsidR="00357FCF" w:rsidRPr="000E1F76">
        <w:rPr>
          <w:rFonts w:ascii="宋体" w:hAnsi="宋体" w:cs="Tahoma"/>
          <w:color w:val="000000"/>
          <w:szCs w:val="24"/>
          <w:shd w:val="clear" w:color="auto" w:fill="FFFFFF"/>
        </w:rPr>
        <w:t>加密连接的情况下为443 ）完成的，这对于那些使用</w:t>
      </w:r>
      <w:hyperlink r:id="rId76" w:tooltip="防火墙（计算）" w:history="1">
        <w:r w:rsidR="00357FCF" w:rsidRPr="000E1F76">
          <w:rPr>
            <w:rFonts w:ascii="宋体" w:hAnsi="宋体" w:cs="Tahoma"/>
            <w:color w:val="000000"/>
            <w:szCs w:val="24"/>
            <w:shd w:val="clear" w:color="auto" w:fill="FFFFFF"/>
          </w:rPr>
          <w:t>防火墙</w:t>
        </w:r>
      </w:hyperlink>
      <w:r w:rsidR="00357FCF" w:rsidRPr="000E1F76">
        <w:rPr>
          <w:rFonts w:ascii="宋体" w:hAnsi="宋体" w:cs="Tahoma"/>
          <w:color w:val="000000"/>
          <w:szCs w:val="24"/>
          <w:shd w:val="clear" w:color="auto" w:fill="FFFFFF"/>
        </w:rPr>
        <w:t>阻止非web互联网连接的环境是有益的。</w:t>
      </w:r>
      <w:r w:rsidR="00586453">
        <w:rPr>
          <w:rFonts w:ascii="宋体" w:hAnsi="宋体" w:cs="Tahoma" w:hint="eastAsia"/>
          <w:color w:val="000000"/>
          <w:szCs w:val="24"/>
          <w:shd w:val="clear" w:color="auto" w:fill="FFFFFF"/>
        </w:rPr>
        <w:t>在</w:t>
      </w:r>
      <w:r w:rsidR="00586453">
        <w:rPr>
          <w:rFonts w:ascii="宋体" w:hAnsi="宋体" w:cs="Tahoma"/>
          <w:color w:val="000000"/>
          <w:szCs w:val="24"/>
          <w:shd w:val="clear" w:color="auto" w:fill="FFFFFF"/>
        </w:rPr>
        <w:t>F</w:t>
      </w:r>
      <w:r w:rsidR="00586453">
        <w:rPr>
          <w:rFonts w:ascii="宋体" w:hAnsi="宋体" w:cs="Tahoma" w:hint="eastAsia"/>
          <w:color w:val="000000"/>
          <w:szCs w:val="24"/>
          <w:shd w:val="clear" w:color="auto" w:fill="FFFFFF"/>
        </w:rPr>
        <w:t>irefox</w:t>
      </w:r>
      <w:r w:rsidR="00586453">
        <w:rPr>
          <w:rFonts w:ascii="宋体" w:hAnsi="宋体" w:cs="Tahoma"/>
          <w:color w:val="000000"/>
          <w:szCs w:val="24"/>
          <w:shd w:val="clear" w:color="auto" w:fill="FFFFFF"/>
        </w:rPr>
        <w:t>,Chrome</w:t>
      </w:r>
      <w:r w:rsidR="00586453">
        <w:rPr>
          <w:rFonts w:ascii="宋体" w:hAnsi="宋体" w:cs="Tahoma" w:hint="eastAsia"/>
          <w:color w:val="000000"/>
          <w:szCs w:val="24"/>
          <w:shd w:val="clear" w:color="auto" w:fill="FFFFFF"/>
        </w:rPr>
        <w:t>等常用的浏览器中，均以及实现了wensocket协议。</w:t>
      </w:r>
    </w:p>
    <w:p w:rsidR="00533F09" w:rsidRDefault="00586453" w:rsidP="000E1F76">
      <w:pPr>
        <w:widowControl/>
        <w:ind w:firstLineChars="0" w:firstLine="420"/>
        <w:jc w:val="left"/>
        <w:rPr>
          <w:rFonts w:ascii="Arial" w:hAnsi="Arial" w:cs="Arial"/>
          <w:color w:val="333333"/>
          <w:sz w:val="21"/>
          <w:shd w:val="clear" w:color="auto" w:fill="FFFFFF"/>
        </w:rPr>
      </w:pPr>
      <w:r w:rsidRPr="00872BE1">
        <w:rPr>
          <w:rFonts w:ascii="宋体" w:hAnsi="宋体" w:cs="Arial"/>
          <w:color w:val="333333"/>
          <w:szCs w:val="24"/>
          <w:shd w:val="clear" w:color="auto" w:fill="FFFFFF"/>
        </w:rPr>
        <w:t>实现websocket连线过程中，需要通过浏览器发出websocket连线请求，然后服务器发出回应，这个过程通常称为“握手</w:t>
      </w:r>
      <w:r w:rsidR="00872BE1">
        <w:rPr>
          <w:rFonts w:ascii="宋体" w:hAnsi="宋体" w:cs="Arial"/>
          <w:color w:val="333333"/>
          <w:szCs w:val="24"/>
          <w:shd w:val="clear" w:color="auto" w:fill="FFFFFF"/>
        </w:rPr>
        <w:t>”</w:t>
      </w:r>
      <w:r>
        <w:rPr>
          <w:rFonts w:ascii="Arial" w:hAnsi="Arial" w:cs="Arial"/>
          <w:color w:val="333333"/>
          <w:sz w:val="21"/>
          <w:shd w:val="clear" w:color="auto" w:fill="FFFFFF"/>
        </w:rPr>
        <w:t>。</w:t>
      </w:r>
      <w:r w:rsidR="00872BE1">
        <w:rPr>
          <w:rFonts w:ascii="Arial" w:hAnsi="Arial" w:cs="Arial" w:hint="eastAsia"/>
          <w:color w:val="333333"/>
          <w:sz w:val="21"/>
          <w:shd w:val="clear" w:color="auto" w:fill="FFFFFF"/>
        </w:rPr>
        <w:t>“握手”过程中，客户端的请求头</w:t>
      </w:r>
      <w:r w:rsidR="0075413B">
        <w:rPr>
          <w:rFonts w:ascii="Arial" w:hAnsi="Arial" w:cs="Arial" w:hint="eastAsia"/>
          <w:color w:val="333333"/>
          <w:sz w:val="21"/>
          <w:shd w:val="clear" w:color="auto" w:fill="FFFFFF"/>
        </w:rPr>
        <w:t>和服务器的相应头</w:t>
      </w:r>
      <w:r w:rsidR="006814BA">
        <w:rPr>
          <w:rFonts w:ascii="Arial" w:hAnsi="Arial" w:cs="Arial" w:hint="eastAsia"/>
          <w:color w:val="333333"/>
          <w:sz w:val="21"/>
          <w:shd w:val="clear" w:color="auto" w:fill="FFFFFF"/>
        </w:rPr>
        <w:t>如</w:t>
      </w:r>
      <w:r w:rsidR="0075413B">
        <w:rPr>
          <w:rFonts w:ascii="Arial" w:hAnsi="Arial" w:cs="Arial" w:hint="eastAsia"/>
          <w:color w:val="333333"/>
          <w:sz w:val="21"/>
          <w:shd w:val="clear" w:color="auto" w:fill="FFFFFF"/>
        </w:rPr>
        <w:t>图</w:t>
      </w:r>
      <w:r w:rsidR="00872BE1">
        <w:rPr>
          <w:rFonts w:ascii="Arial" w:hAnsi="Arial" w:cs="Arial" w:hint="eastAsia"/>
          <w:color w:val="333333"/>
          <w:sz w:val="21"/>
          <w:shd w:val="clear" w:color="auto" w:fill="FFFFFF"/>
        </w:rPr>
        <w:t>2-3</w:t>
      </w:r>
      <w:r w:rsidR="00872BE1">
        <w:rPr>
          <w:rFonts w:ascii="Arial" w:hAnsi="Arial" w:cs="Arial" w:hint="eastAsia"/>
          <w:color w:val="333333"/>
          <w:sz w:val="21"/>
          <w:shd w:val="clear" w:color="auto" w:fill="FFFFFF"/>
        </w:rPr>
        <w:t>所示</w:t>
      </w:r>
      <w:r w:rsidR="006814BA">
        <w:rPr>
          <w:rFonts w:ascii="Arial" w:hAnsi="Arial" w:cs="Arial" w:hint="eastAsia"/>
          <w:color w:val="333333"/>
          <w:sz w:val="21"/>
          <w:shd w:val="clear" w:color="auto" w:fill="FFFFFF"/>
        </w:rPr>
        <w:t>。</w:t>
      </w:r>
    </w:p>
    <w:p w:rsidR="003D254D" w:rsidRDefault="003D254D" w:rsidP="003D254D">
      <w:pPr>
        <w:widowControl/>
        <w:ind w:firstLineChars="0" w:firstLine="420"/>
        <w:jc w:val="center"/>
        <w:rPr>
          <w:rFonts w:ascii="Arial" w:hAnsi="Arial" w:cs="Arial" w:hint="eastAsia"/>
          <w:color w:val="333333"/>
          <w:sz w:val="21"/>
          <w:shd w:val="clear" w:color="auto" w:fill="FFFFFF"/>
        </w:rPr>
      </w:pPr>
      <w:r>
        <w:rPr>
          <w:rFonts w:ascii="Arial" w:hAnsi="Arial" w:cs="Arial" w:hint="eastAsia"/>
          <w:color w:val="333333"/>
          <w:sz w:val="21"/>
          <w:shd w:val="clear" w:color="auto" w:fill="FFFFFF"/>
        </w:rPr>
        <w:t>图</w:t>
      </w:r>
      <w:r>
        <w:rPr>
          <w:rFonts w:ascii="Arial" w:hAnsi="Arial" w:cs="Arial" w:hint="eastAsia"/>
          <w:color w:val="333333"/>
          <w:sz w:val="21"/>
          <w:shd w:val="clear" w:color="auto" w:fill="FFFFFF"/>
        </w:rPr>
        <w:t>2-3</w:t>
      </w:r>
      <w:r>
        <w:rPr>
          <w:rFonts w:ascii="Arial" w:hAnsi="Arial" w:cs="Arial"/>
          <w:color w:val="333333"/>
          <w:sz w:val="21"/>
          <w:shd w:val="clear" w:color="auto" w:fill="FFFFFF"/>
        </w:rPr>
        <w:t xml:space="preserve"> </w:t>
      </w:r>
      <w:r>
        <w:rPr>
          <w:rFonts w:ascii="Arial" w:hAnsi="Arial" w:cs="Arial" w:hint="eastAsia"/>
          <w:color w:val="333333"/>
          <w:sz w:val="21"/>
          <w:shd w:val="clear" w:color="auto" w:fill="FFFFFF"/>
        </w:rPr>
        <w:t>websocket</w:t>
      </w:r>
      <w:r>
        <w:rPr>
          <w:rFonts w:ascii="Arial" w:hAnsi="Arial" w:cs="Arial" w:hint="eastAsia"/>
          <w:color w:val="333333"/>
          <w:sz w:val="21"/>
          <w:shd w:val="clear" w:color="auto" w:fill="FFFFFF"/>
        </w:rPr>
        <w:t>的请求头和响应头</w:t>
      </w:r>
    </w:p>
    <w:p w:rsidR="003D254D" w:rsidRDefault="003D254D" w:rsidP="000E1F76">
      <w:pPr>
        <w:widowControl/>
        <w:ind w:firstLineChars="0" w:firstLine="420"/>
        <w:jc w:val="left"/>
        <w:rPr>
          <w:rFonts w:ascii="Arial" w:hAnsi="Arial" w:cs="Arial"/>
          <w:color w:val="333333"/>
          <w:sz w:val="21"/>
          <w:shd w:val="clear" w:color="auto" w:fill="FFFFFF"/>
        </w:rPr>
      </w:pPr>
      <w:r>
        <w:rPr>
          <w:rFonts w:ascii="Arial" w:hAnsi="Arial" w:cs="Arial" w:hint="eastAsia"/>
          <w:noProof/>
          <w:color w:val="333333"/>
          <w:sz w:val="21"/>
          <w:shd w:val="clear" w:color="auto" w:fill="FFFFFF"/>
        </w:rPr>
        <w:lastRenderedPageBreak/>
        <w:drawing>
          <wp:inline distT="0" distB="0" distL="0" distR="0">
            <wp:extent cx="5422106" cy="1863598"/>
            <wp:effectExtent l="0" t="0" r="762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socket握手信息.png"/>
                    <pic:cNvPicPr/>
                  </pic:nvPicPr>
                  <pic:blipFill>
                    <a:blip r:embed="rId77">
                      <a:extLst>
                        <a:ext uri="{28A0092B-C50C-407E-A947-70E740481C1C}">
                          <a14:useLocalDpi xmlns:a14="http://schemas.microsoft.com/office/drawing/2010/main" val="0"/>
                        </a:ext>
                      </a:extLst>
                    </a:blip>
                    <a:stretch>
                      <a:fillRect/>
                    </a:stretch>
                  </pic:blipFill>
                  <pic:spPr>
                    <a:xfrm>
                      <a:off x="0" y="0"/>
                      <a:ext cx="5456220" cy="1875323"/>
                    </a:xfrm>
                    <a:prstGeom prst="rect">
                      <a:avLst/>
                    </a:prstGeom>
                  </pic:spPr>
                </pic:pic>
              </a:graphicData>
            </a:graphic>
          </wp:inline>
        </w:drawing>
      </w:r>
    </w:p>
    <w:p w:rsidR="0025384E" w:rsidRPr="003E4452" w:rsidRDefault="0025384E" w:rsidP="003E4452">
      <w:pPr>
        <w:widowControl/>
        <w:ind w:firstLineChars="0" w:firstLine="420"/>
        <w:jc w:val="left"/>
        <w:rPr>
          <w:rFonts w:ascii="宋体" w:hAnsi="宋体" w:cs="Arial" w:hint="eastAsia"/>
          <w:color w:val="333333"/>
          <w:szCs w:val="24"/>
          <w:shd w:val="clear" w:color="auto" w:fill="FFFFFF"/>
        </w:rPr>
      </w:pPr>
      <w:r w:rsidRPr="003E4452">
        <w:rPr>
          <w:rFonts w:ascii="宋体" w:hAnsi="宋体" w:cs="Arial" w:hint="eastAsia"/>
          <w:color w:val="333333"/>
          <w:szCs w:val="24"/>
          <w:shd w:val="clear" w:color="auto" w:fill="FFFFFF"/>
        </w:rPr>
        <w:t>在</w:t>
      </w:r>
      <w:r w:rsidR="00671D35" w:rsidRPr="003E4452">
        <w:rPr>
          <w:rFonts w:ascii="宋体" w:hAnsi="宋体" w:cs="Arial" w:hint="eastAsia"/>
          <w:color w:val="333333"/>
          <w:szCs w:val="24"/>
          <w:shd w:val="clear" w:color="auto" w:fill="FFFFFF"/>
        </w:rPr>
        <w:t>W</w:t>
      </w:r>
      <w:r w:rsidR="00735BAE" w:rsidRPr="003E4452">
        <w:rPr>
          <w:rFonts w:ascii="宋体" w:hAnsi="宋体" w:cs="Arial" w:hint="eastAsia"/>
          <w:color w:val="333333"/>
          <w:szCs w:val="24"/>
          <w:shd w:val="clear" w:color="auto" w:fill="FFFFFF"/>
        </w:rPr>
        <w:t>ebsocket</w:t>
      </w:r>
      <w:r w:rsidRPr="003E4452">
        <w:rPr>
          <w:rFonts w:ascii="宋体" w:hAnsi="宋体" w:cs="Arial" w:hint="eastAsia"/>
          <w:color w:val="333333"/>
          <w:szCs w:val="24"/>
          <w:shd w:val="clear" w:color="auto" w:fill="FFFFFF"/>
        </w:rPr>
        <w:t>对象的构造函数</w:t>
      </w:r>
      <w:r w:rsidR="00735BAE" w:rsidRPr="003E4452">
        <w:rPr>
          <w:rFonts w:ascii="宋体" w:hAnsi="宋体" w:cs="Arial"/>
          <w:color w:val="333333"/>
          <w:szCs w:val="24"/>
          <w:shd w:val="clear" w:color="auto" w:fill="FFFFFF"/>
        </w:rPr>
        <w:t>var ws = new WebSocket(url</w:t>
      </w:r>
      <w:r w:rsidR="003E4452" w:rsidRPr="003E4452">
        <w:rPr>
          <w:rFonts w:ascii="宋体" w:hAnsi="宋体" w:cs="Arial"/>
          <w:color w:val="333333"/>
          <w:szCs w:val="24"/>
          <w:shd w:val="clear" w:color="auto" w:fill="FFFFFF"/>
        </w:rPr>
        <w:t>=’ws://ip:port’</w:t>
      </w:r>
      <w:r w:rsidR="00735BAE" w:rsidRPr="003E4452">
        <w:rPr>
          <w:rFonts w:ascii="宋体" w:hAnsi="宋体" w:cs="Arial"/>
          <w:color w:val="333333"/>
          <w:szCs w:val="24"/>
          <w:shd w:val="clear" w:color="auto" w:fill="FFFFFF"/>
        </w:rPr>
        <w:t>,</w:t>
      </w:r>
      <w:r w:rsidR="00735BAE" w:rsidRPr="003E4452">
        <w:rPr>
          <w:rFonts w:ascii="宋体" w:hAnsi="宋体" w:cs="Arial" w:hint="eastAsia"/>
          <w:color w:val="333333"/>
          <w:szCs w:val="24"/>
          <w:shd w:val="clear" w:color="auto" w:fill="FFFFFF"/>
        </w:rPr>
        <w:t>protocols</w:t>
      </w:r>
      <w:r w:rsidR="00735BAE" w:rsidRPr="003E4452">
        <w:rPr>
          <w:rFonts w:ascii="宋体" w:hAnsi="宋体" w:cs="Arial"/>
          <w:color w:val="333333"/>
          <w:szCs w:val="24"/>
          <w:shd w:val="clear" w:color="auto" w:fill="FFFFFF"/>
        </w:rPr>
        <w:t>)</w:t>
      </w:r>
      <w:r w:rsidR="00735BAE" w:rsidRPr="003E4452">
        <w:rPr>
          <w:rFonts w:ascii="宋体" w:hAnsi="宋体" w:cs="Arial" w:hint="eastAsia"/>
          <w:color w:val="333333"/>
          <w:szCs w:val="24"/>
          <w:shd w:val="clear" w:color="auto" w:fill="FFFFFF"/>
        </w:rPr>
        <w:t>中</w:t>
      </w:r>
      <w:r w:rsidRPr="003E4452">
        <w:rPr>
          <w:rFonts w:ascii="宋体" w:hAnsi="宋体" w:cs="Arial" w:hint="eastAsia"/>
          <w:color w:val="333333"/>
          <w:szCs w:val="24"/>
          <w:shd w:val="clear" w:color="auto" w:fill="FFFFFF"/>
        </w:rPr>
        <w:t>有两个参数，其中</w:t>
      </w:r>
      <w:r w:rsidR="00735BAE" w:rsidRPr="003E4452">
        <w:rPr>
          <w:rFonts w:ascii="宋体" w:hAnsi="宋体" w:cs="Arial" w:hint="eastAsia"/>
          <w:color w:val="333333"/>
          <w:szCs w:val="24"/>
          <w:shd w:val="clear" w:color="auto" w:fill="FFFFFF"/>
        </w:rPr>
        <w:t>protocols是可选参数，用于指定连接子协议,如ws，wss等</w:t>
      </w:r>
      <w:r w:rsidRPr="003E4452">
        <w:rPr>
          <w:rFonts w:ascii="宋体" w:hAnsi="宋体" w:cs="Arial" w:hint="eastAsia"/>
          <w:color w:val="333333"/>
          <w:szCs w:val="24"/>
          <w:shd w:val="clear" w:color="auto" w:fill="FFFFFF"/>
        </w:rPr>
        <w:t>；而</w:t>
      </w:r>
      <w:r w:rsidR="00735BAE" w:rsidRPr="003E4452">
        <w:rPr>
          <w:rFonts w:ascii="宋体" w:hAnsi="宋体" w:cs="Arial"/>
          <w:color w:val="333333"/>
          <w:szCs w:val="24"/>
          <w:shd w:val="clear" w:color="auto" w:fill="FFFFFF"/>
        </w:rPr>
        <w:t>url</w:t>
      </w:r>
      <w:r w:rsidRPr="003E4452">
        <w:rPr>
          <w:rFonts w:ascii="宋体" w:hAnsi="宋体" w:cs="Arial" w:hint="eastAsia"/>
          <w:color w:val="333333"/>
          <w:szCs w:val="24"/>
          <w:shd w:val="clear" w:color="auto" w:fill="FFFFFF"/>
        </w:rPr>
        <w:t>参数是必须的，它指定了要连接服务器端的地址及端口号。连接过程的状态有</w:t>
      </w:r>
      <w:r w:rsidR="003D53E2" w:rsidRPr="003E4452">
        <w:rPr>
          <w:rFonts w:ascii="宋体" w:hAnsi="宋体" w:cs="Arial" w:hint="eastAsia"/>
          <w:color w:val="333333"/>
          <w:szCs w:val="24"/>
          <w:shd w:val="clear" w:color="auto" w:fill="FFFFFF"/>
        </w:rPr>
        <w:t>Connecting</w:t>
      </w:r>
      <w:r w:rsidRPr="003E4452">
        <w:rPr>
          <w:rFonts w:ascii="宋体" w:hAnsi="宋体" w:cs="Arial" w:hint="eastAsia"/>
          <w:color w:val="333333"/>
          <w:szCs w:val="24"/>
          <w:shd w:val="clear" w:color="auto" w:fill="FFFFFF"/>
        </w:rPr>
        <w:t>、</w:t>
      </w:r>
      <w:r w:rsidR="003D53E2" w:rsidRPr="003E4452">
        <w:rPr>
          <w:rFonts w:ascii="宋体" w:hAnsi="宋体" w:cs="Arial" w:hint="eastAsia"/>
          <w:color w:val="333333"/>
          <w:szCs w:val="24"/>
          <w:shd w:val="clear" w:color="auto" w:fill="FFFFFF"/>
        </w:rPr>
        <w:t>Open</w:t>
      </w:r>
      <w:r w:rsidRPr="003E4452">
        <w:rPr>
          <w:rFonts w:ascii="宋体" w:hAnsi="宋体" w:cs="Arial" w:hint="eastAsia"/>
          <w:color w:val="333333"/>
          <w:szCs w:val="24"/>
          <w:shd w:val="clear" w:color="auto" w:fill="FFFFFF"/>
        </w:rPr>
        <w:t>、</w:t>
      </w:r>
      <w:r w:rsidR="003D53E2" w:rsidRPr="003E4452">
        <w:rPr>
          <w:rFonts w:ascii="宋体" w:hAnsi="宋体" w:cs="Arial" w:hint="eastAsia"/>
          <w:color w:val="333333"/>
          <w:szCs w:val="24"/>
          <w:shd w:val="clear" w:color="auto" w:fill="FFFFFF"/>
        </w:rPr>
        <w:t>Closing</w:t>
      </w:r>
      <w:r w:rsidRPr="003E4452">
        <w:rPr>
          <w:rFonts w:ascii="宋体" w:hAnsi="宋体" w:cs="Arial" w:hint="eastAsia"/>
          <w:color w:val="333333"/>
          <w:szCs w:val="24"/>
          <w:shd w:val="clear" w:color="auto" w:fill="FFFFFF"/>
        </w:rPr>
        <w:t>和</w:t>
      </w:r>
      <w:r w:rsidR="003D53E2" w:rsidRPr="003E4452">
        <w:rPr>
          <w:rFonts w:ascii="宋体" w:hAnsi="宋体" w:cs="Arial" w:hint="eastAsia"/>
          <w:color w:val="333333"/>
          <w:szCs w:val="24"/>
          <w:shd w:val="clear" w:color="auto" w:fill="FFFFFF"/>
        </w:rPr>
        <w:t>Closed</w:t>
      </w:r>
      <w:r w:rsidRPr="003E4452">
        <w:rPr>
          <w:rFonts w:ascii="宋体" w:hAnsi="宋体" w:cs="Arial" w:hint="eastAsia"/>
          <w:color w:val="333333"/>
          <w:szCs w:val="24"/>
          <w:shd w:val="clear" w:color="auto" w:fill="FFFFFF"/>
        </w:rPr>
        <w:t>四种状态，它们都保存在</w:t>
      </w:r>
      <w:r w:rsidR="00671D35" w:rsidRPr="003E4452">
        <w:rPr>
          <w:rFonts w:ascii="宋体" w:hAnsi="宋体" w:cs="Arial" w:hint="eastAsia"/>
          <w:color w:val="333333"/>
          <w:szCs w:val="24"/>
          <w:shd w:val="clear" w:color="auto" w:fill="FFFFFF"/>
        </w:rPr>
        <w:t>readyState</w:t>
      </w:r>
      <w:r w:rsidRPr="003E4452">
        <w:rPr>
          <w:rFonts w:ascii="宋体" w:hAnsi="宋体" w:cs="Arial" w:hint="eastAsia"/>
          <w:color w:val="333333"/>
          <w:szCs w:val="24"/>
          <w:shd w:val="clear" w:color="auto" w:fill="FFFFFF"/>
        </w:rPr>
        <w:t>属性中，分别代表了正在连接状态、已连接状态、正在关闭状态和连接已关闭状态。通过调用</w:t>
      </w:r>
      <w:r w:rsidR="00671D35" w:rsidRPr="003E4452">
        <w:rPr>
          <w:rFonts w:ascii="宋体" w:hAnsi="宋体" w:cs="Arial" w:hint="eastAsia"/>
          <w:color w:val="333333"/>
          <w:szCs w:val="24"/>
          <w:shd w:val="clear" w:color="auto" w:fill="FFFFFF"/>
        </w:rPr>
        <w:t>Websocket</w:t>
      </w:r>
      <w:r w:rsidR="00671D35" w:rsidRPr="003E4452">
        <w:rPr>
          <w:rFonts w:ascii="宋体" w:hAnsi="宋体" w:cs="Arial"/>
          <w:color w:val="333333"/>
          <w:szCs w:val="24"/>
          <w:shd w:val="clear" w:color="auto" w:fill="FFFFFF"/>
        </w:rPr>
        <w:t>s</w:t>
      </w:r>
      <w:r w:rsidRPr="003E4452">
        <w:rPr>
          <w:rFonts w:ascii="宋体" w:hAnsi="宋体" w:cs="Arial" w:hint="eastAsia"/>
          <w:color w:val="333333"/>
          <w:szCs w:val="24"/>
          <w:shd w:val="clear" w:color="auto" w:fill="FFFFFF"/>
        </w:rPr>
        <w:t>对象</w:t>
      </w:r>
      <w:r w:rsidR="00671D35" w:rsidRPr="003E4452">
        <w:rPr>
          <w:rFonts w:ascii="宋体" w:hAnsi="宋体" w:cs="Arial" w:hint="eastAsia"/>
          <w:color w:val="333333"/>
          <w:szCs w:val="24"/>
          <w:shd w:val="clear" w:color="auto" w:fill="FFFFFF"/>
        </w:rPr>
        <w:t>的se</w:t>
      </w:r>
      <w:r w:rsidR="00671D35" w:rsidRPr="003E4452">
        <w:rPr>
          <w:rFonts w:ascii="宋体" w:hAnsi="宋体" w:cs="Arial"/>
          <w:color w:val="333333"/>
          <w:szCs w:val="24"/>
          <w:shd w:val="clear" w:color="auto" w:fill="FFFFFF"/>
        </w:rPr>
        <w:t>nd()</w:t>
      </w:r>
      <w:r w:rsidRPr="003E4452">
        <w:rPr>
          <w:rFonts w:ascii="宋体" w:hAnsi="宋体" w:cs="Arial" w:hint="eastAsia"/>
          <w:color w:val="333333"/>
          <w:szCs w:val="24"/>
          <w:shd w:val="clear" w:color="auto" w:fill="FFFFFF"/>
        </w:rPr>
        <w:t>方法可以向服务器传输</w:t>
      </w:r>
      <w:r w:rsidR="00671D35" w:rsidRPr="003E4452">
        <w:rPr>
          <w:rFonts w:ascii="宋体" w:hAnsi="宋体" w:cs="Arial" w:hint="eastAsia"/>
          <w:color w:val="333333"/>
          <w:szCs w:val="24"/>
          <w:shd w:val="clear" w:color="auto" w:fill="FFFFFF"/>
        </w:rPr>
        <w:t>文本或二进制</w:t>
      </w:r>
      <w:r w:rsidRPr="003E4452">
        <w:rPr>
          <w:rFonts w:ascii="宋体" w:hAnsi="宋体" w:cs="Arial" w:hint="eastAsia"/>
          <w:color w:val="333333"/>
          <w:szCs w:val="24"/>
          <w:shd w:val="clear" w:color="auto" w:fill="FFFFFF"/>
        </w:rPr>
        <w:t>的数据。调用</w:t>
      </w:r>
      <w:r w:rsidR="00917A86" w:rsidRPr="003E4452">
        <w:rPr>
          <w:rFonts w:ascii="宋体" w:hAnsi="宋体" w:cs="Arial" w:hint="eastAsia"/>
          <w:color w:val="333333"/>
          <w:szCs w:val="24"/>
          <w:shd w:val="clear" w:color="auto" w:fill="FFFFFF"/>
        </w:rPr>
        <w:t>close()</w:t>
      </w:r>
      <w:r w:rsidRPr="003E4452">
        <w:rPr>
          <w:rFonts w:ascii="宋体" w:hAnsi="宋体" w:cs="Arial" w:hint="eastAsia"/>
          <w:color w:val="333333"/>
          <w:szCs w:val="24"/>
          <w:shd w:val="clear" w:color="auto" w:fill="FFFFFF"/>
        </w:rPr>
        <w:t>方法会在客户端发出关闭报文主动关闭双向连接，从而触发连接关闭事件。在接口的定义中还有相应的事件处理器如</w:t>
      </w:r>
      <w:r w:rsidR="003E4452" w:rsidRPr="003E4452">
        <w:rPr>
          <w:rFonts w:ascii="宋体" w:hAnsi="宋体" w:cs="Arial" w:hint="eastAsia"/>
          <w:color w:val="333333"/>
          <w:szCs w:val="24"/>
          <w:shd w:val="clear" w:color="auto" w:fill="FFFFFF"/>
        </w:rPr>
        <w:t>onopen(),onmessage()</w:t>
      </w:r>
      <w:r w:rsidRPr="003E4452">
        <w:rPr>
          <w:rFonts w:ascii="宋体" w:hAnsi="宋体" w:cs="Arial" w:hint="eastAsia"/>
          <w:color w:val="333333"/>
          <w:szCs w:val="24"/>
          <w:shd w:val="clear" w:color="auto" w:fill="FFFFFF"/>
        </w:rPr>
        <w:t>等来响应服务器的事件。客户端的</w:t>
      </w:r>
      <w:r w:rsidR="003E4452" w:rsidRPr="003E4452">
        <w:rPr>
          <w:rFonts w:ascii="宋体" w:hAnsi="宋体" w:cs="Arial" w:hint="eastAsia"/>
          <w:color w:val="333333"/>
          <w:szCs w:val="24"/>
          <w:shd w:val="clear" w:color="auto" w:fill="FFFFFF"/>
        </w:rPr>
        <w:t>Websocket</w:t>
      </w:r>
      <w:r w:rsidRPr="003E4452">
        <w:rPr>
          <w:rFonts w:ascii="宋体" w:hAnsi="宋体" w:cs="Arial" w:hint="eastAsia"/>
          <w:color w:val="333333"/>
          <w:szCs w:val="24"/>
          <w:shd w:val="clear" w:color="auto" w:fill="FFFFFF"/>
        </w:rPr>
        <w:t>对象共有以下四个事件用于响应服务器：</w:t>
      </w:r>
    </w:p>
    <w:p w:rsidR="0025384E" w:rsidRPr="003E4452" w:rsidRDefault="00AF7433" w:rsidP="003E4452">
      <w:pPr>
        <w:widowControl/>
        <w:ind w:firstLineChars="0" w:firstLine="420"/>
        <w:jc w:val="left"/>
        <w:rPr>
          <w:rFonts w:ascii="宋体" w:hAnsi="宋体" w:cs="Arial" w:hint="eastAsia"/>
          <w:color w:val="333333"/>
          <w:szCs w:val="24"/>
          <w:shd w:val="clear" w:color="auto" w:fill="FFFFFF"/>
        </w:rPr>
      </w:pPr>
      <w:r>
        <w:rPr>
          <w:rFonts w:ascii="宋体" w:hAnsi="宋体" w:cs="Arial" w:hint="eastAsia"/>
          <w:color w:val="333333"/>
          <w:szCs w:val="24"/>
          <w:shd w:val="clear" w:color="auto" w:fill="FFFFFF"/>
        </w:rPr>
        <w:t>o</w:t>
      </w:r>
      <w:r w:rsidR="003E4452" w:rsidRPr="003E4452">
        <w:rPr>
          <w:rFonts w:ascii="宋体" w:hAnsi="宋体" w:cs="Arial"/>
          <w:color w:val="333333"/>
          <w:szCs w:val="24"/>
          <w:shd w:val="clear" w:color="auto" w:fill="FFFFFF"/>
        </w:rPr>
        <w:t>nopen()</w:t>
      </w:r>
      <w:r w:rsidR="0025384E" w:rsidRPr="003E4452">
        <w:rPr>
          <w:rFonts w:ascii="宋体" w:hAnsi="宋体" w:cs="Arial" w:hint="eastAsia"/>
          <w:color w:val="333333"/>
          <w:szCs w:val="24"/>
          <w:shd w:val="clear" w:color="auto" w:fill="FFFFFF"/>
        </w:rPr>
        <w:t>：连接建立时触发；</w:t>
      </w:r>
    </w:p>
    <w:p w:rsidR="0025384E" w:rsidRPr="003E4452" w:rsidRDefault="00AF7433" w:rsidP="003E4452">
      <w:pPr>
        <w:widowControl/>
        <w:ind w:firstLineChars="0" w:firstLine="420"/>
        <w:jc w:val="left"/>
        <w:rPr>
          <w:rFonts w:ascii="宋体" w:hAnsi="宋体" w:cs="Arial" w:hint="eastAsia"/>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3E4452" w:rsidRPr="003E4452">
        <w:rPr>
          <w:rFonts w:ascii="宋体" w:hAnsi="宋体" w:cs="Arial" w:hint="eastAsia"/>
          <w:color w:val="333333"/>
          <w:szCs w:val="24"/>
          <w:shd w:val="clear" w:color="auto" w:fill="FFFFFF"/>
        </w:rPr>
        <w:t>//</w:t>
      </w:r>
      <w:r w:rsidR="0025384E" w:rsidRPr="003E4452">
        <w:rPr>
          <w:rFonts w:ascii="宋体" w:hAnsi="宋体" w:cs="Arial" w:hint="eastAsia"/>
          <w:color w:val="333333"/>
          <w:szCs w:val="24"/>
          <w:shd w:val="clear" w:color="auto" w:fill="FFFFFF"/>
        </w:rPr>
        <w:t>连接建立处理函数</w:t>
      </w:r>
      <w:r w:rsidR="00654C69">
        <w:rPr>
          <w:rFonts w:ascii="宋体" w:hAnsi="宋体" w:cs="Arial" w:hint="eastAsia"/>
          <w:color w:val="333333"/>
          <w:szCs w:val="24"/>
          <w:shd w:val="clear" w:color="auto" w:fill="FFFFFF"/>
        </w:rPr>
        <w:t>}</w:t>
      </w:r>
    </w:p>
    <w:p w:rsidR="0025384E" w:rsidRPr="003E4452" w:rsidRDefault="00761DAC" w:rsidP="003E4452">
      <w:pPr>
        <w:widowControl/>
        <w:ind w:firstLineChars="0" w:firstLine="420"/>
        <w:jc w:val="left"/>
        <w:rPr>
          <w:rFonts w:ascii="宋体" w:hAnsi="宋体" w:cs="Arial" w:hint="eastAsia"/>
          <w:color w:val="333333"/>
          <w:szCs w:val="24"/>
          <w:shd w:val="clear" w:color="auto" w:fill="FFFFFF"/>
        </w:rPr>
      </w:pPr>
      <w:r>
        <w:rPr>
          <w:rFonts w:ascii="宋体" w:hAnsi="宋体" w:cs="Arial"/>
          <w:color w:val="333333"/>
          <w:szCs w:val="24"/>
          <w:shd w:val="clear" w:color="auto" w:fill="FFFFFF"/>
        </w:rPr>
        <w:t>o</w:t>
      </w:r>
      <w:r w:rsidR="003E4452" w:rsidRPr="003E4452">
        <w:rPr>
          <w:rFonts w:ascii="宋体" w:hAnsi="宋体" w:cs="Arial" w:hint="eastAsia"/>
          <w:color w:val="333333"/>
          <w:szCs w:val="24"/>
          <w:shd w:val="clear" w:color="auto" w:fill="FFFFFF"/>
        </w:rPr>
        <w:t>nmessage(</w:t>
      </w:r>
      <w:r w:rsidR="003E4452" w:rsidRPr="003E4452">
        <w:rPr>
          <w:rFonts w:ascii="宋体" w:hAnsi="宋体" w:cs="Arial"/>
          <w:color w:val="333333"/>
          <w:szCs w:val="24"/>
          <w:shd w:val="clear" w:color="auto" w:fill="FFFFFF"/>
        </w:rPr>
        <w:t>)</w:t>
      </w:r>
      <w:r w:rsidR="0025384E" w:rsidRPr="003E4452">
        <w:rPr>
          <w:rFonts w:ascii="宋体" w:hAnsi="宋体" w:cs="Arial" w:hint="eastAsia"/>
          <w:color w:val="333333"/>
          <w:szCs w:val="24"/>
          <w:shd w:val="clear" w:color="auto" w:fill="FFFFFF"/>
        </w:rPr>
        <w:t>：收到消息时触发；</w:t>
      </w:r>
    </w:p>
    <w:p w:rsidR="0025384E" w:rsidRPr="003E4452" w:rsidRDefault="00761DAC" w:rsidP="003E4452">
      <w:pPr>
        <w:widowControl/>
        <w:ind w:firstLineChars="0" w:firstLine="420"/>
        <w:jc w:val="left"/>
        <w:rPr>
          <w:rFonts w:ascii="宋体" w:hAnsi="宋体" w:cs="Arial" w:hint="eastAsia"/>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3E4452" w:rsidRPr="003E4452">
        <w:rPr>
          <w:rFonts w:ascii="宋体" w:hAnsi="宋体" w:cs="Arial" w:hint="eastAsia"/>
          <w:color w:val="333333"/>
          <w:szCs w:val="24"/>
          <w:shd w:val="clear" w:color="auto" w:fill="FFFFFF"/>
        </w:rPr>
        <w:t>//</w:t>
      </w:r>
      <w:r w:rsidR="0025384E" w:rsidRPr="003E4452">
        <w:rPr>
          <w:rFonts w:ascii="宋体" w:hAnsi="宋体" w:cs="Arial" w:hint="eastAsia"/>
          <w:color w:val="333333"/>
          <w:szCs w:val="24"/>
          <w:shd w:val="clear" w:color="auto" w:fill="FFFFFF"/>
        </w:rPr>
        <w:t>消息处理的函数</w:t>
      </w:r>
      <w:r w:rsidR="00654C69">
        <w:rPr>
          <w:rFonts w:ascii="宋体" w:hAnsi="宋体" w:cs="Arial" w:hint="eastAsia"/>
          <w:color w:val="333333"/>
          <w:szCs w:val="24"/>
          <w:shd w:val="clear" w:color="auto" w:fill="FFFFFF"/>
        </w:rPr>
        <w:t>}</w:t>
      </w:r>
    </w:p>
    <w:p w:rsidR="0025384E" w:rsidRPr="003E4452" w:rsidRDefault="00761DAC" w:rsidP="003E4452">
      <w:pPr>
        <w:widowControl/>
        <w:ind w:firstLineChars="0" w:firstLine="420"/>
        <w:jc w:val="left"/>
        <w:rPr>
          <w:rFonts w:ascii="宋体" w:hAnsi="宋体" w:cs="Arial" w:hint="eastAsia"/>
          <w:color w:val="333333"/>
          <w:szCs w:val="24"/>
          <w:shd w:val="clear" w:color="auto" w:fill="FFFFFF"/>
        </w:rPr>
      </w:pPr>
      <w:r>
        <w:rPr>
          <w:rFonts w:ascii="宋体" w:hAnsi="宋体" w:cs="Arial"/>
          <w:color w:val="333333"/>
          <w:szCs w:val="24"/>
          <w:shd w:val="clear" w:color="auto" w:fill="FFFFFF"/>
        </w:rPr>
        <w:t>o</w:t>
      </w:r>
      <w:r w:rsidR="003E4452" w:rsidRPr="003E4452">
        <w:rPr>
          <w:rFonts w:ascii="宋体" w:hAnsi="宋体" w:cs="Arial" w:hint="eastAsia"/>
          <w:color w:val="333333"/>
          <w:szCs w:val="24"/>
          <w:shd w:val="clear" w:color="auto" w:fill="FFFFFF"/>
        </w:rPr>
        <w:t>nerror(</w:t>
      </w:r>
      <w:r w:rsidR="003E4452" w:rsidRPr="003E4452">
        <w:rPr>
          <w:rFonts w:ascii="宋体" w:hAnsi="宋体" w:cs="Arial"/>
          <w:color w:val="333333"/>
          <w:szCs w:val="24"/>
          <w:shd w:val="clear" w:color="auto" w:fill="FFFFFF"/>
        </w:rPr>
        <w:t>)</w:t>
      </w:r>
      <w:r w:rsidR="0025384E" w:rsidRPr="003E4452">
        <w:rPr>
          <w:rFonts w:ascii="宋体" w:hAnsi="宋体" w:cs="Arial" w:hint="eastAsia"/>
          <w:color w:val="333333"/>
          <w:szCs w:val="24"/>
          <w:shd w:val="clear" w:color="auto" w:fill="FFFFFF"/>
        </w:rPr>
        <w:t>：连接出现异常时触发；</w:t>
      </w:r>
    </w:p>
    <w:p w:rsidR="0025384E" w:rsidRPr="003E4452" w:rsidRDefault="00761DAC" w:rsidP="003E4452">
      <w:pPr>
        <w:widowControl/>
        <w:ind w:firstLineChars="0" w:firstLine="420"/>
        <w:jc w:val="left"/>
        <w:rPr>
          <w:rFonts w:ascii="宋体" w:hAnsi="宋体" w:cs="Arial" w:hint="eastAsia"/>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654C69">
        <w:rPr>
          <w:rFonts w:ascii="宋体" w:hAnsi="宋体" w:cs="Arial" w:hint="eastAsia"/>
          <w:color w:val="333333"/>
          <w:szCs w:val="24"/>
          <w:shd w:val="clear" w:color="auto" w:fill="FFFFFF"/>
        </w:rPr>
        <w:t>对错误的处理}</w:t>
      </w:r>
    </w:p>
    <w:p w:rsidR="0025384E" w:rsidRPr="003E4452" w:rsidRDefault="00761DAC" w:rsidP="003E4452">
      <w:pPr>
        <w:widowControl/>
        <w:ind w:firstLineChars="0" w:firstLine="420"/>
        <w:jc w:val="left"/>
        <w:rPr>
          <w:rFonts w:ascii="宋体" w:hAnsi="宋体" w:cs="Arial" w:hint="eastAsia"/>
          <w:color w:val="333333"/>
          <w:szCs w:val="24"/>
          <w:shd w:val="clear" w:color="auto" w:fill="FFFFFF"/>
        </w:rPr>
      </w:pPr>
      <w:r>
        <w:rPr>
          <w:rFonts w:ascii="宋体" w:hAnsi="宋体" w:cs="Arial"/>
          <w:color w:val="333333"/>
          <w:szCs w:val="24"/>
          <w:shd w:val="clear" w:color="auto" w:fill="FFFFFF"/>
        </w:rPr>
        <w:t>o</w:t>
      </w:r>
      <w:r w:rsidR="003E4452" w:rsidRPr="003E4452">
        <w:rPr>
          <w:rFonts w:ascii="宋体" w:hAnsi="宋体" w:cs="Arial" w:hint="eastAsia"/>
          <w:color w:val="333333"/>
          <w:szCs w:val="24"/>
          <w:shd w:val="clear" w:color="auto" w:fill="FFFFFF"/>
        </w:rPr>
        <w:t>nclose(</w:t>
      </w:r>
      <w:r w:rsidR="003E4452" w:rsidRPr="003E4452">
        <w:rPr>
          <w:rFonts w:ascii="宋体" w:hAnsi="宋体" w:cs="Arial"/>
          <w:color w:val="333333"/>
          <w:szCs w:val="24"/>
          <w:shd w:val="clear" w:color="auto" w:fill="FFFFFF"/>
        </w:rPr>
        <w:t>)</w:t>
      </w:r>
      <w:r w:rsidR="0025384E" w:rsidRPr="003E4452">
        <w:rPr>
          <w:rFonts w:ascii="宋体" w:hAnsi="宋体" w:cs="Arial" w:hint="eastAsia"/>
          <w:color w:val="333333"/>
          <w:szCs w:val="24"/>
          <w:shd w:val="clear" w:color="auto" w:fill="FFFFFF"/>
        </w:rPr>
        <w:t>：关闭连接后触发；</w:t>
      </w:r>
    </w:p>
    <w:p w:rsidR="0025384E" w:rsidRPr="003E4452" w:rsidRDefault="00761DAC" w:rsidP="003E4452">
      <w:pPr>
        <w:widowControl/>
        <w:ind w:firstLineChars="0" w:firstLine="420"/>
        <w:jc w:val="left"/>
        <w:rPr>
          <w:rFonts w:ascii="宋体" w:hAnsi="宋体" w:cs="Arial" w:hint="eastAsia"/>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3E4452" w:rsidRPr="003E4452">
        <w:rPr>
          <w:rFonts w:ascii="宋体" w:hAnsi="宋体" w:cs="Arial" w:hint="eastAsia"/>
          <w:color w:val="333333"/>
          <w:szCs w:val="24"/>
          <w:shd w:val="clear" w:color="auto" w:fill="FFFFFF"/>
        </w:rPr>
        <w:t>//</w:t>
      </w:r>
      <w:r w:rsidR="0025384E" w:rsidRPr="003E4452">
        <w:rPr>
          <w:rFonts w:ascii="宋体" w:hAnsi="宋体" w:cs="Arial" w:hint="eastAsia"/>
          <w:color w:val="333333"/>
          <w:szCs w:val="24"/>
          <w:shd w:val="clear" w:color="auto" w:fill="FFFFFF"/>
        </w:rPr>
        <w:t>连接关闭后的动作</w:t>
      </w:r>
      <w:r w:rsidR="00654C69">
        <w:rPr>
          <w:rFonts w:ascii="宋体" w:hAnsi="宋体" w:cs="Arial" w:hint="eastAsia"/>
          <w:color w:val="333333"/>
          <w:szCs w:val="24"/>
          <w:shd w:val="clear" w:color="auto" w:fill="FFFFFF"/>
        </w:rPr>
        <w:t>}</w:t>
      </w:r>
    </w:p>
    <w:p w:rsidR="0025384E" w:rsidRDefault="0025384E" w:rsidP="003E4452">
      <w:pPr>
        <w:widowControl/>
        <w:ind w:firstLineChars="0" w:firstLine="420"/>
        <w:jc w:val="left"/>
        <w:rPr>
          <w:rFonts w:ascii="宋体" w:hAnsi="宋体" w:cs="Arial"/>
          <w:color w:val="333333"/>
          <w:szCs w:val="24"/>
          <w:shd w:val="clear" w:color="auto" w:fill="FFFFFF"/>
        </w:rPr>
      </w:pPr>
      <w:r w:rsidRPr="003E4452">
        <w:rPr>
          <w:rFonts w:ascii="宋体" w:hAnsi="宋体" w:cs="Arial" w:hint="eastAsia"/>
          <w:color w:val="333333"/>
          <w:szCs w:val="24"/>
          <w:shd w:val="clear" w:color="auto" w:fill="FFFFFF"/>
        </w:rPr>
        <w:t>由于浏览器端对协议提供了很好的支持，所以开发人员在客户端进行相应开发时只需了解如何调用即可，无需关注协议的具体实现过程</w:t>
      </w:r>
      <w:r w:rsidR="00852528">
        <w:rPr>
          <w:rFonts w:ascii="宋体" w:hAnsi="宋体" w:cs="Arial" w:hint="eastAsia"/>
          <w:color w:val="333333"/>
          <w:szCs w:val="24"/>
          <w:shd w:val="clear" w:color="auto" w:fill="FFFFFF"/>
        </w:rPr>
        <w:t>。</w:t>
      </w:r>
    </w:p>
    <w:p w:rsidR="00994FEB" w:rsidRPr="003E4452" w:rsidRDefault="00994FEB" w:rsidP="003E4452">
      <w:pPr>
        <w:widowControl/>
        <w:ind w:firstLineChars="0" w:firstLine="420"/>
        <w:jc w:val="left"/>
        <w:rPr>
          <w:rFonts w:ascii="宋体" w:hAnsi="宋体" w:cs="Arial" w:hint="eastAsia"/>
          <w:color w:val="333333"/>
          <w:szCs w:val="24"/>
          <w:shd w:val="clear" w:color="auto" w:fill="FFFFFF"/>
        </w:rPr>
      </w:pPr>
      <w:r>
        <w:rPr>
          <w:rFonts w:ascii="宋体" w:hAnsi="宋体" w:cs="Arial"/>
          <w:color w:val="333333"/>
          <w:szCs w:val="24"/>
          <w:shd w:val="clear" w:color="auto" w:fill="FFFFFF"/>
        </w:rPr>
        <w:t>D</w:t>
      </w:r>
      <w:r>
        <w:rPr>
          <w:rFonts w:ascii="宋体" w:hAnsi="宋体" w:cs="Arial" w:hint="eastAsia"/>
          <w:color w:val="333333"/>
          <w:szCs w:val="24"/>
          <w:shd w:val="clear" w:color="auto" w:fill="FFFFFF"/>
        </w:rPr>
        <w:t>jango中提供了dwebsocket模块使Django项目方便快捷的搭建支持websocket通信的应用。dwebsocket需要协程的支持，所以在</w:t>
      </w:r>
      <w:r w:rsidR="001E2BBC">
        <w:rPr>
          <w:rFonts w:ascii="宋体" w:hAnsi="宋体" w:cs="Arial" w:hint="eastAsia"/>
          <w:color w:val="333333"/>
          <w:szCs w:val="24"/>
          <w:shd w:val="clear" w:color="auto" w:fill="FFFFFF"/>
        </w:rPr>
        <w:t>围棋线上教育系统中</w:t>
      </w:r>
      <w:r>
        <w:rPr>
          <w:rFonts w:ascii="宋体" w:hAnsi="宋体" w:cs="Arial" w:hint="eastAsia"/>
          <w:color w:val="333333"/>
          <w:szCs w:val="24"/>
          <w:shd w:val="clear" w:color="auto" w:fill="FFFFFF"/>
        </w:rPr>
        <w:t>，应安装eventlet或greentlet等模块</w:t>
      </w:r>
      <w:r w:rsidR="005B0E3F">
        <w:rPr>
          <w:rFonts w:ascii="宋体" w:hAnsi="宋体" w:cs="Arial" w:hint="eastAsia"/>
          <w:color w:val="333333"/>
          <w:szCs w:val="24"/>
          <w:shd w:val="clear" w:color="auto" w:fill="FFFFFF"/>
        </w:rPr>
        <w:t>。</w:t>
      </w:r>
      <w:r>
        <w:rPr>
          <w:rFonts w:ascii="宋体" w:hAnsi="宋体" w:cs="Arial" w:hint="eastAsia"/>
          <w:color w:val="333333"/>
          <w:szCs w:val="24"/>
          <w:shd w:val="clear" w:color="auto" w:fill="FFFFFF"/>
        </w:rPr>
        <w:t>在Django视图中，只需要在处理websocket的函数前使用@qccept</w:t>
      </w:r>
      <w:r>
        <w:rPr>
          <w:rFonts w:ascii="宋体" w:hAnsi="宋体" w:cs="Arial"/>
          <w:color w:val="333333"/>
          <w:szCs w:val="24"/>
          <w:shd w:val="clear" w:color="auto" w:fill="FFFFFF"/>
        </w:rPr>
        <w:t>_websocket</w:t>
      </w:r>
      <w:r>
        <w:rPr>
          <w:rFonts w:ascii="宋体" w:hAnsi="宋体" w:cs="Arial" w:hint="eastAsia"/>
          <w:color w:val="333333"/>
          <w:szCs w:val="24"/>
          <w:shd w:val="clear" w:color="auto" w:fill="FFFFFF"/>
        </w:rPr>
        <w:t>装饰器即可。</w:t>
      </w:r>
    </w:p>
    <w:p w:rsidR="00D95C34" w:rsidRDefault="001073CB" w:rsidP="009B6287">
      <w:pPr>
        <w:pStyle w:val="3"/>
        <w:ind w:firstLine="643"/>
      </w:pPr>
      <w:r>
        <w:t>R</w:t>
      </w:r>
      <w:r>
        <w:rPr>
          <w:rFonts w:hint="eastAsia"/>
        </w:rPr>
        <w:t>edis</w:t>
      </w:r>
      <w:r w:rsidR="000162D2">
        <w:rPr>
          <w:rFonts w:hint="eastAsia"/>
        </w:rPr>
        <w:t>与聊天消息的订阅发布</w:t>
      </w:r>
    </w:p>
    <w:p w:rsidR="00920B11" w:rsidRPr="00F22F80" w:rsidRDefault="00920B11" w:rsidP="00F22F80">
      <w:pPr>
        <w:widowControl/>
        <w:shd w:val="clear" w:color="auto" w:fill="FFFFFF"/>
        <w:ind w:firstLineChars="0" w:firstLine="420"/>
        <w:jc w:val="left"/>
        <w:rPr>
          <w:rFonts w:ascii="宋体" w:hAnsi="宋体" w:cs="宋体"/>
          <w:color w:val="333333"/>
          <w:kern w:val="0"/>
          <w:szCs w:val="24"/>
        </w:rPr>
      </w:pPr>
      <w:r w:rsidRPr="00920B11">
        <w:rPr>
          <w:rFonts w:ascii="宋体" w:hAnsi="宋体" w:cs="宋体"/>
          <w:color w:val="333333"/>
          <w:kern w:val="0"/>
          <w:szCs w:val="24"/>
        </w:rPr>
        <w:t>REmote DIctionary Server(Redis) 是一个由Salvatore Sanfilippo写的key-value存储系统。Redis是一个开源的使用ANSI C语言编写、遵守BSD协议、支持网络、可基于内存亦可持久化的日志型、Key-Value数据库，并提供多种语言的API。</w:t>
      </w:r>
      <w:r w:rsidRPr="00920B11">
        <w:rPr>
          <w:rFonts w:ascii="宋体" w:hAnsi="宋体" w:cs="宋体"/>
          <w:color w:val="333333"/>
          <w:kern w:val="0"/>
          <w:szCs w:val="24"/>
        </w:rPr>
        <w:lastRenderedPageBreak/>
        <w:t>它通常被称为数据结构服务器，因为值（value）可以是 字符串(String), 哈希(Map), 列表(list), 集合(sets) 和 有序集合(sorted sets)等类型。</w:t>
      </w:r>
      <w:r w:rsidR="000B7914" w:rsidRPr="00F22F80">
        <w:rPr>
          <w:rFonts w:ascii="宋体" w:hAnsi="宋体" w:cs="宋体" w:hint="eastAsia"/>
          <w:color w:val="333333"/>
          <w:kern w:val="0"/>
          <w:szCs w:val="24"/>
        </w:rPr>
        <w:t>由于Redis使内存数据库，</w:t>
      </w:r>
      <w:r w:rsidR="00F74A9B" w:rsidRPr="00F22F80">
        <w:rPr>
          <w:rFonts w:ascii="宋体" w:hAnsi="宋体" w:cs="宋体" w:hint="eastAsia"/>
          <w:color w:val="333333"/>
          <w:kern w:val="0"/>
          <w:szCs w:val="24"/>
        </w:rPr>
        <w:t>数据的读写速度很快。</w:t>
      </w:r>
    </w:p>
    <w:p w:rsidR="00154D94" w:rsidRPr="00F22F80" w:rsidRDefault="009164FC" w:rsidP="00F22F80">
      <w:pPr>
        <w:widowControl/>
        <w:shd w:val="clear" w:color="auto" w:fill="FFFFFF"/>
        <w:ind w:firstLineChars="0" w:firstLine="420"/>
        <w:jc w:val="left"/>
        <w:rPr>
          <w:rFonts w:ascii="宋体" w:hAnsi="宋体"/>
          <w:color w:val="111111"/>
          <w:szCs w:val="24"/>
          <w:shd w:val="clear" w:color="auto" w:fill="FFFFFF"/>
        </w:rPr>
      </w:pPr>
      <w:r w:rsidRPr="00F22F80">
        <w:rPr>
          <w:rFonts w:ascii="宋体" w:hAnsi="宋体"/>
          <w:color w:val="111111"/>
          <w:szCs w:val="24"/>
          <w:shd w:val="clear" w:color="auto" w:fill="FFFFFF"/>
        </w:rPr>
        <w:t>Redis提供了发布订阅功能，可以用于消息的传输，Redis的发布订阅机制包括三个部分，发布者，订阅者和Channel。</w:t>
      </w:r>
      <w:r w:rsidR="00154D94" w:rsidRPr="00F22F80">
        <w:rPr>
          <w:rFonts w:ascii="宋体" w:hAnsi="宋体" w:hint="eastAsia"/>
          <w:color w:val="111111"/>
          <w:szCs w:val="24"/>
          <w:shd w:val="clear" w:color="auto" w:fill="FFFFFF"/>
        </w:rPr>
        <w:t>如图2-4，</w:t>
      </w:r>
      <w:r w:rsidR="00154D94" w:rsidRPr="00F22F80">
        <w:rPr>
          <w:rFonts w:ascii="宋体" w:hAnsi="宋体"/>
          <w:color w:val="111111"/>
          <w:szCs w:val="24"/>
          <w:shd w:val="clear" w:color="auto" w:fill="FFFFFF"/>
        </w:rPr>
        <w:t>发布者和订阅者都是Redis客户端，Channel则为Redis服务器端，发布者将消息发送到某个的频道，订阅了这个频道的订阅者就能接收到这条消息。Redis的这种发布订阅机制与基于主题的发布订阅类似，Channel相当于主题。</w:t>
      </w:r>
    </w:p>
    <w:p w:rsidR="009164FC" w:rsidRPr="00920B11" w:rsidRDefault="00154D94" w:rsidP="00F22F80">
      <w:pPr>
        <w:widowControl/>
        <w:shd w:val="clear" w:color="auto" w:fill="FFFFFF"/>
        <w:ind w:firstLineChars="0" w:firstLine="420"/>
        <w:jc w:val="center"/>
        <w:rPr>
          <w:rFonts w:ascii="宋体" w:hAnsi="宋体" w:cs="宋体" w:hint="eastAsia"/>
          <w:color w:val="333333"/>
          <w:kern w:val="0"/>
          <w:szCs w:val="24"/>
        </w:rPr>
      </w:pPr>
      <w:r w:rsidRPr="00F22F80">
        <w:rPr>
          <w:rFonts w:ascii="宋体" w:hAnsi="宋体" w:hint="eastAsia"/>
          <w:color w:val="111111"/>
          <w:sz w:val="21"/>
          <w:shd w:val="clear" w:color="auto" w:fill="FFFFFF"/>
        </w:rPr>
        <w:t>图</w:t>
      </w:r>
      <w:r w:rsidR="00AB4FC1" w:rsidRPr="00F22F80">
        <w:rPr>
          <w:rFonts w:ascii="宋体" w:hAnsi="宋体" w:hint="eastAsia"/>
          <w:color w:val="111111"/>
          <w:sz w:val="21"/>
          <w:shd w:val="clear" w:color="auto" w:fill="FFFFFF"/>
        </w:rPr>
        <w:t>2-4</w:t>
      </w:r>
      <w:r w:rsidR="00AB4FC1" w:rsidRPr="00F22F80">
        <w:rPr>
          <w:rFonts w:ascii="宋体" w:hAnsi="宋体"/>
          <w:color w:val="111111"/>
          <w:sz w:val="21"/>
          <w:shd w:val="clear" w:color="auto" w:fill="FFFFFF"/>
        </w:rPr>
        <w:t xml:space="preserve"> R</w:t>
      </w:r>
      <w:r w:rsidR="00AB4FC1" w:rsidRPr="00F22F80">
        <w:rPr>
          <w:rFonts w:ascii="宋体" w:hAnsi="宋体" w:hint="eastAsia"/>
          <w:color w:val="111111"/>
          <w:sz w:val="21"/>
          <w:shd w:val="clear" w:color="auto" w:fill="FFFFFF"/>
        </w:rPr>
        <w:t>edis的订阅和发布</w:t>
      </w:r>
      <w:r w:rsidR="009164FC" w:rsidRPr="00F22F80">
        <w:rPr>
          <w:rFonts w:ascii="宋体" w:hAnsi="宋体"/>
          <w:color w:val="111111"/>
          <w:sz w:val="21"/>
          <w:shd w:val="clear" w:color="auto" w:fill="FFFFFF"/>
        </w:rPr>
        <w:t> </w:t>
      </w:r>
      <w:r w:rsidR="009164FC">
        <w:rPr>
          <w:rFonts w:ascii="Verdana" w:hAnsi="Verdana"/>
          <w:color w:val="111111"/>
          <w:sz w:val="20"/>
          <w:szCs w:val="20"/>
        </w:rPr>
        <w:br/>
      </w:r>
      <w:r w:rsidR="009164FC">
        <w:rPr>
          <w:noProof/>
        </w:rPr>
        <w:drawing>
          <wp:inline distT="0" distB="0" distL="0" distR="0">
            <wp:extent cx="5550694" cy="1697840"/>
            <wp:effectExtent l="0" t="0" r="0" b="0"/>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这里写图片描述"/>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40647" cy="1725355"/>
                    </a:xfrm>
                    <a:prstGeom prst="rect">
                      <a:avLst/>
                    </a:prstGeom>
                    <a:noFill/>
                    <a:ln>
                      <a:noFill/>
                    </a:ln>
                  </pic:spPr>
                </pic:pic>
              </a:graphicData>
            </a:graphic>
          </wp:inline>
        </w:drawing>
      </w:r>
      <w:r w:rsidR="009164FC">
        <w:rPr>
          <w:rFonts w:ascii="Verdana" w:hAnsi="Verdana"/>
          <w:color w:val="111111"/>
          <w:sz w:val="20"/>
          <w:szCs w:val="20"/>
          <w:shd w:val="clear" w:color="auto" w:fill="FFFFFF"/>
        </w:rPr>
        <w:t> </w:t>
      </w:r>
      <w:r w:rsidR="009164FC">
        <w:rPr>
          <w:rFonts w:ascii="Verdana" w:hAnsi="Verdana"/>
          <w:color w:val="111111"/>
          <w:sz w:val="20"/>
          <w:szCs w:val="20"/>
        </w:rPr>
        <w:br/>
      </w:r>
    </w:p>
    <w:p w:rsidR="001E2BBC" w:rsidRPr="00920B11" w:rsidRDefault="00F22F80" w:rsidP="001E2BBC">
      <w:pPr>
        <w:ind w:firstLine="480"/>
        <w:rPr>
          <w:rFonts w:hint="eastAsia"/>
        </w:rPr>
      </w:pPr>
      <w:r>
        <w:rPr>
          <w:rFonts w:hint="eastAsia"/>
        </w:rPr>
        <w:t>在线上围棋教育系统中，即时聊天通过不同的学校和课堂名称为发布和订阅的</w:t>
      </w:r>
      <w:r>
        <w:rPr>
          <w:rFonts w:hint="eastAsia"/>
        </w:rPr>
        <w:t>Channel</w:t>
      </w:r>
      <w:r>
        <w:rPr>
          <w:rFonts w:hint="eastAsia"/>
        </w:rPr>
        <w:t>实现了不同课堂聊天室的划分，学生和教室均可向</w:t>
      </w:r>
      <w:r>
        <w:rPr>
          <w:rFonts w:hint="eastAsia"/>
        </w:rPr>
        <w:t>redis</w:t>
      </w:r>
      <w:r>
        <w:rPr>
          <w:rFonts w:hint="eastAsia"/>
        </w:rPr>
        <w:t>发布消息，同一课堂的其他学生自动订阅消息，实现的消息的互通。</w:t>
      </w:r>
    </w:p>
    <w:p w:rsidR="00ED2299" w:rsidRDefault="00082115" w:rsidP="00BE62CE">
      <w:pPr>
        <w:pStyle w:val="2"/>
        <w:numPr>
          <w:ilvl w:val="0"/>
          <w:numId w:val="0"/>
        </w:numPr>
        <w:ind w:left="1083"/>
        <w:rPr>
          <w:rFonts w:hint="eastAsia"/>
        </w:rPr>
      </w:pPr>
      <w:bookmarkStart w:id="106" w:name="_Toc290127085"/>
      <w:bookmarkStart w:id="107" w:name="_Toc370894897"/>
      <w:r>
        <w:rPr>
          <w:rFonts w:hint="eastAsia"/>
        </w:rPr>
        <w:t>2.5</w:t>
      </w:r>
      <w:r w:rsidR="00ED2299">
        <w:rPr>
          <w:rFonts w:hint="eastAsia"/>
        </w:rPr>
        <w:t>本章小结</w:t>
      </w:r>
      <w:bookmarkStart w:id="108" w:name="_Toc156291144"/>
      <w:bookmarkStart w:id="109" w:name="_Toc156291996"/>
      <w:bookmarkStart w:id="110" w:name="_Toc163533796"/>
      <w:bookmarkEnd w:id="106"/>
      <w:bookmarkEnd w:id="107"/>
    </w:p>
    <w:p w:rsidR="008F4138" w:rsidRDefault="008F4138" w:rsidP="00ED2299">
      <w:pPr>
        <w:ind w:firstLine="480"/>
        <w:rPr>
          <w:rFonts w:hint="eastAsia"/>
        </w:rPr>
        <w:sectPr w:rsidR="008F4138" w:rsidSect="00524BCF">
          <w:headerReference w:type="default" r:id="rId79"/>
          <w:footnotePr>
            <w:numFmt w:val="decimalEnclosedCircleChinese"/>
            <w:numRestart w:val="eachSect"/>
          </w:footnotePr>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r>
        <w:rPr>
          <w:rFonts w:hint="eastAsia"/>
        </w:rPr>
        <w:t>本章主要介绍了实现围棋教育系统所需要的主要技术，</w:t>
      </w:r>
      <w:r>
        <w:rPr>
          <w:rFonts w:hint="eastAsia"/>
        </w:rPr>
        <w:t>2.1</w:t>
      </w:r>
      <w:r>
        <w:rPr>
          <w:rFonts w:hint="eastAsia"/>
        </w:rPr>
        <w:t>节介绍了系统所采用的整体后端架构和开发模式，</w:t>
      </w:r>
      <w:r>
        <w:rPr>
          <w:rFonts w:hint="eastAsia"/>
        </w:rPr>
        <w:t>2.2</w:t>
      </w:r>
      <w:r>
        <w:rPr>
          <w:rFonts w:hint="eastAsia"/>
        </w:rPr>
        <w:t>节讲述了实现课堂教育所采用的直播所采用的技术和方法，</w:t>
      </w:r>
      <w:r>
        <w:rPr>
          <w:rFonts w:hint="eastAsia"/>
        </w:rPr>
        <w:t>2.3</w:t>
      </w:r>
      <w:r>
        <w:rPr>
          <w:rFonts w:hint="eastAsia"/>
        </w:rPr>
        <w:t>节介绍的技术是分开不同课堂实现即时互动聊天的主要技术。</w:t>
      </w:r>
      <w:r w:rsidR="00421C7D">
        <w:rPr>
          <w:rFonts w:hint="eastAsia"/>
        </w:rPr>
        <w:t>依据这些技术，系统在开发中分别对应不同模块来实现系统的需求。</w:t>
      </w:r>
    </w:p>
    <w:p w:rsidR="00ED2299" w:rsidRDefault="00ED2299" w:rsidP="00ED2299">
      <w:pPr>
        <w:pStyle w:val="1"/>
        <w:spacing w:before="480" w:after="240"/>
        <w:ind w:firstLine="883"/>
      </w:pPr>
      <w:bookmarkStart w:id="111" w:name="_Toc370894898"/>
      <w:r>
        <w:rPr>
          <w:rFonts w:hint="eastAsia"/>
        </w:rPr>
        <w:lastRenderedPageBreak/>
        <w:t>基于</w:t>
      </w:r>
      <w:bookmarkEnd w:id="108"/>
      <w:bookmarkEnd w:id="109"/>
      <w:bookmarkEnd w:id="110"/>
      <w:r w:rsidR="007721DB">
        <w:rPr>
          <w:rFonts w:hint="eastAsia"/>
        </w:rPr>
        <w:t>直播</w:t>
      </w:r>
      <w:r>
        <w:rPr>
          <w:rFonts w:hint="eastAsia"/>
        </w:rPr>
        <w:t>的</w:t>
      </w:r>
      <w:r w:rsidR="007721DB">
        <w:rPr>
          <w:rFonts w:hint="eastAsia"/>
        </w:rPr>
        <w:t>围棋</w:t>
      </w:r>
      <w:r>
        <w:rPr>
          <w:rFonts w:hint="eastAsia"/>
        </w:rPr>
        <w:t>系统的分析</w:t>
      </w:r>
      <w:bookmarkEnd w:id="111"/>
    </w:p>
    <w:p w:rsidR="00ED2299" w:rsidRDefault="0025404C" w:rsidP="00ED2299">
      <w:pPr>
        <w:ind w:firstLineChars="182" w:firstLine="437"/>
      </w:pPr>
      <w:bookmarkStart w:id="112" w:name="_Toc156291145"/>
      <w:bookmarkStart w:id="113" w:name="_Toc156291997"/>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X</w:t>
      </w:r>
      <w:r w:rsidR="00ED2299">
        <w:rPr>
          <w:rFonts w:hint="eastAsia"/>
        </w:rPr>
        <w:t>（章导引段）</w:t>
      </w:r>
      <w:r w:rsidR="00ED2299">
        <w:rPr>
          <w:rStyle w:val="ac"/>
        </w:rPr>
        <w:footnoteReference w:id="1"/>
      </w:r>
      <w:r w:rsidR="00ED2299">
        <w:rPr>
          <w:rFonts w:hint="eastAsia"/>
        </w:rPr>
        <w:t>。</w:t>
      </w:r>
    </w:p>
    <w:p w:rsidR="00ED2299" w:rsidRDefault="00233DE3" w:rsidP="00ED2299">
      <w:pPr>
        <w:pStyle w:val="2"/>
        <w:ind w:firstLine="640"/>
      </w:pPr>
      <w:bookmarkStart w:id="114" w:name="_Toc370894899"/>
      <w:r>
        <w:rPr>
          <w:rFonts w:hint="eastAsia"/>
        </w:rPr>
        <w:t>围棋</w:t>
      </w:r>
      <w:r w:rsidR="00ED2299">
        <w:rPr>
          <w:rFonts w:hint="eastAsia"/>
        </w:rPr>
        <w:t>系统的需求描述</w:t>
      </w:r>
      <w:bookmarkEnd w:id="114"/>
    </w:p>
    <w:p w:rsidR="00ED2299" w:rsidRDefault="00ED2299" w:rsidP="00ED2299">
      <w:pPr>
        <w:ind w:firstLine="480"/>
      </w:pPr>
      <w:r>
        <w:rPr>
          <w:rFonts w:hint="eastAsia"/>
        </w:rPr>
        <w:t>该章论述基于</w:t>
      </w:r>
      <w:r w:rsidR="0025404C">
        <w:rPr>
          <w:rFonts w:hint="eastAsia"/>
        </w:rPr>
        <w:t>围棋</w:t>
      </w:r>
      <w:r>
        <w:rPr>
          <w:rFonts w:hint="eastAsia"/>
        </w:rPr>
        <w:t>的</w:t>
      </w:r>
      <w:r w:rsidR="0025404C">
        <w:rPr>
          <w:rFonts w:hint="eastAsia"/>
        </w:rPr>
        <w:t>围棋</w:t>
      </w:r>
      <w:r>
        <w:rPr>
          <w:rFonts w:hint="eastAsia"/>
        </w:rPr>
        <w:t>系统的分析。</w:t>
      </w:r>
      <w:r>
        <w:rPr>
          <w:rFonts w:hint="eastAsia"/>
          <w:b/>
          <w:color w:val="FF00FF"/>
        </w:rPr>
        <w:t>篇幅建议：至少为十二页，最好为十六页，至多为十八页或二十页。</w:t>
      </w:r>
    </w:p>
    <w:p w:rsidR="00ED2299" w:rsidRDefault="00ED2299" w:rsidP="00ED2299">
      <w:pPr>
        <w:ind w:firstLine="480"/>
      </w:pPr>
      <w:r>
        <w:rPr>
          <w:rFonts w:hint="eastAsia"/>
        </w:rPr>
        <w:t>该章应首先描述</w:t>
      </w:r>
      <w:r w:rsidR="0025404C">
        <w:rPr>
          <w:rFonts w:hint="eastAsia"/>
        </w:rPr>
        <w:t>围棋</w:t>
      </w:r>
      <w:r>
        <w:rPr>
          <w:rFonts w:hint="eastAsia"/>
        </w:rPr>
        <w:t>系统的功能性需求，主要描述业务逻辑。描述业务逻辑时，一方面给出较详细的文字描述，另一方面建议使用</w:t>
      </w:r>
      <w:r>
        <w:rPr>
          <w:rFonts w:hint="eastAsia"/>
        </w:rPr>
        <w:t>UML</w:t>
      </w:r>
      <w:r>
        <w:rPr>
          <w:rFonts w:hint="eastAsia"/>
        </w:rPr>
        <w:t>中的活动图，因为它不仅支持并行行为描述，而且提供泳道（</w:t>
      </w:r>
      <w:r>
        <w:rPr>
          <w:rFonts w:hint="eastAsia"/>
        </w:rPr>
        <w:t>swim lane</w:t>
      </w:r>
      <w:r>
        <w:rPr>
          <w:rFonts w:hint="eastAsia"/>
        </w:rPr>
        <w:t>）或格（</w:t>
      </w:r>
      <w:r>
        <w:rPr>
          <w:rFonts w:hint="eastAsia"/>
        </w:rPr>
        <w:t>grid</w:t>
      </w:r>
      <w:r>
        <w:rPr>
          <w:rFonts w:hint="eastAsia"/>
        </w:rPr>
        <w:t>）划分机制以清晰反映机构各部门在业务流程中的职责。</w:t>
      </w:r>
      <w:r>
        <w:rPr>
          <w:rFonts w:hint="eastAsia"/>
          <w:b/>
          <w:color w:val="0000FF"/>
          <w:kern w:val="0"/>
        </w:rPr>
        <w:t>描述业务逻辑的活动图的数量建议；由于是全局性描述，一幅活动图即可。</w:t>
      </w:r>
    </w:p>
    <w:p w:rsidR="00ED2299" w:rsidRDefault="00ED2299" w:rsidP="00ED2299">
      <w:pPr>
        <w:ind w:firstLine="480"/>
      </w:pPr>
      <w:r>
        <w:rPr>
          <w:rFonts w:hint="eastAsia"/>
        </w:rPr>
        <w:t>接下来，该章应为</w:t>
      </w:r>
      <w:r w:rsidR="0025404C">
        <w:rPr>
          <w:rFonts w:hint="eastAsia"/>
        </w:rPr>
        <w:t>围棋</w:t>
      </w:r>
      <w:r>
        <w:rPr>
          <w:rFonts w:hint="eastAsia"/>
        </w:rPr>
        <w:t>系统建立分析模型，包括结构（或静态）模型、行为（或动态）模型、交互模型。三种模型的描述手段各不相同，但都由文字段和典型</w:t>
      </w:r>
      <w:r>
        <w:rPr>
          <w:rFonts w:hint="eastAsia"/>
        </w:rPr>
        <w:t>UML</w:t>
      </w:r>
      <w:r>
        <w:rPr>
          <w:rFonts w:hint="eastAsia"/>
        </w:rPr>
        <w:t>图组成。</w:t>
      </w:r>
      <w:r>
        <w:rPr>
          <w:rFonts w:hint="eastAsia"/>
          <w:b/>
          <w:color w:val="0000FF"/>
          <w:kern w:val="0"/>
        </w:rPr>
        <w:t>注意：文字段始终是必需的，否则学位论文的易读性将大受影响。</w:t>
      </w:r>
    </w:p>
    <w:bookmarkEnd w:id="112"/>
    <w:bookmarkEnd w:id="113"/>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2"/>
        <w:ind w:firstLine="640"/>
      </w:pPr>
      <w:bookmarkStart w:id="115" w:name="_Toc370894902"/>
      <w:r>
        <w:rPr>
          <w:rFonts w:hint="eastAsia"/>
        </w:rPr>
        <w:t>围棋</w:t>
      </w:r>
      <w:r w:rsidR="00ED2299">
        <w:rPr>
          <w:rFonts w:hint="eastAsia"/>
        </w:rPr>
        <w:t>系统的分析模型</w:t>
      </w:r>
      <w:bookmarkEnd w:id="115"/>
    </w:p>
    <w:p w:rsidR="00ED2299" w:rsidRDefault="00ED2299" w:rsidP="00ED2299">
      <w:pPr>
        <w:ind w:firstLine="480"/>
      </w:pPr>
      <w:r>
        <w:rPr>
          <w:rFonts w:hint="eastAsia"/>
        </w:rPr>
        <w:t>在对</w:t>
      </w:r>
      <w:r w:rsidR="0025404C">
        <w:rPr>
          <w:rFonts w:hint="eastAsia"/>
        </w:rPr>
        <w:t>围棋</w:t>
      </w:r>
      <w:r>
        <w:rPr>
          <w:rFonts w:hint="eastAsia"/>
        </w:rPr>
        <w:t>系统进行分析时，应从三个维度分别入手建立相应的模型。综合面向对象的相关理论和技术，三个维度的分析模型分别为结构模型（也称静态模型）、行为模型（也称动态模型）、交互模型。</w:t>
      </w:r>
    </w:p>
    <w:p w:rsidR="00ED2299" w:rsidRDefault="00ED2299" w:rsidP="00ED2299">
      <w:pPr>
        <w:ind w:firstLine="480"/>
      </w:pPr>
      <w:r>
        <w:rPr>
          <w:rFonts w:hint="eastAsia"/>
        </w:rPr>
        <w:t>关于分析阶段的交互模型，建议使用</w:t>
      </w:r>
      <w:r>
        <w:rPr>
          <w:rFonts w:hint="eastAsia"/>
        </w:rPr>
        <w:t>UML</w:t>
      </w:r>
      <w:r>
        <w:rPr>
          <w:rFonts w:hint="eastAsia"/>
        </w:rPr>
        <w:t>中的用例图。与此同时，应给出关键用例的详细描述。</w:t>
      </w:r>
      <w:r>
        <w:rPr>
          <w:rFonts w:hint="eastAsia"/>
          <w:b/>
          <w:color w:val="0000FF"/>
        </w:rPr>
        <w:t>交互模型的篇幅建议：四页足矣！</w:t>
      </w:r>
      <w:r>
        <w:rPr>
          <w:rFonts w:hint="eastAsia"/>
        </w:rPr>
        <w:t>虽然用例的内容没有标准书写格式，但是</w:t>
      </w:r>
      <w:r>
        <w:rPr>
          <w:rFonts w:hint="eastAsia"/>
        </w:rPr>
        <w:t>Alistair Cockburn</w:t>
      </w:r>
      <w:r>
        <w:rPr>
          <w:rFonts w:hint="eastAsia"/>
        </w:rPr>
        <w:t>提出了一种很实用的书写格式，建议使用。</w:t>
      </w:r>
    </w:p>
    <w:p w:rsidR="00ED2299" w:rsidRDefault="00ED2299" w:rsidP="00ED2299">
      <w:pPr>
        <w:ind w:firstLine="482"/>
      </w:pPr>
      <w:r>
        <w:rPr>
          <w:rFonts w:hint="eastAsia"/>
          <w:b/>
          <w:color w:val="FF00FF"/>
        </w:rPr>
        <w:t>特别强调：用例图必须清晰地体现出用例、参与者和系统边界等三要素，尤其是</w:t>
      </w:r>
      <w:r>
        <w:rPr>
          <w:rFonts w:hint="eastAsia"/>
          <w:b/>
          <w:color w:val="FF00FF"/>
        </w:rPr>
        <w:lastRenderedPageBreak/>
        <w:t>系统边界不可或缺。</w:t>
      </w:r>
      <w:r>
        <w:rPr>
          <w:rFonts w:hint="eastAsia"/>
        </w:rPr>
        <w:t>另外，用例图中所有的用例名都必须置于各自的椭圆图符内。请参考图</w:t>
      </w:r>
      <w:r>
        <w:rPr>
          <w:rFonts w:hint="eastAsia"/>
        </w:rPr>
        <w:t>3-1</w:t>
      </w:r>
      <w:r>
        <w:rPr>
          <w:rFonts w:hint="eastAsia"/>
        </w:rPr>
        <w:t>中的用例图示例。注意：</w:t>
      </w:r>
      <w:r>
        <w:rPr>
          <w:rFonts w:hint="eastAsia"/>
        </w:rPr>
        <w:t>1</w:t>
      </w:r>
      <w:r>
        <w:rPr>
          <w:rFonts w:hint="eastAsia"/>
        </w:rPr>
        <w:t>）“</w:t>
      </w:r>
      <w:r>
        <w:rPr>
          <w:rFonts w:hint="eastAsia"/>
        </w:rPr>
        <w:t>actor</w:t>
      </w:r>
      <w:r>
        <w:rPr>
          <w:rFonts w:hint="eastAsia"/>
        </w:rPr>
        <w:t>”（即稻草人图符）与“</w:t>
      </w:r>
      <w:r>
        <w:rPr>
          <w:rFonts w:hint="eastAsia"/>
        </w:rPr>
        <w:t>use case</w:t>
      </w:r>
      <w:r>
        <w:rPr>
          <w:rFonts w:hint="eastAsia"/>
        </w:rPr>
        <w:t>”（即椭圆图符）之间的连线是不带任何箭头的实线段；</w:t>
      </w:r>
      <w:r>
        <w:rPr>
          <w:rFonts w:hint="eastAsia"/>
        </w:rPr>
        <w:t>2</w:t>
      </w:r>
      <w:r>
        <w:rPr>
          <w:rFonts w:hint="eastAsia"/>
        </w:rPr>
        <w:t>）“</w:t>
      </w:r>
      <w:r>
        <w:rPr>
          <w:rFonts w:hint="eastAsia"/>
        </w:rPr>
        <w:t>use case</w:t>
      </w:r>
      <w:r>
        <w:rPr>
          <w:rFonts w:hint="eastAsia"/>
        </w:rPr>
        <w:t>”（即椭圆图符）之间的“</w:t>
      </w:r>
      <w:r>
        <w:rPr>
          <w:rFonts w:hint="eastAsia"/>
        </w:rPr>
        <w:t>include</w:t>
      </w:r>
      <w:r>
        <w:rPr>
          <w:rFonts w:hint="eastAsia"/>
        </w:rPr>
        <w:t>”关系应使用带开放箭头的虚线段。</w:t>
      </w:r>
    </w:p>
    <w:p w:rsidR="00ED2299" w:rsidRDefault="00ED2299" w:rsidP="00ED2299">
      <w:pPr>
        <w:pStyle w:val="af4"/>
        <w:spacing w:before="120" w:after="120"/>
        <w:ind w:firstLine="480"/>
      </w:pPr>
      <w:r>
        <w:rPr>
          <w:noProof/>
        </w:rPr>
        <w:drawing>
          <wp:inline distT="0" distB="0" distL="0" distR="0" wp14:anchorId="38313031" wp14:editId="52128983">
            <wp:extent cx="5695950" cy="4191000"/>
            <wp:effectExtent l="0" t="0" r="0" b="0"/>
            <wp:docPr id="3" name="图片 3" descr="用例图范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用例图范例"/>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695950" cy="4191000"/>
                    </a:xfrm>
                    <a:prstGeom prst="rect">
                      <a:avLst/>
                    </a:prstGeom>
                    <a:noFill/>
                    <a:ln>
                      <a:noFill/>
                    </a:ln>
                  </pic:spPr>
                </pic:pic>
              </a:graphicData>
            </a:graphic>
          </wp:inline>
        </w:drawing>
      </w:r>
    </w:p>
    <w:p w:rsidR="00ED2299" w:rsidRDefault="00ED2299" w:rsidP="00ED2299">
      <w:pPr>
        <w:pStyle w:val="af4"/>
        <w:spacing w:before="120" w:after="120"/>
        <w:ind w:firstLine="480"/>
        <w:rPr>
          <w:kern w:val="0"/>
        </w:rPr>
      </w:pPr>
      <w:r>
        <w:rPr>
          <w:rFonts w:hint="eastAsia"/>
        </w:rPr>
        <w:t>图</w:t>
      </w:r>
      <w:r>
        <w:rPr>
          <w:rFonts w:hint="eastAsia"/>
        </w:rPr>
        <w:t>3</w:t>
      </w:r>
      <w:r>
        <w:noBreakHyphen/>
      </w:r>
      <w:r>
        <w:rPr>
          <w:rFonts w:hint="eastAsia"/>
        </w:rPr>
        <w:t xml:space="preserve">1  </w:t>
      </w:r>
      <w:r>
        <w:rPr>
          <w:rFonts w:hint="eastAsia"/>
        </w:rPr>
        <w:t>用例图示例</w:t>
      </w:r>
    </w:p>
    <w:p w:rsidR="00ED2299" w:rsidRDefault="00ED2299" w:rsidP="00ED2299">
      <w:pPr>
        <w:ind w:firstLine="480"/>
      </w:pPr>
      <w:r>
        <w:rPr>
          <w:rFonts w:hint="eastAsia"/>
        </w:rPr>
        <w:t>需要特别强调的是：与</w:t>
      </w:r>
      <w:r>
        <w:rPr>
          <w:rFonts w:hint="eastAsia"/>
        </w:rPr>
        <w:t>Alistair Cockburn</w:t>
      </w:r>
      <w:r>
        <w:rPr>
          <w:rFonts w:hint="eastAsia"/>
        </w:rPr>
        <w:t>所提出的用例书写格式不同，某些文献所建议的用例描述采用结构较复杂的表格且往往很难规范成三线表，不妨将其处理成图。用例图的数量建议：至少两幅，至多五幅。</w:t>
      </w:r>
    </w:p>
    <w:p w:rsidR="00ED2299" w:rsidRDefault="00ED2299" w:rsidP="00ED2299">
      <w:pPr>
        <w:ind w:firstLine="480"/>
      </w:pPr>
      <w:r>
        <w:rPr>
          <w:rFonts w:hint="eastAsia"/>
        </w:rPr>
        <w:t>关于分析阶段的结构模型，建议使用</w:t>
      </w:r>
      <w:r>
        <w:rPr>
          <w:rFonts w:hint="eastAsia"/>
        </w:rPr>
        <w:t>UML</w:t>
      </w:r>
      <w:r>
        <w:rPr>
          <w:rFonts w:hint="eastAsia"/>
        </w:rPr>
        <w:t>中的类图。在构建类图时，应尽量给出对象、类、类间关系的抽象过程。必要时，不妨给出针对问题描述某个片段的类抽象过程。</w:t>
      </w:r>
      <w:r>
        <w:rPr>
          <w:rFonts w:hint="eastAsia"/>
          <w:b/>
          <w:color w:val="FF00FF"/>
        </w:rPr>
        <w:t>注意：分析阶段的类图只能包括问题空间的类和类间关系。</w:t>
      </w:r>
      <w:r>
        <w:rPr>
          <w:rFonts w:hint="eastAsia"/>
        </w:rPr>
        <w:t>请参考图</w:t>
      </w:r>
      <w:r>
        <w:rPr>
          <w:rFonts w:hint="eastAsia"/>
        </w:rPr>
        <w:t>3-2</w:t>
      </w:r>
      <w:r>
        <w:rPr>
          <w:rFonts w:hint="eastAsia"/>
        </w:rPr>
        <w:t>中的类图示例。类图不存在数量建议问题，因为任何系统的全局类图都只有一个。当然，如果系统非常庞大，导致单个全局类图无法全面表达系统的结构模型，此时有必要进行更高层次的类抽象。</w:t>
      </w:r>
    </w:p>
    <w:p w:rsidR="00ED2299" w:rsidRDefault="00ED2299" w:rsidP="00ED2299">
      <w:pPr>
        <w:ind w:firstLine="482"/>
      </w:pPr>
      <w:r>
        <w:rPr>
          <w:rFonts w:hint="eastAsia"/>
          <w:b/>
          <w:color w:val="0000FF"/>
        </w:rPr>
        <w:t>还有一个问题需要强调：类图中不要滥用依赖，即带开放箭头的虚线，如图</w:t>
      </w:r>
      <w:r>
        <w:rPr>
          <w:rFonts w:hint="eastAsia"/>
          <w:b/>
          <w:color w:val="0000FF"/>
        </w:rPr>
        <w:t>3-3</w:t>
      </w:r>
      <w:r>
        <w:rPr>
          <w:rFonts w:hint="eastAsia"/>
          <w:b/>
          <w:color w:val="0000FF"/>
        </w:rPr>
        <w:t>所示。</w:t>
      </w:r>
      <w:r>
        <w:rPr>
          <w:rFonts w:hint="eastAsia"/>
        </w:rPr>
        <w:t>虽然</w:t>
      </w:r>
      <w:r>
        <w:rPr>
          <w:rFonts w:hint="eastAsia"/>
        </w:rPr>
        <w:t>UML</w:t>
      </w:r>
      <w:r>
        <w:rPr>
          <w:rFonts w:hint="eastAsia"/>
        </w:rPr>
        <w:t>的类图能描述各种语义依赖，但是通常应使依赖减至最小程度，因为依赖往往导致棘手的涟漪效应。</w:t>
      </w:r>
    </w:p>
    <w:p w:rsidR="00ED2299" w:rsidRDefault="00ED2299" w:rsidP="00ED2299">
      <w:pPr>
        <w:pStyle w:val="af4"/>
        <w:spacing w:before="120" w:after="120"/>
        <w:ind w:firstLine="480"/>
      </w:pPr>
      <w:r>
        <w:object w:dxaOrig="7574" w:dyaOrig="7723">
          <v:shape id="对象 2" o:spid="_x0000_i1035" type="#_x0000_t75" style="width:435.3pt;height:443.75pt;mso-wrap-style:square;mso-position-horizontal-relative:page;mso-position-vertical-relative:page" o:ole="" fillcolor="#0c9">
            <v:imagedata r:id="rId81" o:title=""/>
          </v:shape>
          <o:OLEObject Type="Embed" ProgID="Visio.Drawing.11" ShapeID="对象 2" DrawAspect="Content" ObjectID="_1579200350" r:id="rId82"/>
        </w:object>
      </w:r>
    </w:p>
    <w:p w:rsidR="00ED2299" w:rsidRDefault="00ED2299" w:rsidP="00ED2299">
      <w:pPr>
        <w:pStyle w:val="af4"/>
        <w:spacing w:before="120" w:after="120"/>
        <w:ind w:firstLine="480"/>
      </w:pPr>
      <w:r>
        <w:rPr>
          <w:rFonts w:hint="eastAsia"/>
        </w:rPr>
        <w:t>图</w:t>
      </w:r>
      <w:r>
        <w:rPr>
          <w:rFonts w:hint="eastAsia"/>
        </w:rPr>
        <w:t>3</w:t>
      </w:r>
      <w:r>
        <w:noBreakHyphen/>
      </w:r>
      <w:r>
        <w:rPr>
          <w:rFonts w:hint="eastAsia"/>
        </w:rPr>
        <w:t xml:space="preserve">2  </w:t>
      </w:r>
      <w:r>
        <w:rPr>
          <w:rFonts w:hint="eastAsia"/>
        </w:rPr>
        <w:t>类图示例</w:t>
      </w:r>
    </w:p>
    <w:p w:rsidR="00ED2299" w:rsidRDefault="00ED2299" w:rsidP="00ED2299">
      <w:pPr>
        <w:pStyle w:val="af4"/>
        <w:spacing w:before="120" w:after="120"/>
        <w:ind w:firstLine="480"/>
      </w:pPr>
      <w:r>
        <w:object w:dxaOrig="7574" w:dyaOrig="2520">
          <v:shape id="对象 3" o:spid="_x0000_i1036" type="#_x0000_t75" style="width:435.3pt;height:144.95pt;mso-wrap-style:square;mso-position-horizontal-relative:page;mso-position-vertical-relative:page" o:ole="" fillcolor="#0c9">
            <v:imagedata r:id="rId83" o:title=""/>
          </v:shape>
          <o:OLEObject Type="Embed" ProgID="Visio.Drawing.11" ShapeID="对象 3" DrawAspect="Content" ObjectID="_1579200351" r:id="rId84"/>
        </w:object>
      </w:r>
    </w:p>
    <w:p w:rsidR="00ED2299" w:rsidRDefault="00ED2299" w:rsidP="00ED2299">
      <w:pPr>
        <w:pStyle w:val="af4"/>
        <w:spacing w:before="120" w:after="120"/>
        <w:ind w:firstLine="480"/>
      </w:pPr>
      <w:r>
        <w:rPr>
          <w:rFonts w:hint="eastAsia"/>
        </w:rPr>
        <w:t>图</w:t>
      </w:r>
      <w:r>
        <w:rPr>
          <w:rFonts w:hint="eastAsia"/>
        </w:rPr>
        <w:t>3</w:t>
      </w:r>
      <w:r>
        <w:noBreakHyphen/>
      </w:r>
      <w:r>
        <w:rPr>
          <w:rFonts w:hint="eastAsia"/>
        </w:rPr>
        <w:t xml:space="preserve">3  </w:t>
      </w:r>
      <w:r>
        <w:rPr>
          <w:rFonts w:hint="eastAsia"/>
        </w:rPr>
        <w:t>类图中依赖的示例</w:t>
      </w:r>
    </w:p>
    <w:p w:rsidR="00ED2299" w:rsidRDefault="00ED2299" w:rsidP="00ED2299">
      <w:pPr>
        <w:ind w:firstLine="480"/>
      </w:pPr>
      <w:r>
        <w:rPr>
          <w:rFonts w:hint="eastAsia"/>
        </w:rPr>
        <w:t>关于分析阶段的行为模型，建议使用</w:t>
      </w:r>
      <w:r>
        <w:rPr>
          <w:rFonts w:hint="eastAsia"/>
        </w:rPr>
        <w:t>UML</w:t>
      </w:r>
      <w:r>
        <w:rPr>
          <w:rFonts w:hint="eastAsia"/>
        </w:rPr>
        <w:t>中的顺序图和</w:t>
      </w:r>
      <w:r>
        <w:rPr>
          <w:rFonts w:hint="eastAsia"/>
        </w:rPr>
        <w:t>/</w:t>
      </w:r>
      <w:r>
        <w:rPr>
          <w:rFonts w:hint="eastAsia"/>
        </w:rPr>
        <w:t>或活动图。顺序图适合描述问题空间中多个对象之间的消息交互序列，反映的是事件驱动风格的业务过程。</w:t>
      </w:r>
      <w:r>
        <w:rPr>
          <w:rFonts w:hint="eastAsia"/>
        </w:rPr>
        <w:lastRenderedPageBreak/>
        <w:t>典型地，一个顺序图只描述单个用例的行为。顺序图通过每名参加者下方的垂线（即生命线）以及各个消息依次向下的顺序来描述交互，顺序图中的参加者往往就是对象。顺序图的数量建议：至少两幅，至多五幅。</w:t>
      </w:r>
      <w:r>
        <w:rPr>
          <w:rFonts w:hint="eastAsia"/>
          <w:b/>
          <w:color w:val="0000FF"/>
        </w:rPr>
        <w:t>顺序图描述的篇幅建议：四页足矣！</w:t>
      </w:r>
      <w:r>
        <w:rPr>
          <w:rFonts w:hint="eastAsia"/>
        </w:rPr>
        <w:t>请参考图</w:t>
      </w:r>
      <w:r>
        <w:rPr>
          <w:rFonts w:hint="eastAsia"/>
        </w:rPr>
        <w:t>3-4</w:t>
      </w:r>
      <w:r>
        <w:rPr>
          <w:rFonts w:hint="eastAsia"/>
        </w:rPr>
        <w:t>中的顺序图示例。注意：</w:t>
      </w:r>
      <w:r>
        <w:rPr>
          <w:rFonts w:hint="eastAsia"/>
        </w:rPr>
        <w:t>1</w:t>
      </w:r>
      <w:r>
        <w:rPr>
          <w:rFonts w:hint="eastAsia"/>
        </w:rPr>
        <w:t>）最左边参与者的生命线上不能出现向左的消息传递；</w:t>
      </w:r>
      <w:r>
        <w:rPr>
          <w:rFonts w:hint="eastAsia"/>
        </w:rPr>
        <w:t>2</w:t>
      </w:r>
      <w:r>
        <w:rPr>
          <w:rFonts w:hint="eastAsia"/>
        </w:rPr>
        <w:t>）顺序图周围不要画任何边框：</w:t>
      </w:r>
      <w:r>
        <w:rPr>
          <w:rFonts w:hint="eastAsia"/>
        </w:rPr>
        <w:t>3</w:t>
      </w:r>
      <w:r>
        <w:rPr>
          <w:rFonts w:hint="eastAsia"/>
        </w:rPr>
        <w:t>）表示“完成”或“返回”的消息传递应采用带开发箭头的虚线。</w:t>
      </w:r>
    </w:p>
    <w:p w:rsidR="00ED2299" w:rsidRDefault="00ED2299" w:rsidP="00ED2299">
      <w:pPr>
        <w:pStyle w:val="af4"/>
        <w:spacing w:before="120" w:after="120"/>
        <w:ind w:firstLine="480"/>
      </w:pPr>
      <w:r>
        <w:object w:dxaOrig="7574" w:dyaOrig="4308">
          <v:shape id="对象 4" o:spid="_x0000_i1037" type="#_x0000_t75" style="width:435.3pt;height:247.55pt;mso-wrap-style:square;mso-position-horizontal-relative:page;mso-position-vertical-relative:page" o:ole="" fillcolor="#0c9">
            <v:imagedata r:id="rId85" o:title=""/>
          </v:shape>
          <o:OLEObject Type="Embed" ProgID="Visio.Drawing.11" ShapeID="对象 4" DrawAspect="Content" ObjectID="_1579200352" r:id="rId86"/>
        </w:object>
      </w:r>
    </w:p>
    <w:p w:rsidR="00ED2299" w:rsidRDefault="00ED2299" w:rsidP="00ED2299">
      <w:pPr>
        <w:pStyle w:val="af4"/>
        <w:spacing w:before="120" w:after="120"/>
        <w:ind w:firstLine="480"/>
      </w:pPr>
      <w:r>
        <w:rPr>
          <w:rFonts w:hint="eastAsia"/>
        </w:rPr>
        <w:t>图</w:t>
      </w:r>
      <w:r>
        <w:rPr>
          <w:rFonts w:hint="eastAsia"/>
        </w:rPr>
        <w:t>3</w:t>
      </w:r>
      <w:r>
        <w:noBreakHyphen/>
      </w:r>
      <w:r>
        <w:rPr>
          <w:rFonts w:hint="eastAsia"/>
        </w:rPr>
        <w:t xml:space="preserve">4  </w:t>
      </w:r>
      <w:r>
        <w:rPr>
          <w:rFonts w:hint="eastAsia"/>
        </w:rPr>
        <w:t>顺序图示例</w:t>
      </w:r>
    </w:p>
    <w:p w:rsidR="00ED2299" w:rsidRDefault="00ED2299" w:rsidP="00ED2299">
      <w:pPr>
        <w:ind w:firstLine="480"/>
      </w:pPr>
      <w:r>
        <w:rPr>
          <w:rFonts w:hint="eastAsia"/>
        </w:rPr>
        <w:t>活动图适合描述问题空间中多个对象之间的协作与依赖，反映的业务过程包括顺序、分支、循环、并发等执行逻辑。</w:t>
      </w:r>
      <w:r>
        <w:rPr>
          <w:rFonts w:hint="eastAsia"/>
          <w:b/>
          <w:color w:val="0000FF"/>
        </w:rPr>
        <w:t>活动图描述的篇幅建议：四页足矣！</w:t>
      </w:r>
      <w:r>
        <w:rPr>
          <w:rFonts w:hint="eastAsia"/>
        </w:rPr>
        <w:t>活动图的数量建议：至少两幅，至多五幅。</w:t>
      </w:r>
      <w:r>
        <w:rPr>
          <w:rFonts w:hint="eastAsia"/>
          <w:b/>
          <w:color w:val="FF0000"/>
        </w:rPr>
        <w:t>注意：绘制活动图时，“分叉”（</w:t>
      </w:r>
      <w:r>
        <w:rPr>
          <w:rFonts w:hint="eastAsia"/>
          <w:b/>
          <w:color w:val="FF0000"/>
        </w:rPr>
        <w:t>fork</w:t>
      </w:r>
      <w:r>
        <w:rPr>
          <w:rFonts w:hint="eastAsia"/>
          <w:b/>
          <w:color w:val="FF0000"/>
        </w:rPr>
        <w:t>）与“汇合”（</w:t>
      </w:r>
      <w:r>
        <w:rPr>
          <w:rFonts w:hint="eastAsia"/>
          <w:b/>
          <w:color w:val="FF0000"/>
        </w:rPr>
        <w:t>join</w:t>
      </w:r>
      <w:r>
        <w:rPr>
          <w:rFonts w:hint="eastAsia"/>
          <w:b/>
          <w:color w:val="FF0000"/>
        </w:rPr>
        <w:t>）图符必须配对，“决策”（</w:t>
      </w:r>
      <w:r>
        <w:rPr>
          <w:rFonts w:hint="eastAsia"/>
          <w:b/>
          <w:color w:val="FF0000"/>
        </w:rPr>
        <w:t>decision</w:t>
      </w:r>
      <w:r>
        <w:rPr>
          <w:rFonts w:hint="eastAsia"/>
          <w:b/>
          <w:color w:val="FF0000"/>
        </w:rPr>
        <w:t>）与“合并”（</w:t>
      </w:r>
      <w:r>
        <w:rPr>
          <w:rFonts w:hint="eastAsia"/>
          <w:b/>
          <w:color w:val="FF0000"/>
        </w:rPr>
        <w:t>merge</w:t>
      </w:r>
      <w:r>
        <w:rPr>
          <w:rFonts w:hint="eastAsia"/>
          <w:b/>
          <w:color w:val="FF0000"/>
        </w:rPr>
        <w:t>）图符也必须配对使用。</w:t>
      </w:r>
      <w:r>
        <w:rPr>
          <w:rFonts w:hint="eastAsia"/>
        </w:rPr>
        <w:t>请参考图</w:t>
      </w:r>
      <w:r>
        <w:rPr>
          <w:rFonts w:hint="eastAsia"/>
        </w:rPr>
        <w:t>3-5</w:t>
      </w:r>
      <w:r>
        <w:rPr>
          <w:rFonts w:hint="eastAsia"/>
        </w:rPr>
        <w:t>中的活动图示例。注意：</w:t>
      </w:r>
      <w:r>
        <w:rPr>
          <w:rFonts w:hint="eastAsia"/>
        </w:rPr>
        <w:t>1</w:t>
      </w:r>
      <w:r>
        <w:rPr>
          <w:rFonts w:hint="eastAsia"/>
        </w:rPr>
        <w:t>）活动图周围不要画任何边框；</w:t>
      </w:r>
      <w:r>
        <w:rPr>
          <w:rFonts w:hint="eastAsia"/>
        </w:rPr>
        <w:t>2</w:t>
      </w:r>
      <w:r>
        <w:rPr>
          <w:rFonts w:hint="eastAsia"/>
        </w:rPr>
        <w:t>）活动图的“开始”与“结束”节点必须使用各自的图符。</w:t>
      </w:r>
    </w:p>
    <w:p w:rsidR="00ED2299" w:rsidRDefault="00ED2299" w:rsidP="00ED2299">
      <w:pPr>
        <w:ind w:firstLine="480"/>
      </w:pPr>
      <w:r>
        <w:rPr>
          <w:rFonts w:hint="eastAsia"/>
        </w:rPr>
        <w:t>有时，为了强调活动图中不同动作节点究竟由谁执行，可以绘制带“泳道”的活动图。请参考图</w:t>
      </w:r>
      <w:r>
        <w:rPr>
          <w:rFonts w:hint="eastAsia"/>
        </w:rPr>
        <w:t>3-6</w:t>
      </w:r>
      <w:r>
        <w:rPr>
          <w:rFonts w:hint="eastAsia"/>
        </w:rPr>
        <w:t>中的带“泳道”的活动图示例。注意：</w:t>
      </w:r>
      <w:bookmarkStart w:id="116" w:name="OLE_LINK1"/>
      <w:bookmarkStart w:id="117" w:name="OLE_LINK2"/>
      <w:r>
        <w:rPr>
          <w:rFonts w:hint="eastAsia"/>
        </w:rPr>
        <w:t>不同“泳道”之间的分割线是不带任何装饰的实线段。</w:t>
      </w:r>
      <w:bookmarkEnd w:id="116"/>
      <w:bookmarkEnd w:id="117"/>
    </w:p>
    <w:p w:rsidR="00ED2299" w:rsidRDefault="0025404C" w:rsidP="00ED2299">
      <w:pPr>
        <w:pStyle w:val="3"/>
        <w:ind w:firstLine="643"/>
      </w:pPr>
      <w:bookmarkStart w:id="118" w:name="_Toc370894903"/>
      <w:r>
        <w:rPr>
          <w:rFonts w:hint="eastAsia"/>
        </w:rPr>
        <w:t>围棋</w:t>
      </w:r>
      <w:r w:rsidR="00ED2299">
        <w:rPr>
          <w:rFonts w:hint="eastAsia"/>
        </w:rPr>
        <w:t>系统的交互模型</w:t>
      </w:r>
      <w:bookmarkEnd w:id="118"/>
    </w:p>
    <w:p w:rsidR="00ED2299" w:rsidRDefault="00ED2299" w:rsidP="00ED2299">
      <w:pPr>
        <w:ind w:firstLine="480"/>
      </w:pPr>
      <w:bookmarkStart w:id="119" w:name="_Toc156291147"/>
      <w:bookmarkStart w:id="120" w:name="_Toc156291999"/>
      <w:bookmarkEnd w:id="119"/>
      <w:bookmarkEnd w:id="120"/>
      <w:r>
        <w:rPr>
          <w:rFonts w:hint="eastAsia"/>
        </w:rPr>
        <w:t>……</w:t>
      </w:r>
    </w:p>
    <w:p w:rsidR="00ED2299" w:rsidRDefault="0025404C" w:rsidP="00ED2299">
      <w:pPr>
        <w:pStyle w:val="3"/>
        <w:ind w:firstLine="643"/>
      </w:pPr>
      <w:bookmarkStart w:id="121" w:name="_Toc370894904"/>
      <w:r>
        <w:rPr>
          <w:rFonts w:hint="eastAsia"/>
        </w:rPr>
        <w:t>围棋</w:t>
      </w:r>
      <w:r w:rsidR="00ED2299">
        <w:rPr>
          <w:rFonts w:hint="eastAsia"/>
        </w:rPr>
        <w:t>系统的结构模型</w:t>
      </w:r>
      <w:bookmarkEnd w:id="121"/>
    </w:p>
    <w:p w:rsidR="00ED2299" w:rsidRDefault="00ED2299" w:rsidP="00ED2299">
      <w:pPr>
        <w:ind w:firstLine="480"/>
      </w:pPr>
      <w:r>
        <w:rPr>
          <w:rFonts w:hint="eastAsia"/>
        </w:rPr>
        <w:t>……</w:t>
      </w:r>
    </w:p>
    <w:p w:rsidR="00ED2299" w:rsidRDefault="0025404C" w:rsidP="00ED2299">
      <w:pPr>
        <w:pStyle w:val="3"/>
        <w:ind w:firstLine="643"/>
      </w:pPr>
      <w:bookmarkStart w:id="122" w:name="_Toc370894905"/>
      <w:r>
        <w:rPr>
          <w:rFonts w:hint="eastAsia"/>
        </w:rPr>
        <w:lastRenderedPageBreak/>
        <w:t>围棋</w:t>
      </w:r>
      <w:r w:rsidR="00ED2299">
        <w:rPr>
          <w:rFonts w:hint="eastAsia"/>
        </w:rPr>
        <w:t>系统的行为模型</w:t>
      </w:r>
      <w:bookmarkEnd w:id="122"/>
    </w:p>
    <w:p w:rsidR="00ED2299" w:rsidRDefault="00ED2299" w:rsidP="00ED2299">
      <w:pPr>
        <w:ind w:firstLine="480"/>
      </w:pPr>
      <w:r>
        <w:rPr>
          <w:rFonts w:hint="eastAsia"/>
        </w:rPr>
        <w:t>……</w:t>
      </w:r>
    </w:p>
    <w:p w:rsidR="00ED2299" w:rsidRDefault="0025404C" w:rsidP="00ED2299">
      <w:pPr>
        <w:pStyle w:val="2"/>
        <w:ind w:firstLine="640"/>
      </w:pPr>
      <w:bookmarkStart w:id="123" w:name="_Toc370894906"/>
      <w:r>
        <w:rPr>
          <w:rFonts w:hint="eastAsia"/>
        </w:rPr>
        <w:t>围棋</w:t>
      </w:r>
      <w:r w:rsidR="00ED2299">
        <w:rPr>
          <w:rFonts w:hint="eastAsia"/>
        </w:rPr>
        <w:t>系统的非功能性需求分析</w:t>
      </w:r>
      <w:bookmarkEnd w:id="123"/>
    </w:p>
    <w:p w:rsidR="00ED2299" w:rsidRDefault="0025404C" w:rsidP="00ED2299">
      <w:pPr>
        <w:ind w:firstLine="480"/>
      </w:pPr>
      <w:r>
        <w:rPr>
          <w:rFonts w:hint="eastAsia"/>
        </w:rPr>
        <w:t>围棋</w:t>
      </w:r>
      <w:r w:rsidR="00ED2299">
        <w:rPr>
          <w:rFonts w:hint="eastAsia"/>
        </w:rPr>
        <w:t>系统的非功能性需求往往也非常重要，甚至左右设计阶段的努力方向，因此其分析绝非可有可无。一般地，非功能性需求涉及各种</w:t>
      </w:r>
      <w:r w:rsidR="00ED2299">
        <w:rPr>
          <w:rFonts w:hint="eastAsia"/>
        </w:rPr>
        <w:t>bility</w:t>
      </w:r>
      <w:r w:rsidR="00ED2299">
        <w:rPr>
          <w:rFonts w:hint="eastAsia"/>
        </w:rPr>
        <w:t>。相应地，不需要使用</w:t>
      </w:r>
      <w:r w:rsidR="00ED2299">
        <w:rPr>
          <w:rFonts w:hint="eastAsia"/>
        </w:rPr>
        <w:t>UML</w:t>
      </w:r>
      <w:r w:rsidR="00ED2299">
        <w:rPr>
          <w:rFonts w:hint="eastAsia"/>
        </w:rPr>
        <w:t>中的有关图进行分析，使用文字段进行分析足矣。</w:t>
      </w:r>
    </w:p>
    <w:p w:rsidR="00ED2299" w:rsidRDefault="00ED2299" w:rsidP="00ED2299">
      <w:pPr>
        <w:pStyle w:val="af4"/>
        <w:spacing w:before="120" w:after="120"/>
        <w:ind w:firstLine="480"/>
      </w:pPr>
      <w:r>
        <w:rPr>
          <w:noProof/>
        </w:rPr>
        <w:drawing>
          <wp:inline distT="0" distB="0" distL="0" distR="0" wp14:anchorId="2C324BE5" wp14:editId="209659D9">
            <wp:extent cx="5689600" cy="6381750"/>
            <wp:effectExtent l="0" t="0" r="6350" b="0"/>
            <wp:docPr id="2" name="图片 2" descr="活动图示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活动图示例"/>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89600" cy="6381750"/>
                    </a:xfrm>
                    <a:prstGeom prst="rect">
                      <a:avLst/>
                    </a:prstGeom>
                    <a:noFill/>
                    <a:ln>
                      <a:noFill/>
                    </a:ln>
                  </pic:spPr>
                </pic:pic>
              </a:graphicData>
            </a:graphic>
          </wp:inline>
        </w:drawing>
      </w:r>
    </w:p>
    <w:p w:rsidR="00ED2299" w:rsidRDefault="00ED2299" w:rsidP="00ED2299">
      <w:pPr>
        <w:pStyle w:val="af4"/>
        <w:spacing w:before="120" w:after="120"/>
        <w:ind w:firstLine="480"/>
      </w:pPr>
      <w:r>
        <w:rPr>
          <w:rFonts w:hint="eastAsia"/>
        </w:rPr>
        <w:t>图</w:t>
      </w:r>
      <w:r>
        <w:rPr>
          <w:rFonts w:hint="eastAsia"/>
        </w:rPr>
        <w:t>3</w:t>
      </w:r>
      <w:r>
        <w:noBreakHyphen/>
      </w:r>
      <w:r>
        <w:rPr>
          <w:rFonts w:hint="eastAsia"/>
        </w:rPr>
        <w:t xml:space="preserve">5  </w:t>
      </w:r>
      <w:r>
        <w:rPr>
          <w:rFonts w:hint="eastAsia"/>
        </w:rPr>
        <w:t>活动图示例</w:t>
      </w:r>
    </w:p>
    <w:p w:rsidR="00ED2299" w:rsidRDefault="00ED2299" w:rsidP="00ED2299">
      <w:pPr>
        <w:ind w:firstLine="482"/>
      </w:pPr>
      <w:r>
        <w:rPr>
          <w:rFonts w:hint="eastAsia"/>
          <w:b/>
          <w:color w:val="FF00FF"/>
        </w:rPr>
        <w:lastRenderedPageBreak/>
        <w:t>注意：一旦论文包括了</w:t>
      </w:r>
      <w:r w:rsidR="0025404C">
        <w:rPr>
          <w:rFonts w:hint="eastAsia"/>
          <w:b/>
          <w:color w:val="FF00FF"/>
        </w:rPr>
        <w:t>围棋</w:t>
      </w:r>
      <w:r>
        <w:rPr>
          <w:rFonts w:hint="eastAsia"/>
          <w:b/>
          <w:color w:val="FF00FF"/>
        </w:rPr>
        <w:t>系统的的非功能需求分析，那么在设计和测试环节均应有所呼应。</w:t>
      </w:r>
      <w:r>
        <w:rPr>
          <w:rFonts w:hint="eastAsia"/>
        </w:rPr>
        <w:t>实际上，在设计</w:t>
      </w:r>
      <w:r w:rsidR="0025404C">
        <w:rPr>
          <w:rFonts w:hint="eastAsia"/>
        </w:rPr>
        <w:t>围棋</w:t>
      </w:r>
      <w:r>
        <w:rPr>
          <w:rFonts w:hint="eastAsia"/>
        </w:rPr>
        <w:t>系统的软件体系结构时，往往必须考虑某些非功能需求，因此有必要彰显这种呼应。另外，如果测试环节需要突出</w:t>
      </w:r>
      <w:r w:rsidR="0025404C">
        <w:rPr>
          <w:rFonts w:hint="eastAsia"/>
        </w:rPr>
        <w:t>围棋</w:t>
      </w:r>
      <w:r>
        <w:rPr>
          <w:rFonts w:hint="eastAsia"/>
        </w:rPr>
        <w:t>系统的某些性能，往往也会与某些非功能性需求呼应。</w:t>
      </w:r>
    </w:p>
    <w:p w:rsidR="00ED2299" w:rsidRDefault="00ED2299" w:rsidP="00ED2299">
      <w:pPr>
        <w:pStyle w:val="af4"/>
        <w:spacing w:before="120" w:after="120"/>
        <w:ind w:firstLine="480"/>
      </w:pPr>
      <w:r>
        <w:object w:dxaOrig="7145" w:dyaOrig="8604">
          <v:shape id="对象 6" o:spid="_x0000_i1038" type="#_x0000_t75" style="width:378.8pt;height:456pt;mso-wrap-style:square;mso-position-horizontal-relative:page;mso-position-vertical-relative:page" o:ole="">
            <v:imagedata r:id="rId88" o:title=""/>
          </v:shape>
          <o:OLEObject Type="Embed" ProgID="Visio.Drawing.11" ShapeID="对象 6" DrawAspect="Content" ObjectID="_1579200353" r:id="rId89"/>
        </w:object>
      </w:r>
    </w:p>
    <w:p w:rsidR="00ED2299" w:rsidRPr="007C06DD" w:rsidRDefault="00ED2299" w:rsidP="007C06DD">
      <w:pPr>
        <w:pStyle w:val="af4"/>
        <w:spacing w:before="120" w:after="120"/>
        <w:ind w:firstLine="480"/>
        <w:rPr>
          <w:kern w:val="0"/>
        </w:rPr>
      </w:pPr>
      <w:r>
        <w:rPr>
          <w:rFonts w:hint="eastAsia"/>
        </w:rPr>
        <w:t>图</w:t>
      </w:r>
      <w:r>
        <w:rPr>
          <w:rFonts w:hint="eastAsia"/>
        </w:rPr>
        <w:t>3</w:t>
      </w:r>
      <w:r>
        <w:noBreakHyphen/>
      </w:r>
      <w:r>
        <w:rPr>
          <w:rFonts w:hint="eastAsia"/>
        </w:rPr>
        <w:t xml:space="preserve">6  </w:t>
      </w:r>
      <w:r>
        <w:rPr>
          <w:rFonts w:hint="eastAsia"/>
        </w:rPr>
        <w:t>带“泳道”的活动图示例</w:t>
      </w:r>
    </w:p>
    <w:p w:rsidR="00ED2299" w:rsidRDefault="00ED2299" w:rsidP="00ED2299">
      <w:pPr>
        <w:ind w:firstLine="480"/>
      </w:pPr>
      <w:r>
        <w:rPr>
          <w:rFonts w:hint="eastAsia"/>
        </w:rPr>
        <w:t>……</w:t>
      </w:r>
    </w:p>
    <w:p w:rsidR="00ED2299" w:rsidRDefault="00ED2299" w:rsidP="00ED2299">
      <w:pPr>
        <w:pStyle w:val="2"/>
        <w:ind w:firstLine="640"/>
      </w:pPr>
      <w:bookmarkStart w:id="124" w:name="_Toc290127090"/>
      <w:bookmarkStart w:id="125" w:name="_Toc370894909"/>
      <w:r>
        <w:rPr>
          <w:rFonts w:hint="eastAsia"/>
        </w:rPr>
        <w:t>本章小结</w:t>
      </w:r>
      <w:bookmarkEnd w:id="124"/>
      <w:bookmarkEnd w:id="125"/>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w:t>
      </w:r>
      <w:r>
        <w:rPr>
          <w:rFonts w:hint="eastAsia"/>
        </w:rPr>
        <w:lastRenderedPageBreak/>
        <w:t>棋围棋围棋围棋围棋围棋</w:t>
      </w:r>
      <w:r w:rsidR="00ED2299">
        <w:rPr>
          <w:rFonts w:hint="eastAsia"/>
        </w:rPr>
        <w:t>。</w:t>
      </w:r>
    </w:p>
    <w:bookmarkStart w:id="126" w:name="_Toc156292017"/>
    <w:bookmarkStart w:id="127" w:name="_Toc163533803"/>
    <w:bookmarkStart w:id="128" w:name="_Toc156291165"/>
    <w:bookmarkEnd w:id="0"/>
    <w:p w:rsidR="00ED2299" w:rsidRDefault="00ED2299" w:rsidP="00ED2299">
      <w:pPr>
        <w:ind w:firstLine="480"/>
        <w:rPr>
          <w:color w:val="FFFFFF"/>
        </w:rPr>
      </w:pPr>
      <w:r>
        <w:rPr>
          <w:color w:val="FFFFFF"/>
        </w:rPr>
        <w:fldChar w:fldCharType="begin"/>
      </w:r>
      <w:r>
        <w:rPr>
          <w:color w:val="FFFFFF"/>
        </w:rPr>
        <w:instrText xml:space="preserve"> MACROBUTTON MTEditEquationSection2 </w:instrText>
      </w:r>
      <w:r>
        <w:rPr>
          <w:b/>
          <w:color w:val="FFFFFF"/>
        </w:rPr>
        <w:instrText>Equation Chapter (Next) Section 1</w:instrText>
      </w:r>
      <w:r>
        <w:rPr>
          <w:color w:val="FFFFFF"/>
        </w:rPr>
        <w:fldChar w:fldCharType="begin"/>
      </w:r>
      <w:r>
        <w:rPr>
          <w:color w:val="FFFFFF"/>
        </w:rPr>
        <w:instrText xml:space="preserve"> SEQ MTEqn \r \h \* MERGEFORMAT </w:instrText>
      </w:r>
      <w:r>
        <w:rPr>
          <w:color w:val="FFFFFF"/>
        </w:rPr>
        <w:fldChar w:fldCharType="end"/>
      </w:r>
      <w:r>
        <w:rPr>
          <w:color w:val="FFFFFF"/>
        </w:rPr>
        <w:fldChar w:fldCharType="begin"/>
      </w:r>
      <w:r>
        <w:rPr>
          <w:color w:val="FFFFFF"/>
        </w:rPr>
        <w:instrText xml:space="preserve"> SEQ MTSec \r 1 \h \* MERGEFORMAT </w:instrText>
      </w:r>
      <w:r>
        <w:rPr>
          <w:color w:val="FFFFFF"/>
        </w:rPr>
        <w:fldChar w:fldCharType="end"/>
      </w:r>
      <w:r>
        <w:rPr>
          <w:color w:val="FFFFFF"/>
        </w:rPr>
        <w:fldChar w:fldCharType="begin"/>
      </w:r>
      <w:r>
        <w:rPr>
          <w:color w:val="FFFFFF"/>
        </w:rPr>
        <w:instrText xml:space="preserve"> SEQ MTChap \h \* MERGEFORMAT </w:instrText>
      </w:r>
      <w:r>
        <w:rPr>
          <w:color w:val="FFFFFF"/>
        </w:rPr>
        <w:fldChar w:fldCharType="end"/>
      </w:r>
      <w:r>
        <w:rPr>
          <w:color w:val="FFFFFF"/>
        </w:rPr>
        <w:fldChar w:fldCharType="end"/>
      </w:r>
    </w:p>
    <w:p w:rsidR="00ED2299" w:rsidRDefault="00ED2299" w:rsidP="00ED2299">
      <w:pPr>
        <w:ind w:firstLine="480"/>
      </w:pPr>
    </w:p>
    <w:p w:rsidR="00ED2299" w:rsidRDefault="00ED2299" w:rsidP="00ED2299">
      <w:pPr>
        <w:ind w:firstLine="480"/>
        <w:sectPr w:rsidR="00ED2299" w:rsidSect="00524BCF">
          <w:headerReference w:type="default" r:id="rId90"/>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ED2299" w:rsidRDefault="00ED2299" w:rsidP="00ED2299">
      <w:pPr>
        <w:pStyle w:val="1"/>
        <w:spacing w:before="480" w:after="240"/>
        <w:ind w:firstLine="883"/>
      </w:pPr>
      <w:bookmarkStart w:id="129" w:name="_Toc370894910"/>
      <w:r>
        <w:rPr>
          <w:rFonts w:hint="eastAsia"/>
        </w:rPr>
        <w:lastRenderedPageBreak/>
        <w:t>基于</w:t>
      </w:r>
      <w:r w:rsidR="0025404C">
        <w:rPr>
          <w:rFonts w:hint="eastAsia"/>
        </w:rPr>
        <w:t>围棋</w:t>
      </w:r>
      <w:r>
        <w:rPr>
          <w:rFonts w:hint="eastAsia"/>
        </w:rPr>
        <w:t>的</w:t>
      </w:r>
      <w:r w:rsidR="0025404C">
        <w:rPr>
          <w:rFonts w:hint="eastAsia"/>
        </w:rPr>
        <w:t>围棋</w:t>
      </w:r>
      <w:r>
        <w:rPr>
          <w:rFonts w:hint="eastAsia"/>
        </w:rPr>
        <w:t>系统的设计</w:t>
      </w:r>
      <w:bookmarkEnd w:id="129"/>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（章导引段）。</w:t>
      </w:r>
    </w:p>
    <w:p w:rsidR="00ED2299" w:rsidRDefault="0025404C" w:rsidP="00ED2299">
      <w:pPr>
        <w:pStyle w:val="2"/>
        <w:ind w:firstLine="640"/>
      </w:pPr>
      <w:bookmarkStart w:id="130" w:name="_Toc370894911"/>
      <w:r>
        <w:rPr>
          <w:rFonts w:hint="eastAsia"/>
        </w:rPr>
        <w:t>围棋</w:t>
      </w:r>
      <w:r w:rsidR="00ED2299">
        <w:rPr>
          <w:rFonts w:hint="eastAsia"/>
        </w:rPr>
        <w:t>系统的概要设计</w:t>
      </w:r>
      <w:bookmarkEnd w:id="130"/>
    </w:p>
    <w:p w:rsidR="00ED2299" w:rsidRDefault="00ED2299" w:rsidP="00ED2299">
      <w:pPr>
        <w:ind w:firstLine="480"/>
      </w:pPr>
      <w:r>
        <w:rPr>
          <w:rFonts w:hint="eastAsia"/>
        </w:rPr>
        <w:t>该章论述基于</w:t>
      </w:r>
      <w:r w:rsidR="0025404C">
        <w:rPr>
          <w:rFonts w:hint="eastAsia"/>
        </w:rPr>
        <w:t>围棋</w:t>
      </w:r>
      <w:r>
        <w:rPr>
          <w:rFonts w:hint="eastAsia"/>
        </w:rPr>
        <w:t>的</w:t>
      </w:r>
      <w:r w:rsidR="0025404C">
        <w:rPr>
          <w:rFonts w:hint="eastAsia"/>
        </w:rPr>
        <w:t>围棋</w:t>
      </w:r>
      <w:r>
        <w:rPr>
          <w:rFonts w:hint="eastAsia"/>
        </w:rPr>
        <w:t>系统的设计。</w:t>
      </w:r>
      <w:r>
        <w:rPr>
          <w:rFonts w:hint="eastAsia"/>
          <w:b/>
          <w:color w:val="FF00FF"/>
        </w:rPr>
        <w:t>篇幅建议：至少为十二页，最好为十四页或十六页，至多为十八页或二十页。</w:t>
      </w:r>
    </w:p>
    <w:p w:rsidR="00ED2299" w:rsidRDefault="00ED2299" w:rsidP="00ED2299">
      <w:pPr>
        <w:ind w:firstLine="480"/>
      </w:pPr>
      <w:r>
        <w:rPr>
          <w:rFonts w:hint="eastAsia"/>
        </w:rPr>
        <w:t>一般地，设计划分为两个阶段：概要设计与详细设计。概要设计主要论述</w:t>
      </w:r>
      <w:r w:rsidR="0025404C">
        <w:rPr>
          <w:rFonts w:hint="eastAsia"/>
        </w:rPr>
        <w:t>围棋</w:t>
      </w:r>
      <w:r>
        <w:rPr>
          <w:rFonts w:hint="eastAsia"/>
        </w:rPr>
        <w:t>系统的软件体系结构和功能模块结构。详细设计则主要论述</w:t>
      </w:r>
      <w:r w:rsidR="0025404C">
        <w:rPr>
          <w:rFonts w:hint="eastAsia"/>
        </w:rPr>
        <w:t>围棋</w:t>
      </w:r>
      <w:r>
        <w:rPr>
          <w:rFonts w:hint="eastAsia"/>
        </w:rPr>
        <w:t>系统的类设计、用户界面（即</w:t>
      </w:r>
      <w:r>
        <w:rPr>
          <w:rFonts w:hint="eastAsia"/>
        </w:rPr>
        <w:t>UI</w:t>
      </w:r>
      <w:r>
        <w:rPr>
          <w:rFonts w:hint="eastAsia"/>
        </w:rPr>
        <w:t>）设计、关键技术设计、数据库设计等。</w:t>
      </w:r>
    </w:p>
    <w:p w:rsidR="00ED2299" w:rsidRDefault="0025404C" w:rsidP="00ED2299">
      <w:pPr>
        <w:pStyle w:val="3"/>
        <w:ind w:firstLine="643"/>
      </w:pPr>
      <w:bookmarkStart w:id="131" w:name="_Toc370894912"/>
      <w:r>
        <w:rPr>
          <w:rFonts w:hint="eastAsia"/>
        </w:rPr>
        <w:t>围棋</w:t>
      </w:r>
      <w:r w:rsidR="00ED2299">
        <w:rPr>
          <w:rFonts w:hint="eastAsia"/>
        </w:rPr>
        <w:t>系统的软件体系结构</w:t>
      </w:r>
      <w:bookmarkEnd w:id="131"/>
    </w:p>
    <w:p w:rsidR="00ED2299" w:rsidRDefault="00ED2299" w:rsidP="00ED2299">
      <w:pPr>
        <w:ind w:firstLine="480"/>
      </w:pPr>
      <w:r>
        <w:rPr>
          <w:rFonts w:hint="eastAsia"/>
        </w:rPr>
        <w:t>设计</w:t>
      </w:r>
      <w:r w:rsidR="0025404C">
        <w:rPr>
          <w:rFonts w:hint="eastAsia"/>
        </w:rPr>
        <w:t>围棋</w:t>
      </w:r>
      <w:r>
        <w:rPr>
          <w:rFonts w:hint="eastAsia"/>
        </w:rPr>
        <w:t>系统的软件体系结构时，不要大篇幅地描述已有的软件体系结构方面的理论，而</w:t>
      </w:r>
      <w:r>
        <w:rPr>
          <w:rFonts w:hint="eastAsia"/>
          <w:b/>
          <w:color w:val="0000FF"/>
        </w:rPr>
        <w:t>应结合</w:t>
      </w:r>
      <w:r w:rsidR="0025404C">
        <w:rPr>
          <w:rFonts w:hint="eastAsia"/>
          <w:b/>
          <w:color w:val="0000FF"/>
        </w:rPr>
        <w:t>围棋</w:t>
      </w:r>
      <w:r>
        <w:rPr>
          <w:rFonts w:hint="eastAsia"/>
          <w:b/>
          <w:color w:val="0000FF"/>
        </w:rPr>
        <w:t>系统的功能性需求遴选合适的体系结构风格或者组合几种简单的体系结构风格</w:t>
      </w:r>
      <w:r>
        <w:rPr>
          <w:rFonts w:hint="eastAsia"/>
        </w:rPr>
        <w:t>。当然，确需设计全新的软件体系结构时，也应明确设计原则。</w:t>
      </w:r>
    </w:p>
    <w:p w:rsidR="00ED2299" w:rsidRDefault="00ED2299" w:rsidP="00ED2299">
      <w:pPr>
        <w:ind w:firstLine="480"/>
      </w:pPr>
      <w:r>
        <w:rPr>
          <w:rFonts w:hint="eastAsia"/>
        </w:rPr>
        <w:t>如</w:t>
      </w:r>
      <w:r>
        <w:rPr>
          <w:rFonts w:hint="eastAsia"/>
        </w:rPr>
        <w:t>3.3</w:t>
      </w:r>
      <w:r>
        <w:rPr>
          <w:rFonts w:hint="eastAsia"/>
        </w:rPr>
        <w:t>所述，设计</w:t>
      </w:r>
      <w:r w:rsidR="0025404C">
        <w:rPr>
          <w:rFonts w:hint="eastAsia"/>
        </w:rPr>
        <w:t>围棋</w:t>
      </w:r>
      <w:r>
        <w:rPr>
          <w:rFonts w:hint="eastAsia"/>
        </w:rPr>
        <w:t>系统的软件体系结构时，往往必须考虑某些非功能需求。此时，应彰显这种呼应关系。</w:t>
      </w:r>
    </w:p>
    <w:p w:rsidR="00ED2299" w:rsidRDefault="00ED2299" w:rsidP="00ED2299">
      <w:pPr>
        <w:ind w:firstLine="480"/>
      </w:pPr>
      <w:r>
        <w:rPr>
          <w:rFonts w:hint="eastAsia"/>
        </w:rPr>
        <w:t>……</w:t>
      </w:r>
    </w:p>
    <w:p w:rsidR="00ED2299" w:rsidRDefault="0025404C" w:rsidP="00ED2299">
      <w:pPr>
        <w:pStyle w:val="3"/>
        <w:ind w:firstLine="643"/>
      </w:pPr>
      <w:bookmarkStart w:id="132" w:name="_Toc370894913"/>
      <w:r>
        <w:rPr>
          <w:rFonts w:hint="eastAsia"/>
        </w:rPr>
        <w:t>围棋</w:t>
      </w:r>
      <w:r w:rsidR="00ED2299">
        <w:rPr>
          <w:rFonts w:hint="eastAsia"/>
        </w:rPr>
        <w:t>系统的功能模块结构</w:t>
      </w:r>
      <w:bookmarkEnd w:id="132"/>
    </w:p>
    <w:p w:rsidR="00ED2299" w:rsidRDefault="00ED2299" w:rsidP="00ED2299">
      <w:pPr>
        <w:ind w:firstLine="480"/>
      </w:pPr>
      <w:r>
        <w:rPr>
          <w:rFonts w:hint="eastAsia"/>
        </w:rPr>
        <w:t>在该小节中，除了使用树形结构描述各个功能模块之间的层次关系，也可以使用</w:t>
      </w:r>
      <w:r>
        <w:rPr>
          <w:rFonts w:hint="eastAsia"/>
        </w:rPr>
        <w:t>UML</w:t>
      </w:r>
      <w:r>
        <w:rPr>
          <w:rFonts w:hint="eastAsia"/>
        </w:rPr>
        <w:t>中的包图描述各个功能模块之间的依赖关系。请参考图</w:t>
      </w:r>
      <w:r>
        <w:rPr>
          <w:rFonts w:hint="eastAsia"/>
        </w:rPr>
        <w:t>4-1</w:t>
      </w:r>
      <w:r>
        <w:rPr>
          <w:rFonts w:hint="eastAsia"/>
        </w:rPr>
        <w:t>中的包间示例。</w:t>
      </w:r>
    </w:p>
    <w:p w:rsidR="00ED2299" w:rsidRDefault="00ED2299" w:rsidP="00ED2299">
      <w:pPr>
        <w:ind w:firstLine="480"/>
      </w:pPr>
      <w:r>
        <w:rPr>
          <w:rFonts w:hint="eastAsia"/>
        </w:rPr>
        <w:t>……</w:t>
      </w:r>
    </w:p>
    <w:p w:rsidR="00ED2299" w:rsidRDefault="0025404C" w:rsidP="00ED2299">
      <w:pPr>
        <w:pStyle w:val="2"/>
        <w:ind w:firstLine="640"/>
      </w:pPr>
      <w:bookmarkStart w:id="133" w:name="_Toc370894914"/>
      <w:r>
        <w:rPr>
          <w:rFonts w:hint="eastAsia"/>
        </w:rPr>
        <w:t>围棋</w:t>
      </w:r>
      <w:r w:rsidR="00ED2299">
        <w:rPr>
          <w:rFonts w:hint="eastAsia"/>
        </w:rPr>
        <w:t>系统的详细设计</w:t>
      </w:r>
      <w:bookmarkEnd w:id="133"/>
    </w:p>
    <w:p w:rsidR="00ED2299" w:rsidRDefault="00ED2299" w:rsidP="00ED2299">
      <w:pPr>
        <w:ind w:firstLine="480"/>
      </w:pPr>
      <w:r>
        <w:rPr>
          <w:rFonts w:hint="eastAsia"/>
        </w:rPr>
        <w:t>所谓</w:t>
      </w:r>
      <w:r w:rsidR="0025404C">
        <w:rPr>
          <w:rFonts w:hint="eastAsia"/>
        </w:rPr>
        <w:t>围棋</w:t>
      </w:r>
      <w:r>
        <w:rPr>
          <w:rFonts w:hint="eastAsia"/>
        </w:rPr>
        <w:t>系统的详细设计，是指考虑了计算机空间（或解空间）的理论和技术之后对分析模型的细化或精化。相应地，分析阶段所获得的结构模型、行为模型和交互模型都会被进一步诠释。</w:t>
      </w:r>
    </w:p>
    <w:p w:rsidR="00ED2299" w:rsidRDefault="00ED2299" w:rsidP="00ED2299">
      <w:pPr>
        <w:ind w:firstLine="480"/>
      </w:pPr>
      <w:r>
        <w:rPr>
          <w:rFonts w:hint="eastAsia"/>
        </w:rPr>
        <w:t>相对而言，分析阶段交互模型的进一步诠释在概要设计阶段已基本完成。因此，该节应主要诠释分析阶段的结构模型和行为模型。</w:t>
      </w:r>
    </w:p>
    <w:p w:rsidR="00ED2299" w:rsidRDefault="00ED2299" w:rsidP="00ED2299">
      <w:pPr>
        <w:ind w:firstLine="482"/>
      </w:pPr>
      <w:r>
        <w:rPr>
          <w:rFonts w:hint="eastAsia"/>
          <w:b/>
          <w:color w:val="0000FF"/>
        </w:rPr>
        <w:t>注意：结构模型的核心是类图，分析阶段的类图仅包括问题空间的类和类间关系，而设计阶段的类图将加入更多的解空间类和相应的类间关系。</w:t>
      </w:r>
      <w:r>
        <w:rPr>
          <w:rFonts w:hint="eastAsia"/>
        </w:rPr>
        <w:t>与此同时，设计阶段的类设计还应完善问题空间类的属性和方法。</w:t>
      </w:r>
    </w:p>
    <w:p w:rsidR="00ED2299" w:rsidRDefault="00ED2299" w:rsidP="00ED2299">
      <w:pPr>
        <w:pStyle w:val="af4"/>
        <w:spacing w:before="120" w:after="120"/>
        <w:ind w:firstLine="480"/>
      </w:pPr>
      <w:r>
        <w:object w:dxaOrig="7574" w:dyaOrig="7109">
          <v:shape id="对象 7" o:spid="_x0000_i1039" type="#_x0000_t75" style="width:435.3pt;height:408.95pt;mso-wrap-style:square;mso-position-horizontal-relative:page;mso-position-vertical-relative:page" o:ole="" fillcolor="#0c9">
            <v:imagedata r:id="rId91" o:title=""/>
          </v:shape>
          <o:OLEObject Type="Embed" ProgID="Visio.Drawing.11" ShapeID="对象 7" DrawAspect="Content" ObjectID="_1579200354" r:id="rId92"/>
        </w:object>
      </w:r>
    </w:p>
    <w:p w:rsidR="00ED2299" w:rsidRDefault="00ED2299" w:rsidP="00ED2299">
      <w:pPr>
        <w:pStyle w:val="af4"/>
        <w:spacing w:before="120" w:after="120"/>
        <w:ind w:firstLine="480"/>
      </w:pPr>
      <w:r>
        <w:rPr>
          <w:rFonts w:hint="eastAsia"/>
        </w:rPr>
        <w:t>图</w:t>
      </w:r>
      <w:r>
        <w:rPr>
          <w:rFonts w:hint="eastAsia"/>
        </w:rPr>
        <w:t>4</w:t>
      </w:r>
      <w:r>
        <w:noBreakHyphen/>
      </w:r>
      <w:r>
        <w:rPr>
          <w:rFonts w:hint="eastAsia"/>
        </w:rPr>
        <w:t xml:space="preserve">1  </w:t>
      </w:r>
      <w:r>
        <w:rPr>
          <w:rFonts w:hint="eastAsia"/>
        </w:rPr>
        <w:t>包图示例</w:t>
      </w:r>
    </w:p>
    <w:p w:rsidR="00ED2299" w:rsidRDefault="00ED2299" w:rsidP="00ED2299">
      <w:pPr>
        <w:ind w:firstLine="480"/>
      </w:pPr>
      <w:r>
        <w:rPr>
          <w:rFonts w:hint="eastAsia"/>
        </w:rPr>
        <w:t>分析阶段的行为模型一般有两种表达，要么基于活动图，要么基于顺序图。无论分析阶段行为模型采取哪种表达，设计阶段都应把参与动态交互的对象分为三类：实体对象、控制对象、界面对象。</w:t>
      </w:r>
    </w:p>
    <w:p w:rsidR="00ED2299" w:rsidRDefault="00ED2299" w:rsidP="00ED2299">
      <w:pPr>
        <w:ind w:firstLine="480"/>
      </w:pPr>
      <w:r>
        <w:rPr>
          <w:rFonts w:hint="eastAsia"/>
        </w:rPr>
        <w:t>一般地，实体对象应融合进</w:t>
      </w:r>
      <w:r w:rsidR="0025404C">
        <w:rPr>
          <w:rFonts w:hint="eastAsia"/>
        </w:rPr>
        <w:t>围棋</w:t>
      </w:r>
      <w:r>
        <w:rPr>
          <w:rFonts w:hint="eastAsia"/>
        </w:rPr>
        <w:t>的类设计，控制对象应主要体现在</w:t>
      </w:r>
      <w:r w:rsidR="0025404C">
        <w:rPr>
          <w:rFonts w:hint="eastAsia"/>
        </w:rPr>
        <w:t>围棋</w:t>
      </w:r>
      <w:r>
        <w:rPr>
          <w:rFonts w:hint="eastAsia"/>
        </w:rPr>
        <w:t>系统的关键技术设计环节，界面对象应体现在</w:t>
      </w:r>
      <w:r w:rsidR="0025404C">
        <w:rPr>
          <w:rFonts w:hint="eastAsia"/>
        </w:rPr>
        <w:t>围棋</w:t>
      </w:r>
      <w:r>
        <w:rPr>
          <w:rFonts w:hint="eastAsia"/>
        </w:rPr>
        <w:t>系统的</w:t>
      </w:r>
      <w:r>
        <w:rPr>
          <w:rFonts w:hint="eastAsia"/>
        </w:rPr>
        <w:t>UI</w:t>
      </w:r>
      <w:r>
        <w:rPr>
          <w:rFonts w:hint="eastAsia"/>
        </w:rPr>
        <w:t>设计方面。</w:t>
      </w:r>
    </w:p>
    <w:p w:rsidR="00ED2299" w:rsidRDefault="0025404C" w:rsidP="00ED2299">
      <w:pPr>
        <w:pStyle w:val="3"/>
        <w:ind w:firstLine="643"/>
      </w:pPr>
      <w:bookmarkStart w:id="134" w:name="_Toc370894915"/>
      <w:r>
        <w:rPr>
          <w:rFonts w:hint="eastAsia"/>
        </w:rPr>
        <w:t>围棋</w:t>
      </w:r>
      <w:r w:rsidR="00ED2299">
        <w:rPr>
          <w:rFonts w:hint="eastAsia"/>
        </w:rPr>
        <w:t>系统的类设计</w:t>
      </w:r>
      <w:bookmarkEnd w:id="134"/>
    </w:p>
    <w:p w:rsidR="00ED2299" w:rsidRDefault="00ED2299" w:rsidP="00ED2299">
      <w:pPr>
        <w:ind w:firstLine="480"/>
      </w:pPr>
      <w:r>
        <w:rPr>
          <w:rFonts w:hint="eastAsia"/>
        </w:rPr>
        <w:t>……</w:t>
      </w:r>
    </w:p>
    <w:p w:rsidR="00ED2299" w:rsidRDefault="0025404C" w:rsidP="00ED2299">
      <w:pPr>
        <w:pStyle w:val="3"/>
        <w:ind w:firstLine="643"/>
      </w:pPr>
      <w:bookmarkStart w:id="135" w:name="_Toc370894916"/>
      <w:r>
        <w:rPr>
          <w:rFonts w:hint="eastAsia"/>
        </w:rPr>
        <w:t>围棋</w:t>
      </w:r>
      <w:r w:rsidR="00ED2299">
        <w:rPr>
          <w:rFonts w:hint="eastAsia"/>
        </w:rPr>
        <w:t>系统的</w:t>
      </w:r>
      <w:r w:rsidR="00ED2299">
        <w:rPr>
          <w:rFonts w:hint="eastAsia"/>
        </w:rPr>
        <w:t>UI</w:t>
      </w:r>
      <w:r w:rsidR="00ED2299">
        <w:rPr>
          <w:rFonts w:hint="eastAsia"/>
        </w:rPr>
        <w:t>设计</w:t>
      </w:r>
      <w:bookmarkEnd w:id="135"/>
    </w:p>
    <w:p w:rsidR="00ED2299" w:rsidRDefault="00ED2299" w:rsidP="00ED2299">
      <w:pPr>
        <w:ind w:firstLine="480"/>
      </w:pPr>
      <w:r>
        <w:rPr>
          <w:rFonts w:hint="eastAsia"/>
        </w:rPr>
        <w:t>……</w:t>
      </w:r>
    </w:p>
    <w:p w:rsidR="00ED2299" w:rsidRDefault="0025404C" w:rsidP="00ED2299">
      <w:pPr>
        <w:pStyle w:val="2"/>
        <w:ind w:firstLine="640"/>
      </w:pPr>
      <w:bookmarkStart w:id="136" w:name="_Toc370894917"/>
      <w:r>
        <w:rPr>
          <w:rFonts w:hint="eastAsia"/>
        </w:rPr>
        <w:t>围棋</w:t>
      </w:r>
      <w:r w:rsidR="00ED2299">
        <w:rPr>
          <w:rFonts w:hint="eastAsia"/>
        </w:rPr>
        <w:t>系统的关键技术设计</w:t>
      </w:r>
      <w:bookmarkEnd w:id="136"/>
    </w:p>
    <w:p w:rsidR="00ED2299" w:rsidRDefault="00ED2299" w:rsidP="00ED2299">
      <w:pPr>
        <w:ind w:firstLine="480"/>
      </w:pPr>
      <w:r>
        <w:rPr>
          <w:rFonts w:hint="eastAsia"/>
        </w:rPr>
        <w:t>在论述</w:t>
      </w:r>
      <w:r w:rsidR="0025404C">
        <w:rPr>
          <w:rFonts w:hint="eastAsia"/>
        </w:rPr>
        <w:t>围棋</w:t>
      </w:r>
      <w:r>
        <w:rPr>
          <w:rFonts w:hint="eastAsia"/>
        </w:rPr>
        <w:t>系统的关键技术设计时，应灵活使用</w:t>
      </w:r>
      <w:r>
        <w:rPr>
          <w:rFonts w:hint="eastAsia"/>
        </w:rPr>
        <w:t>UML</w:t>
      </w:r>
      <w:r>
        <w:rPr>
          <w:rFonts w:hint="eastAsia"/>
        </w:rPr>
        <w:t>中的状态图、顺序图和活动</w:t>
      </w:r>
      <w:r>
        <w:rPr>
          <w:rFonts w:hint="eastAsia"/>
        </w:rPr>
        <w:lastRenderedPageBreak/>
        <w:t>图等。</w:t>
      </w:r>
      <w:r>
        <w:rPr>
          <w:rFonts w:hint="eastAsia"/>
          <w:b/>
          <w:color w:val="0000FF"/>
        </w:rPr>
        <w:t>状态图适合描述单个对象的生命周期，顺序图适合描述多个对象之间的消息传递序列，活动图适合描述多个对象或多个功能模块之间的交互或依赖。</w:t>
      </w:r>
      <w:r>
        <w:rPr>
          <w:rFonts w:hint="eastAsia"/>
        </w:rPr>
        <w:t>请参考图</w:t>
      </w:r>
      <w:r>
        <w:rPr>
          <w:rFonts w:hint="eastAsia"/>
        </w:rPr>
        <w:t>4-2</w:t>
      </w:r>
      <w:r>
        <w:rPr>
          <w:rFonts w:hint="eastAsia"/>
        </w:rPr>
        <w:t>中的状态图示例。</w:t>
      </w:r>
    </w:p>
    <w:p w:rsidR="00ED2299" w:rsidRDefault="00ED2299" w:rsidP="00ED2299">
      <w:pPr>
        <w:pStyle w:val="af4"/>
        <w:spacing w:before="120" w:after="120"/>
        <w:ind w:firstLine="480"/>
      </w:pPr>
      <w:r>
        <w:object w:dxaOrig="7574" w:dyaOrig="4724">
          <v:shape id="对象 8" o:spid="_x0000_i1040" type="#_x0000_t75" style="width:435.75pt;height:271.05pt;mso-wrap-style:square;mso-position-horizontal-relative:page;mso-position-vertical-relative:page" o:ole="" fillcolor="#0c9">
            <v:imagedata r:id="rId93" o:title=""/>
          </v:shape>
          <o:OLEObject Type="Embed" ProgID="Visio.Drawing.11" ShapeID="对象 8" DrawAspect="Content" ObjectID="_1579200355" r:id="rId94"/>
        </w:object>
      </w:r>
    </w:p>
    <w:p w:rsidR="00ED2299" w:rsidRDefault="00ED2299" w:rsidP="00ED2299">
      <w:pPr>
        <w:pStyle w:val="af4"/>
        <w:spacing w:before="120" w:after="120"/>
        <w:ind w:firstLine="480"/>
      </w:pPr>
      <w:r>
        <w:rPr>
          <w:rFonts w:hint="eastAsia"/>
        </w:rPr>
        <w:t>图</w:t>
      </w:r>
      <w:r>
        <w:rPr>
          <w:rFonts w:hint="eastAsia"/>
        </w:rPr>
        <w:t>4</w:t>
      </w:r>
      <w:r>
        <w:noBreakHyphen/>
      </w:r>
      <w:r>
        <w:rPr>
          <w:rFonts w:hint="eastAsia"/>
        </w:rPr>
        <w:t xml:space="preserve">2  </w:t>
      </w:r>
      <w:r>
        <w:rPr>
          <w:rFonts w:hint="eastAsia"/>
        </w:rPr>
        <w:t>状态图示例</w:t>
      </w:r>
    </w:p>
    <w:p w:rsidR="00ED2299" w:rsidRDefault="00ED2299" w:rsidP="00ED2299">
      <w:pPr>
        <w:ind w:firstLine="480"/>
      </w:pPr>
      <w:r>
        <w:rPr>
          <w:rFonts w:hint="eastAsia"/>
        </w:rPr>
        <w:t>注意：仅仅给出图描述远远不够，必须给出相应的文字段。必要时，还可以通过伪码描述</w:t>
      </w:r>
      <w:r w:rsidR="0025404C">
        <w:rPr>
          <w:rFonts w:hint="eastAsia"/>
        </w:rPr>
        <w:t>围棋</w:t>
      </w:r>
      <w:r>
        <w:rPr>
          <w:rFonts w:hint="eastAsia"/>
        </w:rPr>
        <w:t>系统的关键技术设计。</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2"/>
        <w:ind w:firstLine="640"/>
      </w:pPr>
      <w:bookmarkStart w:id="137" w:name="_Toc370894921"/>
      <w:r>
        <w:rPr>
          <w:rFonts w:hint="eastAsia"/>
        </w:rPr>
        <w:t>围棋</w:t>
      </w:r>
      <w:r w:rsidR="00ED2299">
        <w:rPr>
          <w:rFonts w:hint="eastAsia"/>
        </w:rPr>
        <w:t>系统的数据库设计</w:t>
      </w:r>
      <w:bookmarkEnd w:id="137"/>
    </w:p>
    <w:p w:rsidR="00ED2299" w:rsidRDefault="00ED2299" w:rsidP="00ED2299">
      <w:pPr>
        <w:ind w:firstLine="480"/>
      </w:pPr>
      <w:r>
        <w:rPr>
          <w:rFonts w:hint="eastAsia"/>
        </w:rPr>
        <w:t>在论述</w:t>
      </w:r>
      <w:r w:rsidR="0025404C">
        <w:rPr>
          <w:rFonts w:hint="eastAsia"/>
        </w:rPr>
        <w:t>围棋</w:t>
      </w:r>
      <w:r>
        <w:rPr>
          <w:rFonts w:hint="eastAsia"/>
        </w:rPr>
        <w:t>系统的数据库设计时，应至少设置两个小节。两个小节的标题应分别为“</w:t>
      </w:r>
      <w:r w:rsidR="0025404C">
        <w:rPr>
          <w:rFonts w:hint="eastAsia"/>
        </w:rPr>
        <w:t>围棋</w:t>
      </w:r>
      <w:r>
        <w:rPr>
          <w:rFonts w:hint="eastAsia"/>
        </w:rPr>
        <w:t>系统的概念数据模型”、“</w:t>
      </w:r>
      <w:r w:rsidR="0025404C">
        <w:rPr>
          <w:rFonts w:hint="eastAsia"/>
        </w:rPr>
        <w:t>围棋</w:t>
      </w:r>
      <w:r>
        <w:rPr>
          <w:rFonts w:hint="eastAsia"/>
        </w:rPr>
        <w:t>系统的物理数据模型”。</w:t>
      </w:r>
    </w:p>
    <w:p w:rsidR="00ED2299" w:rsidRDefault="0025404C" w:rsidP="00ED2299">
      <w:pPr>
        <w:pStyle w:val="3"/>
        <w:ind w:firstLine="643"/>
      </w:pPr>
      <w:bookmarkStart w:id="138" w:name="_Toc370894922"/>
      <w:r>
        <w:rPr>
          <w:rFonts w:hint="eastAsia"/>
        </w:rPr>
        <w:t>围棋</w:t>
      </w:r>
      <w:r w:rsidR="00ED2299">
        <w:rPr>
          <w:rFonts w:hint="eastAsia"/>
        </w:rPr>
        <w:t>系统的概念数据模型</w:t>
      </w:r>
      <w:bookmarkEnd w:id="138"/>
    </w:p>
    <w:p w:rsidR="00ED2299" w:rsidRDefault="00ED2299" w:rsidP="00ED2299">
      <w:pPr>
        <w:ind w:firstLine="480"/>
        <w:rPr>
          <w:b/>
          <w:color w:val="FF00FF"/>
        </w:rPr>
      </w:pPr>
      <w:r>
        <w:rPr>
          <w:rFonts w:hint="eastAsia"/>
        </w:rPr>
        <w:t>在该小节中，除了给出文字段描述，还应给出相应的实体</w:t>
      </w:r>
      <w:r>
        <w:rPr>
          <w:rFonts w:hint="eastAsia"/>
        </w:rPr>
        <w:t>-</w:t>
      </w:r>
      <w:r>
        <w:rPr>
          <w:rFonts w:hint="eastAsia"/>
        </w:rPr>
        <w:t>关系图（即</w:t>
      </w:r>
      <w:r>
        <w:rPr>
          <w:rFonts w:hint="eastAsia"/>
        </w:rPr>
        <w:t>E-R</w:t>
      </w:r>
      <w:r>
        <w:rPr>
          <w:rFonts w:hint="eastAsia"/>
        </w:rPr>
        <w:t>图）。在现阶段，绝大多数应用系统仍然使用关系型数据库，因此</w:t>
      </w:r>
      <w:r>
        <w:rPr>
          <w:rFonts w:hint="eastAsia"/>
        </w:rPr>
        <w:t>E-R</w:t>
      </w:r>
      <w:r>
        <w:rPr>
          <w:rFonts w:hint="eastAsia"/>
        </w:rPr>
        <w:t>图显得更加不可或缺。</w:t>
      </w:r>
      <w:r>
        <w:rPr>
          <w:rFonts w:hint="eastAsia"/>
          <w:b/>
          <w:color w:val="FF00FF"/>
        </w:rPr>
        <w:lastRenderedPageBreak/>
        <w:t>注意：</w:t>
      </w:r>
      <w:r>
        <w:rPr>
          <w:rFonts w:hint="eastAsia"/>
          <w:b/>
          <w:color w:val="FF00FF"/>
        </w:rPr>
        <w:t>E-R</w:t>
      </w:r>
      <w:r>
        <w:rPr>
          <w:rFonts w:hint="eastAsia"/>
          <w:b/>
          <w:color w:val="FF00FF"/>
        </w:rPr>
        <w:t>图绝不是类图的简单复制！</w:t>
      </w:r>
    </w:p>
    <w:p w:rsidR="00ED2299" w:rsidRDefault="00ED2299" w:rsidP="00ED2299">
      <w:pPr>
        <w:ind w:firstLine="480"/>
      </w:pPr>
      <w:r>
        <w:rPr>
          <w:rFonts w:hint="eastAsia"/>
        </w:rPr>
        <w:t>在绘制</w:t>
      </w:r>
      <w:r>
        <w:rPr>
          <w:rFonts w:hint="eastAsia"/>
        </w:rPr>
        <w:t>ER</w:t>
      </w:r>
      <w:r>
        <w:rPr>
          <w:rFonts w:hint="eastAsia"/>
        </w:rPr>
        <w:t>图时，最好不要采用最陈旧的形式（即用矩形、椭圆、菱形等图符分别代表实体、属性、关系等），而应采用概念数据模型（</w:t>
      </w:r>
      <w:r>
        <w:rPr>
          <w:rFonts w:hint="eastAsia"/>
        </w:rPr>
        <w:t>Conceptual Data Model</w:t>
      </w:r>
      <w:r>
        <w:rPr>
          <w:rFonts w:hint="eastAsia"/>
        </w:rPr>
        <w:t>，</w:t>
      </w:r>
      <w:r>
        <w:rPr>
          <w:rFonts w:hint="eastAsia"/>
        </w:rPr>
        <w:t>CDM</w:t>
      </w:r>
      <w:r>
        <w:rPr>
          <w:rFonts w:hint="eastAsia"/>
        </w:rPr>
        <w:t>）。</w:t>
      </w:r>
      <w:r>
        <w:rPr>
          <w:rFonts w:hint="eastAsia"/>
        </w:rPr>
        <w:t>CDM</w:t>
      </w:r>
      <w:r>
        <w:rPr>
          <w:rFonts w:hint="eastAsia"/>
        </w:rPr>
        <w:t>的具体样式请参看如下链接：</w:t>
      </w:r>
      <w:hyperlink r:id="rId95" w:history="1">
        <w:r>
          <w:rPr>
            <w:rStyle w:val="aa"/>
            <w:rFonts w:hint="eastAsia"/>
          </w:rPr>
          <w:t>http://www.vchome.net/tech/database/database72.htm</w:t>
        </w:r>
      </w:hyperlink>
      <w:r>
        <w:rPr>
          <w:rFonts w:hint="eastAsia"/>
        </w:rPr>
        <w:t>。提示：工具软件</w:t>
      </w:r>
      <w:r>
        <w:rPr>
          <w:rFonts w:hint="eastAsia"/>
        </w:rPr>
        <w:t>PowerDesigner</w:t>
      </w:r>
      <w:r>
        <w:rPr>
          <w:rFonts w:hint="eastAsia"/>
        </w:rPr>
        <w:t>和</w:t>
      </w:r>
      <w:r>
        <w:rPr>
          <w:rFonts w:hint="eastAsia"/>
        </w:rPr>
        <w:t>Visio Professional</w:t>
      </w:r>
      <w:r>
        <w:rPr>
          <w:rFonts w:hint="eastAsia"/>
        </w:rPr>
        <w:t>均支持</w:t>
      </w:r>
      <w:r>
        <w:rPr>
          <w:rFonts w:hint="eastAsia"/>
        </w:rPr>
        <w:t>CDM</w:t>
      </w:r>
      <w:r>
        <w:rPr>
          <w:rFonts w:hint="eastAsia"/>
        </w:rPr>
        <w:t>的绘制。</w:t>
      </w:r>
    </w:p>
    <w:p w:rsidR="00ED2299" w:rsidRDefault="00ED2299" w:rsidP="00ED2299">
      <w:pPr>
        <w:ind w:firstLine="482"/>
      </w:pPr>
      <w:r>
        <w:rPr>
          <w:rFonts w:hint="eastAsia"/>
          <w:b/>
          <w:color w:val="0000FF"/>
        </w:rPr>
        <w:t>强烈建议使用</w:t>
      </w:r>
      <w:r>
        <w:rPr>
          <w:rFonts w:hint="eastAsia"/>
          <w:b/>
          <w:color w:val="0000FF"/>
        </w:rPr>
        <w:t>PowerDesigner</w:t>
      </w:r>
      <w:r>
        <w:rPr>
          <w:rFonts w:hint="eastAsia"/>
          <w:b/>
          <w:color w:val="0000FF"/>
        </w:rPr>
        <w:t>和</w:t>
      </w:r>
      <w:r>
        <w:rPr>
          <w:rFonts w:hint="eastAsia"/>
          <w:b/>
          <w:color w:val="0000FF"/>
        </w:rPr>
        <w:t>Visio Professional</w:t>
      </w:r>
      <w:r>
        <w:rPr>
          <w:rFonts w:hint="eastAsia"/>
          <w:b/>
          <w:color w:val="0000FF"/>
        </w:rPr>
        <w:t>绘制</w:t>
      </w:r>
      <w:r>
        <w:rPr>
          <w:rFonts w:hint="eastAsia"/>
          <w:b/>
          <w:color w:val="0000FF"/>
        </w:rPr>
        <w:t>E-R</w:t>
      </w:r>
      <w:r>
        <w:rPr>
          <w:rFonts w:hint="eastAsia"/>
          <w:b/>
          <w:color w:val="0000FF"/>
        </w:rPr>
        <w:t>图，而不要使用</w:t>
      </w:r>
      <w:r>
        <w:rPr>
          <w:rFonts w:hint="eastAsia"/>
          <w:b/>
          <w:color w:val="0000FF"/>
        </w:rPr>
        <w:t>ERWin</w:t>
      </w:r>
      <w:r>
        <w:rPr>
          <w:rFonts w:hint="eastAsia"/>
          <w:b/>
          <w:color w:val="0000FF"/>
        </w:rPr>
        <w:t>，因为它们使用的图符不尽一致。</w:t>
      </w:r>
      <w:r>
        <w:rPr>
          <w:rFonts w:hint="eastAsia"/>
        </w:rPr>
        <w:t>PowerDesigner</w:t>
      </w:r>
      <w:r>
        <w:rPr>
          <w:rFonts w:hint="eastAsia"/>
        </w:rPr>
        <w:t>使用的是</w:t>
      </w:r>
      <w:r>
        <w:rPr>
          <w:rFonts w:hint="eastAsia"/>
        </w:rPr>
        <w:t>Martin</w:t>
      </w:r>
      <w:r>
        <w:rPr>
          <w:rFonts w:hint="eastAsia"/>
        </w:rPr>
        <w:t>的</w:t>
      </w:r>
      <w:r>
        <w:rPr>
          <w:rFonts w:hint="eastAsia"/>
        </w:rPr>
        <w:t>Information Engineering</w:t>
      </w:r>
      <w:r>
        <w:rPr>
          <w:rFonts w:hint="eastAsia"/>
        </w:rPr>
        <w:t>符号，</w:t>
      </w:r>
      <w:r>
        <w:rPr>
          <w:rFonts w:hint="eastAsia"/>
        </w:rPr>
        <w:t>Oracle</w:t>
      </w:r>
      <w:r>
        <w:rPr>
          <w:rFonts w:hint="eastAsia"/>
        </w:rPr>
        <w:t>的</w:t>
      </w:r>
      <w:r>
        <w:rPr>
          <w:rFonts w:hint="eastAsia"/>
        </w:rPr>
        <w:t>Designer</w:t>
      </w:r>
      <w:r>
        <w:rPr>
          <w:rFonts w:hint="eastAsia"/>
        </w:rPr>
        <w:t>产品所使用的符号也和它很相似。</w:t>
      </w:r>
    </w:p>
    <w:p w:rsidR="00ED2299" w:rsidRDefault="00ED2299" w:rsidP="00ED2299">
      <w:pPr>
        <w:ind w:firstLine="480"/>
      </w:pPr>
      <w:r>
        <w:rPr>
          <w:rFonts w:hint="eastAsia"/>
        </w:rPr>
        <w:t>注意：</w:t>
      </w:r>
      <w:r>
        <w:rPr>
          <w:rFonts w:hint="eastAsia"/>
        </w:rPr>
        <w:t>Visio Professional</w:t>
      </w:r>
      <w:r>
        <w:rPr>
          <w:rFonts w:hint="eastAsia"/>
        </w:rPr>
        <w:t>所使用的默认图符集与</w:t>
      </w:r>
      <w:r>
        <w:rPr>
          <w:rFonts w:hint="eastAsia"/>
        </w:rPr>
        <w:t>PowerDesigner</w:t>
      </w:r>
      <w:r>
        <w:rPr>
          <w:rFonts w:hint="eastAsia"/>
        </w:rPr>
        <w:t>相比虽有显著差异，但是在</w:t>
      </w:r>
      <w:r>
        <w:rPr>
          <w:rFonts w:hint="eastAsia"/>
        </w:rPr>
        <w:t>Visio Professional</w:t>
      </w:r>
      <w:r>
        <w:rPr>
          <w:rFonts w:hint="eastAsia"/>
        </w:rPr>
        <w:t>中做如下设置即可达成一致：</w:t>
      </w:r>
      <w:r>
        <w:rPr>
          <w:rFonts w:hint="eastAsia"/>
          <w:b/>
          <w:color w:val="FF00FF"/>
        </w:rPr>
        <w:t>选择“数据库</w:t>
      </w:r>
      <w:r>
        <w:rPr>
          <w:rFonts w:hint="eastAsia"/>
          <w:b/>
          <w:color w:val="FF00FF"/>
        </w:rPr>
        <w:t>-&gt;</w:t>
      </w:r>
      <w:r>
        <w:rPr>
          <w:rFonts w:hint="eastAsia"/>
          <w:b/>
          <w:color w:val="FF00FF"/>
        </w:rPr>
        <w:t>选项</w:t>
      </w:r>
      <w:r>
        <w:rPr>
          <w:rFonts w:hint="eastAsia"/>
          <w:b/>
          <w:color w:val="FF00FF"/>
        </w:rPr>
        <w:t>-&gt;</w:t>
      </w:r>
      <w:r>
        <w:rPr>
          <w:rFonts w:hint="eastAsia"/>
          <w:b/>
          <w:color w:val="FF00FF"/>
        </w:rPr>
        <w:t>文档</w:t>
      </w:r>
      <w:r>
        <w:rPr>
          <w:rFonts w:hint="eastAsia"/>
          <w:b/>
          <w:color w:val="FF00FF"/>
        </w:rPr>
        <w:t>-&gt;</w:t>
      </w:r>
      <w:r>
        <w:rPr>
          <w:rFonts w:hint="eastAsia"/>
          <w:b/>
          <w:color w:val="FF00FF"/>
        </w:rPr>
        <w:t>常规</w:t>
      </w:r>
      <w:r>
        <w:rPr>
          <w:rFonts w:hint="eastAsia"/>
          <w:b/>
          <w:color w:val="FF00FF"/>
        </w:rPr>
        <w:t>-&gt;</w:t>
      </w:r>
      <w:r>
        <w:rPr>
          <w:rFonts w:hint="eastAsia"/>
          <w:b/>
          <w:color w:val="FF00FF"/>
        </w:rPr>
        <w:t>符号集”，然后选择“</w:t>
      </w:r>
      <w:r>
        <w:rPr>
          <w:rFonts w:hint="eastAsia"/>
          <w:b/>
          <w:color w:val="FF00FF"/>
        </w:rPr>
        <w:t>IDEF1X</w:t>
      </w:r>
      <w:r>
        <w:rPr>
          <w:rFonts w:hint="eastAsia"/>
          <w:b/>
          <w:color w:val="FF00FF"/>
        </w:rPr>
        <w:t>”。</w:t>
      </w:r>
    </w:p>
    <w:p w:rsidR="00ED2299" w:rsidRDefault="00ED2299" w:rsidP="00ED2299">
      <w:pPr>
        <w:ind w:firstLine="480"/>
      </w:pPr>
      <w:r>
        <w:rPr>
          <w:rFonts w:hint="eastAsia"/>
        </w:rPr>
        <w:t>……</w:t>
      </w:r>
    </w:p>
    <w:p w:rsidR="00ED2299" w:rsidRDefault="0025404C" w:rsidP="00ED2299">
      <w:pPr>
        <w:pStyle w:val="3"/>
        <w:ind w:firstLine="643"/>
      </w:pPr>
      <w:bookmarkStart w:id="139" w:name="_Toc370894923"/>
      <w:r>
        <w:rPr>
          <w:rFonts w:hint="eastAsia"/>
        </w:rPr>
        <w:t>围棋</w:t>
      </w:r>
      <w:r w:rsidR="00ED2299">
        <w:rPr>
          <w:rFonts w:hint="eastAsia"/>
        </w:rPr>
        <w:t>系统的物理数据模型</w:t>
      </w:r>
      <w:bookmarkEnd w:id="139"/>
    </w:p>
    <w:p w:rsidR="00ED2299" w:rsidRDefault="00ED2299" w:rsidP="00ED2299">
      <w:pPr>
        <w:ind w:firstLine="480"/>
      </w:pPr>
      <w:r>
        <w:rPr>
          <w:rFonts w:hint="eastAsia"/>
        </w:rPr>
        <w:t>该小节应给出若干关键表的表结构。在论述表结构时，除了通过三线表描述各字段的类型、长度、备注等信息，还应通过文字段对主键、外键等关键字段进行详细解释。</w:t>
      </w:r>
    </w:p>
    <w:p w:rsidR="00ED2299" w:rsidRDefault="00ED2299" w:rsidP="00ED2299">
      <w:pPr>
        <w:ind w:firstLine="480"/>
      </w:pPr>
      <w:r>
        <w:rPr>
          <w:rFonts w:hint="eastAsia"/>
        </w:rPr>
        <w:t>……</w:t>
      </w:r>
    </w:p>
    <w:p w:rsidR="00ED2299" w:rsidRDefault="00ED2299" w:rsidP="00ED2299">
      <w:pPr>
        <w:ind w:firstLine="480"/>
      </w:pPr>
      <w:r>
        <w:rPr>
          <w:rFonts w:hint="eastAsia"/>
        </w:rPr>
        <w:t>（可选）如果</w:t>
      </w:r>
      <w:r w:rsidR="0025404C">
        <w:rPr>
          <w:rFonts w:hint="eastAsia"/>
        </w:rPr>
        <w:t>围棋</w:t>
      </w:r>
      <w:r>
        <w:rPr>
          <w:rFonts w:hint="eastAsia"/>
        </w:rPr>
        <w:t>系统在数据库服务器端使用存储过程和触发器，则必须对存储过程和触发器进行描述，或者使用</w:t>
      </w:r>
      <w:r>
        <w:rPr>
          <w:rFonts w:hint="eastAsia"/>
        </w:rPr>
        <w:t>UML</w:t>
      </w:r>
      <w:r>
        <w:rPr>
          <w:rFonts w:hint="eastAsia"/>
        </w:rPr>
        <w:t>中的顺序图，或者使用</w:t>
      </w:r>
      <w:r>
        <w:rPr>
          <w:rFonts w:hint="eastAsia"/>
        </w:rPr>
        <w:t>UML</w:t>
      </w:r>
      <w:r>
        <w:rPr>
          <w:rFonts w:hint="eastAsia"/>
        </w:rPr>
        <w:t>中的活动图。</w:t>
      </w:r>
    </w:p>
    <w:p w:rsidR="00ED2299" w:rsidRDefault="00ED2299" w:rsidP="00ED2299">
      <w:pPr>
        <w:ind w:firstLine="482"/>
        <w:rPr>
          <w:b/>
          <w:color w:val="0000FF"/>
        </w:rPr>
      </w:pPr>
      <w:r>
        <w:rPr>
          <w:rFonts w:hint="eastAsia"/>
          <w:b/>
          <w:color w:val="0000FF"/>
        </w:rPr>
        <w:t>……</w:t>
      </w:r>
    </w:p>
    <w:p w:rsidR="00ED2299" w:rsidRDefault="00ED2299" w:rsidP="00ED2299">
      <w:pPr>
        <w:pStyle w:val="2"/>
        <w:ind w:firstLine="640"/>
      </w:pPr>
      <w:bookmarkStart w:id="140" w:name="_Toc370894926"/>
      <w:r>
        <w:rPr>
          <w:rFonts w:hint="eastAsia"/>
        </w:rPr>
        <w:t>本章小结</w:t>
      </w:r>
      <w:bookmarkEnd w:id="140"/>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X</w:t>
      </w:r>
      <w:r w:rsidR="00ED2299">
        <w:rPr>
          <w:rFonts w:hint="eastAsia"/>
        </w:rPr>
        <w:t>。</w:t>
      </w:r>
    </w:p>
    <w:p w:rsidR="00ED2299" w:rsidRDefault="00ED2299" w:rsidP="00ED2299">
      <w:pPr>
        <w:ind w:firstLine="480"/>
      </w:pPr>
    </w:p>
    <w:p w:rsidR="00ED2299" w:rsidRDefault="00ED2299" w:rsidP="00ED2299">
      <w:pPr>
        <w:ind w:firstLine="480"/>
        <w:sectPr w:rsidR="00ED2299" w:rsidSect="00524BCF">
          <w:headerReference w:type="default" r:id="rId96"/>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ED2299" w:rsidRDefault="00ED2299" w:rsidP="00ED2299">
      <w:pPr>
        <w:pStyle w:val="1"/>
        <w:spacing w:before="480" w:after="240"/>
        <w:ind w:firstLine="883"/>
      </w:pPr>
      <w:bookmarkStart w:id="141" w:name="_Toc370894927"/>
      <w:r>
        <w:rPr>
          <w:rFonts w:hint="eastAsia"/>
        </w:rPr>
        <w:lastRenderedPageBreak/>
        <w:t>基于</w:t>
      </w:r>
      <w:r w:rsidR="0025404C">
        <w:rPr>
          <w:rFonts w:hint="eastAsia"/>
        </w:rPr>
        <w:t>围棋</w:t>
      </w:r>
      <w:r>
        <w:rPr>
          <w:rFonts w:hint="eastAsia"/>
        </w:rPr>
        <w:t>的</w:t>
      </w:r>
      <w:r w:rsidR="0025404C">
        <w:rPr>
          <w:rFonts w:hint="eastAsia"/>
        </w:rPr>
        <w:t>围棋</w:t>
      </w:r>
      <w:r>
        <w:rPr>
          <w:rFonts w:hint="eastAsia"/>
        </w:rPr>
        <w:t>系统的实现与测试</w:t>
      </w:r>
      <w:bookmarkEnd w:id="141"/>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X</w:t>
      </w:r>
      <w:r w:rsidR="00ED2299">
        <w:rPr>
          <w:rFonts w:hint="eastAsia"/>
        </w:rPr>
        <w:t>（章导引段）。</w:t>
      </w:r>
    </w:p>
    <w:p w:rsidR="00ED2299" w:rsidRDefault="00ED2299" w:rsidP="00ED2299">
      <w:pPr>
        <w:pStyle w:val="2"/>
        <w:ind w:firstLine="640"/>
      </w:pPr>
      <w:bookmarkStart w:id="142" w:name="_Toc370894928"/>
      <w:r>
        <w:rPr>
          <w:rFonts w:hint="eastAsia"/>
        </w:rPr>
        <w:t>系统开发环境简介</w:t>
      </w:r>
      <w:bookmarkEnd w:id="142"/>
    </w:p>
    <w:p w:rsidR="00ED2299" w:rsidRDefault="00ED2299" w:rsidP="00ED2299">
      <w:pPr>
        <w:ind w:firstLine="480"/>
      </w:pPr>
      <w:r>
        <w:rPr>
          <w:rFonts w:hint="eastAsia"/>
        </w:rPr>
        <w:t>该章论述基于</w:t>
      </w:r>
      <w:r w:rsidR="0025404C">
        <w:rPr>
          <w:rFonts w:hint="eastAsia"/>
        </w:rPr>
        <w:t>围棋</w:t>
      </w:r>
      <w:r>
        <w:rPr>
          <w:rFonts w:hint="eastAsia"/>
        </w:rPr>
        <w:t>的</w:t>
      </w:r>
      <w:r w:rsidR="0025404C">
        <w:rPr>
          <w:rFonts w:hint="eastAsia"/>
        </w:rPr>
        <w:t>围棋</w:t>
      </w:r>
      <w:r>
        <w:rPr>
          <w:rFonts w:hint="eastAsia"/>
        </w:rPr>
        <w:t>系统的实现，也可能包括测试、验证、运行效果等。</w:t>
      </w:r>
      <w:r>
        <w:rPr>
          <w:rFonts w:hint="eastAsia"/>
          <w:b/>
          <w:color w:val="FF00FF"/>
        </w:rPr>
        <w:t>篇幅建议：至少为十页，最好为十二页或十四页，至多为十六页。</w:t>
      </w:r>
    </w:p>
    <w:p w:rsidR="00ED2299" w:rsidRDefault="0025404C" w:rsidP="00ED2299">
      <w:pPr>
        <w:pStyle w:val="2"/>
        <w:ind w:firstLine="640"/>
      </w:pPr>
      <w:bookmarkStart w:id="143" w:name="_Toc370894929"/>
      <w:r>
        <w:rPr>
          <w:rFonts w:hint="eastAsia"/>
        </w:rPr>
        <w:t>围棋</w:t>
      </w:r>
      <w:r w:rsidR="00ED2299">
        <w:rPr>
          <w:rFonts w:hint="eastAsia"/>
        </w:rPr>
        <w:t>系统的实现</w:t>
      </w:r>
      <w:bookmarkEnd w:id="143"/>
    </w:p>
    <w:p w:rsidR="00ED2299" w:rsidRDefault="00ED2299" w:rsidP="00ED2299">
      <w:pPr>
        <w:ind w:firstLine="480"/>
      </w:pPr>
      <w:r>
        <w:rPr>
          <w:rFonts w:hint="eastAsia"/>
        </w:rPr>
        <w:t>在论述</w:t>
      </w:r>
      <w:r w:rsidR="0025404C">
        <w:rPr>
          <w:rFonts w:hint="eastAsia"/>
        </w:rPr>
        <w:t>围棋</w:t>
      </w:r>
      <w:r>
        <w:rPr>
          <w:rFonts w:hint="eastAsia"/>
        </w:rPr>
        <w:t>系统的实现时，应选择性给出关键数据结构定义、带丰富注释的关键代码片段、或带丰富注释的其他实现（如</w:t>
      </w:r>
      <w:r>
        <w:rPr>
          <w:rFonts w:hint="eastAsia"/>
        </w:rPr>
        <w:t>XML</w:t>
      </w:r>
      <w:r>
        <w:rPr>
          <w:rFonts w:hint="eastAsia"/>
        </w:rPr>
        <w:t>）等。</w:t>
      </w:r>
    </w:p>
    <w:p w:rsidR="00ED2299" w:rsidRDefault="00ED2299" w:rsidP="00ED2299">
      <w:pPr>
        <w:ind w:firstLine="482"/>
      </w:pPr>
      <w:r>
        <w:rPr>
          <w:rFonts w:hint="eastAsia"/>
          <w:b/>
          <w:color w:val="0000FF"/>
        </w:rPr>
        <w:t>为了改善关键代码片段的易读性，应同时给出流程图。</w:t>
      </w:r>
      <w:r>
        <w:rPr>
          <w:rFonts w:hint="eastAsia"/>
        </w:rPr>
        <w:t>注意：流程图必须有“开始”和“结束”图符，并且“开始”和“结束”图符均形如田径场跑道。另外，流程图不能只包括顺序关系，还应包括分支关系和循环关系。对于分支关系，必须明确给出判断条件和相应的“是”、“否”标注。对于循环关系，必须明确给出循环条件。</w:t>
      </w:r>
    </w:p>
    <w:p w:rsidR="00ED2299" w:rsidRDefault="00ED2299" w:rsidP="00ED2299">
      <w:pPr>
        <w:ind w:firstLine="482"/>
      </w:pPr>
      <w:r>
        <w:rPr>
          <w:rFonts w:hint="eastAsia"/>
          <w:b/>
          <w:color w:val="0000FF"/>
        </w:rPr>
        <w:t>注意：流程图的绘制应尽量使用最传统的图符，因为绝大多数评审专家只熟悉传统的流程图样式。</w:t>
      </w:r>
      <w:r>
        <w:rPr>
          <w:rFonts w:hint="eastAsia"/>
          <w:b/>
          <w:color w:val="FF0000"/>
        </w:rPr>
        <w:t>当然，随着传统的流程图已逐渐演化为</w:t>
      </w:r>
      <w:r>
        <w:rPr>
          <w:rFonts w:hint="eastAsia"/>
          <w:b/>
          <w:color w:val="FF0000"/>
        </w:rPr>
        <w:t>UML</w:t>
      </w:r>
      <w:r>
        <w:rPr>
          <w:rFonts w:hint="eastAsia"/>
          <w:b/>
          <w:color w:val="FF0000"/>
        </w:rPr>
        <w:t>中的活动图，强烈建议该节统一使用活动图样式。</w:t>
      </w:r>
    </w:p>
    <w:p w:rsidR="00ED2299" w:rsidRDefault="00113403" w:rsidP="00ED2299">
      <w:pPr>
        <w:pStyle w:val="3"/>
        <w:ind w:firstLine="643"/>
      </w:pPr>
      <w:r>
        <w:rPr>
          <w:rFonts w:hint="eastAsia"/>
        </w:rPr>
        <w:t>Nginx</w:t>
      </w:r>
      <w:r>
        <w:rPr>
          <w:rFonts w:hint="eastAsia"/>
        </w:rPr>
        <w:t>配置</w:t>
      </w:r>
    </w:p>
    <w:p w:rsidR="00ED2299" w:rsidRDefault="00ED2299" w:rsidP="00ED2299">
      <w:pPr>
        <w:ind w:firstLine="480"/>
      </w:pPr>
      <w:r>
        <w:rPr>
          <w:rFonts w:hint="eastAsia"/>
        </w:rPr>
        <w:t>……</w:t>
      </w:r>
    </w:p>
    <w:p w:rsidR="00ED2299" w:rsidRDefault="00113403" w:rsidP="00ED2299">
      <w:pPr>
        <w:pStyle w:val="3"/>
        <w:ind w:firstLine="643"/>
      </w:pPr>
      <w:r>
        <w:t>U</w:t>
      </w:r>
      <w:r w:rsidR="002F76E0">
        <w:rPr>
          <w:rFonts w:hint="eastAsia"/>
        </w:rPr>
        <w:t>wsg</w:t>
      </w:r>
      <w:r>
        <w:rPr>
          <w:rFonts w:hint="eastAsia"/>
        </w:rPr>
        <w:t>i</w:t>
      </w:r>
      <w:r>
        <w:rPr>
          <w:rFonts w:hint="eastAsia"/>
        </w:rPr>
        <w:t>配置</w:t>
      </w:r>
    </w:p>
    <w:p w:rsidR="00ED2299" w:rsidRDefault="00ED2299" w:rsidP="00ED2299">
      <w:pPr>
        <w:ind w:firstLine="480"/>
      </w:pPr>
      <w:r>
        <w:rPr>
          <w:rFonts w:hint="eastAsia"/>
        </w:rPr>
        <w:t>……</w:t>
      </w:r>
    </w:p>
    <w:p w:rsidR="002F76E0" w:rsidRPr="002F76E0" w:rsidRDefault="002F76E0" w:rsidP="00DC46E8">
      <w:pPr>
        <w:pStyle w:val="3"/>
      </w:pPr>
      <w:r>
        <w:t>Django</w:t>
      </w:r>
      <w:r>
        <w:rPr>
          <w:rFonts w:hint="eastAsia"/>
        </w:rPr>
        <w:t>代码</w:t>
      </w:r>
    </w:p>
    <w:p w:rsidR="00ED2299" w:rsidRDefault="0025404C" w:rsidP="00ED2299">
      <w:pPr>
        <w:pStyle w:val="2"/>
        <w:ind w:firstLine="640"/>
      </w:pPr>
      <w:bookmarkStart w:id="144" w:name="_Toc370894932"/>
      <w:r>
        <w:rPr>
          <w:rFonts w:hint="eastAsia"/>
        </w:rPr>
        <w:t>围棋</w:t>
      </w:r>
      <w:r w:rsidR="00ED2299">
        <w:rPr>
          <w:rFonts w:hint="eastAsia"/>
        </w:rPr>
        <w:t>系统的测试</w:t>
      </w:r>
      <w:bookmarkEnd w:id="144"/>
    </w:p>
    <w:p w:rsidR="00ED2299" w:rsidRDefault="00ED2299" w:rsidP="00ED2299">
      <w:pPr>
        <w:ind w:firstLine="480"/>
      </w:pPr>
      <w:r>
        <w:rPr>
          <w:rFonts w:hint="eastAsia"/>
        </w:rPr>
        <w:t>测试是软件生命周期的一个阶段，需要在软件测试理论和技术的指导下进行。该节应完整或部分体现测试的诸多特征，不能天马行空、以点带面。对于某些系统，测试可能非常庞杂，此时不妨遴选一些典型的测试内容，不必追求面面俱到。</w:t>
      </w:r>
    </w:p>
    <w:p w:rsidR="00ED2299" w:rsidRDefault="00ED2299" w:rsidP="00ED2299">
      <w:pPr>
        <w:ind w:firstLine="480"/>
      </w:pPr>
      <w:r>
        <w:rPr>
          <w:rFonts w:hint="eastAsia"/>
        </w:rPr>
        <w:t>该节如果撷取最新的软件测试理论和技术，则相应的测试内容、测试手段、测试步骤、测试结果有可能迥异于传统软件测试理论和技术。此时，应注意论述清楚传统与最</w:t>
      </w:r>
      <w:r>
        <w:rPr>
          <w:rFonts w:hint="eastAsia"/>
        </w:rPr>
        <w:lastRenderedPageBreak/>
        <w:t>新之间的差异。</w:t>
      </w:r>
    </w:p>
    <w:p w:rsidR="00ED2299" w:rsidRDefault="00ED2299" w:rsidP="00ED2299">
      <w:pPr>
        <w:ind w:firstLine="480"/>
      </w:pPr>
      <w:r>
        <w:rPr>
          <w:rFonts w:hint="eastAsia"/>
        </w:rPr>
        <w:t>为了体现测试的多样性，建议对</w:t>
      </w:r>
      <w:r w:rsidR="0025404C">
        <w:rPr>
          <w:rFonts w:hint="eastAsia"/>
        </w:rPr>
        <w:t>围棋</w:t>
      </w:r>
      <w:r>
        <w:rPr>
          <w:rFonts w:hint="eastAsia"/>
        </w:rPr>
        <w:t>系统的某些性能进行测试并提供相应的测试结果。</w:t>
      </w:r>
      <w:r>
        <w:rPr>
          <w:rFonts w:hint="eastAsia"/>
          <w:b/>
          <w:color w:val="0000FF"/>
        </w:rPr>
        <w:t>实际上，它们与某些非功能性需求相呼应。</w:t>
      </w:r>
    </w:p>
    <w:p w:rsidR="00ED2299" w:rsidRDefault="00EE7DCC" w:rsidP="00ED2299">
      <w:pPr>
        <w:pStyle w:val="3"/>
        <w:ind w:firstLine="643"/>
      </w:pPr>
      <w:r>
        <w:rPr>
          <w:rFonts w:hint="eastAsia"/>
        </w:rPr>
        <w:t>压力测试</w:t>
      </w:r>
    </w:p>
    <w:p w:rsidR="00ED2299" w:rsidRDefault="00ED2299" w:rsidP="00ED2299">
      <w:pPr>
        <w:ind w:firstLine="480"/>
      </w:pPr>
      <w:r>
        <w:rPr>
          <w:rFonts w:hint="eastAsia"/>
        </w:rPr>
        <w:t>……</w:t>
      </w:r>
    </w:p>
    <w:p w:rsidR="00ED2299" w:rsidRDefault="008F5A6B" w:rsidP="00ED2299">
      <w:pPr>
        <w:pStyle w:val="3"/>
        <w:ind w:firstLine="643"/>
      </w:pPr>
      <w:r>
        <w:rPr>
          <w:rFonts w:hint="eastAsia"/>
        </w:rPr>
        <w:t>安全测试</w:t>
      </w:r>
    </w:p>
    <w:p w:rsidR="00ED2299" w:rsidRDefault="00ED2299" w:rsidP="00ED2299">
      <w:pPr>
        <w:ind w:firstLine="480"/>
      </w:pPr>
      <w:r>
        <w:rPr>
          <w:rFonts w:hint="eastAsia"/>
        </w:rPr>
        <w:t>……</w:t>
      </w:r>
    </w:p>
    <w:p w:rsidR="00ED2299" w:rsidRDefault="0025404C" w:rsidP="00ED2299">
      <w:pPr>
        <w:pStyle w:val="2"/>
        <w:ind w:firstLine="640"/>
      </w:pPr>
      <w:bookmarkStart w:id="145" w:name="_Toc370894935"/>
      <w:r>
        <w:rPr>
          <w:rFonts w:hint="eastAsia"/>
        </w:rPr>
        <w:t>围棋</w:t>
      </w:r>
      <w:r w:rsidR="00ED2299">
        <w:rPr>
          <w:rFonts w:hint="eastAsia"/>
        </w:rPr>
        <w:t>系统的运行截图</w:t>
      </w:r>
      <w:bookmarkEnd w:id="145"/>
    </w:p>
    <w:p w:rsidR="00ED2299" w:rsidRDefault="00ED2299" w:rsidP="00ED2299">
      <w:pPr>
        <w:ind w:firstLine="480"/>
      </w:pPr>
      <w:r>
        <w:rPr>
          <w:rFonts w:hint="eastAsia"/>
        </w:rPr>
        <w:t>论述</w:t>
      </w:r>
      <w:r w:rsidR="0025404C">
        <w:rPr>
          <w:rFonts w:hint="eastAsia"/>
        </w:rPr>
        <w:t>围棋</w:t>
      </w:r>
      <w:r>
        <w:rPr>
          <w:rFonts w:hint="eastAsia"/>
        </w:rPr>
        <w:t>系统的运行效果时，应提供若干幅典型运行截图。</w:t>
      </w:r>
      <w:r>
        <w:rPr>
          <w:rFonts w:hint="eastAsia"/>
          <w:b/>
          <w:color w:val="0000FF"/>
        </w:rPr>
        <w:t>注意：不能把诸如用户名</w:t>
      </w:r>
      <w:r>
        <w:rPr>
          <w:rFonts w:hint="eastAsia"/>
          <w:b/>
          <w:color w:val="0000FF"/>
        </w:rPr>
        <w:t>/</w:t>
      </w:r>
      <w:r>
        <w:rPr>
          <w:rFonts w:hint="eastAsia"/>
          <w:b/>
          <w:color w:val="0000FF"/>
        </w:rPr>
        <w:t>密码登录、告警消息显示、版权信息声明等作为典型运行截图。</w:t>
      </w:r>
      <w:r>
        <w:rPr>
          <w:rFonts w:hint="eastAsia"/>
        </w:rPr>
        <w:t>运行截图的信息应尽量丰富，不仅应列出操作项，而且还应包括操作结果。必要时，可以为运行截图的不同功能区加注释，以增强运行截图的易读性。</w:t>
      </w:r>
    </w:p>
    <w:p w:rsidR="00ED2299" w:rsidRDefault="00ED2299" w:rsidP="00ED2299">
      <w:pPr>
        <w:ind w:firstLine="480"/>
      </w:pPr>
      <w:r>
        <w:rPr>
          <w:rFonts w:hint="eastAsia"/>
        </w:rPr>
        <w:t>注意：所有运行截图均应有各自的文字描述段。原因在于：运行截图只是</w:t>
      </w:r>
      <w:r w:rsidR="0025404C">
        <w:rPr>
          <w:rFonts w:hint="eastAsia"/>
        </w:rPr>
        <w:t>围棋</w:t>
      </w:r>
      <w:r>
        <w:rPr>
          <w:rFonts w:hint="eastAsia"/>
        </w:rPr>
        <w:t>系统运行过程中的静态快照，无法准确体现操作序列；但是，运行截图的文字段能够从容描述操作序列。对于拥有多个功能区的运行截图而言，文字段更为重要。</w:t>
      </w:r>
    </w:p>
    <w:p w:rsidR="00ED2299" w:rsidRDefault="00ED2299" w:rsidP="00ED2299">
      <w:pPr>
        <w:ind w:firstLine="482"/>
      </w:pPr>
      <w:r>
        <w:rPr>
          <w:rFonts w:hint="eastAsia"/>
          <w:b/>
          <w:color w:val="FF00FF"/>
        </w:rPr>
        <w:t>运行截图的数量建议：至少三幅，最好五幅或六幅，至多七幅或九幅。</w:t>
      </w:r>
      <w:r>
        <w:rPr>
          <w:rFonts w:hint="eastAsia"/>
        </w:rPr>
        <w:t>运行截图过少，往往会弱化学位论文的工作量和难度。但是，运行截图过多也不可取，因为评审专家往往认为此举有堆砌篇幅之嫌。</w:t>
      </w:r>
    </w:p>
    <w:p w:rsidR="00ED2299" w:rsidRDefault="00ED2299" w:rsidP="00ED2299">
      <w:pPr>
        <w:ind w:firstLine="480"/>
      </w:pPr>
      <w:r>
        <w:rPr>
          <w:rFonts w:hint="eastAsia"/>
        </w:rPr>
        <w:t>运行截图的色彩建议：</w:t>
      </w:r>
      <w:r>
        <w:rPr>
          <w:rFonts w:hint="eastAsia"/>
          <w:b/>
          <w:color w:val="0000FF"/>
        </w:rPr>
        <w:t>避免使用深色背景，</w:t>
      </w:r>
      <w:r>
        <w:rPr>
          <w:rFonts w:hint="eastAsia"/>
        </w:rPr>
        <w:t>因为黑白打印稿往往非常难看。即使</w:t>
      </w:r>
      <w:r w:rsidR="0025404C">
        <w:rPr>
          <w:rFonts w:hint="eastAsia"/>
        </w:rPr>
        <w:t>围棋</w:t>
      </w:r>
      <w:r>
        <w:rPr>
          <w:rFonts w:hint="eastAsia"/>
        </w:rPr>
        <w:t>系统确实使用了深色背景，仍然可以借助于常用的图片处理软件对运行截图进行淡化处理或反色处理。</w:t>
      </w:r>
    </w:p>
    <w:p w:rsidR="00ED2299" w:rsidRDefault="00ED2299" w:rsidP="00ED2299">
      <w:pPr>
        <w:ind w:firstLine="482"/>
      </w:pPr>
      <w:r>
        <w:rPr>
          <w:rFonts w:hint="eastAsia"/>
          <w:b/>
          <w:color w:val="FF00FF"/>
        </w:rPr>
        <w:t>需要澄清一点：运行效果的论述不能被视为测试！</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ED2299" w:rsidP="00ED2299">
      <w:pPr>
        <w:pStyle w:val="2"/>
        <w:ind w:firstLine="640"/>
      </w:pPr>
      <w:bookmarkStart w:id="146" w:name="_Toc370894938"/>
      <w:r>
        <w:rPr>
          <w:rFonts w:hint="eastAsia"/>
        </w:rPr>
        <w:t>本章小结</w:t>
      </w:r>
      <w:bookmarkEnd w:id="146"/>
    </w:p>
    <w:p w:rsidR="00ED2299" w:rsidRDefault="00ED2299" w:rsidP="00ED2299">
      <w:pPr>
        <w:ind w:firstLineChars="182" w:firstLine="437"/>
      </w:pPr>
      <w:r>
        <w:rPr>
          <w:rFonts w:hint="eastAsia"/>
        </w:rPr>
        <w:t>注意：第</w:t>
      </w:r>
      <w:r>
        <w:rPr>
          <w:rFonts w:hint="eastAsia"/>
        </w:rPr>
        <w:t>5</w:t>
      </w:r>
      <w:r>
        <w:rPr>
          <w:rFonts w:hint="eastAsia"/>
        </w:rPr>
        <w:t>章的“本章小结”不需要说明本章与下一章的承接关系。</w:t>
      </w:r>
    </w:p>
    <w:p w:rsidR="00ED2299" w:rsidRDefault="00ED2299" w:rsidP="00ED2299">
      <w:pPr>
        <w:ind w:firstLine="480"/>
      </w:pPr>
      <w:bookmarkStart w:id="147" w:name="_Toc163533801"/>
      <w:bookmarkStart w:id="148" w:name="_Toc290127116"/>
      <w:bookmarkStart w:id="149" w:name="_Toc156291161"/>
      <w:bookmarkStart w:id="150" w:name="_Toc156292013"/>
    </w:p>
    <w:p w:rsidR="00ED2299" w:rsidRDefault="00ED2299" w:rsidP="00ED2299">
      <w:pPr>
        <w:ind w:firstLine="480"/>
        <w:sectPr w:rsidR="00ED2299" w:rsidSect="00524BCF">
          <w:headerReference w:type="default" r:id="rId97"/>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ED2299" w:rsidRDefault="00ED2299" w:rsidP="00ED2299">
      <w:pPr>
        <w:pStyle w:val="1"/>
        <w:spacing w:before="480" w:after="240"/>
        <w:ind w:firstLine="883"/>
      </w:pPr>
      <w:bookmarkStart w:id="151" w:name="_Toc370894939"/>
      <w:r>
        <w:rPr>
          <w:rFonts w:hint="eastAsia"/>
        </w:rPr>
        <w:lastRenderedPageBreak/>
        <w:t>结论与展望</w:t>
      </w:r>
      <w:bookmarkEnd w:id="147"/>
      <w:bookmarkEnd w:id="148"/>
      <w:bookmarkEnd w:id="149"/>
      <w:bookmarkEnd w:id="150"/>
      <w:bookmarkEnd w:id="151"/>
    </w:p>
    <w:p w:rsidR="00ED2299" w:rsidRDefault="00ED2299" w:rsidP="00ED2299">
      <w:pPr>
        <w:pStyle w:val="2"/>
        <w:ind w:firstLine="640"/>
      </w:pPr>
      <w:bookmarkStart w:id="152" w:name="_Toc290127117"/>
      <w:bookmarkStart w:id="153" w:name="_Toc370894940"/>
      <w:r>
        <w:rPr>
          <w:rFonts w:hint="eastAsia"/>
        </w:rPr>
        <w:t>结论</w:t>
      </w:r>
      <w:bookmarkEnd w:id="152"/>
      <w:bookmarkEnd w:id="153"/>
    </w:p>
    <w:p w:rsidR="00ED2299" w:rsidRDefault="00ED2299" w:rsidP="00ED2299">
      <w:pPr>
        <w:ind w:firstLine="482"/>
      </w:pPr>
      <w:r>
        <w:rPr>
          <w:rFonts w:hint="eastAsia"/>
          <w:b/>
          <w:color w:val="FF00FF"/>
        </w:rPr>
        <w:t>该节不需要分小节。</w:t>
      </w:r>
      <w:r>
        <w:rPr>
          <w:rFonts w:hint="eastAsia"/>
        </w:rPr>
        <w:t>该节篇幅建议：至少大半页，最好能超过一页。</w:t>
      </w:r>
    </w:p>
    <w:p w:rsidR="00ED2299" w:rsidRDefault="00ED2299" w:rsidP="00ED2299">
      <w:pPr>
        <w:ind w:firstLine="480"/>
      </w:pPr>
      <w:r>
        <w:rPr>
          <w:rFonts w:hint="eastAsia"/>
        </w:rPr>
        <w:t>建议逐项列出几点结论，至少三点，至多五点。各点结论可以加标题，也可以不加。如果加标题，则各点结论均应加标题。而且，建议各点结论的标题与绪论中论文的主要研究内容所列出的各点研究内容的标题最好相呼应。</w:t>
      </w:r>
    </w:p>
    <w:p w:rsidR="00ED2299" w:rsidRDefault="00ED2299" w:rsidP="00ED2299">
      <w:pPr>
        <w:ind w:firstLine="480"/>
      </w:pPr>
      <w:r>
        <w:rPr>
          <w:rFonts w:hint="eastAsia"/>
        </w:rPr>
        <w:t>各点结论的篇幅建议：如果各点结论均有标题，则标题单独占一行；接下来的结论文字段篇幅至少为三行，最好为四行，至多为五行。篇幅波动原则：结论点数越少，结论文字段的篇幅应越长，目的是保证该节篇幅。</w:t>
      </w:r>
    </w:p>
    <w:p w:rsidR="00ED2299" w:rsidRDefault="00ED2299" w:rsidP="00ED2299">
      <w:pPr>
        <w:ind w:firstLine="482"/>
      </w:pPr>
      <w:r>
        <w:rPr>
          <w:rFonts w:hint="eastAsia"/>
          <w:b/>
          <w:color w:val="0000FF"/>
        </w:rPr>
        <w:t>应特别注意的是：各点结论的文字段不能简单重复绪论中的研究内容描述，而应着眼于对学位论文研究成果的性能、效果、效率、克服的困难等方面进行总结。</w:t>
      </w:r>
      <w:r>
        <w:rPr>
          <w:rFonts w:hint="eastAsia"/>
        </w:rPr>
        <w:t>评审专家尤其在意研究内容文字段与结论文字段是否雷同，因此必须慎之又慎。</w:t>
      </w:r>
    </w:p>
    <w:p w:rsidR="00ED2299" w:rsidRDefault="00ED2299" w:rsidP="00ED2299">
      <w:pPr>
        <w:ind w:firstLine="480"/>
      </w:pPr>
      <w:bookmarkStart w:id="154" w:name="_Toc273356261"/>
      <w:r>
        <w:rPr>
          <w:rFonts w:hint="eastAsia"/>
        </w:rPr>
        <w:t>1</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0"/>
      </w:pPr>
      <w:r>
        <w:rPr>
          <w:rFonts w:hint="eastAsia"/>
        </w:rPr>
        <w:t>2</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0"/>
      </w:pPr>
      <w:r>
        <w:rPr>
          <w:rFonts w:hint="eastAsia"/>
        </w:rPr>
        <w:t>3</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0"/>
      </w:pPr>
      <w:r>
        <w:rPr>
          <w:rFonts w:hint="eastAsia"/>
        </w:rPr>
        <w:t>4</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w:t>
      </w:r>
      <w:r>
        <w:rPr>
          <w:rFonts w:hint="eastAsia"/>
        </w:rPr>
        <w:lastRenderedPageBreak/>
        <w:t>棋围棋围棋围棋围棋围棋围棋围棋围棋围棋围棋围棋围棋围棋围棋围棋围棋围棋围棋围棋围棋围棋</w:t>
      </w:r>
      <w:r w:rsidR="00ED2299">
        <w:rPr>
          <w:rFonts w:hint="eastAsia"/>
        </w:rPr>
        <w:t>。</w:t>
      </w:r>
    </w:p>
    <w:p w:rsidR="00ED2299" w:rsidRDefault="00ED2299" w:rsidP="00ED2299">
      <w:pPr>
        <w:pStyle w:val="2"/>
        <w:ind w:firstLine="640"/>
      </w:pPr>
      <w:bookmarkStart w:id="155" w:name="_Toc290127118"/>
      <w:bookmarkStart w:id="156" w:name="_Toc370894941"/>
      <w:r>
        <w:rPr>
          <w:rFonts w:hint="eastAsia"/>
        </w:rPr>
        <w:t>展望</w:t>
      </w:r>
      <w:bookmarkEnd w:id="154"/>
      <w:bookmarkEnd w:id="155"/>
      <w:bookmarkEnd w:id="156"/>
    </w:p>
    <w:p w:rsidR="00ED2299" w:rsidRDefault="00ED2299" w:rsidP="00ED2299">
      <w:pPr>
        <w:ind w:firstLine="482"/>
      </w:pPr>
      <w:r>
        <w:rPr>
          <w:rFonts w:hint="eastAsia"/>
          <w:b/>
          <w:color w:val="FF00FF"/>
        </w:rPr>
        <w:t>该节同样不需要分小节。</w:t>
      </w:r>
      <w:r>
        <w:rPr>
          <w:rFonts w:hint="eastAsia"/>
        </w:rPr>
        <w:t>该节篇幅建议：至少半页，最好大半页。基本原则：该节的篇幅不要超过结论节的篇幅。可以逐项列出几点展望，也可以囫囵展望。</w:t>
      </w:r>
    </w:p>
    <w:p w:rsidR="00ED2299" w:rsidRDefault="00ED2299" w:rsidP="00ED2299">
      <w:pPr>
        <w:ind w:firstLine="480"/>
      </w:pPr>
      <w:r>
        <w:rPr>
          <w:rFonts w:hint="eastAsia"/>
        </w:rPr>
        <w:t>如果逐项列出几点展望，建议点数不能太多，两点或三点足矣。基本原则：展望的点数不要超过结论的点数。各点展望的篇幅建议：各点展望的文字段篇幅至少为三行，最好为四行，至多为五行。展望不必考虑篇幅变化原则！</w:t>
      </w:r>
    </w:p>
    <w:p w:rsidR="00ED2299" w:rsidRDefault="00ED2299" w:rsidP="00ED2299">
      <w:pPr>
        <w:ind w:firstLine="480"/>
      </w:pPr>
      <w:r>
        <w:rPr>
          <w:rFonts w:hint="eastAsia"/>
        </w:rPr>
        <w:t>如果囫囵展望，应注意各文字段篇幅，不宜过长，也不宜过短。篇幅建议：各文字段篇幅至少为两行，至多为八行。</w:t>
      </w:r>
    </w:p>
    <w:p w:rsidR="00ED2299" w:rsidRDefault="00ED2299" w:rsidP="00ED2299">
      <w:pPr>
        <w:ind w:firstLine="480"/>
      </w:pPr>
      <w:r>
        <w:rPr>
          <w:rFonts w:hint="eastAsia"/>
        </w:rPr>
        <w:t>1</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0"/>
      </w:pPr>
      <w:r>
        <w:rPr>
          <w:rFonts w:hint="eastAsia"/>
        </w:rPr>
        <w:t>2</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0"/>
      </w:pPr>
      <w:r>
        <w:rPr>
          <w:rFonts w:hint="eastAsia"/>
        </w:rPr>
        <w:t>3</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2"/>
        <w:rPr>
          <w:b/>
          <w:color w:val="0000FF"/>
        </w:rPr>
      </w:pPr>
      <w:r>
        <w:rPr>
          <w:rFonts w:hint="eastAsia"/>
          <w:b/>
          <w:color w:val="0000FF"/>
        </w:rPr>
        <w:t>严格遵循上述建议，则本章篇幅固定为将近两页。</w:t>
      </w:r>
    </w:p>
    <w:p w:rsidR="00ED2299" w:rsidRDefault="00ED2299" w:rsidP="00ED2299">
      <w:pPr>
        <w:ind w:firstLine="480"/>
      </w:pPr>
    </w:p>
    <w:p w:rsidR="00ED2299" w:rsidRDefault="00ED2299" w:rsidP="00ED2299">
      <w:pPr>
        <w:ind w:firstLine="480"/>
        <w:sectPr w:rsidR="00ED2299" w:rsidSect="00524BCF">
          <w:headerReference w:type="default" r:id="rId98"/>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ED2299" w:rsidRDefault="00ED2299" w:rsidP="00ED2299">
      <w:pPr>
        <w:pStyle w:val="1"/>
        <w:numPr>
          <w:ilvl w:val="0"/>
          <w:numId w:val="0"/>
        </w:numPr>
        <w:spacing w:before="480" w:after="240"/>
      </w:pPr>
      <w:bookmarkStart w:id="157" w:name="_Toc370894942"/>
      <w:r>
        <w:rPr>
          <w:rFonts w:hint="eastAsia"/>
        </w:rPr>
        <w:lastRenderedPageBreak/>
        <w:t>致</w:t>
      </w:r>
      <w:r>
        <w:rPr>
          <w:rFonts w:hint="eastAsia"/>
        </w:rPr>
        <w:t xml:space="preserve">  </w:t>
      </w:r>
      <w:r>
        <w:rPr>
          <w:rFonts w:hint="eastAsia"/>
        </w:rPr>
        <w:t>谢</w:t>
      </w:r>
      <w:bookmarkEnd w:id="157"/>
    </w:p>
    <w:p w:rsidR="00ED2299" w:rsidRDefault="00ED2299" w:rsidP="00ED2299">
      <w:pPr>
        <w:ind w:firstLine="480"/>
      </w:pPr>
      <w:r>
        <w:t>致谢中主要感谢导师和对论文工作有直接贡献和帮助的人士和单位。</w:t>
      </w:r>
    </w:p>
    <w:p w:rsidR="00ED2299" w:rsidRDefault="00ED2299" w:rsidP="00ED2299">
      <w:pPr>
        <w:ind w:firstLine="480"/>
        <w:rPr>
          <w:kern w:val="0"/>
        </w:rPr>
      </w:pPr>
      <w:r>
        <w:rPr>
          <w:kern w:val="0"/>
        </w:rPr>
        <w:t>一般致谢的内容有：</w:t>
      </w:r>
    </w:p>
    <w:p w:rsidR="00ED2299" w:rsidRDefault="00ED2299" w:rsidP="00ED2299">
      <w:pPr>
        <w:ind w:firstLine="480"/>
        <w:rPr>
          <w:kern w:val="0"/>
        </w:rPr>
      </w:pPr>
      <w:r>
        <w:rPr>
          <w:rFonts w:hint="eastAsia"/>
          <w:kern w:val="0"/>
        </w:rPr>
        <w:t>1</w:t>
      </w:r>
      <w:r>
        <w:rPr>
          <w:kern w:val="0"/>
        </w:rPr>
        <w:t>）对指导或协助指导完成论文的导师；</w:t>
      </w:r>
    </w:p>
    <w:p w:rsidR="00ED2299" w:rsidRDefault="00ED2299" w:rsidP="00ED2299">
      <w:pPr>
        <w:ind w:firstLine="480"/>
        <w:rPr>
          <w:kern w:val="0"/>
        </w:rPr>
      </w:pPr>
      <w:r>
        <w:rPr>
          <w:rFonts w:hint="eastAsia"/>
          <w:kern w:val="0"/>
        </w:rPr>
        <w:t>2</w:t>
      </w:r>
      <w:r>
        <w:rPr>
          <w:kern w:val="0"/>
        </w:rPr>
        <w:t>）对国家科学基金、资助研究工作的奖学金基金、合同单位、资助或支持的企业、组织或个人；</w:t>
      </w:r>
    </w:p>
    <w:p w:rsidR="00ED2299" w:rsidRDefault="00ED2299" w:rsidP="00ED2299">
      <w:pPr>
        <w:ind w:firstLine="480"/>
        <w:rPr>
          <w:kern w:val="0"/>
        </w:rPr>
      </w:pPr>
      <w:r>
        <w:rPr>
          <w:rFonts w:hint="eastAsia"/>
          <w:kern w:val="0"/>
        </w:rPr>
        <w:t>3</w:t>
      </w:r>
      <w:r>
        <w:rPr>
          <w:kern w:val="0"/>
        </w:rPr>
        <w:t>）对协助完成研究工作和提供便利条件的组织或个人；</w:t>
      </w:r>
    </w:p>
    <w:p w:rsidR="00ED2299" w:rsidRDefault="00ED2299" w:rsidP="00ED2299">
      <w:pPr>
        <w:ind w:firstLine="480"/>
        <w:rPr>
          <w:kern w:val="0"/>
        </w:rPr>
      </w:pPr>
      <w:r>
        <w:rPr>
          <w:rFonts w:hint="eastAsia"/>
          <w:kern w:val="0"/>
        </w:rPr>
        <w:t>4</w:t>
      </w:r>
      <w:r>
        <w:rPr>
          <w:kern w:val="0"/>
        </w:rPr>
        <w:t>）对在研究工作中提出建议和提供帮助的人；</w:t>
      </w:r>
    </w:p>
    <w:p w:rsidR="00ED2299" w:rsidRDefault="00ED2299" w:rsidP="00ED2299">
      <w:pPr>
        <w:ind w:firstLine="480"/>
        <w:rPr>
          <w:kern w:val="0"/>
        </w:rPr>
      </w:pPr>
      <w:r>
        <w:rPr>
          <w:rFonts w:hint="eastAsia"/>
          <w:kern w:val="0"/>
        </w:rPr>
        <w:t>5</w:t>
      </w:r>
      <w:r>
        <w:rPr>
          <w:kern w:val="0"/>
        </w:rPr>
        <w:t>）对给予转载和引用权的资料、图片、文献、研究思想和设想的所有者；</w:t>
      </w:r>
    </w:p>
    <w:p w:rsidR="00ED2299" w:rsidRDefault="00ED2299" w:rsidP="00ED2299">
      <w:pPr>
        <w:ind w:firstLine="480"/>
      </w:pPr>
      <w:r>
        <w:rPr>
          <w:rFonts w:hint="eastAsia"/>
          <w:kern w:val="0"/>
        </w:rPr>
        <w:t>6</w:t>
      </w:r>
      <w:r>
        <w:rPr>
          <w:kern w:val="0"/>
        </w:rPr>
        <w:t>）对其他应感谢的组织和个人。</w:t>
      </w:r>
    </w:p>
    <w:p w:rsidR="00ED2299" w:rsidRDefault="00ED2299" w:rsidP="00ED2299">
      <w:pPr>
        <w:ind w:firstLine="480"/>
      </w:pPr>
      <w:r>
        <w:t>致谢言语应谦虚诚恳，实事求是。</w:t>
      </w:r>
      <w:r>
        <w:rPr>
          <w:rFonts w:hint="eastAsia"/>
        </w:rPr>
        <w:t>字数不超过</w:t>
      </w:r>
      <w:r>
        <w:rPr>
          <w:rFonts w:hint="eastAsia"/>
        </w:rPr>
        <w:t>1000</w:t>
      </w:r>
      <w:r>
        <w:rPr>
          <w:rFonts w:hint="eastAsia"/>
        </w:rPr>
        <w:t>汉字。</w:t>
      </w:r>
    </w:p>
    <w:p w:rsidR="00ED2299" w:rsidRDefault="00ED2299" w:rsidP="00ED2299">
      <w:pPr>
        <w:ind w:firstLine="480"/>
      </w:pPr>
    </w:p>
    <w:p w:rsidR="00ED2299" w:rsidRDefault="00ED2299" w:rsidP="00ED2299">
      <w:pPr>
        <w:ind w:firstLine="480"/>
      </w:pPr>
    </w:p>
    <w:p w:rsidR="00ED2299" w:rsidRDefault="00ED2299" w:rsidP="00ED2299">
      <w:pPr>
        <w:pStyle w:val="1"/>
        <w:numPr>
          <w:ilvl w:val="0"/>
          <w:numId w:val="0"/>
        </w:numPr>
        <w:spacing w:before="480" w:after="240"/>
      </w:pPr>
      <w:r>
        <w:br w:type="page"/>
      </w:r>
      <w:bookmarkStart w:id="158" w:name="_Toc370894943"/>
      <w:r>
        <w:rPr>
          <w:rFonts w:hint="eastAsia"/>
        </w:rPr>
        <w:lastRenderedPageBreak/>
        <w:t>参考文献</w:t>
      </w:r>
      <w:bookmarkEnd w:id="126"/>
      <w:bookmarkEnd w:id="127"/>
      <w:bookmarkEnd w:id="128"/>
      <w:bookmarkEnd w:id="158"/>
    </w:p>
    <w:p w:rsidR="00ED2299" w:rsidRDefault="00ED2299" w:rsidP="00ED2299">
      <w:pPr>
        <w:ind w:firstLine="480"/>
      </w:pPr>
      <w:r>
        <w:fldChar w:fldCharType="begin"/>
      </w:r>
      <w:r>
        <w:instrText xml:space="preserve"> ADDIN EN.REFLIST </w:instrText>
      </w:r>
      <w:r>
        <w:fldChar w:fldCharType="end"/>
      </w:r>
    </w:p>
    <w:p w:rsidR="00ED2299" w:rsidRDefault="00ED2299" w:rsidP="00ED2299">
      <w:pPr>
        <w:ind w:firstLine="480"/>
      </w:pPr>
    </w:p>
    <w:p w:rsidR="00ED2299" w:rsidRDefault="00ED2299" w:rsidP="00ED2299">
      <w:pPr>
        <w:ind w:firstLine="480"/>
      </w:pPr>
      <w:r>
        <w:rPr>
          <w:rFonts w:hint="eastAsia"/>
        </w:rPr>
        <w:t>（</w:t>
      </w:r>
      <w:r>
        <w:rPr>
          <w:rFonts w:hint="eastAsia"/>
          <w:b/>
          <w:color w:val="FF0000"/>
        </w:rPr>
        <w:t>此上两空行不能删除，是为</w:t>
      </w:r>
      <w:r>
        <w:rPr>
          <w:rFonts w:hint="eastAsia"/>
          <w:b/>
          <w:color w:val="FF0000"/>
        </w:rPr>
        <w:t>EndNote</w:t>
      </w:r>
      <w:r>
        <w:rPr>
          <w:rFonts w:hint="eastAsia"/>
          <w:b/>
          <w:color w:val="FF0000"/>
        </w:rPr>
        <w:t>的参考文献列表所预留。</w:t>
      </w:r>
      <w:r>
        <w:rPr>
          <w:rFonts w:hint="eastAsia"/>
        </w:rPr>
        <w:t>）</w:t>
      </w:r>
    </w:p>
    <w:p w:rsidR="00ED2299" w:rsidRDefault="00ED2299" w:rsidP="00ED2299">
      <w:pPr>
        <w:ind w:firstLine="480"/>
      </w:pPr>
      <w:r>
        <w:t>文后著录的参考文献务必实事求是。论文中引用过的文献必须著录，未引用的文献不得出现。应遵循学术道德规范，避免涉嫌抄袭、剽窃等学术不端行为。</w:t>
      </w:r>
    </w:p>
    <w:p w:rsidR="00ED2299" w:rsidRDefault="00ED2299" w:rsidP="00ED2299">
      <w:pPr>
        <w:widowControl/>
        <w:ind w:firstLine="480"/>
        <w:jc w:val="left"/>
      </w:pPr>
      <w:r>
        <w:t>参考文献一般应是作者亲自考察过的对学位论文有参考价值的文献，除特殊情况外，一般不应间接引用。</w:t>
      </w:r>
    </w:p>
    <w:p w:rsidR="00ED2299" w:rsidRDefault="00ED2299" w:rsidP="00ED2299">
      <w:pPr>
        <w:widowControl/>
        <w:ind w:firstLine="480"/>
        <w:jc w:val="left"/>
      </w:pPr>
      <w:r>
        <w:t>参考文献应有权威性，要注意引用最新的文献。</w:t>
      </w:r>
    </w:p>
    <w:p w:rsidR="00ED2299" w:rsidRDefault="00ED2299" w:rsidP="00ED2299">
      <w:pPr>
        <w:widowControl/>
        <w:ind w:firstLine="482"/>
        <w:jc w:val="left"/>
        <w:rPr>
          <w:rFonts w:ascii="宋体" w:hAnsi="宋体"/>
          <w:b/>
          <w:color w:val="FF00FF"/>
        </w:rPr>
      </w:pPr>
      <w:r>
        <w:rPr>
          <w:rFonts w:ascii="宋体" w:hAnsi="宋体"/>
          <w:b/>
          <w:color w:val="FF00FF"/>
        </w:rPr>
        <w:t>参考文献的数量：</w:t>
      </w:r>
    </w:p>
    <w:p w:rsidR="00ED2299" w:rsidRDefault="00ED2299" w:rsidP="00ED2299">
      <w:pPr>
        <w:ind w:firstLine="482"/>
        <w:rPr>
          <w:rFonts w:ascii="宋体" w:hAnsi="宋体"/>
          <w:b/>
          <w:color w:val="FF0000"/>
        </w:rPr>
      </w:pPr>
      <w:r>
        <w:rPr>
          <w:rFonts w:ascii="宋体" w:hAnsi="宋体"/>
          <w:b/>
          <w:color w:val="FF0000"/>
        </w:rPr>
        <w:t>硕士学位论文，一般应在</w:t>
      </w:r>
      <w:r>
        <w:rPr>
          <w:rFonts w:ascii="宋体" w:hAnsi="宋体" w:hint="eastAsia"/>
          <w:b/>
          <w:color w:val="FF0000"/>
        </w:rPr>
        <w:t>3</w:t>
      </w:r>
      <w:r>
        <w:rPr>
          <w:rFonts w:ascii="宋体" w:hAnsi="宋体"/>
          <w:b/>
          <w:color w:val="FF0000"/>
        </w:rPr>
        <w:t>0篇以上，其中，期刊文献</w:t>
      </w:r>
      <w:r>
        <w:rPr>
          <w:rFonts w:ascii="宋体" w:hAnsi="宋体" w:hint="eastAsia"/>
          <w:b/>
          <w:color w:val="FF0000"/>
        </w:rPr>
        <w:t>20篇</w:t>
      </w:r>
      <w:r>
        <w:rPr>
          <w:rFonts w:ascii="宋体" w:hAnsi="宋体"/>
          <w:b/>
          <w:color w:val="FF0000"/>
        </w:rPr>
        <w:t>以上，国外文献</w:t>
      </w:r>
      <w:r>
        <w:rPr>
          <w:rFonts w:ascii="宋体" w:hAnsi="宋体" w:hint="eastAsia"/>
          <w:b/>
          <w:color w:val="FF0000"/>
        </w:rPr>
        <w:t>10</w:t>
      </w:r>
      <w:r>
        <w:rPr>
          <w:rFonts w:ascii="宋体" w:hAnsi="宋体"/>
          <w:b/>
          <w:color w:val="FF0000"/>
        </w:rPr>
        <w:t>篇以上，均以近5年的文献为主。</w:t>
      </w:r>
    </w:p>
    <w:p w:rsidR="00ED2299" w:rsidRDefault="00ED2299" w:rsidP="00ED2299">
      <w:pPr>
        <w:ind w:firstLine="480"/>
        <w:rPr>
          <w:rFonts w:ascii="宋体" w:hAnsi="宋体"/>
        </w:rPr>
      </w:pPr>
      <w:r>
        <w:rPr>
          <w:rFonts w:ascii="宋体" w:hAnsi="宋体" w:hint="eastAsia"/>
        </w:rPr>
        <w:t>对于申请专业学位的学位论文，</w:t>
      </w:r>
      <w:r>
        <w:rPr>
          <w:rFonts w:ascii="宋体" w:hAnsi="宋体"/>
        </w:rPr>
        <w:t>参考文献的数量</w:t>
      </w:r>
      <w:r>
        <w:rPr>
          <w:rFonts w:ascii="宋体" w:hAnsi="宋体" w:hint="eastAsia"/>
        </w:rPr>
        <w:t>可参照执行。</w:t>
      </w:r>
    </w:p>
    <w:p w:rsidR="00ED2299" w:rsidRDefault="00ED2299" w:rsidP="00ED2299">
      <w:pPr>
        <w:ind w:firstLine="480"/>
        <w:rPr>
          <w:rFonts w:ascii="宋体" w:hAnsi="宋体"/>
        </w:rPr>
      </w:pPr>
      <w:r>
        <w:rPr>
          <w:rFonts w:ascii="宋体" w:hAnsi="宋体"/>
        </w:rPr>
        <w:t>参考文献的著录格式应符合国家标准GB/T 7714-2005《文后参考文献著录规则》。参考文献中每条项目应齐全。</w:t>
      </w:r>
    </w:p>
    <w:p w:rsidR="00ED2299" w:rsidRDefault="00ED2299" w:rsidP="00ED2299">
      <w:pPr>
        <w:widowControl/>
        <w:ind w:firstLine="480"/>
        <w:jc w:val="left"/>
        <w:rPr>
          <w:kern w:val="0"/>
        </w:rPr>
      </w:pPr>
      <w:r>
        <w:rPr>
          <w:kern w:val="0"/>
        </w:rPr>
        <w:t>文献中的作者不超过三位时全部列出，超过三位时，一般</w:t>
      </w:r>
      <w:r>
        <w:rPr>
          <w:color w:val="0000FF"/>
          <w:kern w:val="0"/>
        </w:rPr>
        <w:t>只列前三位</w:t>
      </w:r>
      <w:r>
        <w:rPr>
          <w:kern w:val="0"/>
        </w:rPr>
        <w:t>，中文的后面加</w:t>
      </w:r>
      <w:r>
        <w:rPr>
          <w:rFonts w:hint="eastAsia"/>
          <w:kern w:val="0"/>
        </w:rPr>
        <w:t>“</w:t>
      </w:r>
      <w:r>
        <w:rPr>
          <w:color w:val="0000FF"/>
          <w:kern w:val="0"/>
        </w:rPr>
        <w:t>等</w:t>
      </w:r>
      <w:r>
        <w:rPr>
          <w:rFonts w:hint="eastAsia"/>
          <w:color w:val="0000FF"/>
          <w:kern w:val="0"/>
        </w:rPr>
        <w:t>”</w:t>
      </w:r>
      <w:r>
        <w:rPr>
          <w:kern w:val="0"/>
        </w:rPr>
        <w:t>字，英文的后面加</w:t>
      </w:r>
      <w:r>
        <w:rPr>
          <w:rFonts w:hint="eastAsia"/>
          <w:kern w:val="0"/>
        </w:rPr>
        <w:t>“</w:t>
      </w:r>
      <w:r>
        <w:rPr>
          <w:color w:val="0000FF"/>
          <w:kern w:val="0"/>
        </w:rPr>
        <w:t>et al</w:t>
      </w:r>
      <w:r>
        <w:rPr>
          <w:rFonts w:hint="eastAsia"/>
          <w:color w:val="0000FF"/>
          <w:kern w:val="0"/>
        </w:rPr>
        <w:t>”</w:t>
      </w:r>
      <w:r>
        <w:rPr>
          <w:kern w:val="0"/>
        </w:rPr>
        <w:t>，作者姓名之间用</w:t>
      </w:r>
      <w:r>
        <w:rPr>
          <w:color w:val="0000FF"/>
          <w:kern w:val="0"/>
        </w:rPr>
        <w:t>逗号</w:t>
      </w:r>
      <w:r>
        <w:rPr>
          <w:kern w:val="0"/>
        </w:rPr>
        <w:t>分开</w:t>
      </w:r>
      <w:r>
        <w:rPr>
          <w:rFonts w:hint="eastAsia"/>
          <w:kern w:val="0"/>
        </w:rPr>
        <w:t>。</w:t>
      </w:r>
    </w:p>
    <w:p w:rsidR="00ED2299" w:rsidRDefault="00ED2299" w:rsidP="00ED2299">
      <w:pPr>
        <w:widowControl/>
        <w:ind w:firstLine="480"/>
        <w:jc w:val="left"/>
        <w:rPr>
          <w:kern w:val="0"/>
        </w:rPr>
      </w:pPr>
      <w:r>
        <w:rPr>
          <w:kern w:val="0"/>
        </w:rPr>
        <w:t>外</w:t>
      </w:r>
      <w:r>
        <w:rPr>
          <w:rFonts w:hint="eastAsia"/>
          <w:kern w:val="0"/>
        </w:rPr>
        <w:t>国</w:t>
      </w:r>
      <w:r>
        <w:rPr>
          <w:kern w:val="0"/>
        </w:rPr>
        <w:t>人名一</w:t>
      </w:r>
      <w:r>
        <w:rPr>
          <w:rFonts w:hint="eastAsia"/>
          <w:kern w:val="0"/>
        </w:rPr>
        <w:t>般</w:t>
      </w:r>
      <w:r>
        <w:rPr>
          <w:kern w:val="0"/>
        </w:rPr>
        <w:t>采用</w:t>
      </w:r>
      <w:r>
        <w:rPr>
          <w:color w:val="0000FF"/>
          <w:kern w:val="0"/>
        </w:rPr>
        <w:t>姓在前</w:t>
      </w:r>
      <w:r>
        <w:rPr>
          <w:rFonts w:hint="eastAsia"/>
          <w:color w:val="0000FF"/>
          <w:kern w:val="0"/>
        </w:rPr>
        <w:t>、</w:t>
      </w:r>
      <w:r>
        <w:rPr>
          <w:color w:val="0000FF"/>
          <w:kern w:val="0"/>
        </w:rPr>
        <w:t>名在后</w:t>
      </w:r>
      <w:r>
        <w:rPr>
          <w:kern w:val="0"/>
        </w:rPr>
        <w:t>的著录法</w:t>
      </w:r>
      <w:r>
        <w:rPr>
          <w:rFonts w:hint="eastAsia"/>
          <w:kern w:val="0"/>
        </w:rPr>
        <w:t>，</w:t>
      </w:r>
      <w:r>
        <w:rPr>
          <w:color w:val="0000FF"/>
          <w:kern w:val="0"/>
        </w:rPr>
        <w:t>姓全写</w:t>
      </w:r>
      <w:r>
        <w:rPr>
          <w:rFonts w:hint="eastAsia"/>
          <w:kern w:val="0"/>
        </w:rPr>
        <w:t>且</w:t>
      </w:r>
      <w:r>
        <w:rPr>
          <w:color w:val="0000FF"/>
          <w:kern w:val="0"/>
        </w:rPr>
        <w:t>第一个字母大写</w:t>
      </w:r>
      <w:r>
        <w:rPr>
          <w:kern w:val="0"/>
        </w:rPr>
        <w:t>，</w:t>
      </w:r>
      <w:r>
        <w:rPr>
          <w:color w:val="0000FF"/>
          <w:kern w:val="0"/>
        </w:rPr>
        <w:t>名简写</w:t>
      </w:r>
      <w:r>
        <w:rPr>
          <w:rFonts w:hint="eastAsia"/>
          <w:color w:val="0000FF"/>
          <w:kern w:val="0"/>
        </w:rPr>
        <w:t>成单个大写字母</w:t>
      </w:r>
      <w:r>
        <w:rPr>
          <w:color w:val="0000FF"/>
          <w:kern w:val="0"/>
        </w:rPr>
        <w:t>且不加标点</w:t>
      </w:r>
      <w:r>
        <w:rPr>
          <w:kern w:val="0"/>
        </w:rPr>
        <w:t>，</w:t>
      </w:r>
      <w:r>
        <w:rPr>
          <w:rFonts w:hint="eastAsia"/>
          <w:kern w:val="0"/>
        </w:rPr>
        <w:t>姓和名之间空</w:t>
      </w:r>
      <w:r>
        <w:rPr>
          <w:rFonts w:hint="eastAsia"/>
          <w:kern w:val="0"/>
        </w:rPr>
        <w:t>1</w:t>
      </w:r>
      <w:r>
        <w:rPr>
          <w:rFonts w:hint="eastAsia"/>
          <w:kern w:val="0"/>
        </w:rPr>
        <w:t>格，</w:t>
      </w:r>
      <w:r>
        <w:rPr>
          <w:kern w:val="0"/>
        </w:rPr>
        <w:t>如：</w:t>
      </w:r>
      <w:r>
        <w:rPr>
          <w:kern w:val="0"/>
        </w:rPr>
        <w:t>“</w:t>
      </w:r>
      <w:r>
        <w:t>Metcalf</w:t>
      </w:r>
      <w:r>
        <w:rPr>
          <w:rFonts w:hint="eastAsia"/>
        </w:rPr>
        <w:t xml:space="preserve"> </w:t>
      </w:r>
      <w:r>
        <w:t>SW”</w:t>
      </w:r>
      <w:r>
        <w:rPr>
          <w:kern w:val="0"/>
        </w:rPr>
        <w:t>。</w:t>
      </w:r>
      <w:r>
        <w:rPr>
          <w:rFonts w:hint="eastAsia"/>
          <w:kern w:val="0"/>
        </w:rPr>
        <w:t>也可</w:t>
      </w:r>
      <w:r>
        <w:rPr>
          <w:kern w:val="0"/>
        </w:rPr>
        <w:t>采用</w:t>
      </w:r>
      <w:r>
        <w:rPr>
          <w:rFonts w:hint="eastAsia"/>
          <w:kern w:val="0"/>
        </w:rPr>
        <w:t>名</w:t>
      </w:r>
      <w:r>
        <w:rPr>
          <w:kern w:val="0"/>
        </w:rPr>
        <w:t>在前，</w:t>
      </w:r>
      <w:r>
        <w:rPr>
          <w:rFonts w:hint="eastAsia"/>
          <w:kern w:val="0"/>
        </w:rPr>
        <w:t>姓</w:t>
      </w:r>
      <w:r>
        <w:rPr>
          <w:kern w:val="0"/>
        </w:rPr>
        <w:t>在后的著录法</w:t>
      </w:r>
      <w:r>
        <w:rPr>
          <w:rFonts w:hint="eastAsia"/>
          <w:kern w:val="0"/>
        </w:rPr>
        <w:t>，</w:t>
      </w:r>
      <w:r>
        <w:rPr>
          <w:kern w:val="0"/>
        </w:rPr>
        <w:t>姓全写</w:t>
      </w:r>
      <w:r>
        <w:rPr>
          <w:rFonts w:hint="eastAsia"/>
          <w:kern w:val="0"/>
        </w:rPr>
        <w:t>且</w:t>
      </w:r>
      <w:r>
        <w:rPr>
          <w:kern w:val="0"/>
        </w:rPr>
        <w:t>第一个字母大写，名简写</w:t>
      </w:r>
      <w:r>
        <w:rPr>
          <w:rFonts w:hint="eastAsia"/>
          <w:kern w:val="0"/>
        </w:rPr>
        <w:t>成单个大写字母</w:t>
      </w:r>
      <w:r>
        <w:rPr>
          <w:kern w:val="0"/>
        </w:rPr>
        <w:t>且不加标点，</w:t>
      </w:r>
      <w:r>
        <w:rPr>
          <w:rFonts w:hint="eastAsia"/>
          <w:kern w:val="0"/>
        </w:rPr>
        <w:t>名和姓之间空</w:t>
      </w:r>
      <w:r>
        <w:rPr>
          <w:rFonts w:hint="eastAsia"/>
          <w:kern w:val="0"/>
        </w:rPr>
        <w:t>1</w:t>
      </w:r>
      <w:r>
        <w:rPr>
          <w:rFonts w:hint="eastAsia"/>
          <w:kern w:val="0"/>
        </w:rPr>
        <w:t>格，</w:t>
      </w:r>
      <w:r>
        <w:rPr>
          <w:kern w:val="0"/>
        </w:rPr>
        <w:t>如：</w:t>
      </w:r>
      <w:r>
        <w:rPr>
          <w:kern w:val="0"/>
        </w:rPr>
        <w:t>“</w:t>
      </w:r>
      <w:r>
        <w:t>SW Metcalf”</w:t>
      </w:r>
      <w:r>
        <w:rPr>
          <w:kern w:val="0"/>
        </w:rPr>
        <w:t>。</w:t>
      </w:r>
    </w:p>
    <w:p w:rsidR="00ED2299" w:rsidRDefault="00ED2299" w:rsidP="00ED2299">
      <w:pPr>
        <w:widowControl/>
        <w:ind w:firstLine="480"/>
        <w:jc w:val="left"/>
        <w:rPr>
          <w:kern w:val="0"/>
        </w:rPr>
      </w:pPr>
      <w:r>
        <w:rPr>
          <w:kern w:val="0"/>
        </w:rPr>
        <w:t>中文人名的英文表达方式：</w:t>
      </w:r>
    </w:p>
    <w:p w:rsidR="00ED2299" w:rsidRDefault="00ED2299" w:rsidP="00ED2299">
      <w:pPr>
        <w:widowControl/>
        <w:ind w:firstLine="480"/>
        <w:jc w:val="left"/>
        <w:rPr>
          <w:kern w:val="0"/>
          <w:u w:val="single"/>
        </w:rPr>
      </w:pPr>
      <w:r>
        <w:rPr>
          <w:rFonts w:hint="eastAsia"/>
          <w:kern w:val="0"/>
        </w:rPr>
        <w:t>简写时，</w:t>
      </w:r>
      <w:r>
        <w:rPr>
          <w:kern w:val="0"/>
        </w:rPr>
        <w:t>采用</w:t>
      </w:r>
      <w:r>
        <w:rPr>
          <w:color w:val="0000FF"/>
          <w:kern w:val="0"/>
        </w:rPr>
        <w:t>姓在前，名在后</w:t>
      </w:r>
      <w:r>
        <w:rPr>
          <w:kern w:val="0"/>
        </w:rPr>
        <w:t>的著录法</w:t>
      </w:r>
      <w:r>
        <w:rPr>
          <w:rFonts w:hint="eastAsia"/>
          <w:kern w:val="0"/>
        </w:rPr>
        <w:t>，</w:t>
      </w:r>
      <w:r>
        <w:rPr>
          <w:color w:val="0000FF"/>
          <w:kern w:val="0"/>
        </w:rPr>
        <w:t>姓全写</w:t>
      </w:r>
      <w:r>
        <w:rPr>
          <w:rFonts w:hint="eastAsia"/>
          <w:color w:val="0000FF"/>
          <w:kern w:val="0"/>
        </w:rPr>
        <w:t>且</w:t>
      </w:r>
      <w:r>
        <w:rPr>
          <w:color w:val="0000FF"/>
          <w:kern w:val="0"/>
        </w:rPr>
        <w:t>第一个字母大写</w:t>
      </w:r>
      <w:r>
        <w:rPr>
          <w:kern w:val="0"/>
        </w:rPr>
        <w:t>，</w:t>
      </w:r>
      <w:r>
        <w:rPr>
          <w:color w:val="0000FF"/>
          <w:kern w:val="0"/>
        </w:rPr>
        <w:t>名简写</w:t>
      </w:r>
      <w:r>
        <w:rPr>
          <w:rFonts w:hint="eastAsia"/>
          <w:color w:val="0000FF"/>
          <w:kern w:val="0"/>
        </w:rPr>
        <w:t>成单个大写字母</w:t>
      </w:r>
      <w:r>
        <w:rPr>
          <w:color w:val="0000FF"/>
          <w:kern w:val="0"/>
        </w:rPr>
        <w:t>且不加标点</w:t>
      </w:r>
      <w:r>
        <w:rPr>
          <w:kern w:val="0"/>
        </w:rPr>
        <w:t>，如，</w:t>
      </w:r>
      <w:r>
        <w:rPr>
          <w:kern w:val="0"/>
        </w:rPr>
        <w:t>“</w:t>
      </w:r>
      <w:r>
        <w:rPr>
          <w:kern w:val="0"/>
        </w:rPr>
        <w:t>钱学森</w:t>
      </w:r>
      <w:r>
        <w:rPr>
          <w:kern w:val="0"/>
        </w:rPr>
        <w:t>”</w:t>
      </w:r>
      <w:r>
        <w:rPr>
          <w:kern w:val="0"/>
        </w:rPr>
        <w:t>，简写为</w:t>
      </w:r>
      <w:r>
        <w:rPr>
          <w:kern w:val="0"/>
        </w:rPr>
        <w:t>“Qian XS”</w:t>
      </w:r>
      <w:r>
        <w:rPr>
          <w:rFonts w:hint="eastAsia"/>
          <w:kern w:val="0"/>
        </w:rPr>
        <w:t>。</w:t>
      </w:r>
    </w:p>
    <w:p w:rsidR="00ED2299" w:rsidRDefault="00ED2299" w:rsidP="00ED2299">
      <w:pPr>
        <w:widowControl/>
        <w:ind w:firstLine="480"/>
        <w:jc w:val="left"/>
        <w:rPr>
          <w:kern w:val="0"/>
          <w:u w:val="single"/>
        </w:rPr>
      </w:pPr>
      <w:r>
        <w:rPr>
          <w:rFonts w:hint="eastAsia"/>
          <w:kern w:val="0"/>
        </w:rPr>
        <w:t>全拼时，</w:t>
      </w:r>
      <w:r>
        <w:rPr>
          <w:color w:val="0000FF"/>
          <w:kern w:val="0"/>
        </w:rPr>
        <w:t>名在前，姓在后</w:t>
      </w:r>
      <w:r>
        <w:rPr>
          <w:kern w:val="0"/>
        </w:rPr>
        <w:t>的著录法</w:t>
      </w:r>
      <w:r>
        <w:rPr>
          <w:rFonts w:hint="eastAsia"/>
          <w:kern w:val="0"/>
        </w:rPr>
        <w:t>，</w:t>
      </w:r>
      <w:r>
        <w:rPr>
          <w:kern w:val="0"/>
        </w:rPr>
        <w:t>名的第一个字母大写，名连写</w:t>
      </w:r>
      <w:r>
        <w:rPr>
          <w:rFonts w:hint="eastAsia"/>
          <w:kern w:val="0"/>
        </w:rPr>
        <w:t>，</w:t>
      </w:r>
      <w:r>
        <w:rPr>
          <w:kern w:val="0"/>
        </w:rPr>
        <w:t>名后空</w:t>
      </w:r>
      <w:r>
        <w:rPr>
          <w:kern w:val="0"/>
        </w:rPr>
        <w:t>1</w:t>
      </w:r>
      <w:r>
        <w:rPr>
          <w:rFonts w:hint="eastAsia"/>
          <w:kern w:val="0"/>
        </w:rPr>
        <w:t>格</w:t>
      </w:r>
      <w:r>
        <w:rPr>
          <w:kern w:val="0"/>
        </w:rPr>
        <w:t>写姓，姓的第一个字母大写。如，</w:t>
      </w:r>
      <w:r>
        <w:rPr>
          <w:kern w:val="0"/>
        </w:rPr>
        <w:t>“</w:t>
      </w:r>
      <w:r>
        <w:rPr>
          <w:kern w:val="0"/>
        </w:rPr>
        <w:t>钱学森</w:t>
      </w:r>
      <w:r>
        <w:rPr>
          <w:kern w:val="0"/>
        </w:rPr>
        <w:t>”</w:t>
      </w:r>
      <w:r>
        <w:rPr>
          <w:kern w:val="0"/>
        </w:rPr>
        <w:t>，写为</w:t>
      </w:r>
      <w:r>
        <w:rPr>
          <w:kern w:val="0"/>
        </w:rPr>
        <w:t>“Xuesen</w:t>
      </w:r>
      <w:r>
        <w:rPr>
          <w:rFonts w:hint="eastAsia"/>
          <w:kern w:val="0"/>
        </w:rPr>
        <w:t xml:space="preserve"> </w:t>
      </w:r>
      <w:r>
        <w:rPr>
          <w:kern w:val="0"/>
        </w:rPr>
        <w:t>Qian”</w:t>
      </w:r>
      <w:r>
        <w:rPr>
          <w:rFonts w:hint="eastAsia"/>
          <w:kern w:val="0"/>
        </w:rPr>
        <w:t>。</w:t>
      </w:r>
    </w:p>
    <w:p w:rsidR="00ED2299" w:rsidRDefault="00ED2299" w:rsidP="00ED2299">
      <w:pPr>
        <w:ind w:firstLine="480"/>
        <w:rPr>
          <w:bCs/>
          <w:szCs w:val="24"/>
        </w:rPr>
      </w:pPr>
      <w:r>
        <w:rPr>
          <w:bCs/>
          <w:szCs w:val="24"/>
        </w:rPr>
        <w:t>文后参考文献著录格式</w:t>
      </w:r>
      <w:r>
        <w:rPr>
          <w:color w:val="0000FF"/>
          <w:kern w:val="0"/>
        </w:rPr>
        <w:t>范例样板</w:t>
      </w:r>
      <w:r>
        <w:rPr>
          <w:bCs/>
          <w:szCs w:val="24"/>
        </w:rPr>
        <w:t>，采用五号。</w:t>
      </w:r>
    </w:p>
    <w:p w:rsidR="00ED2299" w:rsidRDefault="00ED2299" w:rsidP="00ED2299">
      <w:pPr>
        <w:ind w:firstLine="480"/>
        <w:rPr>
          <w:rFonts w:ascii="宋体" w:hAnsi="宋体"/>
        </w:rPr>
      </w:pPr>
    </w:p>
    <w:p w:rsidR="00ED2299" w:rsidRDefault="00ED2299" w:rsidP="00ED2299">
      <w:pPr>
        <w:ind w:firstLine="482"/>
        <w:rPr>
          <w:b/>
          <w:color w:val="FF00FF"/>
          <w:kern w:val="0"/>
          <w:szCs w:val="24"/>
        </w:rPr>
      </w:pPr>
      <w:r>
        <w:rPr>
          <w:b/>
          <w:color w:val="FF00FF"/>
          <w:kern w:val="0"/>
          <w:szCs w:val="24"/>
        </w:rPr>
        <w:t>具体要求如下：</w:t>
      </w:r>
    </w:p>
    <w:p w:rsidR="00ED2299" w:rsidRDefault="00ED2299" w:rsidP="00ED2299">
      <w:pPr>
        <w:ind w:firstLine="480"/>
      </w:pPr>
      <w:r>
        <w:t xml:space="preserve">A </w:t>
      </w:r>
      <w:r>
        <w:t>专著（包括普通图书［</w:t>
      </w:r>
      <w:r>
        <w:t>M</w:t>
      </w:r>
      <w:r>
        <w:t>］、论文集和会议录［</w:t>
      </w:r>
      <w:r>
        <w:t>C</w:t>
      </w:r>
      <w:r>
        <w:t>］、科技报告［</w:t>
      </w:r>
      <w:r>
        <w:t>R</w:t>
      </w:r>
      <w:r>
        <w:t>］、学位论文［</w:t>
      </w:r>
      <w:r>
        <w:t>D</w:t>
      </w:r>
      <w:r>
        <w:t>］、标准［</w:t>
      </w:r>
      <w:r>
        <w:t>S</w:t>
      </w:r>
      <w:r>
        <w:t>］）</w:t>
      </w:r>
    </w:p>
    <w:p w:rsidR="00ED2299" w:rsidRDefault="00ED2299" w:rsidP="00ED2299">
      <w:pPr>
        <w:ind w:firstLine="480"/>
      </w:pPr>
      <w:r>
        <w:t>主要责任者．文献题名［文献类型标志］．其他责任者．</w:t>
      </w:r>
      <w:r>
        <w:rPr>
          <w:color w:val="800080"/>
          <w:kern w:val="0"/>
          <w:szCs w:val="24"/>
        </w:rPr>
        <w:t>版本项</w:t>
      </w:r>
      <w:r>
        <w:rPr>
          <w:rFonts w:hint="eastAsia"/>
          <w:color w:val="800080"/>
          <w:kern w:val="0"/>
          <w:szCs w:val="24"/>
        </w:rPr>
        <w:t>（</w:t>
      </w:r>
      <w:r>
        <w:rPr>
          <w:color w:val="800080"/>
          <w:kern w:val="0"/>
          <w:szCs w:val="24"/>
        </w:rPr>
        <w:t>第１版不标注</w:t>
      </w:r>
      <w:r>
        <w:rPr>
          <w:rFonts w:hint="eastAsia"/>
          <w:color w:val="800080"/>
          <w:kern w:val="0"/>
          <w:szCs w:val="24"/>
        </w:rPr>
        <w:t>）</w:t>
      </w:r>
      <w:r>
        <w:t>．出版地：出版者，出版年：引文页码．获取和访问路径．</w:t>
      </w:r>
    </w:p>
    <w:p w:rsidR="00ED2299" w:rsidRDefault="00ED2299" w:rsidP="00ED2299">
      <w:pPr>
        <w:ind w:firstLine="480"/>
      </w:pPr>
      <w:r>
        <w:t xml:space="preserve">B </w:t>
      </w:r>
      <w:r>
        <w:t>专著中的析出文献</w:t>
      </w:r>
    </w:p>
    <w:p w:rsidR="00ED2299" w:rsidRDefault="00ED2299" w:rsidP="00ED2299">
      <w:pPr>
        <w:ind w:firstLine="480"/>
      </w:pPr>
      <w:r>
        <w:t>析出文献主要责任者．析出文献题名</w:t>
      </w:r>
      <w:r>
        <w:t>[</w:t>
      </w:r>
      <w:r>
        <w:t>文献类型标志</w:t>
      </w:r>
      <w:r>
        <w:t>]</w:t>
      </w:r>
      <w:r>
        <w:t>．析出文献其他责任者</w:t>
      </w:r>
      <w:r>
        <w:t>//</w:t>
      </w:r>
      <w:r>
        <w:t>专著主要责任者．专著题名：其他题名信息</w:t>
      </w:r>
      <w:r>
        <w:t>.</w:t>
      </w:r>
      <w:r>
        <w:rPr>
          <w:color w:val="800080"/>
          <w:kern w:val="0"/>
        </w:rPr>
        <w:t xml:space="preserve"> </w:t>
      </w:r>
      <w:r>
        <w:rPr>
          <w:color w:val="800080"/>
          <w:kern w:val="0"/>
        </w:rPr>
        <w:t>版本项</w:t>
      </w:r>
      <w:r>
        <w:rPr>
          <w:rFonts w:hint="eastAsia"/>
          <w:color w:val="800080"/>
          <w:kern w:val="0"/>
        </w:rPr>
        <w:t>（</w:t>
      </w:r>
      <w:r>
        <w:rPr>
          <w:color w:val="800080"/>
          <w:kern w:val="0"/>
        </w:rPr>
        <w:t>第１版不标注</w:t>
      </w:r>
      <w:r>
        <w:rPr>
          <w:rFonts w:hint="eastAsia"/>
          <w:color w:val="800080"/>
          <w:kern w:val="0"/>
        </w:rPr>
        <w:t>）</w:t>
      </w:r>
      <w:r>
        <w:t>．出版地：出版者，</w:t>
      </w:r>
      <w:r>
        <w:lastRenderedPageBreak/>
        <w:t>出版年：析出文献的起止页码．获取和访问路径．</w:t>
      </w:r>
    </w:p>
    <w:p w:rsidR="00ED2299" w:rsidRDefault="00ED2299" w:rsidP="00ED2299">
      <w:pPr>
        <w:ind w:firstLine="480"/>
      </w:pPr>
      <w:r>
        <w:t>C</w:t>
      </w:r>
      <w:r>
        <w:t>连续出版物</w:t>
      </w:r>
    </w:p>
    <w:p w:rsidR="00ED2299" w:rsidRDefault="00ED2299" w:rsidP="00ED2299">
      <w:pPr>
        <w:ind w:firstLine="480"/>
      </w:pPr>
      <w:r>
        <w:t>主要责任者．题名</w:t>
      </w:r>
      <w:r>
        <w:t>:</w:t>
      </w:r>
      <w:r>
        <w:t>其他题名信息［文献类型标志］．年，卷（期）－年，卷（期）</w:t>
      </w:r>
      <w:r>
        <w:t>.</w:t>
      </w:r>
      <w:r>
        <w:t>出版地：出版者，出版年．获取和访问路径．</w:t>
      </w:r>
    </w:p>
    <w:p w:rsidR="00ED2299" w:rsidRDefault="00ED2299" w:rsidP="00ED2299">
      <w:pPr>
        <w:ind w:firstLine="480"/>
      </w:pPr>
      <w:r>
        <w:t>D</w:t>
      </w:r>
      <w:r>
        <w:t>连续出版物中的析出文献（包括期刊中析出的文献</w:t>
      </w:r>
      <w:r>
        <w:t>[J]</w:t>
      </w:r>
      <w:r>
        <w:t>、报纸中析出的文献</w:t>
      </w:r>
      <w:r>
        <w:t>[N].</w:t>
      </w:r>
      <w:r>
        <w:t>）</w:t>
      </w:r>
    </w:p>
    <w:p w:rsidR="00ED2299" w:rsidRDefault="00ED2299" w:rsidP="00ED2299">
      <w:pPr>
        <w:ind w:firstLine="480"/>
      </w:pPr>
      <w:r>
        <w:t>析出文献主要责任者．析出文献题名［文献类型标志］．连续出版物题名：其他题名信息，年，卷（期）：页码．获取和访问路径．</w:t>
      </w:r>
    </w:p>
    <w:p w:rsidR="00ED2299" w:rsidRDefault="00ED2299" w:rsidP="00ED2299">
      <w:pPr>
        <w:ind w:firstLine="480"/>
      </w:pPr>
      <w:r>
        <w:t>E</w:t>
      </w:r>
      <w:r>
        <w:t>专利文献</w:t>
      </w:r>
    </w:p>
    <w:p w:rsidR="00ED2299" w:rsidRDefault="00ED2299" w:rsidP="00ED2299">
      <w:pPr>
        <w:ind w:firstLine="480"/>
      </w:pPr>
      <w:r>
        <w:t>专利发明者</w:t>
      </w:r>
      <w:r>
        <w:t>/</w:t>
      </w:r>
      <w:r>
        <w:t>专利申请者或所有者．专利题名</w:t>
      </w:r>
      <w:r>
        <w:t xml:space="preserve">: </w:t>
      </w:r>
      <w:r>
        <w:t>专利国别</w:t>
      </w:r>
      <w:r>
        <w:t>,</w:t>
      </w:r>
      <w:r>
        <w:t>专利号［文献类型标志］</w:t>
      </w:r>
      <w:r>
        <w:t>.</w:t>
      </w:r>
      <w:r>
        <w:t>公告日期或公开日期</w:t>
      </w:r>
      <w:r>
        <w:t xml:space="preserve">. </w:t>
      </w:r>
      <w:r>
        <w:t>获取和访问路径．</w:t>
      </w:r>
    </w:p>
    <w:p w:rsidR="00ED2299" w:rsidRDefault="00ED2299" w:rsidP="00ED2299">
      <w:pPr>
        <w:ind w:firstLine="480"/>
      </w:pPr>
      <w:r>
        <w:t>F</w:t>
      </w:r>
      <w:r>
        <w:t>电子文献（包括专著或连续出版物中析出的电子文献）</w:t>
      </w:r>
    </w:p>
    <w:p w:rsidR="00ED2299" w:rsidRDefault="00ED2299" w:rsidP="00ED2299">
      <w:pPr>
        <w:ind w:firstLine="480"/>
      </w:pPr>
      <w:r>
        <w:t>主要责任者．题名：其他题名信息</w:t>
      </w:r>
      <w:r>
        <w:t>[</w:t>
      </w:r>
      <w:r>
        <w:t>文献类型标志</w:t>
      </w:r>
      <w:r>
        <w:t>/</w:t>
      </w:r>
      <w:r>
        <w:t>载体类型标志</w:t>
      </w:r>
      <w:r>
        <w:t>]</w:t>
      </w:r>
      <w:r>
        <w:t>．出版地：出版者，出版年（更新或修改日期）．获取和访问路径．</w:t>
      </w:r>
    </w:p>
    <w:p w:rsidR="00ED2299" w:rsidRDefault="00ED2299" w:rsidP="00ED2299">
      <w:pPr>
        <w:ind w:firstLine="480"/>
      </w:pPr>
    </w:p>
    <w:p w:rsidR="00ED2299" w:rsidRDefault="00ED2299" w:rsidP="00ED2299">
      <w:pPr>
        <w:pStyle w:val="af4"/>
        <w:spacing w:before="120" w:afterLines="0" w:after="0"/>
        <w:ind w:firstLine="480"/>
      </w:pPr>
      <w:r>
        <w:t>表</w:t>
      </w:r>
      <w:r>
        <w:rPr>
          <w:rFonts w:hint="eastAsia"/>
        </w:rPr>
        <w:t>2-2</w:t>
      </w:r>
      <w:r>
        <w:t xml:space="preserve"> </w:t>
      </w:r>
      <w:r>
        <w:t>文献类型和标志代码</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2184"/>
        <w:gridCol w:w="2184"/>
        <w:gridCol w:w="2185"/>
        <w:gridCol w:w="2185"/>
      </w:tblGrid>
      <w:tr w:rsidR="00ED2299" w:rsidTr="00113403">
        <w:trPr>
          <w:trHeight w:val="358"/>
          <w:jc w:val="center"/>
        </w:trPr>
        <w:tc>
          <w:tcPr>
            <w:tcW w:w="2184" w:type="dxa"/>
            <w:tcBorders>
              <w:top w:val="single" w:sz="18" w:space="0" w:color="auto"/>
              <w:bottom w:val="single" w:sz="8" w:space="0" w:color="auto"/>
            </w:tcBorders>
          </w:tcPr>
          <w:p w:rsidR="00ED2299" w:rsidRDefault="00ED2299" w:rsidP="00113403">
            <w:pPr>
              <w:ind w:firstLine="420"/>
              <w:jc w:val="center"/>
              <w:rPr>
                <w:sz w:val="21"/>
              </w:rPr>
            </w:pPr>
            <w:r>
              <w:rPr>
                <w:sz w:val="21"/>
              </w:rPr>
              <w:t>文献类型</w:t>
            </w:r>
          </w:p>
        </w:tc>
        <w:tc>
          <w:tcPr>
            <w:tcW w:w="2184" w:type="dxa"/>
            <w:tcBorders>
              <w:top w:val="single" w:sz="18" w:space="0" w:color="auto"/>
              <w:bottom w:val="single" w:sz="8" w:space="0" w:color="auto"/>
            </w:tcBorders>
          </w:tcPr>
          <w:p w:rsidR="00ED2299" w:rsidRDefault="00ED2299" w:rsidP="00113403">
            <w:pPr>
              <w:ind w:firstLine="420"/>
              <w:jc w:val="center"/>
              <w:rPr>
                <w:color w:val="0000FF"/>
                <w:sz w:val="21"/>
              </w:rPr>
            </w:pPr>
            <w:r>
              <w:rPr>
                <w:color w:val="0000FF"/>
                <w:sz w:val="21"/>
              </w:rPr>
              <w:t>标志代码</w:t>
            </w:r>
          </w:p>
        </w:tc>
        <w:tc>
          <w:tcPr>
            <w:tcW w:w="2185" w:type="dxa"/>
            <w:tcBorders>
              <w:top w:val="single" w:sz="18" w:space="0" w:color="auto"/>
              <w:bottom w:val="single" w:sz="8" w:space="0" w:color="auto"/>
            </w:tcBorders>
          </w:tcPr>
          <w:p w:rsidR="00ED2299" w:rsidRDefault="00ED2299" w:rsidP="00113403">
            <w:pPr>
              <w:ind w:firstLine="420"/>
              <w:jc w:val="center"/>
              <w:rPr>
                <w:sz w:val="21"/>
              </w:rPr>
            </w:pPr>
            <w:r>
              <w:rPr>
                <w:sz w:val="21"/>
              </w:rPr>
              <w:t>文献类型</w:t>
            </w:r>
          </w:p>
        </w:tc>
        <w:tc>
          <w:tcPr>
            <w:tcW w:w="2185" w:type="dxa"/>
            <w:tcBorders>
              <w:top w:val="single" w:sz="18" w:space="0" w:color="auto"/>
              <w:bottom w:val="single" w:sz="8" w:space="0" w:color="auto"/>
            </w:tcBorders>
          </w:tcPr>
          <w:p w:rsidR="00ED2299" w:rsidRDefault="00ED2299" w:rsidP="00113403">
            <w:pPr>
              <w:ind w:firstLine="420"/>
              <w:jc w:val="center"/>
              <w:rPr>
                <w:color w:val="0000FF"/>
                <w:sz w:val="21"/>
              </w:rPr>
            </w:pPr>
            <w:r>
              <w:rPr>
                <w:color w:val="0000FF"/>
                <w:sz w:val="21"/>
              </w:rPr>
              <w:t>标志代码</w:t>
            </w:r>
          </w:p>
        </w:tc>
      </w:tr>
      <w:tr w:rsidR="00ED2299" w:rsidTr="00113403">
        <w:trPr>
          <w:trHeight w:val="358"/>
          <w:jc w:val="center"/>
        </w:trPr>
        <w:tc>
          <w:tcPr>
            <w:tcW w:w="2184" w:type="dxa"/>
            <w:tcBorders>
              <w:top w:val="single" w:sz="8" w:space="0" w:color="auto"/>
              <w:bottom w:val="nil"/>
            </w:tcBorders>
          </w:tcPr>
          <w:p w:rsidR="00ED2299" w:rsidRDefault="00ED2299" w:rsidP="00113403">
            <w:pPr>
              <w:ind w:firstLine="420"/>
              <w:jc w:val="center"/>
              <w:rPr>
                <w:sz w:val="21"/>
              </w:rPr>
            </w:pPr>
            <w:r>
              <w:rPr>
                <w:sz w:val="21"/>
              </w:rPr>
              <w:t>普通图书</w:t>
            </w:r>
          </w:p>
        </w:tc>
        <w:tc>
          <w:tcPr>
            <w:tcW w:w="2184" w:type="dxa"/>
            <w:tcBorders>
              <w:top w:val="single" w:sz="8" w:space="0" w:color="auto"/>
              <w:bottom w:val="nil"/>
            </w:tcBorders>
          </w:tcPr>
          <w:p w:rsidR="00ED2299" w:rsidRDefault="00ED2299" w:rsidP="00113403">
            <w:pPr>
              <w:ind w:firstLine="420"/>
              <w:jc w:val="center"/>
              <w:rPr>
                <w:color w:val="0000FF"/>
                <w:sz w:val="21"/>
              </w:rPr>
            </w:pPr>
            <w:r>
              <w:rPr>
                <w:color w:val="0000FF"/>
                <w:sz w:val="21"/>
              </w:rPr>
              <w:t>M</w:t>
            </w:r>
          </w:p>
        </w:tc>
        <w:tc>
          <w:tcPr>
            <w:tcW w:w="2185" w:type="dxa"/>
            <w:tcBorders>
              <w:top w:val="single" w:sz="8" w:space="0" w:color="auto"/>
              <w:bottom w:val="nil"/>
            </w:tcBorders>
          </w:tcPr>
          <w:p w:rsidR="00ED2299" w:rsidRDefault="00ED2299" w:rsidP="00113403">
            <w:pPr>
              <w:ind w:firstLine="420"/>
              <w:jc w:val="center"/>
              <w:rPr>
                <w:sz w:val="21"/>
              </w:rPr>
            </w:pPr>
            <w:r>
              <w:rPr>
                <w:sz w:val="21"/>
              </w:rPr>
              <w:t>会议录</w:t>
            </w:r>
          </w:p>
        </w:tc>
        <w:tc>
          <w:tcPr>
            <w:tcW w:w="2185" w:type="dxa"/>
            <w:tcBorders>
              <w:top w:val="single" w:sz="8" w:space="0" w:color="auto"/>
              <w:bottom w:val="nil"/>
            </w:tcBorders>
          </w:tcPr>
          <w:p w:rsidR="00ED2299" w:rsidRDefault="00ED2299" w:rsidP="00113403">
            <w:pPr>
              <w:ind w:firstLine="420"/>
              <w:jc w:val="center"/>
              <w:rPr>
                <w:color w:val="0000FF"/>
                <w:sz w:val="21"/>
              </w:rPr>
            </w:pPr>
            <w:r>
              <w:rPr>
                <w:color w:val="0000FF"/>
                <w:sz w:val="21"/>
              </w:rPr>
              <w:t>C</w:t>
            </w:r>
          </w:p>
        </w:tc>
      </w:tr>
      <w:tr w:rsidR="00ED2299" w:rsidTr="00113403">
        <w:trPr>
          <w:trHeight w:val="358"/>
          <w:jc w:val="center"/>
        </w:trPr>
        <w:tc>
          <w:tcPr>
            <w:tcW w:w="2184" w:type="dxa"/>
            <w:tcBorders>
              <w:top w:val="nil"/>
            </w:tcBorders>
          </w:tcPr>
          <w:p w:rsidR="00ED2299" w:rsidRDefault="00ED2299" w:rsidP="00113403">
            <w:pPr>
              <w:ind w:firstLine="420"/>
              <w:jc w:val="center"/>
              <w:rPr>
                <w:sz w:val="21"/>
              </w:rPr>
            </w:pPr>
            <w:r>
              <w:rPr>
                <w:sz w:val="21"/>
              </w:rPr>
              <w:t>汇编</w:t>
            </w:r>
          </w:p>
        </w:tc>
        <w:tc>
          <w:tcPr>
            <w:tcW w:w="2184" w:type="dxa"/>
            <w:tcBorders>
              <w:top w:val="nil"/>
            </w:tcBorders>
          </w:tcPr>
          <w:p w:rsidR="00ED2299" w:rsidRDefault="00ED2299" w:rsidP="00113403">
            <w:pPr>
              <w:ind w:firstLine="420"/>
              <w:jc w:val="center"/>
              <w:rPr>
                <w:color w:val="0000FF"/>
                <w:sz w:val="21"/>
              </w:rPr>
            </w:pPr>
            <w:r>
              <w:rPr>
                <w:color w:val="0000FF"/>
                <w:sz w:val="21"/>
              </w:rPr>
              <w:t>G</w:t>
            </w:r>
          </w:p>
        </w:tc>
        <w:tc>
          <w:tcPr>
            <w:tcW w:w="2185" w:type="dxa"/>
            <w:tcBorders>
              <w:top w:val="nil"/>
            </w:tcBorders>
          </w:tcPr>
          <w:p w:rsidR="00ED2299" w:rsidRDefault="00ED2299" w:rsidP="00113403">
            <w:pPr>
              <w:ind w:firstLine="420"/>
              <w:jc w:val="center"/>
              <w:rPr>
                <w:sz w:val="21"/>
              </w:rPr>
            </w:pPr>
            <w:r>
              <w:rPr>
                <w:sz w:val="21"/>
              </w:rPr>
              <w:t>报纸</w:t>
            </w:r>
          </w:p>
        </w:tc>
        <w:tc>
          <w:tcPr>
            <w:tcW w:w="2185" w:type="dxa"/>
            <w:tcBorders>
              <w:top w:val="nil"/>
            </w:tcBorders>
          </w:tcPr>
          <w:p w:rsidR="00ED2299" w:rsidRDefault="00ED2299" w:rsidP="00113403">
            <w:pPr>
              <w:ind w:firstLine="420"/>
              <w:jc w:val="center"/>
              <w:rPr>
                <w:color w:val="0000FF"/>
                <w:sz w:val="21"/>
              </w:rPr>
            </w:pPr>
            <w:r>
              <w:rPr>
                <w:color w:val="0000FF"/>
                <w:sz w:val="21"/>
              </w:rPr>
              <w:t>N</w:t>
            </w:r>
          </w:p>
        </w:tc>
      </w:tr>
      <w:tr w:rsidR="00ED2299" w:rsidTr="00113403">
        <w:trPr>
          <w:trHeight w:val="358"/>
          <w:jc w:val="center"/>
        </w:trPr>
        <w:tc>
          <w:tcPr>
            <w:tcW w:w="2184" w:type="dxa"/>
          </w:tcPr>
          <w:p w:rsidR="00ED2299" w:rsidRDefault="00ED2299" w:rsidP="00113403">
            <w:pPr>
              <w:ind w:firstLine="420"/>
              <w:jc w:val="center"/>
              <w:rPr>
                <w:sz w:val="21"/>
              </w:rPr>
            </w:pPr>
            <w:r>
              <w:rPr>
                <w:sz w:val="21"/>
              </w:rPr>
              <w:t>期刊</w:t>
            </w:r>
          </w:p>
        </w:tc>
        <w:tc>
          <w:tcPr>
            <w:tcW w:w="2184" w:type="dxa"/>
          </w:tcPr>
          <w:p w:rsidR="00ED2299" w:rsidRDefault="00ED2299" w:rsidP="00113403">
            <w:pPr>
              <w:ind w:firstLine="420"/>
              <w:jc w:val="center"/>
              <w:rPr>
                <w:color w:val="0000FF"/>
                <w:sz w:val="21"/>
              </w:rPr>
            </w:pPr>
            <w:r>
              <w:rPr>
                <w:color w:val="0000FF"/>
                <w:sz w:val="21"/>
              </w:rPr>
              <w:t>J</w:t>
            </w:r>
          </w:p>
        </w:tc>
        <w:tc>
          <w:tcPr>
            <w:tcW w:w="2185" w:type="dxa"/>
          </w:tcPr>
          <w:p w:rsidR="00ED2299" w:rsidRDefault="00ED2299" w:rsidP="00113403">
            <w:pPr>
              <w:ind w:firstLine="420"/>
              <w:jc w:val="center"/>
              <w:rPr>
                <w:sz w:val="21"/>
              </w:rPr>
            </w:pPr>
            <w:r>
              <w:rPr>
                <w:sz w:val="21"/>
              </w:rPr>
              <w:t>学位论文</w:t>
            </w:r>
          </w:p>
        </w:tc>
        <w:tc>
          <w:tcPr>
            <w:tcW w:w="2185" w:type="dxa"/>
          </w:tcPr>
          <w:p w:rsidR="00ED2299" w:rsidRDefault="00ED2299" w:rsidP="00113403">
            <w:pPr>
              <w:ind w:firstLine="420"/>
              <w:jc w:val="center"/>
              <w:rPr>
                <w:color w:val="0000FF"/>
                <w:sz w:val="21"/>
              </w:rPr>
            </w:pPr>
            <w:r>
              <w:rPr>
                <w:color w:val="0000FF"/>
                <w:sz w:val="21"/>
              </w:rPr>
              <w:t>D</w:t>
            </w:r>
          </w:p>
        </w:tc>
      </w:tr>
      <w:tr w:rsidR="00ED2299" w:rsidTr="00113403">
        <w:trPr>
          <w:trHeight w:val="358"/>
          <w:jc w:val="center"/>
        </w:trPr>
        <w:tc>
          <w:tcPr>
            <w:tcW w:w="2184" w:type="dxa"/>
          </w:tcPr>
          <w:p w:rsidR="00ED2299" w:rsidRDefault="00ED2299" w:rsidP="00113403">
            <w:pPr>
              <w:ind w:firstLine="420"/>
              <w:jc w:val="center"/>
              <w:rPr>
                <w:sz w:val="21"/>
              </w:rPr>
            </w:pPr>
            <w:r>
              <w:rPr>
                <w:sz w:val="21"/>
              </w:rPr>
              <w:t>报告</w:t>
            </w:r>
          </w:p>
        </w:tc>
        <w:tc>
          <w:tcPr>
            <w:tcW w:w="2184" w:type="dxa"/>
          </w:tcPr>
          <w:p w:rsidR="00ED2299" w:rsidRDefault="00ED2299" w:rsidP="00113403">
            <w:pPr>
              <w:ind w:firstLine="420"/>
              <w:jc w:val="center"/>
              <w:rPr>
                <w:color w:val="0000FF"/>
                <w:sz w:val="21"/>
              </w:rPr>
            </w:pPr>
            <w:r>
              <w:rPr>
                <w:color w:val="0000FF"/>
                <w:sz w:val="21"/>
              </w:rPr>
              <w:t>R</w:t>
            </w:r>
          </w:p>
        </w:tc>
        <w:tc>
          <w:tcPr>
            <w:tcW w:w="2185" w:type="dxa"/>
          </w:tcPr>
          <w:p w:rsidR="00ED2299" w:rsidRDefault="00ED2299" w:rsidP="00113403">
            <w:pPr>
              <w:ind w:firstLine="420"/>
              <w:jc w:val="center"/>
              <w:rPr>
                <w:sz w:val="21"/>
              </w:rPr>
            </w:pPr>
            <w:r>
              <w:rPr>
                <w:sz w:val="21"/>
              </w:rPr>
              <w:t>标准</w:t>
            </w:r>
          </w:p>
        </w:tc>
        <w:tc>
          <w:tcPr>
            <w:tcW w:w="2185" w:type="dxa"/>
          </w:tcPr>
          <w:p w:rsidR="00ED2299" w:rsidRDefault="00ED2299" w:rsidP="00113403">
            <w:pPr>
              <w:ind w:firstLine="420"/>
              <w:jc w:val="center"/>
              <w:rPr>
                <w:color w:val="0000FF"/>
                <w:sz w:val="21"/>
              </w:rPr>
            </w:pPr>
            <w:r>
              <w:rPr>
                <w:color w:val="0000FF"/>
                <w:sz w:val="21"/>
              </w:rPr>
              <w:t>S</w:t>
            </w:r>
          </w:p>
        </w:tc>
      </w:tr>
      <w:tr w:rsidR="00ED2299" w:rsidTr="00113403">
        <w:trPr>
          <w:trHeight w:val="373"/>
          <w:jc w:val="center"/>
        </w:trPr>
        <w:tc>
          <w:tcPr>
            <w:tcW w:w="2184" w:type="dxa"/>
          </w:tcPr>
          <w:p w:rsidR="00ED2299" w:rsidRDefault="00ED2299" w:rsidP="00113403">
            <w:pPr>
              <w:ind w:firstLine="420"/>
              <w:jc w:val="center"/>
              <w:rPr>
                <w:sz w:val="21"/>
              </w:rPr>
            </w:pPr>
            <w:r>
              <w:rPr>
                <w:sz w:val="21"/>
              </w:rPr>
              <w:t>专利</w:t>
            </w:r>
          </w:p>
        </w:tc>
        <w:tc>
          <w:tcPr>
            <w:tcW w:w="2184" w:type="dxa"/>
          </w:tcPr>
          <w:p w:rsidR="00ED2299" w:rsidRDefault="00ED2299" w:rsidP="00113403">
            <w:pPr>
              <w:ind w:firstLine="420"/>
              <w:jc w:val="center"/>
              <w:rPr>
                <w:color w:val="0000FF"/>
                <w:sz w:val="21"/>
              </w:rPr>
            </w:pPr>
            <w:r>
              <w:rPr>
                <w:color w:val="0000FF"/>
                <w:sz w:val="21"/>
              </w:rPr>
              <w:t>P</w:t>
            </w:r>
          </w:p>
        </w:tc>
        <w:tc>
          <w:tcPr>
            <w:tcW w:w="2185" w:type="dxa"/>
          </w:tcPr>
          <w:p w:rsidR="00ED2299" w:rsidRDefault="00ED2299" w:rsidP="00113403">
            <w:pPr>
              <w:ind w:firstLine="420"/>
              <w:jc w:val="center"/>
              <w:rPr>
                <w:sz w:val="21"/>
              </w:rPr>
            </w:pPr>
            <w:r>
              <w:rPr>
                <w:sz w:val="21"/>
              </w:rPr>
              <w:t>数据库</w:t>
            </w:r>
          </w:p>
        </w:tc>
        <w:tc>
          <w:tcPr>
            <w:tcW w:w="2185" w:type="dxa"/>
          </w:tcPr>
          <w:p w:rsidR="00ED2299" w:rsidRDefault="00ED2299" w:rsidP="00113403">
            <w:pPr>
              <w:ind w:firstLine="420"/>
              <w:jc w:val="center"/>
              <w:rPr>
                <w:color w:val="0000FF"/>
                <w:sz w:val="21"/>
              </w:rPr>
            </w:pPr>
            <w:r>
              <w:rPr>
                <w:color w:val="0000FF"/>
                <w:sz w:val="21"/>
              </w:rPr>
              <w:t>DB</w:t>
            </w:r>
          </w:p>
        </w:tc>
      </w:tr>
      <w:tr w:rsidR="00ED2299" w:rsidTr="00113403">
        <w:trPr>
          <w:trHeight w:val="373"/>
          <w:jc w:val="center"/>
        </w:trPr>
        <w:tc>
          <w:tcPr>
            <w:tcW w:w="2184" w:type="dxa"/>
            <w:tcBorders>
              <w:bottom w:val="single" w:sz="18" w:space="0" w:color="auto"/>
            </w:tcBorders>
          </w:tcPr>
          <w:p w:rsidR="00ED2299" w:rsidRDefault="00ED2299" w:rsidP="00113403">
            <w:pPr>
              <w:ind w:firstLine="420"/>
              <w:jc w:val="center"/>
              <w:rPr>
                <w:sz w:val="21"/>
              </w:rPr>
            </w:pPr>
            <w:r>
              <w:rPr>
                <w:sz w:val="21"/>
              </w:rPr>
              <w:t>计算机程序</w:t>
            </w:r>
          </w:p>
        </w:tc>
        <w:tc>
          <w:tcPr>
            <w:tcW w:w="2184" w:type="dxa"/>
            <w:tcBorders>
              <w:bottom w:val="single" w:sz="18" w:space="0" w:color="auto"/>
            </w:tcBorders>
          </w:tcPr>
          <w:p w:rsidR="00ED2299" w:rsidRDefault="00ED2299" w:rsidP="00113403">
            <w:pPr>
              <w:ind w:firstLine="420"/>
              <w:jc w:val="center"/>
              <w:rPr>
                <w:color w:val="0000FF"/>
                <w:sz w:val="21"/>
              </w:rPr>
            </w:pPr>
            <w:r>
              <w:rPr>
                <w:color w:val="0000FF"/>
                <w:sz w:val="21"/>
              </w:rPr>
              <w:t>CP</w:t>
            </w:r>
          </w:p>
        </w:tc>
        <w:tc>
          <w:tcPr>
            <w:tcW w:w="2185" w:type="dxa"/>
            <w:tcBorders>
              <w:bottom w:val="single" w:sz="18" w:space="0" w:color="auto"/>
            </w:tcBorders>
          </w:tcPr>
          <w:p w:rsidR="00ED2299" w:rsidRDefault="00ED2299" w:rsidP="00113403">
            <w:pPr>
              <w:ind w:firstLine="420"/>
              <w:jc w:val="center"/>
              <w:rPr>
                <w:sz w:val="21"/>
              </w:rPr>
            </w:pPr>
            <w:r>
              <w:rPr>
                <w:sz w:val="21"/>
              </w:rPr>
              <w:t>电子公告</w:t>
            </w:r>
          </w:p>
        </w:tc>
        <w:tc>
          <w:tcPr>
            <w:tcW w:w="2185" w:type="dxa"/>
            <w:tcBorders>
              <w:bottom w:val="single" w:sz="18" w:space="0" w:color="auto"/>
            </w:tcBorders>
          </w:tcPr>
          <w:p w:rsidR="00ED2299" w:rsidRDefault="00ED2299" w:rsidP="00113403">
            <w:pPr>
              <w:ind w:firstLine="420"/>
              <w:jc w:val="center"/>
              <w:rPr>
                <w:color w:val="0000FF"/>
                <w:sz w:val="21"/>
              </w:rPr>
            </w:pPr>
            <w:r>
              <w:rPr>
                <w:color w:val="0000FF"/>
                <w:sz w:val="21"/>
              </w:rPr>
              <w:t>EB</w:t>
            </w:r>
          </w:p>
        </w:tc>
      </w:tr>
    </w:tbl>
    <w:p w:rsidR="00ED2299" w:rsidRDefault="00ED2299" w:rsidP="00ED2299">
      <w:pPr>
        <w:ind w:firstLine="420"/>
        <w:jc w:val="center"/>
        <w:rPr>
          <w:sz w:val="21"/>
        </w:rPr>
      </w:pPr>
    </w:p>
    <w:p w:rsidR="00ED2299" w:rsidRDefault="00ED2299" w:rsidP="00ED2299">
      <w:pPr>
        <w:pStyle w:val="af4"/>
        <w:spacing w:before="120" w:afterLines="0" w:after="0"/>
        <w:ind w:firstLine="480"/>
      </w:pPr>
      <w:r>
        <w:t>表</w:t>
      </w:r>
      <w:r>
        <w:t>2</w:t>
      </w:r>
      <w:r>
        <w:rPr>
          <w:rFonts w:hint="eastAsia"/>
        </w:rPr>
        <w:t>-3</w:t>
      </w:r>
      <w:r>
        <w:t xml:space="preserve"> </w:t>
      </w:r>
      <w:r>
        <w:t>电子文献载体和标志代码</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2184"/>
        <w:gridCol w:w="2184"/>
        <w:gridCol w:w="2185"/>
        <w:gridCol w:w="2185"/>
      </w:tblGrid>
      <w:tr w:rsidR="00ED2299" w:rsidTr="00113403">
        <w:trPr>
          <w:trHeight w:val="343"/>
          <w:jc w:val="center"/>
        </w:trPr>
        <w:tc>
          <w:tcPr>
            <w:tcW w:w="2184" w:type="dxa"/>
            <w:tcBorders>
              <w:top w:val="single" w:sz="18" w:space="0" w:color="auto"/>
              <w:bottom w:val="single" w:sz="8" w:space="0" w:color="auto"/>
            </w:tcBorders>
          </w:tcPr>
          <w:p w:rsidR="00ED2299" w:rsidRDefault="00ED2299" w:rsidP="00113403">
            <w:pPr>
              <w:ind w:firstLine="420"/>
              <w:jc w:val="center"/>
              <w:rPr>
                <w:sz w:val="21"/>
              </w:rPr>
            </w:pPr>
            <w:r>
              <w:rPr>
                <w:sz w:val="21"/>
              </w:rPr>
              <w:t>载体类型</w:t>
            </w:r>
          </w:p>
        </w:tc>
        <w:tc>
          <w:tcPr>
            <w:tcW w:w="2184" w:type="dxa"/>
            <w:tcBorders>
              <w:top w:val="single" w:sz="18" w:space="0" w:color="auto"/>
              <w:bottom w:val="single" w:sz="8" w:space="0" w:color="auto"/>
            </w:tcBorders>
          </w:tcPr>
          <w:p w:rsidR="00ED2299" w:rsidRDefault="00ED2299" w:rsidP="00113403">
            <w:pPr>
              <w:ind w:firstLine="420"/>
              <w:jc w:val="center"/>
              <w:rPr>
                <w:color w:val="0000FF"/>
                <w:sz w:val="21"/>
              </w:rPr>
            </w:pPr>
            <w:r>
              <w:rPr>
                <w:color w:val="0000FF"/>
                <w:sz w:val="21"/>
              </w:rPr>
              <w:t>标志代码</w:t>
            </w:r>
          </w:p>
        </w:tc>
        <w:tc>
          <w:tcPr>
            <w:tcW w:w="2185" w:type="dxa"/>
            <w:tcBorders>
              <w:top w:val="single" w:sz="18" w:space="0" w:color="auto"/>
              <w:bottom w:val="single" w:sz="8" w:space="0" w:color="auto"/>
            </w:tcBorders>
          </w:tcPr>
          <w:p w:rsidR="00ED2299" w:rsidRDefault="00ED2299" w:rsidP="00113403">
            <w:pPr>
              <w:ind w:firstLine="420"/>
              <w:jc w:val="center"/>
              <w:rPr>
                <w:sz w:val="21"/>
              </w:rPr>
            </w:pPr>
            <w:r>
              <w:rPr>
                <w:sz w:val="21"/>
              </w:rPr>
              <w:t>载体类型</w:t>
            </w:r>
          </w:p>
        </w:tc>
        <w:tc>
          <w:tcPr>
            <w:tcW w:w="2185" w:type="dxa"/>
            <w:tcBorders>
              <w:top w:val="single" w:sz="18" w:space="0" w:color="auto"/>
              <w:bottom w:val="single" w:sz="8" w:space="0" w:color="auto"/>
            </w:tcBorders>
          </w:tcPr>
          <w:p w:rsidR="00ED2299" w:rsidRDefault="00ED2299" w:rsidP="00113403">
            <w:pPr>
              <w:ind w:firstLine="420"/>
              <w:jc w:val="center"/>
              <w:rPr>
                <w:color w:val="0000FF"/>
                <w:sz w:val="21"/>
              </w:rPr>
            </w:pPr>
            <w:r>
              <w:rPr>
                <w:color w:val="0000FF"/>
                <w:sz w:val="21"/>
              </w:rPr>
              <w:t>标志代码</w:t>
            </w:r>
          </w:p>
        </w:tc>
      </w:tr>
      <w:tr w:rsidR="00ED2299" w:rsidTr="00113403">
        <w:trPr>
          <w:trHeight w:val="343"/>
          <w:jc w:val="center"/>
        </w:trPr>
        <w:tc>
          <w:tcPr>
            <w:tcW w:w="2184" w:type="dxa"/>
            <w:tcBorders>
              <w:top w:val="single" w:sz="8" w:space="0" w:color="auto"/>
              <w:bottom w:val="nil"/>
            </w:tcBorders>
          </w:tcPr>
          <w:p w:rsidR="00ED2299" w:rsidRDefault="00ED2299" w:rsidP="00113403">
            <w:pPr>
              <w:ind w:firstLine="420"/>
              <w:jc w:val="center"/>
              <w:rPr>
                <w:sz w:val="21"/>
              </w:rPr>
            </w:pPr>
            <w:r>
              <w:rPr>
                <w:sz w:val="21"/>
              </w:rPr>
              <w:t>磁带（</w:t>
            </w:r>
            <w:r>
              <w:rPr>
                <w:sz w:val="21"/>
              </w:rPr>
              <w:t>magnetic tape</w:t>
            </w:r>
            <w:r>
              <w:rPr>
                <w:sz w:val="21"/>
              </w:rPr>
              <w:t>）</w:t>
            </w:r>
          </w:p>
        </w:tc>
        <w:tc>
          <w:tcPr>
            <w:tcW w:w="2184" w:type="dxa"/>
            <w:tcBorders>
              <w:top w:val="single" w:sz="8" w:space="0" w:color="auto"/>
              <w:bottom w:val="nil"/>
            </w:tcBorders>
          </w:tcPr>
          <w:p w:rsidR="00ED2299" w:rsidRDefault="00ED2299" w:rsidP="00113403">
            <w:pPr>
              <w:ind w:firstLine="420"/>
              <w:jc w:val="center"/>
              <w:rPr>
                <w:color w:val="0000FF"/>
                <w:sz w:val="21"/>
              </w:rPr>
            </w:pPr>
            <w:r>
              <w:rPr>
                <w:color w:val="0000FF"/>
                <w:sz w:val="21"/>
              </w:rPr>
              <w:t>MT</w:t>
            </w:r>
          </w:p>
        </w:tc>
        <w:tc>
          <w:tcPr>
            <w:tcW w:w="2185" w:type="dxa"/>
            <w:tcBorders>
              <w:top w:val="single" w:sz="8" w:space="0" w:color="auto"/>
              <w:bottom w:val="nil"/>
            </w:tcBorders>
          </w:tcPr>
          <w:p w:rsidR="00ED2299" w:rsidRDefault="00ED2299" w:rsidP="00113403">
            <w:pPr>
              <w:ind w:firstLine="420"/>
              <w:jc w:val="center"/>
              <w:rPr>
                <w:sz w:val="21"/>
              </w:rPr>
            </w:pPr>
            <w:r>
              <w:rPr>
                <w:sz w:val="21"/>
              </w:rPr>
              <w:t>磁盘（</w:t>
            </w:r>
            <w:r>
              <w:rPr>
                <w:sz w:val="21"/>
              </w:rPr>
              <w:t>disk</w:t>
            </w:r>
            <w:r>
              <w:rPr>
                <w:sz w:val="21"/>
              </w:rPr>
              <w:t>）</w:t>
            </w:r>
          </w:p>
        </w:tc>
        <w:tc>
          <w:tcPr>
            <w:tcW w:w="2185" w:type="dxa"/>
            <w:tcBorders>
              <w:top w:val="single" w:sz="8" w:space="0" w:color="auto"/>
              <w:bottom w:val="nil"/>
            </w:tcBorders>
          </w:tcPr>
          <w:p w:rsidR="00ED2299" w:rsidRDefault="00ED2299" w:rsidP="00113403">
            <w:pPr>
              <w:ind w:firstLine="420"/>
              <w:jc w:val="center"/>
              <w:rPr>
                <w:color w:val="0000FF"/>
                <w:sz w:val="21"/>
              </w:rPr>
            </w:pPr>
            <w:r>
              <w:rPr>
                <w:color w:val="0000FF"/>
                <w:sz w:val="21"/>
              </w:rPr>
              <w:t>DK</w:t>
            </w:r>
          </w:p>
        </w:tc>
      </w:tr>
      <w:tr w:rsidR="00ED2299" w:rsidTr="00113403">
        <w:trPr>
          <w:trHeight w:val="358"/>
          <w:jc w:val="center"/>
        </w:trPr>
        <w:tc>
          <w:tcPr>
            <w:tcW w:w="2184" w:type="dxa"/>
            <w:tcBorders>
              <w:top w:val="nil"/>
              <w:bottom w:val="single" w:sz="18" w:space="0" w:color="auto"/>
            </w:tcBorders>
          </w:tcPr>
          <w:p w:rsidR="00ED2299" w:rsidRDefault="00ED2299" w:rsidP="00113403">
            <w:pPr>
              <w:ind w:firstLine="420"/>
              <w:jc w:val="center"/>
              <w:rPr>
                <w:sz w:val="21"/>
              </w:rPr>
            </w:pPr>
            <w:r>
              <w:rPr>
                <w:sz w:val="21"/>
              </w:rPr>
              <w:t>光盘（</w:t>
            </w:r>
            <w:r>
              <w:rPr>
                <w:sz w:val="21"/>
              </w:rPr>
              <w:t>CD-ROM</w:t>
            </w:r>
            <w:r>
              <w:rPr>
                <w:sz w:val="21"/>
              </w:rPr>
              <w:t>）</w:t>
            </w:r>
          </w:p>
        </w:tc>
        <w:tc>
          <w:tcPr>
            <w:tcW w:w="2184" w:type="dxa"/>
            <w:tcBorders>
              <w:top w:val="nil"/>
              <w:bottom w:val="single" w:sz="18" w:space="0" w:color="auto"/>
            </w:tcBorders>
          </w:tcPr>
          <w:p w:rsidR="00ED2299" w:rsidRDefault="00ED2299" w:rsidP="00113403">
            <w:pPr>
              <w:ind w:firstLine="420"/>
              <w:jc w:val="center"/>
              <w:rPr>
                <w:color w:val="0000FF"/>
                <w:sz w:val="21"/>
              </w:rPr>
            </w:pPr>
            <w:r>
              <w:rPr>
                <w:color w:val="0000FF"/>
                <w:sz w:val="21"/>
              </w:rPr>
              <w:t>CD</w:t>
            </w:r>
          </w:p>
        </w:tc>
        <w:tc>
          <w:tcPr>
            <w:tcW w:w="2185" w:type="dxa"/>
            <w:tcBorders>
              <w:top w:val="nil"/>
              <w:bottom w:val="single" w:sz="18" w:space="0" w:color="auto"/>
            </w:tcBorders>
          </w:tcPr>
          <w:p w:rsidR="00ED2299" w:rsidRDefault="00ED2299" w:rsidP="00113403">
            <w:pPr>
              <w:ind w:firstLine="420"/>
              <w:jc w:val="center"/>
              <w:rPr>
                <w:sz w:val="21"/>
              </w:rPr>
            </w:pPr>
            <w:r>
              <w:rPr>
                <w:sz w:val="21"/>
              </w:rPr>
              <w:t>联机网络（</w:t>
            </w:r>
            <w:r>
              <w:rPr>
                <w:sz w:val="21"/>
              </w:rPr>
              <w:t>online</w:t>
            </w:r>
            <w:r>
              <w:rPr>
                <w:sz w:val="21"/>
              </w:rPr>
              <w:t>）</w:t>
            </w:r>
          </w:p>
        </w:tc>
        <w:tc>
          <w:tcPr>
            <w:tcW w:w="2185" w:type="dxa"/>
            <w:tcBorders>
              <w:top w:val="nil"/>
              <w:bottom w:val="single" w:sz="18" w:space="0" w:color="auto"/>
            </w:tcBorders>
          </w:tcPr>
          <w:p w:rsidR="00ED2299" w:rsidRDefault="00ED2299" w:rsidP="00113403">
            <w:pPr>
              <w:ind w:firstLine="420"/>
              <w:jc w:val="center"/>
              <w:rPr>
                <w:color w:val="0000FF"/>
                <w:sz w:val="21"/>
              </w:rPr>
            </w:pPr>
            <w:r>
              <w:rPr>
                <w:color w:val="0000FF"/>
                <w:sz w:val="21"/>
              </w:rPr>
              <w:t>OL</w:t>
            </w:r>
          </w:p>
        </w:tc>
      </w:tr>
    </w:tbl>
    <w:p w:rsidR="00ED2299" w:rsidRDefault="00ED2299" w:rsidP="00ED2299">
      <w:pPr>
        <w:ind w:firstLine="480"/>
        <w:rPr>
          <w:bCs/>
          <w:szCs w:val="24"/>
        </w:rPr>
      </w:pPr>
    </w:p>
    <w:p w:rsidR="00ED2299" w:rsidRDefault="00ED2299" w:rsidP="00ED2299">
      <w:pPr>
        <w:ind w:firstLine="482"/>
        <w:rPr>
          <w:b/>
          <w:color w:val="FF00FF"/>
        </w:rPr>
      </w:pPr>
      <w:r>
        <w:rPr>
          <w:rFonts w:hint="eastAsia"/>
          <w:b/>
          <w:color w:val="FF00FF"/>
        </w:rPr>
        <w:t>样例：</w:t>
      </w:r>
    </w:p>
    <w:p w:rsidR="00ED2299" w:rsidRDefault="00ED2299" w:rsidP="00ED2299">
      <w:pPr>
        <w:pStyle w:val="a"/>
        <w:ind w:firstLine="480"/>
      </w:pPr>
      <w:r>
        <w:t>刘国钧</w:t>
      </w:r>
      <w:r>
        <w:t>,</w:t>
      </w:r>
      <w:r>
        <w:t>郑如斯．中国书的故事［</w:t>
      </w:r>
      <w:r>
        <w:rPr>
          <w:rFonts w:hint="eastAsia"/>
        </w:rPr>
        <w:t>M</w:t>
      </w:r>
      <w:r>
        <w:t>］．北京</w:t>
      </w:r>
      <w:r>
        <w:rPr>
          <w:rFonts w:hint="eastAsia"/>
        </w:rPr>
        <w:t>：</w:t>
      </w:r>
      <w:r>
        <w:t>中国青年出版社</w:t>
      </w:r>
      <w:r>
        <w:rPr>
          <w:rFonts w:hint="eastAsia"/>
        </w:rPr>
        <w:t>，</w:t>
      </w:r>
      <w:r>
        <w:t>1979</w:t>
      </w:r>
      <w:r>
        <w:rPr>
          <w:rFonts w:hint="eastAsia"/>
        </w:rPr>
        <w:t>：</w:t>
      </w:r>
      <w:r>
        <w:t>110-115</w:t>
      </w:r>
      <w:r>
        <w:rPr>
          <w:rFonts w:hint="eastAsia"/>
        </w:rPr>
        <w:t>．</w:t>
      </w:r>
    </w:p>
    <w:p w:rsidR="00ED2299" w:rsidRDefault="00ED2299" w:rsidP="00ED2299">
      <w:pPr>
        <w:pStyle w:val="a"/>
        <w:ind w:firstLine="480"/>
      </w:pPr>
      <w:r>
        <w:t>昂温</w:t>
      </w:r>
      <w:r>
        <w:t xml:space="preserve"> </w:t>
      </w:r>
      <w:r>
        <w:rPr>
          <w:rFonts w:ascii="宋体" w:hAnsi="宋体"/>
        </w:rPr>
        <w:t>G</w:t>
      </w:r>
      <w:r>
        <w:rPr>
          <w:rFonts w:ascii="宋体" w:hAnsi="宋体" w:hint="eastAsia"/>
        </w:rPr>
        <w:t>．</w:t>
      </w:r>
      <w:r>
        <w:t xml:space="preserve"> </w:t>
      </w:r>
      <w:r>
        <w:t>外国出版史</w:t>
      </w:r>
      <w:r>
        <w:t>[</w:t>
      </w:r>
      <w:r>
        <w:rPr>
          <w:rFonts w:hint="eastAsia"/>
        </w:rPr>
        <w:t>M</w:t>
      </w:r>
      <w:r>
        <w:t>]</w:t>
      </w:r>
      <w:r>
        <w:rPr>
          <w:rFonts w:ascii="宋体" w:hAnsi="宋体"/>
        </w:rPr>
        <w:t>.</w:t>
      </w:r>
      <w:r>
        <w:t>陈生铮译</w:t>
      </w:r>
      <w:r>
        <w:rPr>
          <w:rFonts w:hint="eastAsia"/>
        </w:rPr>
        <w:t>．</w:t>
      </w:r>
      <w:r>
        <w:t>北京</w:t>
      </w:r>
      <w:r>
        <w:rPr>
          <w:rFonts w:hint="eastAsia"/>
        </w:rPr>
        <w:t>：</w:t>
      </w:r>
      <w:r>
        <w:t>中国书籍出版社</w:t>
      </w:r>
      <w:r>
        <w:rPr>
          <w:rFonts w:hint="eastAsia"/>
        </w:rPr>
        <w:t>，</w:t>
      </w:r>
      <w:r>
        <w:t>1988</w:t>
      </w:r>
      <w:r>
        <w:rPr>
          <w:rFonts w:hint="eastAsia"/>
        </w:rPr>
        <w:t>．</w:t>
      </w:r>
    </w:p>
    <w:p w:rsidR="00ED2299" w:rsidRDefault="00ED2299" w:rsidP="00ED2299">
      <w:pPr>
        <w:pStyle w:val="a"/>
        <w:ind w:firstLine="480"/>
      </w:pPr>
      <w:r>
        <w:t>辛希</w:t>
      </w:r>
      <w:r>
        <w:rPr>
          <w:rFonts w:ascii="宋体" w:hAnsi="宋体"/>
        </w:rPr>
        <w:t>孟</w:t>
      </w:r>
      <w:r>
        <w:rPr>
          <w:rFonts w:ascii="宋体" w:hAnsi="宋体" w:hint="eastAsia"/>
        </w:rPr>
        <w:t>．</w:t>
      </w:r>
      <w:r>
        <w:t>信息技术与信息服务国际研讨会论文集</w:t>
      </w:r>
      <w:r>
        <w:rPr>
          <w:rFonts w:hint="eastAsia"/>
        </w:rPr>
        <w:t>：</w:t>
      </w:r>
      <w:r>
        <w:t>A</w:t>
      </w:r>
      <w:r>
        <w:t>集［</w:t>
      </w:r>
      <w:r>
        <w:t>C</w:t>
      </w:r>
      <w:r>
        <w:t>］．北京</w:t>
      </w:r>
      <w:r>
        <w:t>:</w:t>
      </w:r>
      <w:r>
        <w:t>中国社会科学出版社</w:t>
      </w:r>
      <w:r>
        <w:t>,1979</w:t>
      </w:r>
      <w:r>
        <w:rPr>
          <w:rFonts w:hint="eastAsia"/>
        </w:rPr>
        <w:t>．</w:t>
      </w:r>
    </w:p>
    <w:p w:rsidR="00ED2299" w:rsidRDefault="00ED2299" w:rsidP="00ED2299">
      <w:pPr>
        <w:pStyle w:val="a"/>
        <w:ind w:firstLine="480"/>
      </w:pPr>
      <w:r>
        <w:t>冯西桥．核反应堆压力容器的</w:t>
      </w:r>
      <w:r>
        <w:t>LBB</w:t>
      </w:r>
      <w:r>
        <w:t>分析［</w:t>
      </w:r>
      <w:r>
        <w:rPr>
          <w:rFonts w:hint="eastAsia"/>
        </w:rPr>
        <w:t>R</w:t>
      </w:r>
      <w:r>
        <w:t>］．北京</w:t>
      </w:r>
      <w:r>
        <w:rPr>
          <w:rFonts w:hint="eastAsia"/>
        </w:rPr>
        <w:t>：</w:t>
      </w:r>
      <w:r>
        <w:t>核能技术设计研究院</w:t>
      </w:r>
      <w:r>
        <w:rPr>
          <w:rFonts w:hint="eastAsia"/>
        </w:rPr>
        <w:t>，</w:t>
      </w:r>
      <w:r>
        <w:t>1997</w:t>
      </w:r>
      <w:r>
        <w:rPr>
          <w:rFonts w:hint="eastAsia"/>
        </w:rPr>
        <w:t>．</w:t>
      </w:r>
      <w:r>
        <w:t xml:space="preserve"> </w:t>
      </w:r>
    </w:p>
    <w:p w:rsidR="00ED2299" w:rsidRDefault="00ED2299" w:rsidP="00ED2299">
      <w:pPr>
        <w:pStyle w:val="a"/>
        <w:ind w:firstLine="480"/>
      </w:pPr>
      <w:r>
        <w:t>张和生．地质力学系统理论［</w:t>
      </w:r>
      <w:r>
        <w:rPr>
          <w:rFonts w:hint="eastAsia"/>
        </w:rPr>
        <w:t>D</w:t>
      </w:r>
      <w:r>
        <w:t>］．太原</w:t>
      </w:r>
      <w:r>
        <w:rPr>
          <w:rFonts w:hint="eastAsia"/>
        </w:rPr>
        <w:t>：</w:t>
      </w:r>
      <w:r>
        <w:t>太原理工大学</w:t>
      </w:r>
      <w:r>
        <w:rPr>
          <w:rFonts w:hint="eastAsia"/>
        </w:rPr>
        <w:t>，</w:t>
      </w:r>
      <w:r>
        <w:t>199</w:t>
      </w:r>
      <w:r>
        <w:rPr>
          <w:rFonts w:ascii="宋体" w:hAnsi="宋体"/>
        </w:rPr>
        <w:t>8</w:t>
      </w:r>
      <w:r>
        <w:rPr>
          <w:rFonts w:ascii="宋体" w:hAnsi="宋体" w:hint="eastAsia"/>
        </w:rPr>
        <w:t>．</w:t>
      </w:r>
    </w:p>
    <w:p w:rsidR="00ED2299" w:rsidRDefault="00ED2299" w:rsidP="00ED2299">
      <w:pPr>
        <w:pStyle w:val="a"/>
        <w:ind w:firstLine="480"/>
      </w:pPr>
      <w:r>
        <w:t>全国文献工作标准化技术委员会第七分委员</w:t>
      </w:r>
      <w:r>
        <w:rPr>
          <w:rFonts w:ascii="宋体" w:hAnsi="宋体"/>
        </w:rPr>
        <w:t>会</w:t>
      </w:r>
      <w:r>
        <w:rPr>
          <w:rFonts w:ascii="宋体" w:hAnsi="宋体" w:hint="eastAsia"/>
        </w:rPr>
        <w:t>．</w:t>
      </w:r>
      <w:r>
        <w:t>GB/T 5795-1986</w:t>
      </w:r>
      <w:r>
        <w:t>．中国标准书号</w:t>
      </w:r>
      <w:r>
        <w:lastRenderedPageBreak/>
        <w:t>［</w:t>
      </w:r>
      <w:r>
        <w:t>S</w:t>
      </w:r>
      <w:r>
        <w:t>］．北京</w:t>
      </w:r>
      <w:r>
        <w:t>:</w:t>
      </w:r>
      <w:r>
        <w:t>中国标准出版社</w:t>
      </w:r>
      <w:r>
        <w:rPr>
          <w:rFonts w:hint="eastAsia"/>
        </w:rPr>
        <w:t>，</w:t>
      </w:r>
      <w:r>
        <w:t>198</w:t>
      </w:r>
      <w:r>
        <w:rPr>
          <w:rFonts w:ascii="宋体" w:hAnsi="宋体"/>
        </w:rPr>
        <w:t>6</w:t>
      </w:r>
      <w:r>
        <w:rPr>
          <w:rFonts w:ascii="宋体" w:hAnsi="宋体" w:hint="eastAsia"/>
        </w:rPr>
        <w:t>．</w:t>
      </w:r>
    </w:p>
    <w:p w:rsidR="00ED2299" w:rsidRDefault="00ED2299" w:rsidP="00ED2299">
      <w:pPr>
        <w:pStyle w:val="a"/>
        <w:ind w:firstLine="480"/>
      </w:pPr>
      <w:r>
        <w:t>罗云．安全科学理论体系的发展及趋势探讨</w:t>
      </w:r>
      <w:r>
        <w:t>[M]//</w:t>
      </w:r>
      <w:r>
        <w:t>白春华</w:t>
      </w:r>
      <w:r>
        <w:rPr>
          <w:rFonts w:hint="eastAsia"/>
        </w:rPr>
        <w:t>，</w:t>
      </w:r>
      <w:r>
        <w:t>何学秋</w:t>
      </w:r>
      <w:r>
        <w:rPr>
          <w:rFonts w:hint="eastAsia"/>
        </w:rPr>
        <w:t>，</w:t>
      </w:r>
      <w:r>
        <w:t>吴宗之．</w:t>
      </w:r>
      <w:r>
        <w:t>21</w:t>
      </w:r>
      <w:r>
        <w:t>世纪安全科学与技术的发展趋势</w:t>
      </w:r>
      <w:r>
        <w:rPr>
          <w:rFonts w:hint="eastAsia"/>
        </w:rPr>
        <w:t>．</w:t>
      </w:r>
      <w:r>
        <w:t>北京</w:t>
      </w:r>
      <w:r>
        <w:rPr>
          <w:rFonts w:hint="eastAsia"/>
        </w:rPr>
        <w:t>：</w:t>
      </w:r>
      <w:r>
        <w:t>科学出版社</w:t>
      </w:r>
      <w:r>
        <w:rPr>
          <w:rFonts w:hint="eastAsia"/>
        </w:rPr>
        <w:t>，</w:t>
      </w:r>
      <w:r>
        <w:t>2000</w:t>
      </w:r>
      <w:r>
        <w:rPr>
          <w:rFonts w:hint="eastAsia"/>
        </w:rPr>
        <w:t>：</w:t>
      </w:r>
      <w:r>
        <w:t>1-5</w:t>
      </w:r>
      <w:r>
        <w:t>．</w:t>
      </w:r>
    </w:p>
    <w:p w:rsidR="00ED2299" w:rsidRDefault="00ED2299" w:rsidP="00ED2299">
      <w:pPr>
        <w:pStyle w:val="a"/>
        <w:ind w:firstLine="480"/>
      </w:pPr>
      <w:r>
        <w:t>钟文发</w:t>
      </w:r>
      <w:r>
        <w:rPr>
          <w:rFonts w:hint="eastAsia"/>
        </w:rPr>
        <w:t>．</w:t>
      </w:r>
      <w:r>
        <w:t>非线性规划在可燃毒物配置中的应用</w:t>
      </w:r>
      <w:r>
        <w:t>[C]//</w:t>
      </w:r>
      <w:r>
        <w:t>赵玮</w:t>
      </w:r>
      <w:r>
        <w:rPr>
          <w:rFonts w:hint="eastAsia"/>
        </w:rPr>
        <w:t>．</w:t>
      </w:r>
      <w:r>
        <w:t>运筹学的理论与应用</w:t>
      </w:r>
      <w:r>
        <w:rPr>
          <w:rFonts w:hint="eastAsia"/>
        </w:rPr>
        <w:t>：</w:t>
      </w:r>
      <w:r>
        <w:t>中国运筹学会第五届大会论文集</w:t>
      </w:r>
      <w:r>
        <w:rPr>
          <w:rFonts w:hint="eastAsia"/>
        </w:rPr>
        <w:t>．</w:t>
      </w:r>
      <w:r>
        <w:t>西安</w:t>
      </w:r>
      <w:r>
        <w:rPr>
          <w:rFonts w:hint="eastAsia"/>
        </w:rPr>
        <w:t>：</w:t>
      </w:r>
      <w:r>
        <w:t>西安电子科技大学出版社</w:t>
      </w:r>
      <w:r>
        <w:rPr>
          <w:rFonts w:hint="eastAsia"/>
        </w:rPr>
        <w:t>，</w:t>
      </w:r>
      <w:r>
        <w:t>1996</w:t>
      </w:r>
      <w:r>
        <w:rPr>
          <w:rFonts w:hint="eastAsia"/>
        </w:rPr>
        <w:t>：</w:t>
      </w:r>
      <w:r>
        <w:t>468</w:t>
      </w:r>
      <w:r>
        <w:t>－</w:t>
      </w:r>
      <w:r>
        <w:t>471</w:t>
      </w:r>
      <w:r>
        <w:rPr>
          <w:rFonts w:hint="eastAsia"/>
        </w:rPr>
        <w:t>．</w:t>
      </w:r>
    </w:p>
    <w:p w:rsidR="00ED2299" w:rsidRDefault="00ED2299" w:rsidP="00ED2299">
      <w:pPr>
        <w:pStyle w:val="a"/>
        <w:ind w:firstLine="480"/>
      </w:pPr>
      <w:r>
        <w:t>高义民</w:t>
      </w:r>
      <w:r>
        <w:rPr>
          <w:rFonts w:hint="eastAsia"/>
        </w:rPr>
        <w:t>，</w:t>
      </w:r>
      <w:r>
        <w:t>张凤华</w:t>
      </w:r>
      <w:r>
        <w:rPr>
          <w:rFonts w:hint="eastAsia"/>
        </w:rPr>
        <w:t>，</w:t>
      </w:r>
      <w:r>
        <w:t>邢建东等</w:t>
      </w:r>
      <w:r>
        <w:rPr>
          <w:rFonts w:hint="eastAsia"/>
        </w:rPr>
        <w:t>．</w:t>
      </w:r>
      <w:r>
        <w:t>颗粒增强不锈钢基复合材料冲蚀磨损性能研究</w:t>
      </w:r>
      <w:r>
        <w:t>[J]</w:t>
      </w:r>
      <w:r>
        <w:rPr>
          <w:rFonts w:hint="eastAsia"/>
        </w:rPr>
        <w:t>．</w:t>
      </w:r>
      <w:r>
        <w:t xml:space="preserve"> </w:t>
      </w:r>
      <w:r>
        <w:t>西安交通大学学报</w:t>
      </w:r>
      <w:r>
        <w:rPr>
          <w:rFonts w:hint="eastAsia"/>
        </w:rPr>
        <w:t>，</w:t>
      </w:r>
      <w:r>
        <w:t>2001</w:t>
      </w:r>
      <w:r>
        <w:rPr>
          <w:rFonts w:hint="eastAsia"/>
        </w:rPr>
        <w:t>，</w:t>
      </w:r>
      <w:r>
        <w:t>35(7)</w:t>
      </w:r>
      <w:r>
        <w:rPr>
          <w:rFonts w:hint="eastAsia"/>
        </w:rPr>
        <w:t>：</w:t>
      </w:r>
      <w:r>
        <w:t>727-730</w:t>
      </w:r>
      <w:r>
        <w:rPr>
          <w:rFonts w:hint="eastAsia"/>
        </w:rPr>
        <w:t>．</w:t>
      </w:r>
    </w:p>
    <w:p w:rsidR="00ED2299" w:rsidRDefault="00ED2299" w:rsidP="00ED2299">
      <w:pPr>
        <w:pStyle w:val="a"/>
        <w:ind w:firstLine="480"/>
      </w:pPr>
      <w:r>
        <w:t>Papworth A, Fox P, Zeng GT, et al. Ability of aluminum alloy to wet alumina fibres by addition of bismuth[J]. Mater Sci &amp; Technol,1999,15(4):419-428.</w:t>
      </w:r>
    </w:p>
    <w:p w:rsidR="00ED2299" w:rsidRDefault="00ED2299" w:rsidP="00ED2299">
      <w:pPr>
        <w:pStyle w:val="a"/>
        <w:ind w:firstLine="480"/>
      </w:pPr>
      <w:r>
        <w:t>丁文祥</w:t>
      </w:r>
      <w:r>
        <w:rPr>
          <w:rFonts w:hint="eastAsia"/>
        </w:rPr>
        <w:t>．</w:t>
      </w:r>
      <w:r>
        <w:t>数字革命与竞争国际化</w:t>
      </w:r>
      <w:r>
        <w:t>[N]</w:t>
      </w:r>
      <w:r>
        <w:rPr>
          <w:rFonts w:hint="eastAsia"/>
        </w:rPr>
        <w:t>．</w:t>
      </w:r>
      <w:r>
        <w:t>中国青年报</w:t>
      </w:r>
      <w:r>
        <w:rPr>
          <w:rFonts w:hint="eastAsia"/>
        </w:rPr>
        <w:t>，</w:t>
      </w:r>
      <w:r>
        <w:t>2000</w:t>
      </w:r>
      <w:r>
        <w:t>－</w:t>
      </w:r>
      <w:r>
        <w:t>11</w:t>
      </w:r>
      <w:r>
        <w:t>－</w:t>
      </w:r>
      <w:r>
        <w:t>20(15</w:t>
      </w:r>
      <w:r>
        <w:rPr>
          <w:rFonts w:ascii="宋体" w:hAnsi="宋体"/>
        </w:rPr>
        <w:t>)</w:t>
      </w:r>
      <w:r>
        <w:rPr>
          <w:rFonts w:ascii="宋体" w:hAnsi="宋体" w:hint="eastAsia"/>
        </w:rPr>
        <w:t>．</w:t>
      </w:r>
    </w:p>
    <w:p w:rsidR="00ED2299" w:rsidRDefault="00ED2299" w:rsidP="00ED2299">
      <w:pPr>
        <w:pStyle w:val="a"/>
        <w:ind w:firstLine="480"/>
      </w:pPr>
      <w:r>
        <w:t>姜锡洲．</w:t>
      </w:r>
      <w:r>
        <w:t>3</w:t>
      </w:r>
      <w:r>
        <w:t>一种温热外敷药制备方案</w:t>
      </w:r>
      <w:r>
        <w:rPr>
          <w:rFonts w:hint="eastAsia"/>
        </w:rPr>
        <w:t>：</w:t>
      </w:r>
      <w:r>
        <w:t>中国</w:t>
      </w:r>
      <w:r>
        <w:rPr>
          <w:rFonts w:hint="eastAsia"/>
        </w:rPr>
        <w:t>，</w:t>
      </w:r>
      <w:r>
        <w:t>881056078</w:t>
      </w:r>
      <w:r>
        <w:t>［</w:t>
      </w:r>
      <w:r>
        <w:rPr>
          <w:rFonts w:hint="eastAsia"/>
        </w:rPr>
        <w:t>P</w:t>
      </w:r>
      <w:r>
        <w:rPr>
          <w:rFonts w:ascii="宋体" w:hAnsi="宋体"/>
        </w:rPr>
        <w:t>］</w:t>
      </w:r>
      <w:r>
        <w:rPr>
          <w:rFonts w:ascii="宋体" w:hAnsi="宋体" w:hint="eastAsia"/>
        </w:rPr>
        <w:t>．</w:t>
      </w:r>
      <w:r>
        <w:t>1989-07-2</w:t>
      </w:r>
      <w:r>
        <w:rPr>
          <w:rFonts w:ascii="宋体" w:hAnsi="宋体"/>
        </w:rPr>
        <w:t>6</w:t>
      </w:r>
      <w:r>
        <w:rPr>
          <w:rFonts w:ascii="宋体" w:hAnsi="宋体" w:hint="eastAsia"/>
        </w:rPr>
        <w:t>．</w:t>
      </w:r>
    </w:p>
    <w:p w:rsidR="00ED2299" w:rsidRDefault="00ED2299" w:rsidP="00ED2299">
      <w:pPr>
        <w:pStyle w:val="a"/>
        <w:ind w:firstLine="480"/>
        <w:rPr>
          <w:rFonts w:cs="Times New Roman"/>
        </w:rPr>
      </w:pPr>
      <w:r>
        <w:rPr>
          <w:rFonts w:cs="Times New Roman"/>
        </w:rPr>
        <w:t>Koseki A,Momose H</w:t>
      </w:r>
      <w:r>
        <w:rPr>
          <w:rFonts w:cs="Times New Roman" w:hint="eastAsia"/>
        </w:rPr>
        <w:t>,</w:t>
      </w:r>
      <w:r>
        <w:rPr>
          <w:rFonts w:cs="Times New Roman"/>
        </w:rPr>
        <w:t>Kawahito M,et al</w:t>
      </w:r>
      <w:r>
        <w:rPr>
          <w:rFonts w:cs="Times New Roman" w:hint="eastAsia"/>
        </w:rPr>
        <w:t xml:space="preserve"> </w:t>
      </w:r>
      <w:r>
        <w:rPr>
          <w:rFonts w:cs="Times New Roman"/>
        </w:rPr>
        <w:t>Complier</w:t>
      </w:r>
      <w:r>
        <w:rPr>
          <w:rFonts w:cs="Times New Roman" w:hint="eastAsia"/>
        </w:rPr>
        <w:t>:</w:t>
      </w:r>
      <w:r>
        <w:rPr>
          <w:rFonts w:cs="Times New Roman"/>
        </w:rPr>
        <w:t>US,828402</w:t>
      </w:r>
      <w:r>
        <w:rPr>
          <w:rFonts w:cs="Times New Roman"/>
        </w:rPr>
        <w:t>［</w:t>
      </w:r>
      <w:r>
        <w:rPr>
          <w:rFonts w:cs="Times New Roman"/>
        </w:rPr>
        <w:t>P/OL</w:t>
      </w:r>
      <w:r>
        <w:rPr>
          <w:rFonts w:cs="Times New Roman"/>
        </w:rPr>
        <w:t>］</w:t>
      </w:r>
      <w:r>
        <w:rPr>
          <w:rFonts w:cs="Times New Roman"/>
        </w:rPr>
        <w:t>2002-05-25 [2002-05-28]</w:t>
      </w:r>
      <w:r>
        <w:rPr>
          <w:rFonts w:cs="Times New Roman" w:hint="eastAsia"/>
        </w:rPr>
        <w:t>.</w:t>
      </w:r>
      <w:r>
        <w:rPr>
          <w:rFonts w:cs="Times New Roman"/>
        </w:rPr>
        <w:t>http://FF&amp;p.</w:t>
      </w:r>
    </w:p>
    <w:p w:rsidR="00ED2299" w:rsidRDefault="00ED2299" w:rsidP="00ED2299">
      <w:pPr>
        <w:pStyle w:val="a"/>
        <w:ind w:firstLine="480"/>
      </w:pPr>
      <w:r>
        <w:t>Online Computer Library Center, Inc. History of OCLC[EB/OL].[2000-01-08]. http://www. clc.org/ about/history/default.htm.</w:t>
      </w:r>
    </w:p>
    <w:p w:rsidR="00ED2299" w:rsidRDefault="00ED2299" w:rsidP="00ED2299">
      <w:pPr>
        <w:pStyle w:val="a"/>
        <w:ind w:firstLine="480"/>
      </w:pPr>
      <w:r>
        <w:t>江向东</w:t>
      </w:r>
      <w:r>
        <w:rPr>
          <w:rFonts w:hint="eastAsia"/>
        </w:rPr>
        <w:t>．</w:t>
      </w:r>
      <w:r>
        <w:t>互联网环境下的信息处理与图书管理系统解决方案</w:t>
      </w:r>
      <w:r>
        <w:t>[J/OL]</w:t>
      </w:r>
      <w:r>
        <w:rPr>
          <w:rFonts w:hint="eastAsia"/>
        </w:rPr>
        <w:t>．</w:t>
      </w:r>
      <w:r>
        <w:t>情报学报</w:t>
      </w:r>
      <w:r>
        <w:t>,1999,18(2):4[2000-01-18].http://www.chinainfo.gov.cn/periodical/qbxb</w:t>
      </w:r>
      <w:r>
        <w:rPr>
          <w:rFonts w:hint="eastAsia"/>
        </w:rPr>
        <w:t>．</w:t>
      </w:r>
    </w:p>
    <w:p w:rsidR="00ED2299" w:rsidRDefault="00ED2299" w:rsidP="00ED2299">
      <w:pPr>
        <w:pStyle w:val="a"/>
        <w:ind w:firstLine="480"/>
      </w:pPr>
      <w:r>
        <w:t>Scitor C. Project scheduler[CP/DK].Sunnyvale,Calif.:Scitor Corp</w:t>
      </w:r>
      <w:r>
        <w:rPr>
          <w:rFonts w:hint="eastAsia"/>
        </w:rPr>
        <w:t>,</w:t>
      </w:r>
      <w:r>
        <w:t xml:space="preserve"> 1983</w:t>
      </w:r>
      <w:r>
        <w:rPr>
          <w:rFonts w:hint="eastAsia"/>
        </w:rPr>
        <w:t>.</w:t>
      </w:r>
    </w:p>
    <w:p w:rsidR="00ED2299" w:rsidRDefault="00ED2299" w:rsidP="00ED2299">
      <w:pPr>
        <w:pStyle w:val="a"/>
        <w:ind w:firstLine="480"/>
      </w:pPr>
      <w:r>
        <w:t>Metcalf SW. The Tort Hall air emission study[C/OL]//The International Congress on Hazardous Waste, Marquis</w:t>
      </w:r>
      <w:r>
        <w:rPr>
          <w:rFonts w:hint="eastAsia"/>
        </w:rPr>
        <w:t xml:space="preserve"> </w:t>
      </w:r>
      <w:r>
        <w:t xml:space="preserve">Hotel, Atlanta,Georgia,June 5-8,1995: impact on human and ecological health[1998-09-22]. </w:t>
      </w:r>
      <w:hyperlink r:id="rId99" w:history="1">
        <w:r>
          <w:rPr>
            <w:rStyle w:val="aa"/>
            <w:color w:val="000000"/>
          </w:rPr>
          <w:t>http://atsdrl</w:t>
        </w:r>
      </w:hyperlink>
      <w:r>
        <w:t>.atsdr.cdc.gov:8080/cong95. html</w:t>
      </w:r>
      <w:r>
        <w:rPr>
          <w:rFonts w:hint="eastAsia"/>
        </w:rPr>
        <w:t>.</w:t>
      </w:r>
    </w:p>
    <w:p w:rsidR="00ED2299" w:rsidRDefault="00ED2299" w:rsidP="00ED2299">
      <w:pPr>
        <w:ind w:firstLine="480"/>
      </w:pPr>
    </w:p>
    <w:p w:rsidR="00ED2299" w:rsidRDefault="00ED2299" w:rsidP="00ED2299">
      <w:pPr>
        <w:spacing w:line="240" w:lineRule="auto"/>
        <w:ind w:left="720" w:firstLine="480"/>
      </w:pPr>
    </w:p>
    <w:p w:rsidR="00ED2299" w:rsidRDefault="00ED2299" w:rsidP="00ED2299">
      <w:pPr>
        <w:ind w:firstLine="480"/>
        <w:rPr>
          <w:color w:val="FF0000"/>
        </w:rPr>
      </w:pPr>
      <w:r>
        <w:rPr>
          <w:rFonts w:hint="eastAsia"/>
          <w:color w:val="FF0000"/>
        </w:rPr>
        <w:t>参考文献里面标点符号：英文文献用半角，中文文献用全角。</w:t>
      </w:r>
    </w:p>
    <w:bookmarkStart w:id="159" w:name="_Toc156291166"/>
    <w:bookmarkStart w:id="160" w:name="_Toc156292018"/>
    <w:bookmarkStart w:id="161" w:name="_Toc163533804"/>
    <w:p w:rsidR="00ED2299" w:rsidRDefault="00ED2299" w:rsidP="00ED2299">
      <w:pPr>
        <w:ind w:firstLine="480"/>
      </w:pPr>
      <w:r>
        <w:fldChar w:fldCharType="begin"/>
      </w:r>
      <w:r>
        <w:instrText xml:space="preserve"> ADDIN EN.REFLIST </w:instrText>
      </w:r>
      <w:r>
        <w:fldChar w:fldCharType="end"/>
      </w:r>
    </w:p>
    <w:p w:rsidR="00ED2299" w:rsidRDefault="00ED2299" w:rsidP="00ED2299">
      <w:pPr>
        <w:ind w:firstLine="480"/>
      </w:pPr>
    </w:p>
    <w:p w:rsidR="00ED2299" w:rsidRDefault="00ED2299" w:rsidP="00ED2299">
      <w:pPr>
        <w:ind w:firstLine="480"/>
      </w:pPr>
    </w:p>
    <w:p w:rsidR="00ED2299" w:rsidRDefault="00ED2299" w:rsidP="00ED2299">
      <w:pPr>
        <w:ind w:firstLine="480"/>
        <w:sectPr w:rsidR="00ED2299" w:rsidSect="00524BCF">
          <w:headerReference w:type="default" r:id="rId100"/>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ED2299" w:rsidRDefault="00ED2299" w:rsidP="00ED2299">
      <w:pPr>
        <w:pStyle w:val="1"/>
        <w:numPr>
          <w:ilvl w:val="0"/>
          <w:numId w:val="0"/>
        </w:numPr>
        <w:spacing w:before="480" w:after="240"/>
      </w:pPr>
      <w:bookmarkStart w:id="162" w:name="_Toc370894944"/>
      <w:r>
        <w:rPr>
          <w:rFonts w:hint="eastAsia"/>
        </w:rPr>
        <w:lastRenderedPageBreak/>
        <w:t>附</w:t>
      </w:r>
      <w:r>
        <w:rPr>
          <w:rFonts w:hint="eastAsia"/>
        </w:rPr>
        <w:t xml:space="preserve">  </w:t>
      </w:r>
      <w:r>
        <w:rPr>
          <w:rFonts w:hint="eastAsia"/>
        </w:rPr>
        <w:t>录</w:t>
      </w:r>
      <w:bookmarkEnd w:id="159"/>
      <w:bookmarkEnd w:id="160"/>
      <w:bookmarkEnd w:id="161"/>
      <w:bookmarkEnd w:id="162"/>
    </w:p>
    <w:p w:rsidR="00ED2299" w:rsidRDefault="00ED2299" w:rsidP="00ED2299">
      <w:pPr>
        <w:widowControl/>
        <w:ind w:firstLine="480"/>
        <w:jc w:val="left"/>
        <w:rPr>
          <w:kern w:val="0"/>
        </w:rPr>
      </w:pPr>
      <w:r>
        <w:rPr>
          <w:kern w:val="0"/>
        </w:rPr>
        <w:t>附录编号依次编为附录</w:t>
      </w:r>
      <w:r>
        <w:rPr>
          <w:rFonts w:hint="eastAsia"/>
          <w:kern w:val="0"/>
        </w:rPr>
        <w:t>A</w:t>
      </w:r>
      <w:r>
        <w:rPr>
          <w:kern w:val="0"/>
        </w:rPr>
        <w:t>，附录</w:t>
      </w:r>
      <w:r>
        <w:rPr>
          <w:rFonts w:hint="eastAsia"/>
          <w:kern w:val="0"/>
        </w:rPr>
        <w:t>B</w:t>
      </w:r>
      <w:r>
        <w:rPr>
          <w:kern w:val="0"/>
        </w:rPr>
        <w:t>。附录标题各占一行，按一级标题编排。每一个附录</w:t>
      </w:r>
      <w:r>
        <w:rPr>
          <w:rFonts w:hint="eastAsia"/>
          <w:kern w:val="0"/>
        </w:rPr>
        <w:t>一般</w:t>
      </w:r>
      <w:r>
        <w:rPr>
          <w:kern w:val="0"/>
        </w:rPr>
        <w:t>应另起一</w:t>
      </w:r>
      <w:r>
        <w:rPr>
          <w:rFonts w:hint="eastAsia"/>
          <w:kern w:val="0"/>
        </w:rPr>
        <w:t>页编排</w:t>
      </w:r>
      <w:r>
        <w:rPr>
          <w:kern w:val="0"/>
        </w:rPr>
        <w:t>，如果有多个较短的附录，也可接排。附录中的图表公式另</w:t>
      </w:r>
      <w:r>
        <w:rPr>
          <w:rFonts w:hint="eastAsia"/>
          <w:kern w:val="0"/>
        </w:rPr>
        <w:t>行</w:t>
      </w:r>
      <w:r>
        <w:rPr>
          <w:kern w:val="0"/>
        </w:rPr>
        <w:t>编排序号，与正文分开，编号前加</w:t>
      </w:r>
      <w:r>
        <w:rPr>
          <w:rFonts w:hint="eastAsia"/>
          <w:kern w:val="0"/>
        </w:rPr>
        <w:t>“</w:t>
      </w:r>
      <w:r>
        <w:rPr>
          <w:kern w:val="0"/>
        </w:rPr>
        <w:t>附录</w:t>
      </w:r>
      <w:r>
        <w:rPr>
          <w:rFonts w:hint="eastAsia"/>
          <w:kern w:val="0"/>
        </w:rPr>
        <w:t>A</w:t>
      </w:r>
      <w:r>
        <w:rPr>
          <w:kern w:val="0"/>
        </w:rPr>
        <w:t>-</w:t>
      </w:r>
      <w:r>
        <w:rPr>
          <w:rFonts w:hint="eastAsia"/>
          <w:kern w:val="0"/>
        </w:rPr>
        <w:t>”</w:t>
      </w:r>
      <w:r>
        <w:rPr>
          <w:kern w:val="0"/>
        </w:rPr>
        <w:t>字样。</w:t>
      </w:r>
    </w:p>
    <w:p w:rsidR="00ED2299" w:rsidRDefault="00ED2299" w:rsidP="00ED2299">
      <w:pPr>
        <w:ind w:firstLine="480"/>
      </w:pPr>
    </w:p>
    <w:p w:rsidR="00ED2299" w:rsidRDefault="00ED2299" w:rsidP="00ED2299">
      <w:pPr>
        <w:ind w:firstLine="480"/>
      </w:pPr>
    </w:p>
    <w:p w:rsidR="00ED2299" w:rsidRDefault="00ED2299" w:rsidP="00ED2299">
      <w:pPr>
        <w:ind w:firstLine="480"/>
      </w:pPr>
    </w:p>
    <w:p w:rsidR="00ED2299" w:rsidRDefault="00ED2299" w:rsidP="00ED2299">
      <w:pPr>
        <w:ind w:firstLine="480"/>
      </w:pPr>
    </w:p>
    <w:p w:rsidR="00ED2299" w:rsidRDefault="00ED2299" w:rsidP="00ED2299">
      <w:pPr>
        <w:ind w:firstLine="480"/>
        <w:rPr>
          <w:color w:val="FF0000"/>
        </w:rPr>
      </w:pPr>
      <w:r>
        <w:rPr>
          <w:rFonts w:hint="eastAsia"/>
          <w:color w:val="FF0000"/>
        </w:rPr>
        <w:t>本部分内容非强制性要求，如果论文中没有附录，可以省略《附录》。</w:t>
      </w:r>
    </w:p>
    <w:p w:rsidR="00ED2299" w:rsidRDefault="00ED2299" w:rsidP="00ED2299">
      <w:pPr>
        <w:ind w:firstLine="480"/>
      </w:pPr>
    </w:p>
    <w:p w:rsidR="00ED2299" w:rsidRDefault="00ED2299" w:rsidP="00ED2299">
      <w:pPr>
        <w:ind w:firstLine="480"/>
      </w:pPr>
    </w:p>
    <w:p w:rsidR="00ED2299" w:rsidRDefault="00ED2299" w:rsidP="00ED2299">
      <w:pPr>
        <w:ind w:firstLine="480"/>
      </w:pPr>
    </w:p>
    <w:p w:rsidR="00ED2299" w:rsidRDefault="00ED2299" w:rsidP="00ED2299">
      <w:pPr>
        <w:ind w:firstLine="480"/>
        <w:sectPr w:rsidR="00ED2299" w:rsidSect="00524BCF">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bookmarkStart w:id="163" w:name="_Toc156291167"/>
      <w:bookmarkStart w:id="164" w:name="_Toc156292019"/>
      <w:bookmarkStart w:id="165" w:name="_Toc163533805"/>
    </w:p>
    <w:p w:rsidR="00ED2299" w:rsidRDefault="00ED2299" w:rsidP="00ED2299">
      <w:pPr>
        <w:pStyle w:val="1"/>
        <w:numPr>
          <w:ilvl w:val="0"/>
          <w:numId w:val="0"/>
        </w:numPr>
        <w:spacing w:before="480" w:after="240"/>
      </w:pPr>
      <w:bookmarkStart w:id="166" w:name="_Toc370894945"/>
      <w:r>
        <w:lastRenderedPageBreak/>
        <w:t>攻读学位期间取得的研究成果</w:t>
      </w:r>
      <w:bookmarkEnd w:id="163"/>
      <w:bookmarkEnd w:id="164"/>
      <w:bookmarkEnd w:id="165"/>
      <w:bookmarkEnd w:id="166"/>
    </w:p>
    <w:p w:rsidR="00ED2299" w:rsidRDefault="00ED2299" w:rsidP="00ED2299">
      <w:pPr>
        <w:ind w:firstLine="480"/>
      </w:pPr>
      <w:r>
        <w:rPr>
          <w:rFonts w:hint="eastAsia"/>
        </w:rPr>
        <w:t>1</w:t>
      </w:r>
      <w:r>
        <w:t>）已发表或已录用的学术论文、已出版的专著</w:t>
      </w:r>
      <w:r>
        <w:rPr>
          <w:rFonts w:hint="eastAsia"/>
        </w:rPr>
        <w:t>/</w:t>
      </w:r>
      <w:r>
        <w:rPr>
          <w:rFonts w:hint="eastAsia"/>
        </w:rPr>
        <w:t>译著</w:t>
      </w:r>
      <w:r>
        <w:t>、已获授权的专利按参考文献格式列出。</w:t>
      </w:r>
    </w:p>
    <w:p w:rsidR="00ED2299" w:rsidRDefault="00ED2299" w:rsidP="00ED2299">
      <w:pPr>
        <w:ind w:firstLine="480"/>
      </w:pPr>
      <w:r>
        <w:rPr>
          <w:rFonts w:hint="eastAsia"/>
        </w:rPr>
        <w:t>2</w:t>
      </w:r>
      <w:r>
        <w:t>）科研获奖，列出格式为：</w:t>
      </w:r>
    </w:p>
    <w:p w:rsidR="00ED2299" w:rsidRDefault="00ED2299" w:rsidP="00ED2299">
      <w:pPr>
        <w:ind w:firstLine="480"/>
      </w:pPr>
      <w:r>
        <w:t>获奖人（排名情况）</w:t>
      </w:r>
      <w:r>
        <w:rPr>
          <w:rFonts w:hint="eastAsia"/>
        </w:rPr>
        <w:t>．</w:t>
      </w:r>
      <w:r>
        <w:t>项目名称</w:t>
      </w:r>
      <w:r>
        <w:rPr>
          <w:rFonts w:hint="eastAsia"/>
        </w:rPr>
        <w:t>．</w:t>
      </w:r>
      <w:r>
        <w:t>奖项名称及等级</w:t>
      </w:r>
      <w:r>
        <w:rPr>
          <w:rFonts w:hint="eastAsia"/>
        </w:rPr>
        <w:t>，</w:t>
      </w:r>
      <w:r>
        <w:t>发奖机构</w:t>
      </w:r>
      <w:r>
        <w:rPr>
          <w:rFonts w:hint="eastAsia"/>
        </w:rPr>
        <w:t>，</w:t>
      </w:r>
      <w:r>
        <w:t>获奖时间</w:t>
      </w:r>
      <w:r>
        <w:rPr>
          <w:rFonts w:hint="eastAsia"/>
        </w:rPr>
        <w:t>．</w:t>
      </w:r>
    </w:p>
    <w:p w:rsidR="00ED2299" w:rsidRDefault="00ED2299" w:rsidP="00ED2299">
      <w:pPr>
        <w:ind w:firstLine="480"/>
      </w:pPr>
      <w:r>
        <w:rPr>
          <w:rFonts w:hint="eastAsia"/>
        </w:rPr>
        <w:t>3</w:t>
      </w:r>
      <w:r>
        <w:t>）与学位论文相关的其它成果</w:t>
      </w:r>
      <w:r>
        <w:rPr>
          <w:rFonts w:hint="eastAsia"/>
        </w:rPr>
        <w:t>参照</w:t>
      </w:r>
      <w:r>
        <w:t>参考文献格式列出。</w:t>
      </w:r>
    </w:p>
    <w:p w:rsidR="00ED2299" w:rsidRDefault="00ED2299" w:rsidP="00ED2299">
      <w:pPr>
        <w:ind w:firstLine="480"/>
      </w:pPr>
      <w:r>
        <w:rPr>
          <w:rFonts w:hint="eastAsia"/>
        </w:rPr>
        <w:t>4</w:t>
      </w:r>
      <w:r>
        <w:rPr>
          <w:rFonts w:hint="eastAsia"/>
        </w:rPr>
        <w:t>）全部</w:t>
      </w:r>
      <w:r>
        <w:t>研究</w:t>
      </w:r>
      <w:r>
        <w:rPr>
          <w:rFonts w:hint="eastAsia"/>
        </w:rPr>
        <w:t>成果连续编号编排。</w:t>
      </w:r>
    </w:p>
    <w:p w:rsidR="00ED2299" w:rsidRDefault="00ED2299" w:rsidP="00ED2299">
      <w:pPr>
        <w:ind w:firstLine="480"/>
      </w:pPr>
    </w:p>
    <w:p w:rsidR="00ED2299" w:rsidRDefault="00ED2299" w:rsidP="00ED2299">
      <w:pPr>
        <w:ind w:firstLine="480"/>
      </w:pPr>
    </w:p>
    <w:p w:rsidR="00ED2299" w:rsidRDefault="00ED2299" w:rsidP="00ED2299">
      <w:pPr>
        <w:ind w:firstLine="482"/>
        <w:rPr>
          <w:b/>
          <w:color w:val="FF00FF"/>
        </w:rPr>
      </w:pPr>
      <w:r>
        <w:rPr>
          <w:rFonts w:hint="eastAsia"/>
          <w:b/>
          <w:color w:val="FF00FF"/>
        </w:rPr>
        <w:t>样例：</w:t>
      </w:r>
    </w:p>
    <w:p w:rsidR="00ED2299" w:rsidRDefault="00ED2299" w:rsidP="00ED2299">
      <w:pPr>
        <w:pStyle w:val="a"/>
        <w:numPr>
          <w:ilvl w:val="0"/>
          <w:numId w:val="6"/>
        </w:numPr>
        <w:tabs>
          <w:tab w:val="left" w:pos="488"/>
        </w:tabs>
        <w:ind w:firstLine="480"/>
      </w:pPr>
      <w:r>
        <w:t>Wei ZY, Tang YP, Zhao WH, et al. Rapid development technique for drip irrigation emitters[J]. RP Journal,UK., 2003, 9(2):104~110 (SCI: 672CZ; EI: 03187452127)</w:t>
      </w:r>
      <w:r>
        <w:rPr>
          <w:rFonts w:hint="eastAsia"/>
        </w:rPr>
        <w:t>.</w:t>
      </w:r>
    </w:p>
    <w:p w:rsidR="00ED2299" w:rsidRDefault="00ED2299" w:rsidP="00ED2299">
      <w:pPr>
        <w:pStyle w:val="a"/>
        <w:ind w:left="480" w:firstLine="480"/>
      </w:pPr>
      <w:r>
        <w:rPr>
          <w:rFonts w:hAnsi="宋体"/>
        </w:rPr>
        <w:t>魏正英</w:t>
      </w:r>
      <w:r>
        <w:t>,</w:t>
      </w:r>
      <w:r>
        <w:rPr>
          <w:rFonts w:hAnsi="宋体"/>
        </w:rPr>
        <w:t>唐一平</w:t>
      </w:r>
      <w:r>
        <w:t>,</w:t>
      </w:r>
      <w:r>
        <w:rPr>
          <w:rFonts w:hAnsi="宋体"/>
        </w:rPr>
        <w:t>卢秉恒</w:t>
      </w:r>
      <w:r>
        <w:t>.</w:t>
      </w:r>
      <w:r>
        <w:rPr>
          <w:rFonts w:hAnsi="宋体"/>
        </w:rPr>
        <w:t>滴灌管内嵌管状滴头的快速制造方法研究</w:t>
      </w:r>
      <w:r>
        <w:t>[J].</w:t>
      </w:r>
      <w:r>
        <w:rPr>
          <w:rFonts w:hAnsi="宋体"/>
        </w:rPr>
        <w:t>农业工程学报</w:t>
      </w:r>
      <w:r>
        <w:t>, 2001,17(2):55~58 (EI:01226526279,01416684777)</w:t>
      </w:r>
      <w:r>
        <w:rPr>
          <w:rFonts w:hint="eastAsia"/>
        </w:rPr>
        <w:t>.</w:t>
      </w:r>
    </w:p>
    <w:p w:rsidR="00ED2299" w:rsidRDefault="00ED2299" w:rsidP="00ED2299">
      <w:pPr>
        <w:pStyle w:val="a"/>
        <w:ind w:left="480" w:firstLine="480"/>
      </w:pPr>
    </w:p>
    <w:p w:rsidR="00ED2299" w:rsidRDefault="00ED2299" w:rsidP="00ED2299">
      <w:pPr>
        <w:ind w:firstLine="480"/>
      </w:pPr>
    </w:p>
    <w:p w:rsidR="00ED2299" w:rsidRDefault="00ED2299" w:rsidP="00ED2299">
      <w:pPr>
        <w:ind w:firstLine="480"/>
      </w:pPr>
    </w:p>
    <w:p w:rsidR="00ED2299" w:rsidRDefault="00ED2299" w:rsidP="00ED2299">
      <w:pPr>
        <w:ind w:firstLine="480"/>
      </w:pPr>
    </w:p>
    <w:p w:rsidR="00ED2299" w:rsidRDefault="00ED2299" w:rsidP="00ED2299">
      <w:pPr>
        <w:ind w:firstLine="480"/>
        <w:sectPr w:rsidR="00ED2299" w:rsidSect="00524BCF">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ED2299" w:rsidRDefault="00ED2299" w:rsidP="00ED2299">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lastRenderedPageBreak/>
        <w:t>学位论文独创性声明（1）</w:t>
      </w:r>
    </w:p>
    <w:p w:rsidR="00ED2299" w:rsidRDefault="00ED2299" w:rsidP="00ED2299">
      <w:pPr>
        <w:spacing w:line="264" w:lineRule="auto"/>
        <w:ind w:firstLine="480"/>
        <w:rPr>
          <w:color w:val="000000"/>
        </w:rPr>
      </w:pPr>
      <w:r>
        <w:rPr>
          <w:color w:val="000000"/>
        </w:rPr>
        <w:t>本人声明</w:t>
      </w:r>
      <w:r>
        <w:rPr>
          <w:rFonts w:hint="eastAsia"/>
          <w:color w:val="000000"/>
        </w:rPr>
        <w:t>：</w:t>
      </w:r>
      <w:r>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ED2299" w:rsidRDefault="00ED2299" w:rsidP="00ED2299">
      <w:pPr>
        <w:spacing w:line="264" w:lineRule="auto"/>
        <w:ind w:firstLine="480"/>
        <w:rPr>
          <w:color w:val="000000"/>
        </w:rPr>
      </w:pPr>
      <w:r>
        <w:rPr>
          <w:color w:val="000000"/>
        </w:rPr>
        <w:t>本人如违反上述声明，愿意承担以下责任和后果：</w:t>
      </w:r>
    </w:p>
    <w:p w:rsidR="00ED2299" w:rsidRDefault="00ED2299" w:rsidP="00ED2299">
      <w:pPr>
        <w:spacing w:line="264" w:lineRule="auto"/>
        <w:ind w:firstLine="480"/>
        <w:rPr>
          <w:color w:val="000000"/>
        </w:rPr>
      </w:pPr>
      <w:r>
        <w:rPr>
          <w:color w:val="000000"/>
        </w:rPr>
        <w:t>1</w:t>
      </w:r>
      <w:r>
        <w:rPr>
          <w:color w:val="000000"/>
        </w:rPr>
        <w:t>．交回学校授予的学位证书；</w:t>
      </w:r>
    </w:p>
    <w:p w:rsidR="00ED2299" w:rsidRDefault="00ED2299" w:rsidP="00ED2299">
      <w:pPr>
        <w:spacing w:line="264" w:lineRule="auto"/>
        <w:ind w:firstLine="480"/>
        <w:rPr>
          <w:color w:val="000000"/>
        </w:rPr>
      </w:pPr>
      <w:r>
        <w:rPr>
          <w:color w:val="000000"/>
        </w:rPr>
        <w:t>2</w:t>
      </w:r>
      <w:r>
        <w:rPr>
          <w:color w:val="000000"/>
        </w:rPr>
        <w:t>．学校可在相关媒体上对作者本人的行为进行通报；</w:t>
      </w:r>
    </w:p>
    <w:p w:rsidR="00ED2299" w:rsidRDefault="00ED2299" w:rsidP="00ED2299">
      <w:pPr>
        <w:spacing w:line="264" w:lineRule="auto"/>
        <w:ind w:firstLine="480"/>
        <w:rPr>
          <w:color w:val="000000"/>
        </w:rPr>
      </w:pPr>
      <w:r>
        <w:rPr>
          <w:color w:val="000000"/>
        </w:rPr>
        <w:t>3</w:t>
      </w:r>
      <w:r>
        <w:rPr>
          <w:color w:val="000000"/>
        </w:rPr>
        <w:t>．本人按照学校规定的方式，对因不当取得学位给学校造成的名誉损害，进行公开道歉。</w:t>
      </w:r>
    </w:p>
    <w:p w:rsidR="00ED2299" w:rsidRDefault="00ED2299" w:rsidP="00ED2299">
      <w:pPr>
        <w:spacing w:line="264" w:lineRule="auto"/>
        <w:ind w:firstLine="480"/>
        <w:rPr>
          <w:color w:val="000000"/>
        </w:rPr>
      </w:pPr>
      <w:r>
        <w:rPr>
          <w:color w:val="000000"/>
        </w:rPr>
        <w:t>4</w:t>
      </w:r>
      <w:r>
        <w:rPr>
          <w:color w:val="000000"/>
        </w:rPr>
        <w:t>．本人负责因论文成果不实产生的法律纠纷。</w:t>
      </w:r>
    </w:p>
    <w:p w:rsidR="00ED2299" w:rsidRDefault="00ED2299" w:rsidP="00ED2299">
      <w:pPr>
        <w:spacing w:line="264" w:lineRule="auto"/>
        <w:ind w:firstLine="480"/>
        <w:jc w:val="left"/>
        <w:rPr>
          <w:color w:val="000000"/>
        </w:rPr>
      </w:pPr>
    </w:p>
    <w:p w:rsidR="00ED2299" w:rsidRDefault="00ED2299" w:rsidP="00ED2299">
      <w:pPr>
        <w:spacing w:line="264" w:lineRule="auto"/>
        <w:ind w:firstLine="480"/>
        <w:jc w:val="left"/>
        <w:rPr>
          <w:color w:val="000000"/>
        </w:rPr>
      </w:pPr>
      <w:r>
        <w:rPr>
          <w:color w:val="000000"/>
        </w:rPr>
        <w:t>论文作者</w:t>
      </w:r>
      <w:r>
        <w:rPr>
          <w:rFonts w:hint="eastAsia"/>
          <w:color w:val="000000"/>
        </w:rPr>
        <w:t>（</w:t>
      </w:r>
      <w:r>
        <w:rPr>
          <w:color w:val="000000"/>
        </w:rPr>
        <w:t>签名</w:t>
      </w:r>
      <w:r>
        <w:rPr>
          <w:rFonts w:hint="eastAsia"/>
          <w:color w:val="000000"/>
        </w:rPr>
        <w:t>）</w:t>
      </w:r>
      <w:r>
        <w:rPr>
          <w:color w:val="000000"/>
        </w:rPr>
        <w:t>：</w:t>
      </w:r>
      <w:r>
        <w:rPr>
          <w:color w:val="000000"/>
        </w:rPr>
        <w:t xml:space="preserve">               </w:t>
      </w:r>
      <w:r>
        <w:rPr>
          <w:color w:val="000000"/>
        </w:rPr>
        <w:t>日期：</w:t>
      </w:r>
      <w:r>
        <w:rPr>
          <w:color w:val="000000"/>
        </w:rPr>
        <w:t xml:space="preserve">    </w:t>
      </w:r>
      <w:r>
        <w:rPr>
          <w:rFonts w:hint="eastAsia"/>
          <w:color w:val="000000"/>
        </w:rPr>
        <w:t xml:space="preserve"> </w:t>
      </w:r>
      <w:r>
        <w:rPr>
          <w:color w:val="000000"/>
        </w:rPr>
        <w:t xml:space="preserve">   </w:t>
      </w:r>
      <w:r>
        <w:rPr>
          <w:color w:val="000000"/>
        </w:rPr>
        <w:t>年</w:t>
      </w:r>
      <w:r>
        <w:rPr>
          <w:color w:val="000000"/>
        </w:rPr>
        <w:t xml:space="preserve">  </w:t>
      </w:r>
      <w:r>
        <w:rPr>
          <w:rFonts w:hint="eastAsia"/>
          <w:color w:val="000000"/>
        </w:rPr>
        <w:t xml:space="preserve"> </w:t>
      </w:r>
      <w:r>
        <w:rPr>
          <w:color w:val="000000"/>
        </w:rPr>
        <w:t xml:space="preserve">   </w:t>
      </w:r>
      <w:r>
        <w:rPr>
          <w:color w:val="000000"/>
        </w:rPr>
        <w:t>月</w:t>
      </w:r>
      <w:r>
        <w:rPr>
          <w:color w:val="000000"/>
        </w:rPr>
        <w:t xml:space="preserve">  </w:t>
      </w:r>
      <w:r>
        <w:rPr>
          <w:rFonts w:hint="eastAsia"/>
          <w:color w:val="000000"/>
        </w:rPr>
        <w:t xml:space="preserve"> </w:t>
      </w:r>
      <w:r>
        <w:rPr>
          <w:color w:val="000000"/>
        </w:rPr>
        <w:t xml:space="preserve">   </w:t>
      </w:r>
      <w:r>
        <w:rPr>
          <w:color w:val="000000"/>
        </w:rPr>
        <w:t>日</w:t>
      </w:r>
    </w:p>
    <w:p w:rsidR="00ED2299" w:rsidRDefault="00ED2299" w:rsidP="00ED2299">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学位论文独创性声明（2）</w:t>
      </w:r>
    </w:p>
    <w:p w:rsidR="00ED2299" w:rsidRDefault="00ED2299" w:rsidP="00ED2299">
      <w:pPr>
        <w:spacing w:line="264" w:lineRule="auto"/>
        <w:ind w:firstLine="480"/>
        <w:rPr>
          <w:color w:val="000000"/>
        </w:rPr>
      </w:pPr>
      <w:r>
        <w:rPr>
          <w:color w:val="000000"/>
        </w:rPr>
        <w:t>本人声明</w:t>
      </w:r>
      <w:r>
        <w:rPr>
          <w:rFonts w:hint="eastAsia"/>
          <w:color w:val="000000"/>
        </w:rPr>
        <w:t>：研究生</w:t>
      </w:r>
      <w:r>
        <w:rPr>
          <w:rFonts w:hint="eastAsia"/>
          <w:color w:val="000000"/>
        </w:rPr>
        <w:t xml:space="preserve">        </w:t>
      </w:r>
      <w:r>
        <w:rPr>
          <w:color w:val="000000"/>
        </w:rPr>
        <w:t>所提交的本篇学位论文已经本人审阅，确系在本人指导下</w:t>
      </w:r>
      <w:r>
        <w:rPr>
          <w:rFonts w:hint="eastAsia"/>
          <w:color w:val="000000"/>
        </w:rPr>
        <w:t>由该生</w:t>
      </w:r>
      <w:r>
        <w:rPr>
          <w:color w:val="000000"/>
        </w:rPr>
        <w:t>独立完成的研究成果。</w:t>
      </w:r>
    </w:p>
    <w:p w:rsidR="00ED2299" w:rsidRDefault="00ED2299" w:rsidP="00ED2299">
      <w:pPr>
        <w:spacing w:line="264" w:lineRule="auto"/>
        <w:ind w:firstLine="480"/>
        <w:rPr>
          <w:color w:val="000000"/>
        </w:rPr>
      </w:pPr>
      <w:r>
        <w:rPr>
          <w:color w:val="000000"/>
        </w:rPr>
        <w:t>本人如违反上述声明，愿意承担以下责任和后果：</w:t>
      </w:r>
    </w:p>
    <w:p w:rsidR="00ED2299" w:rsidRDefault="00ED2299" w:rsidP="00ED2299">
      <w:pPr>
        <w:spacing w:line="264" w:lineRule="auto"/>
        <w:ind w:firstLine="480"/>
        <w:rPr>
          <w:color w:val="000000"/>
        </w:rPr>
      </w:pPr>
      <w:r>
        <w:rPr>
          <w:color w:val="000000"/>
        </w:rPr>
        <w:t>1</w:t>
      </w:r>
      <w:r>
        <w:rPr>
          <w:color w:val="000000"/>
        </w:rPr>
        <w:t>．学校可在相关媒体上对本人的失察行为进行通报；</w:t>
      </w:r>
    </w:p>
    <w:p w:rsidR="00ED2299" w:rsidRDefault="00ED2299" w:rsidP="00ED2299">
      <w:pPr>
        <w:spacing w:line="264" w:lineRule="auto"/>
        <w:ind w:firstLine="480"/>
        <w:rPr>
          <w:color w:val="000000"/>
        </w:rPr>
      </w:pPr>
      <w:r>
        <w:rPr>
          <w:color w:val="000000"/>
        </w:rPr>
        <w:t>2</w:t>
      </w:r>
      <w:r>
        <w:rPr>
          <w:color w:val="000000"/>
        </w:rPr>
        <w:t>．本人按照学校规定的方式，对因失察给学校造成的名誉损害，进行公开道歉。</w:t>
      </w:r>
    </w:p>
    <w:p w:rsidR="00ED2299" w:rsidRDefault="00ED2299" w:rsidP="00ED2299">
      <w:pPr>
        <w:spacing w:line="264" w:lineRule="auto"/>
        <w:ind w:firstLine="480"/>
        <w:rPr>
          <w:color w:val="000000"/>
        </w:rPr>
      </w:pPr>
      <w:r>
        <w:rPr>
          <w:color w:val="000000"/>
        </w:rPr>
        <w:t>3</w:t>
      </w:r>
      <w:r>
        <w:rPr>
          <w:color w:val="000000"/>
        </w:rPr>
        <w:t>．本人接受学校按照有关规定做出的任何处理。</w:t>
      </w:r>
    </w:p>
    <w:p w:rsidR="00ED2299" w:rsidRDefault="00ED2299" w:rsidP="00ED2299">
      <w:pPr>
        <w:spacing w:line="264" w:lineRule="auto"/>
        <w:ind w:firstLine="480"/>
        <w:rPr>
          <w:color w:val="000000"/>
        </w:rPr>
      </w:pPr>
    </w:p>
    <w:p w:rsidR="00ED2299" w:rsidRDefault="00ED2299" w:rsidP="00ED2299">
      <w:pPr>
        <w:ind w:firstLineChars="150" w:firstLine="360"/>
        <w:jc w:val="left"/>
        <w:rPr>
          <w:color w:val="000000"/>
        </w:rPr>
      </w:pPr>
      <w:r>
        <w:rPr>
          <w:color w:val="000000"/>
        </w:rPr>
        <w:t>指导教师</w:t>
      </w:r>
      <w:r>
        <w:rPr>
          <w:rFonts w:hint="eastAsia"/>
          <w:color w:val="000000"/>
        </w:rPr>
        <w:t>（</w:t>
      </w:r>
      <w:r>
        <w:rPr>
          <w:color w:val="000000"/>
        </w:rPr>
        <w:t>签名</w:t>
      </w:r>
      <w:r>
        <w:rPr>
          <w:rFonts w:hint="eastAsia"/>
          <w:color w:val="000000"/>
        </w:rPr>
        <w:t>）</w:t>
      </w:r>
      <w:r>
        <w:rPr>
          <w:color w:val="000000"/>
        </w:rPr>
        <w:t>：</w:t>
      </w:r>
      <w:r>
        <w:rPr>
          <w:rFonts w:hint="eastAsia"/>
          <w:color w:val="000000"/>
        </w:rPr>
        <w:t xml:space="preserve"> </w:t>
      </w:r>
      <w:r>
        <w:rPr>
          <w:color w:val="000000"/>
        </w:rPr>
        <w:t xml:space="preserve">           </w:t>
      </w:r>
      <w:r>
        <w:rPr>
          <w:rFonts w:hint="eastAsia"/>
          <w:color w:val="000000"/>
        </w:rPr>
        <w:t xml:space="preserve">   </w:t>
      </w:r>
      <w:r>
        <w:rPr>
          <w:color w:val="000000"/>
        </w:rPr>
        <w:t>日期：</w:t>
      </w:r>
      <w:r>
        <w:rPr>
          <w:color w:val="000000"/>
        </w:rPr>
        <w:t xml:space="preserve">        </w:t>
      </w:r>
      <w:r>
        <w:rPr>
          <w:color w:val="000000"/>
        </w:rPr>
        <w:t>年</w:t>
      </w:r>
      <w:r>
        <w:rPr>
          <w:rFonts w:hint="eastAsia"/>
          <w:color w:val="000000"/>
        </w:rPr>
        <w:t xml:space="preserve"> </w:t>
      </w:r>
      <w:r>
        <w:rPr>
          <w:color w:val="000000"/>
        </w:rPr>
        <w:t xml:space="preserve">     </w:t>
      </w:r>
      <w:r>
        <w:rPr>
          <w:color w:val="000000"/>
        </w:rPr>
        <w:t>月</w:t>
      </w:r>
      <w:r>
        <w:rPr>
          <w:rFonts w:hint="eastAsia"/>
          <w:color w:val="000000"/>
        </w:rPr>
        <w:t xml:space="preserve"> </w:t>
      </w:r>
      <w:r>
        <w:rPr>
          <w:color w:val="000000"/>
        </w:rPr>
        <w:t xml:space="preserve">     </w:t>
      </w:r>
      <w:r>
        <w:rPr>
          <w:color w:val="000000"/>
        </w:rPr>
        <w:t>日</w:t>
      </w:r>
    </w:p>
    <w:p w:rsidR="00ED2299" w:rsidRDefault="00ED2299" w:rsidP="00ED2299">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学位论文知识产权权属声明</w:t>
      </w:r>
    </w:p>
    <w:p w:rsidR="00ED2299" w:rsidRDefault="00ED2299" w:rsidP="00ED2299">
      <w:pPr>
        <w:spacing w:line="264" w:lineRule="auto"/>
        <w:ind w:firstLine="480"/>
        <w:rPr>
          <w:color w:val="000000"/>
        </w:rPr>
      </w:pPr>
      <w:r>
        <w:rPr>
          <w:color w:val="000000"/>
        </w:rPr>
        <w:t>我们声明，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ED2299" w:rsidRDefault="00ED2299" w:rsidP="00ED2299">
      <w:pPr>
        <w:spacing w:line="264" w:lineRule="auto"/>
        <w:ind w:firstLine="480"/>
        <w:rPr>
          <w:color w:val="000000"/>
        </w:rPr>
      </w:pPr>
    </w:p>
    <w:p w:rsidR="00ED2299" w:rsidRDefault="00ED2299" w:rsidP="00ED2299">
      <w:pPr>
        <w:spacing w:line="264" w:lineRule="auto"/>
        <w:ind w:firstLine="480"/>
        <w:rPr>
          <w:color w:val="000000"/>
        </w:rPr>
      </w:pPr>
      <w:r>
        <w:rPr>
          <w:color w:val="000000"/>
        </w:rPr>
        <w:t>论文作者</w:t>
      </w:r>
      <w:r>
        <w:rPr>
          <w:rFonts w:hint="eastAsia"/>
          <w:color w:val="000000"/>
        </w:rPr>
        <w:t>（</w:t>
      </w:r>
      <w:r>
        <w:rPr>
          <w:color w:val="000000"/>
        </w:rPr>
        <w:t>签名</w:t>
      </w:r>
      <w:r>
        <w:rPr>
          <w:rFonts w:hint="eastAsia"/>
          <w:color w:val="000000"/>
        </w:rPr>
        <w:t>）</w:t>
      </w:r>
      <w:r>
        <w:rPr>
          <w:color w:val="000000"/>
        </w:rPr>
        <w:t>：</w:t>
      </w:r>
      <w:r>
        <w:rPr>
          <w:color w:val="000000"/>
        </w:rPr>
        <w:t xml:space="preserve">               </w:t>
      </w:r>
      <w:r>
        <w:rPr>
          <w:color w:val="000000"/>
        </w:rPr>
        <w:t>日期：</w:t>
      </w:r>
      <w:r>
        <w:rPr>
          <w:color w:val="000000"/>
        </w:rPr>
        <w:t xml:space="preserve">    </w:t>
      </w:r>
      <w:r>
        <w:rPr>
          <w:rFonts w:hint="eastAsia"/>
          <w:color w:val="000000"/>
        </w:rPr>
        <w:t xml:space="preserve"> </w:t>
      </w:r>
      <w:r>
        <w:rPr>
          <w:color w:val="000000"/>
        </w:rPr>
        <w:t xml:space="preserve">   </w:t>
      </w:r>
      <w:r>
        <w:rPr>
          <w:color w:val="000000"/>
        </w:rPr>
        <w:t>年</w:t>
      </w:r>
      <w:r>
        <w:rPr>
          <w:color w:val="000000"/>
        </w:rPr>
        <w:t xml:space="preserve">  </w:t>
      </w:r>
      <w:r>
        <w:rPr>
          <w:rFonts w:hint="eastAsia"/>
          <w:color w:val="000000"/>
        </w:rPr>
        <w:t xml:space="preserve"> </w:t>
      </w:r>
      <w:r>
        <w:rPr>
          <w:color w:val="000000"/>
        </w:rPr>
        <w:t xml:space="preserve">   </w:t>
      </w:r>
      <w:r>
        <w:rPr>
          <w:color w:val="000000"/>
        </w:rPr>
        <w:t>月</w:t>
      </w:r>
      <w:r>
        <w:rPr>
          <w:color w:val="000000"/>
        </w:rPr>
        <w:t xml:space="preserve">  </w:t>
      </w:r>
      <w:r>
        <w:rPr>
          <w:rFonts w:hint="eastAsia"/>
          <w:color w:val="000000"/>
        </w:rPr>
        <w:t xml:space="preserve">  </w:t>
      </w:r>
      <w:r>
        <w:rPr>
          <w:color w:val="000000"/>
        </w:rPr>
        <w:t xml:space="preserve">  </w:t>
      </w:r>
      <w:r>
        <w:rPr>
          <w:color w:val="000000"/>
        </w:rPr>
        <w:t>日</w:t>
      </w:r>
    </w:p>
    <w:p w:rsidR="00ED2299" w:rsidRDefault="00ED2299" w:rsidP="00ED2299">
      <w:pPr>
        <w:spacing w:line="264" w:lineRule="auto"/>
        <w:ind w:firstLine="480"/>
        <w:rPr>
          <w:color w:val="000000"/>
        </w:rPr>
      </w:pPr>
      <w:r>
        <w:rPr>
          <w:color w:val="000000"/>
        </w:rPr>
        <w:t>指导教师</w:t>
      </w:r>
      <w:r>
        <w:rPr>
          <w:rFonts w:hint="eastAsia"/>
          <w:color w:val="000000"/>
        </w:rPr>
        <w:t>（</w:t>
      </w:r>
      <w:r>
        <w:rPr>
          <w:color w:val="000000"/>
        </w:rPr>
        <w:t>签名</w:t>
      </w:r>
      <w:r>
        <w:rPr>
          <w:rFonts w:hint="eastAsia"/>
          <w:color w:val="000000"/>
        </w:rPr>
        <w:t>）：</w:t>
      </w:r>
      <w:r>
        <w:rPr>
          <w:rFonts w:hint="eastAsia"/>
          <w:color w:val="000000"/>
        </w:rPr>
        <w:t xml:space="preserve">               </w:t>
      </w:r>
      <w:r>
        <w:rPr>
          <w:color w:val="000000"/>
        </w:rPr>
        <w:t>日期：</w:t>
      </w:r>
      <w:r>
        <w:rPr>
          <w:rFonts w:hint="eastAsia"/>
          <w:color w:val="000000"/>
        </w:rPr>
        <w:t xml:space="preserve"> </w:t>
      </w:r>
      <w:r>
        <w:rPr>
          <w:color w:val="000000"/>
        </w:rPr>
        <w:t xml:space="preserve">       </w:t>
      </w:r>
      <w:r>
        <w:rPr>
          <w:color w:val="000000"/>
        </w:rPr>
        <w:t>年</w:t>
      </w:r>
      <w:r>
        <w:rPr>
          <w:rFonts w:hint="eastAsia"/>
          <w:color w:val="000000"/>
        </w:rPr>
        <w:t xml:space="preserve"> </w:t>
      </w:r>
      <w:r>
        <w:rPr>
          <w:color w:val="000000"/>
        </w:rPr>
        <w:t xml:space="preserve">     </w:t>
      </w:r>
      <w:r>
        <w:rPr>
          <w:color w:val="000000"/>
        </w:rPr>
        <w:t>月</w:t>
      </w:r>
      <w:r>
        <w:rPr>
          <w:rFonts w:hint="eastAsia"/>
          <w:color w:val="000000"/>
        </w:rPr>
        <w:t xml:space="preserve"> </w:t>
      </w:r>
      <w:r>
        <w:rPr>
          <w:color w:val="000000"/>
        </w:rPr>
        <w:t xml:space="preserve">     </w:t>
      </w:r>
      <w:r>
        <w:rPr>
          <w:color w:val="000000"/>
        </w:rPr>
        <w:t>日</w:t>
      </w:r>
    </w:p>
    <w:p w:rsidR="00ED2299" w:rsidRDefault="00ED2299" w:rsidP="00ED2299">
      <w:pPr>
        <w:spacing w:beforeLines="100" w:before="240"/>
        <w:ind w:firstLine="448"/>
        <w:rPr>
          <w:spacing w:val="-8"/>
        </w:rPr>
      </w:pPr>
    </w:p>
    <w:p w:rsidR="00ED2299" w:rsidRDefault="00ED2299" w:rsidP="00ED2299">
      <w:pPr>
        <w:ind w:firstLineChars="0" w:firstLine="0"/>
      </w:pPr>
      <w:r>
        <w:t>(</w:t>
      </w:r>
      <w:r>
        <w:t>本声明的版权归西安交通大学所有，未经许可，任何单位及任何个人不得擅自使用</w:t>
      </w:r>
      <w:r>
        <w:rPr>
          <w:rFonts w:hint="eastAsia"/>
        </w:rPr>
        <w:t>)</w:t>
      </w:r>
    </w:p>
    <w:p w:rsidR="00ED2299" w:rsidRDefault="00ED2299" w:rsidP="00ED2299">
      <w:pPr>
        <w:spacing w:line="240" w:lineRule="auto"/>
        <w:ind w:left="720" w:firstLine="480"/>
      </w:pPr>
    </w:p>
    <w:p w:rsidR="00CB613F" w:rsidRPr="00ED2299" w:rsidRDefault="00CB613F" w:rsidP="00ED2299">
      <w:pPr>
        <w:ind w:firstLine="480"/>
      </w:pPr>
    </w:p>
    <w:sectPr w:rsidR="00CB613F" w:rsidRPr="00ED2299" w:rsidSect="00524BCF">
      <w:headerReference w:type="even" r:id="rId101"/>
      <w:headerReference w:type="default" r:id="rId102"/>
      <w:footerReference w:type="even" r:id="rId103"/>
      <w:footerReference w:type="default" r:id="rId104"/>
      <w:headerReference w:type="first" r:id="rId105"/>
      <w:footerReference w:type="first" r:id="rId106"/>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start="127"/>
      <w:cols w:space="720"/>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66AF" w:rsidRDefault="002066AF" w:rsidP="009720E7">
      <w:pPr>
        <w:spacing w:line="240" w:lineRule="auto"/>
        <w:ind w:firstLine="480"/>
      </w:pPr>
      <w:r>
        <w:separator/>
      </w:r>
    </w:p>
  </w:endnote>
  <w:endnote w:type="continuationSeparator" w:id="0">
    <w:p w:rsidR="002066AF" w:rsidRDefault="002066AF" w:rsidP="009720E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6"/>
      <w:ind w:right="360" w:firstLineChars="0"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6"/>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6"/>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6"/>
      <w:ind w:right="360" w:firstLineChars="0"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6"/>
      <w:framePr w:wrap="around" w:vAnchor="text" w:hAnchor="margin" w:xAlign="outside" w:y="1"/>
      <w:ind w:firstLine="360"/>
      <w:rPr>
        <w:rStyle w:val="ab"/>
      </w:rPr>
    </w:pPr>
    <w:r>
      <w:fldChar w:fldCharType="begin"/>
    </w:r>
    <w:r>
      <w:rPr>
        <w:rStyle w:val="ab"/>
      </w:rPr>
      <w:instrText xml:space="preserve">PAGE  </w:instrText>
    </w:r>
    <w:r>
      <w:fldChar w:fldCharType="separate"/>
    </w:r>
    <w:r w:rsidR="00CD41EA">
      <w:rPr>
        <w:rStyle w:val="ab"/>
        <w:noProof/>
      </w:rPr>
      <w:t>18</w:t>
    </w:r>
    <w:r>
      <w:fldChar w:fldCharType="end"/>
    </w:r>
  </w:p>
  <w:p w:rsidR="000829A7" w:rsidRDefault="000829A7">
    <w:pPr>
      <w:pStyle w:val="a6"/>
      <w:ind w:right="360" w:firstLineChars="0"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6"/>
      <w:framePr w:wrap="around" w:vAnchor="text" w:hAnchor="margin" w:xAlign="outside" w:y="1"/>
      <w:ind w:firstLineChars="0" w:firstLine="0"/>
      <w:rPr>
        <w:rStyle w:val="ab"/>
      </w:rPr>
    </w:pPr>
    <w:r>
      <w:fldChar w:fldCharType="begin"/>
    </w:r>
    <w:r>
      <w:rPr>
        <w:rStyle w:val="ab"/>
      </w:rPr>
      <w:instrText xml:space="preserve">PAGE  </w:instrText>
    </w:r>
    <w:r>
      <w:fldChar w:fldCharType="separate"/>
    </w:r>
    <w:r>
      <w:rPr>
        <w:rStyle w:val="ab"/>
        <w:noProof/>
      </w:rPr>
      <w:t>10</w:t>
    </w:r>
    <w:r>
      <w:fldChar w:fldCharType="end"/>
    </w:r>
  </w:p>
  <w:p w:rsidR="000829A7" w:rsidRDefault="000829A7">
    <w:pPr>
      <w:pStyle w:val="a6"/>
      <w:ind w:right="360" w:firstLineChars="0" w:firstLine="360"/>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6"/>
      <w:framePr w:wrap="around" w:vAnchor="text" w:hAnchor="margin" w:xAlign="outside" w:y="1"/>
      <w:ind w:firstLine="360"/>
      <w:rPr>
        <w:rStyle w:val="ab"/>
      </w:rPr>
    </w:pPr>
    <w:r>
      <w:fldChar w:fldCharType="begin"/>
    </w:r>
    <w:r>
      <w:rPr>
        <w:rStyle w:val="ab"/>
      </w:rPr>
      <w:instrText xml:space="preserve">PAGE  </w:instrText>
    </w:r>
    <w:r>
      <w:fldChar w:fldCharType="separate"/>
    </w:r>
    <w:r>
      <w:rPr>
        <w:rStyle w:val="ab"/>
      </w:rPr>
      <w:t>128</w:t>
    </w:r>
    <w:r>
      <w:fldChar w:fldCharType="end"/>
    </w:r>
  </w:p>
  <w:p w:rsidR="000829A7" w:rsidRDefault="000829A7">
    <w:pPr>
      <w:pStyle w:val="a6"/>
      <w:ind w:right="360" w:firstLine="36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6"/>
      <w:ind w:right="360"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66AF" w:rsidRDefault="002066AF" w:rsidP="009720E7">
      <w:pPr>
        <w:spacing w:line="240" w:lineRule="auto"/>
        <w:ind w:firstLine="480"/>
      </w:pPr>
      <w:r>
        <w:separator/>
      </w:r>
    </w:p>
  </w:footnote>
  <w:footnote w:type="continuationSeparator" w:id="0">
    <w:p w:rsidR="002066AF" w:rsidRDefault="002066AF" w:rsidP="009720E7">
      <w:pPr>
        <w:spacing w:line="240" w:lineRule="auto"/>
        <w:ind w:firstLine="480"/>
      </w:pPr>
      <w:r>
        <w:continuationSeparator/>
      </w:r>
    </w:p>
  </w:footnote>
  <w:footnote w:id="1">
    <w:p w:rsidR="000829A7" w:rsidRDefault="000829A7" w:rsidP="00ED2299">
      <w:pPr>
        <w:pStyle w:val="af5"/>
        <w:ind w:firstLine="480"/>
      </w:pPr>
      <w:r>
        <w:rPr>
          <w:rStyle w:val="ac"/>
        </w:rPr>
        <w:footnoteRef/>
      </w:r>
      <w:r>
        <w:t xml:space="preserve"> </w:t>
      </w:r>
      <w:r>
        <w:rPr>
          <w:rFonts w:hint="eastAsia"/>
        </w:rPr>
        <w:t>脚注</w:t>
      </w:r>
      <w:r>
        <w:t>是对文中有关内容的解释</w:t>
      </w:r>
      <w:r>
        <w:rPr>
          <w:rFonts w:hAnsi="Tahoma"/>
          <w:kern w:val="0"/>
        </w:rPr>
        <w:t>、说明或补充，使用上角标（序号</w:t>
      </w:r>
      <w:r>
        <w:rPr>
          <w:rFonts w:hAnsi="宋体"/>
          <w:kern w:val="0"/>
        </w:rPr>
        <w:t>①</w:t>
      </w:r>
      <w:r>
        <w:rPr>
          <w:rFonts w:hAnsi="Tahoma"/>
          <w:kern w:val="0"/>
        </w:rPr>
        <w:t>、</w:t>
      </w:r>
      <w:r>
        <w:rPr>
          <w:rFonts w:hAnsi="宋体"/>
          <w:kern w:val="0"/>
        </w:rPr>
        <w:t>②</w:t>
      </w:r>
      <w:r>
        <w:rPr>
          <w:rFonts w:ascii="宋体" w:hAnsi="宋体"/>
          <w:kern w:val="0"/>
        </w:rPr>
        <w:t>…</w:t>
      </w:r>
      <w:r>
        <w:rPr>
          <w:rFonts w:hAnsi="Tahoma"/>
          <w:kern w:val="0"/>
        </w:rPr>
        <w:t>）标注，</w:t>
      </w:r>
      <w:r>
        <w:rPr>
          <w:rFonts w:hAnsi="Tahoma" w:hint="eastAsia"/>
          <w:kern w:val="0"/>
        </w:rPr>
        <w:t>脚注可用小号字（一般小五号宋体）列在相应正文同一页最下部并与正文部分用细线（版面宽度的</w:t>
      </w:r>
      <w:r>
        <w:rPr>
          <w:rFonts w:hAnsi="Tahoma" w:hint="eastAsia"/>
          <w:kern w:val="0"/>
        </w:rPr>
        <w:t>1/4</w:t>
      </w:r>
      <w:r>
        <w:rPr>
          <w:rFonts w:hAnsi="Tahoma" w:hint="eastAsia"/>
          <w:kern w:val="0"/>
        </w:rPr>
        <w:t>长）隔开。（删除脚注的方法：直接删除正文中的脚注编号即可）</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4"/>
      <w:pBdr>
        <w:bottom w:val="none" w:sz="0" w:space="0" w:color="auto"/>
      </w:pBdr>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4"/>
      <w:ind w:firstLine="360"/>
    </w:pPr>
    <w:r>
      <w:rPr>
        <w:rFonts w:hint="eastAsia"/>
      </w:rPr>
      <w:t>CONTENTS</w:t>
    </w:r>
    <w:r>
      <w:fldChar w:fldCharType="begin"/>
    </w:r>
    <w:r>
      <w:instrText xml:space="preserve"> STYLEREF  "</w:instrText>
    </w:r>
    <w:r>
      <w:instrText>标题</w:instrText>
    </w:r>
    <w:r>
      <w:instrText xml:space="preserve"> 1"  \* MERGEFORMAT </w:instrText>
    </w:r>
    <w:r>
      <w:fldChar w:fldCharType="end"/>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4"/>
      <w:ind w:firstLine="360"/>
    </w:pPr>
    <w:r>
      <w:rPr>
        <w:rFonts w:hint="eastAsia"/>
      </w:rPr>
      <w:t>主要符号表</w:t>
    </w:r>
    <w:r>
      <w:fldChar w:fldCharType="begin"/>
    </w:r>
    <w:r>
      <w:instrText xml:space="preserve"> STYLEREF  "</w:instrText>
    </w:r>
    <w:r>
      <w:instrText>标题</w:instrText>
    </w:r>
    <w:r>
      <w:instrText xml:space="preserve"> 1"  \* MERGEFORMAT </w:instrText>
    </w:r>
    <w:r>
      <w:fldChar w:fldCharType="end"/>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4"/>
      <w:ind w:firstLine="360"/>
    </w:pPr>
    <w:r>
      <w:fldChar w:fldCharType="begin"/>
    </w:r>
    <w:r>
      <w:instrText xml:space="preserve"> STYLEREF  "</w:instrText>
    </w:r>
    <w:r>
      <w:instrText>标题</w:instrText>
    </w:r>
    <w:r>
      <w:instrText xml:space="preserve"> 1" \n  \* MERGEFORMAT </w:instrText>
    </w:r>
    <w:r>
      <w:fldChar w:fldCharType="separate"/>
    </w:r>
    <w:r w:rsidR="00CD41EA">
      <w:rPr>
        <w:noProof/>
      </w:rPr>
      <w:t xml:space="preserve">1  </w:t>
    </w:r>
    <w:r>
      <w:fldChar w:fldCharType="end"/>
    </w:r>
    <w:r>
      <w:fldChar w:fldCharType="begin"/>
    </w:r>
    <w:r>
      <w:instrText xml:space="preserve"> STYLEREF  "</w:instrText>
    </w:r>
    <w:r>
      <w:instrText>标题</w:instrText>
    </w:r>
    <w:r>
      <w:instrText xml:space="preserve"> 1" </w:instrText>
    </w:r>
    <w:r>
      <w:fldChar w:fldCharType="separate"/>
    </w:r>
    <w:r w:rsidR="00CD41EA">
      <w:rPr>
        <w:rFonts w:hint="eastAsia"/>
        <w:noProof/>
      </w:rPr>
      <w:t>绪论</w:t>
    </w:r>
    <w:r>
      <w:fldChar w:fldCharType="end"/>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4"/>
      <w:ind w:firstLine="360"/>
    </w:pPr>
    <w:r>
      <w:fldChar w:fldCharType="begin"/>
    </w:r>
    <w:r>
      <w:instrText xml:space="preserve"> STYLEREF  "</w:instrText>
    </w:r>
    <w:r>
      <w:instrText>标题</w:instrText>
    </w:r>
    <w:r>
      <w:instrText xml:space="preserve"> 1" \n  \* MERGEFORMAT </w:instrText>
    </w:r>
    <w:r>
      <w:fldChar w:fldCharType="separate"/>
    </w:r>
    <w:r w:rsidR="00CD41EA">
      <w:rPr>
        <w:noProof/>
      </w:rPr>
      <w:t xml:space="preserve">2  </w:t>
    </w:r>
    <w:r>
      <w:fldChar w:fldCharType="end"/>
    </w:r>
    <w:r>
      <w:fldChar w:fldCharType="begin"/>
    </w:r>
    <w:r>
      <w:instrText xml:space="preserve"> STYLEREF  "</w:instrText>
    </w:r>
    <w:r>
      <w:instrText>标题</w:instrText>
    </w:r>
    <w:r>
      <w:instrText xml:space="preserve"> 1" </w:instrText>
    </w:r>
    <w:r>
      <w:fldChar w:fldCharType="separate"/>
    </w:r>
    <w:r w:rsidR="00CD41EA">
      <w:rPr>
        <w:rFonts w:hint="eastAsia"/>
        <w:noProof/>
      </w:rPr>
      <w:t>线上围棋教育系统的主要技术</w:t>
    </w:r>
    <w:r>
      <w:fldChar w:fldCharType="end"/>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4"/>
      <w:ind w:firstLine="360"/>
    </w:pPr>
    <w:r>
      <w:fldChar w:fldCharType="begin"/>
    </w:r>
    <w:r>
      <w:instrText xml:space="preserve"> STYLEREF  "</w:instrText>
    </w:r>
    <w:r>
      <w:instrText>标题</w:instrText>
    </w:r>
    <w:r>
      <w:instrText xml:space="preserve"> 1" \n  \* MERGEFORMAT </w:instrText>
    </w:r>
    <w:r>
      <w:fldChar w:fldCharType="separate"/>
    </w:r>
    <w:r w:rsidR="00CD41EA">
      <w:rPr>
        <w:noProof/>
      </w:rPr>
      <w:t xml:space="preserve">3  </w:t>
    </w:r>
    <w:r>
      <w:fldChar w:fldCharType="end"/>
    </w:r>
    <w:r>
      <w:fldChar w:fldCharType="begin"/>
    </w:r>
    <w:r>
      <w:instrText xml:space="preserve"> STYLEREF  "</w:instrText>
    </w:r>
    <w:r>
      <w:instrText>标题</w:instrText>
    </w:r>
    <w:r>
      <w:instrText xml:space="preserve"> 1" </w:instrText>
    </w:r>
    <w:r>
      <w:fldChar w:fldCharType="separate"/>
    </w:r>
    <w:r w:rsidR="00CD41EA">
      <w:rPr>
        <w:rFonts w:hint="eastAsia"/>
        <w:noProof/>
      </w:rPr>
      <w:t>基于直播的围棋系统的分析</w:t>
    </w:r>
    <w:r>
      <w:fldChar w:fldCharType="end"/>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4"/>
      <w:ind w:firstLine="360"/>
    </w:pPr>
    <w:r>
      <w:fldChar w:fldCharType="begin"/>
    </w:r>
    <w:r>
      <w:instrText xml:space="preserve"> STYLEREF  "</w:instrText>
    </w:r>
    <w:r>
      <w:instrText>标题</w:instrText>
    </w:r>
    <w:r>
      <w:instrText xml:space="preserve"> 1" \n  \* MERGEFORMAT </w:instrText>
    </w:r>
    <w:r>
      <w:fldChar w:fldCharType="separate"/>
    </w:r>
    <w:r w:rsidR="00CD41EA">
      <w:rPr>
        <w:noProof/>
      </w:rPr>
      <w:t xml:space="preserve">4  </w:t>
    </w:r>
    <w:r>
      <w:fldChar w:fldCharType="end"/>
    </w:r>
    <w:r>
      <w:fldChar w:fldCharType="begin"/>
    </w:r>
    <w:r>
      <w:instrText xml:space="preserve"> STYLEREF  "</w:instrText>
    </w:r>
    <w:r>
      <w:instrText>标题</w:instrText>
    </w:r>
    <w:r>
      <w:instrText xml:space="preserve"> 1" </w:instrText>
    </w:r>
    <w:r>
      <w:fldChar w:fldCharType="separate"/>
    </w:r>
    <w:r w:rsidR="00CD41EA">
      <w:rPr>
        <w:rFonts w:hint="eastAsia"/>
        <w:noProof/>
      </w:rPr>
      <w:t>基于围棋的围棋系统的设计</w:t>
    </w:r>
    <w:r>
      <w:fldChar w:fldCharType="end"/>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4"/>
      <w:ind w:firstLine="360"/>
    </w:pPr>
    <w:r>
      <w:fldChar w:fldCharType="begin"/>
    </w:r>
    <w:r>
      <w:instrText xml:space="preserve"> STYLEREF  "</w:instrText>
    </w:r>
    <w:r>
      <w:instrText>标题</w:instrText>
    </w:r>
    <w:r>
      <w:instrText xml:space="preserve"> 1" \n  \* MERGEFORMAT </w:instrText>
    </w:r>
    <w:r>
      <w:fldChar w:fldCharType="separate"/>
    </w:r>
    <w:r w:rsidR="00CD41EA">
      <w:rPr>
        <w:noProof/>
      </w:rPr>
      <w:t xml:space="preserve">5  </w:t>
    </w:r>
    <w:r>
      <w:fldChar w:fldCharType="end"/>
    </w:r>
    <w:r>
      <w:fldChar w:fldCharType="begin"/>
    </w:r>
    <w:r>
      <w:instrText xml:space="preserve"> STYLEREF  "</w:instrText>
    </w:r>
    <w:r>
      <w:instrText>标题</w:instrText>
    </w:r>
    <w:r>
      <w:instrText xml:space="preserve"> 1" </w:instrText>
    </w:r>
    <w:r>
      <w:fldChar w:fldCharType="separate"/>
    </w:r>
    <w:r w:rsidR="00CD41EA">
      <w:rPr>
        <w:rFonts w:hint="eastAsia"/>
        <w:noProof/>
      </w:rPr>
      <w:t>基于围棋的围棋系统的实现与测试</w:t>
    </w:r>
    <w:r>
      <w:fldChar w:fldCharType="end"/>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4"/>
      <w:ind w:firstLine="360"/>
    </w:pPr>
    <w:r>
      <w:fldChar w:fldCharType="begin"/>
    </w:r>
    <w:r>
      <w:instrText xml:space="preserve"> STYLEREF  "</w:instrText>
    </w:r>
    <w:r>
      <w:instrText>标题</w:instrText>
    </w:r>
    <w:r>
      <w:instrText xml:space="preserve"> 1" \n  \* MERGEFORMAT </w:instrText>
    </w:r>
    <w:r>
      <w:fldChar w:fldCharType="separate"/>
    </w:r>
    <w:r w:rsidR="00CD41EA">
      <w:rPr>
        <w:noProof/>
      </w:rPr>
      <w:t xml:space="preserve">6  </w:t>
    </w:r>
    <w:r>
      <w:fldChar w:fldCharType="end"/>
    </w:r>
    <w:r>
      <w:fldChar w:fldCharType="begin"/>
    </w:r>
    <w:r>
      <w:instrText xml:space="preserve"> STYLEREF  "</w:instrText>
    </w:r>
    <w:r>
      <w:instrText>标题</w:instrText>
    </w:r>
    <w:r>
      <w:instrText xml:space="preserve"> 1" </w:instrText>
    </w:r>
    <w:r>
      <w:fldChar w:fldCharType="separate"/>
    </w:r>
    <w:r w:rsidR="00CD41EA">
      <w:rPr>
        <w:rFonts w:hint="eastAsia"/>
        <w:noProof/>
      </w:rPr>
      <w:t>结论与展望</w:t>
    </w:r>
    <w:r>
      <w:fldChar w:fldCharType="end"/>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4"/>
      <w:ind w:firstLine="360"/>
    </w:pPr>
    <w:r>
      <w:fldChar w:fldCharType="begin"/>
    </w:r>
    <w:r>
      <w:instrText xml:space="preserve"> STYLEREF  "</w:instrText>
    </w:r>
    <w:r>
      <w:instrText>标题</w:instrText>
    </w:r>
    <w:r>
      <w:instrText xml:space="preserve"> 1"  \* MERGEFORMAT </w:instrText>
    </w:r>
    <w:r>
      <w:fldChar w:fldCharType="separate"/>
    </w:r>
    <w:r w:rsidR="00CD41EA">
      <w:rPr>
        <w:rFonts w:hint="eastAsia"/>
        <w:noProof/>
      </w:rPr>
      <w:t>攻读学位期间取得的研究成果</w:t>
    </w:r>
    <w:r>
      <w:fldChar w:fldCharType="end"/>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4"/>
      <w:ind w:firstLine="360"/>
    </w:pPr>
    <w:r>
      <w:rPr>
        <w:rFonts w:hint="eastAsia"/>
      </w:rPr>
      <w:t>西安交通大学硕士学位论文</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4"/>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4"/>
      <w:ind w:firstLine="360"/>
    </w:pPr>
    <w:r>
      <w:rPr>
        <w:rFonts w:hint="eastAsia"/>
      </w:rPr>
      <w:t>声明</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4"/>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4"/>
      <w:pBdr>
        <w:bottom w:val="none" w:sz="0" w:space="0" w:color="auto"/>
      </w:pBdr>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ind w:firstLine="48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4"/>
      <w:ind w:firstLine="360"/>
    </w:pPr>
    <w:r>
      <w:rPr>
        <w:rFonts w:hint="eastAsia"/>
      </w:rPr>
      <w:t>西安交通大学硕士学位论文</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4"/>
      <w:ind w:firstLine="360"/>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4"/>
      <w:ind w:firstLine="360"/>
    </w:pPr>
    <w:r>
      <w:rPr>
        <w:rFonts w:hint="eastAsia"/>
      </w:rPr>
      <w:t>西安交通大学硕士学位论文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4"/>
      <w:ind w:firstLine="360"/>
    </w:pPr>
    <w:r>
      <w:rPr>
        <w:rFonts w:hint="eastAsia"/>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4"/>
      <w:ind w:firstLine="360"/>
    </w:pPr>
    <w:r>
      <w:rPr>
        <w:rFonts w:hint="eastAsia"/>
      </w:rPr>
      <w:t>目</w:t>
    </w:r>
    <w:r>
      <w:rPr>
        <w:rFonts w:hint="eastAsia"/>
      </w:rPr>
      <w:t xml:space="preserve">  </w:t>
    </w:r>
    <w:r>
      <w:rPr>
        <w:rFonts w:hint="eastAsia"/>
      </w:rPr>
      <w:t>录</w:t>
    </w:r>
    <w:r>
      <w:fldChar w:fldCharType="begin"/>
    </w:r>
    <w:r>
      <w:instrText xml:space="preserve"> STYLEREF  "</w:instrText>
    </w:r>
    <w:r>
      <w:instrText>标题</w:instrText>
    </w:r>
    <w:r>
      <w:instrText xml:space="preserve"> 1"  \* MERGEFORMAT </w:instrTex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EF3B15"/>
    <w:multiLevelType w:val="multilevel"/>
    <w:tmpl w:val="9E50F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F402BE"/>
    <w:multiLevelType w:val="multilevel"/>
    <w:tmpl w:val="1FF402BE"/>
    <w:lvl w:ilvl="0">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226073A7"/>
    <w:multiLevelType w:val="multilevel"/>
    <w:tmpl w:val="226073A7"/>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3" w15:restartNumberingAfterBreak="0">
    <w:nsid w:val="376F5D8C"/>
    <w:multiLevelType w:val="hybridMultilevel"/>
    <w:tmpl w:val="A78E9FB8"/>
    <w:lvl w:ilvl="0" w:tplc="6D2EF8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D7C3623"/>
    <w:multiLevelType w:val="multilevel"/>
    <w:tmpl w:val="5D7C3623"/>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5" w15:restartNumberingAfterBreak="0">
    <w:nsid w:val="5DED24A5"/>
    <w:multiLevelType w:val="hybridMultilevel"/>
    <w:tmpl w:val="CB980DC2"/>
    <w:lvl w:ilvl="0" w:tplc="3754EB7E">
      <w:start w:val="1"/>
      <w:numFmt w:val="decimal"/>
      <w:lvlText w:val="%1）"/>
      <w:lvlJc w:val="left"/>
      <w:pPr>
        <w:ind w:left="780" w:hanging="360"/>
      </w:pPr>
      <w:rPr>
        <w:rFonts w:ascii="宋体" w:hAnsi="宋体" w:cs="Tahoma"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6F5C66D5"/>
    <w:multiLevelType w:val="multilevel"/>
    <w:tmpl w:val="6F5C66D5"/>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7" w15:restartNumberingAfterBreak="0">
    <w:nsid w:val="724D3365"/>
    <w:multiLevelType w:val="multilevel"/>
    <w:tmpl w:val="724D3365"/>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num w:numId="1">
    <w:abstractNumId w:val="2"/>
  </w:num>
  <w:num w:numId="2">
    <w:abstractNumId w:val="4"/>
  </w:num>
  <w:num w:numId="3">
    <w:abstractNumId w:val="7"/>
  </w:num>
  <w:num w:numId="4">
    <w:abstractNumId w:val="6"/>
  </w:num>
  <w:num w:numId="5">
    <w:abstractNumId w:val="1"/>
  </w:num>
  <w:num w:numId="6">
    <w:abstractNumId w:val="1"/>
    <w:lvlOverride w:ilvl="0">
      <w:startOverride w:val="1"/>
    </w:lvlOverride>
  </w:num>
  <w:num w:numId="7">
    <w:abstractNumId w:val="3"/>
  </w:num>
  <w:num w:numId="8">
    <w:abstractNumId w:val="4"/>
  </w:num>
  <w:num w:numId="9">
    <w:abstractNumId w:val="0"/>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62EB"/>
    <w:rsid w:val="00004C87"/>
    <w:rsid w:val="000054E6"/>
    <w:rsid w:val="00007E6A"/>
    <w:rsid w:val="0001269E"/>
    <w:rsid w:val="000162D2"/>
    <w:rsid w:val="00025265"/>
    <w:rsid w:val="000267ED"/>
    <w:rsid w:val="00032B02"/>
    <w:rsid w:val="00036693"/>
    <w:rsid w:val="00062504"/>
    <w:rsid w:val="00072F2A"/>
    <w:rsid w:val="000742E1"/>
    <w:rsid w:val="00081616"/>
    <w:rsid w:val="0008170E"/>
    <w:rsid w:val="00082115"/>
    <w:rsid w:val="000829A7"/>
    <w:rsid w:val="0008507F"/>
    <w:rsid w:val="000901C7"/>
    <w:rsid w:val="000916C4"/>
    <w:rsid w:val="0009491B"/>
    <w:rsid w:val="00097270"/>
    <w:rsid w:val="000A00A0"/>
    <w:rsid w:val="000A0FFE"/>
    <w:rsid w:val="000A75C0"/>
    <w:rsid w:val="000B7914"/>
    <w:rsid w:val="000C0860"/>
    <w:rsid w:val="000E1F76"/>
    <w:rsid w:val="000E4A45"/>
    <w:rsid w:val="001055A5"/>
    <w:rsid w:val="001073CB"/>
    <w:rsid w:val="00113403"/>
    <w:rsid w:val="0011347B"/>
    <w:rsid w:val="001314F9"/>
    <w:rsid w:val="00141D85"/>
    <w:rsid w:val="00145D25"/>
    <w:rsid w:val="00154D94"/>
    <w:rsid w:val="00156BEA"/>
    <w:rsid w:val="0017073C"/>
    <w:rsid w:val="00177802"/>
    <w:rsid w:val="001A082B"/>
    <w:rsid w:val="001C060E"/>
    <w:rsid w:val="001C289B"/>
    <w:rsid w:val="001D5EAC"/>
    <w:rsid w:val="001E2BBC"/>
    <w:rsid w:val="00204B5C"/>
    <w:rsid w:val="002066AF"/>
    <w:rsid w:val="00212B3C"/>
    <w:rsid w:val="00233DE3"/>
    <w:rsid w:val="002412C9"/>
    <w:rsid w:val="0024395A"/>
    <w:rsid w:val="00244BD5"/>
    <w:rsid w:val="00251E94"/>
    <w:rsid w:val="00252448"/>
    <w:rsid w:val="0025384E"/>
    <w:rsid w:val="0025404C"/>
    <w:rsid w:val="00254462"/>
    <w:rsid w:val="00265D5E"/>
    <w:rsid w:val="00270EB7"/>
    <w:rsid w:val="00277B1A"/>
    <w:rsid w:val="00297E7A"/>
    <w:rsid w:val="002A1F67"/>
    <w:rsid w:val="002C0B30"/>
    <w:rsid w:val="002C0B39"/>
    <w:rsid w:val="002C37E9"/>
    <w:rsid w:val="002C5B2D"/>
    <w:rsid w:val="002C7437"/>
    <w:rsid w:val="002D313E"/>
    <w:rsid w:val="002D44F7"/>
    <w:rsid w:val="002D5256"/>
    <w:rsid w:val="002E462E"/>
    <w:rsid w:val="002E6E31"/>
    <w:rsid w:val="002F46C8"/>
    <w:rsid w:val="002F5D41"/>
    <w:rsid w:val="002F76E0"/>
    <w:rsid w:val="00312E73"/>
    <w:rsid w:val="00320433"/>
    <w:rsid w:val="003274CD"/>
    <w:rsid w:val="003533AC"/>
    <w:rsid w:val="0035544F"/>
    <w:rsid w:val="00357661"/>
    <w:rsid w:val="00357FCF"/>
    <w:rsid w:val="003679E3"/>
    <w:rsid w:val="0037133E"/>
    <w:rsid w:val="00372317"/>
    <w:rsid w:val="003743EA"/>
    <w:rsid w:val="0038121D"/>
    <w:rsid w:val="0038295E"/>
    <w:rsid w:val="00396856"/>
    <w:rsid w:val="00396B74"/>
    <w:rsid w:val="003B5042"/>
    <w:rsid w:val="003B51D5"/>
    <w:rsid w:val="003C27A7"/>
    <w:rsid w:val="003D254D"/>
    <w:rsid w:val="003D53E2"/>
    <w:rsid w:val="003E3F64"/>
    <w:rsid w:val="003E4452"/>
    <w:rsid w:val="00401174"/>
    <w:rsid w:val="004037E5"/>
    <w:rsid w:val="00404F4B"/>
    <w:rsid w:val="00405712"/>
    <w:rsid w:val="00412A3D"/>
    <w:rsid w:val="004133E7"/>
    <w:rsid w:val="00414E5A"/>
    <w:rsid w:val="0041723F"/>
    <w:rsid w:val="0042099F"/>
    <w:rsid w:val="00421C7D"/>
    <w:rsid w:val="00424DC4"/>
    <w:rsid w:val="00425846"/>
    <w:rsid w:val="00434B03"/>
    <w:rsid w:val="004636C4"/>
    <w:rsid w:val="00464E66"/>
    <w:rsid w:val="004669A9"/>
    <w:rsid w:val="0047367D"/>
    <w:rsid w:val="00477A0B"/>
    <w:rsid w:val="004C0592"/>
    <w:rsid w:val="004C1907"/>
    <w:rsid w:val="004D1F9B"/>
    <w:rsid w:val="004E612D"/>
    <w:rsid w:val="004F00F9"/>
    <w:rsid w:val="00501421"/>
    <w:rsid w:val="005015EE"/>
    <w:rsid w:val="00513878"/>
    <w:rsid w:val="00524BCF"/>
    <w:rsid w:val="00533F09"/>
    <w:rsid w:val="00547FB8"/>
    <w:rsid w:val="005569E9"/>
    <w:rsid w:val="005704B3"/>
    <w:rsid w:val="00581FF2"/>
    <w:rsid w:val="00582DA8"/>
    <w:rsid w:val="00586453"/>
    <w:rsid w:val="00590025"/>
    <w:rsid w:val="005B0E3F"/>
    <w:rsid w:val="005B1014"/>
    <w:rsid w:val="005D2FA8"/>
    <w:rsid w:val="005D6042"/>
    <w:rsid w:val="005E7144"/>
    <w:rsid w:val="005F79B0"/>
    <w:rsid w:val="00605B77"/>
    <w:rsid w:val="00612CBC"/>
    <w:rsid w:val="006159E7"/>
    <w:rsid w:val="00624F7E"/>
    <w:rsid w:val="006253EC"/>
    <w:rsid w:val="006309C3"/>
    <w:rsid w:val="006310D3"/>
    <w:rsid w:val="006450D3"/>
    <w:rsid w:val="00647322"/>
    <w:rsid w:val="00654C69"/>
    <w:rsid w:val="0065612C"/>
    <w:rsid w:val="0065774C"/>
    <w:rsid w:val="00664113"/>
    <w:rsid w:val="0066791B"/>
    <w:rsid w:val="00671D35"/>
    <w:rsid w:val="006814BA"/>
    <w:rsid w:val="00682463"/>
    <w:rsid w:val="006B07F6"/>
    <w:rsid w:val="006B62EB"/>
    <w:rsid w:val="006E0BE2"/>
    <w:rsid w:val="006F460C"/>
    <w:rsid w:val="007029CE"/>
    <w:rsid w:val="00716A5D"/>
    <w:rsid w:val="00724A2A"/>
    <w:rsid w:val="00725468"/>
    <w:rsid w:val="00735BAE"/>
    <w:rsid w:val="0075413B"/>
    <w:rsid w:val="00761DAC"/>
    <w:rsid w:val="00762CF4"/>
    <w:rsid w:val="007711AF"/>
    <w:rsid w:val="007721DB"/>
    <w:rsid w:val="007809D6"/>
    <w:rsid w:val="00793A6C"/>
    <w:rsid w:val="0079519D"/>
    <w:rsid w:val="00797316"/>
    <w:rsid w:val="007977CC"/>
    <w:rsid w:val="007A1D65"/>
    <w:rsid w:val="007A348F"/>
    <w:rsid w:val="007B1C2B"/>
    <w:rsid w:val="007C06DD"/>
    <w:rsid w:val="007C14CF"/>
    <w:rsid w:val="007E05FC"/>
    <w:rsid w:val="007E54D0"/>
    <w:rsid w:val="007F39DB"/>
    <w:rsid w:val="007F7C91"/>
    <w:rsid w:val="00804142"/>
    <w:rsid w:val="0081113D"/>
    <w:rsid w:val="0081124F"/>
    <w:rsid w:val="00813226"/>
    <w:rsid w:val="00817C3A"/>
    <w:rsid w:val="00830C1B"/>
    <w:rsid w:val="00831685"/>
    <w:rsid w:val="00837B44"/>
    <w:rsid w:val="0084772A"/>
    <w:rsid w:val="00852528"/>
    <w:rsid w:val="00854745"/>
    <w:rsid w:val="008551C1"/>
    <w:rsid w:val="008565FC"/>
    <w:rsid w:val="008705A8"/>
    <w:rsid w:val="00872BE1"/>
    <w:rsid w:val="008761A9"/>
    <w:rsid w:val="008A4EC8"/>
    <w:rsid w:val="008B5C4D"/>
    <w:rsid w:val="008D4958"/>
    <w:rsid w:val="008D77FE"/>
    <w:rsid w:val="008E237F"/>
    <w:rsid w:val="008F4138"/>
    <w:rsid w:val="008F495A"/>
    <w:rsid w:val="008F58A6"/>
    <w:rsid w:val="008F5A6B"/>
    <w:rsid w:val="0090634C"/>
    <w:rsid w:val="0091556B"/>
    <w:rsid w:val="009164FC"/>
    <w:rsid w:val="00916C76"/>
    <w:rsid w:val="00916EE5"/>
    <w:rsid w:val="00917A86"/>
    <w:rsid w:val="00920B11"/>
    <w:rsid w:val="00922095"/>
    <w:rsid w:val="00927716"/>
    <w:rsid w:val="0093164C"/>
    <w:rsid w:val="009328CA"/>
    <w:rsid w:val="00937E8F"/>
    <w:rsid w:val="00942491"/>
    <w:rsid w:val="00947E18"/>
    <w:rsid w:val="00955365"/>
    <w:rsid w:val="00955C31"/>
    <w:rsid w:val="00971497"/>
    <w:rsid w:val="009720E7"/>
    <w:rsid w:val="0097474C"/>
    <w:rsid w:val="00982995"/>
    <w:rsid w:val="00985FFE"/>
    <w:rsid w:val="00987FE4"/>
    <w:rsid w:val="00994FEB"/>
    <w:rsid w:val="00997787"/>
    <w:rsid w:val="009A76E1"/>
    <w:rsid w:val="009B6287"/>
    <w:rsid w:val="009C13FB"/>
    <w:rsid w:val="009C6357"/>
    <w:rsid w:val="009D19CE"/>
    <w:rsid w:val="009D3A31"/>
    <w:rsid w:val="009D732D"/>
    <w:rsid w:val="009E016F"/>
    <w:rsid w:val="009F456D"/>
    <w:rsid w:val="009F56AB"/>
    <w:rsid w:val="00A05596"/>
    <w:rsid w:val="00A111BE"/>
    <w:rsid w:val="00A11656"/>
    <w:rsid w:val="00A226CA"/>
    <w:rsid w:val="00A33161"/>
    <w:rsid w:val="00A62630"/>
    <w:rsid w:val="00A63D84"/>
    <w:rsid w:val="00A6575A"/>
    <w:rsid w:val="00A766CB"/>
    <w:rsid w:val="00A9116F"/>
    <w:rsid w:val="00A92DFD"/>
    <w:rsid w:val="00A93823"/>
    <w:rsid w:val="00A94E28"/>
    <w:rsid w:val="00AA2036"/>
    <w:rsid w:val="00AB4FC1"/>
    <w:rsid w:val="00AC1B66"/>
    <w:rsid w:val="00AC4B09"/>
    <w:rsid w:val="00AC7A58"/>
    <w:rsid w:val="00AD2D3B"/>
    <w:rsid w:val="00AD534E"/>
    <w:rsid w:val="00AD75B1"/>
    <w:rsid w:val="00AE13B7"/>
    <w:rsid w:val="00AF7433"/>
    <w:rsid w:val="00B1200F"/>
    <w:rsid w:val="00B131A1"/>
    <w:rsid w:val="00B16770"/>
    <w:rsid w:val="00B21A03"/>
    <w:rsid w:val="00B4589B"/>
    <w:rsid w:val="00B548FB"/>
    <w:rsid w:val="00B55F3F"/>
    <w:rsid w:val="00B575FD"/>
    <w:rsid w:val="00B63A1C"/>
    <w:rsid w:val="00B70C86"/>
    <w:rsid w:val="00B80B0E"/>
    <w:rsid w:val="00B9016D"/>
    <w:rsid w:val="00BA40AA"/>
    <w:rsid w:val="00BC4B38"/>
    <w:rsid w:val="00BC7A6C"/>
    <w:rsid w:val="00BD2428"/>
    <w:rsid w:val="00BD5809"/>
    <w:rsid w:val="00BD6106"/>
    <w:rsid w:val="00BE62CE"/>
    <w:rsid w:val="00BF1016"/>
    <w:rsid w:val="00BF1C75"/>
    <w:rsid w:val="00BF210B"/>
    <w:rsid w:val="00BF776E"/>
    <w:rsid w:val="00C01A31"/>
    <w:rsid w:val="00C12AA0"/>
    <w:rsid w:val="00C14E17"/>
    <w:rsid w:val="00C17223"/>
    <w:rsid w:val="00C42686"/>
    <w:rsid w:val="00C5515D"/>
    <w:rsid w:val="00C70450"/>
    <w:rsid w:val="00C728B7"/>
    <w:rsid w:val="00C75226"/>
    <w:rsid w:val="00C84CA6"/>
    <w:rsid w:val="00C8542D"/>
    <w:rsid w:val="00C90802"/>
    <w:rsid w:val="00C96DAD"/>
    <w:rsid w:val="00CA0F4D"/>
    <w:rsid w:val="00CA179D"/>
    <w:rsid w:val="00CA4975"/>
    <w:rsid w:val="00CA5CF1"/>
    <w:rsid w:val="00CB26FF"/>
    <w:rsid w:val="00CB3809"/>
    <w:rsid w:val="00CB613F"/>
    <w:rsid w:val="00CB667F"/>
    <w:rsid w:val="00CC1380"/>
    <w:rsid w:val="00CC3D0D"/>
    <w:rsid w:val="00CD038A"/>
    <w:rsid w:val="00CD41EA"/>
    <w:rsid w:val="00CD7574"/>
    <w:rsid w:val="00CE576C"/>
    <w:rsid w:val="00CF23C3"/>
    <w:rsid w:val="00D01CAB"/>
    <w:rsid w:val="00D03441"/>
    <w:rsid w:val="00D26840"/>
    <w:rsid w:val="00D42347"/>
    <w:rsid w:val="00D541F3"/>
    <w:rsid w:val="00D54418"/>
    <w:rsid w:val="00D62C1E"/>
    <w:rsid w:val="00D63B2B"/>
    <w:rsid w:val="00D804EB"/>
    <w:rsid w:val="00D80A0E"/>
    <w:rsid w:val="00D815DD"/>
    <w:rsid w:val="00D830AB"/>
    <w:rsid w:val="00D931C7"/>
    <w:rsid w:val="00D95C34"/>
    <w:rsid w:val="00DB19DD"/>
    <w:rsid w:val="00DC2004"/>
    <w:rsid w:val="00DC46E8"/>
    <w:rsid w:val="00DD56B6"/>
    <w:rsid w:val="00DE4A51"/>
    <w:rsid w:val="00DE6648"/>
    <w:rsid w:val="00DF4DBF"/>
    <w:rsid w:val="00DF50F6"/>
    <w:rsid w:val="00DF5CEF"/>
    <w:rsid w:val="00E07B44"/>
    <w:rsid w:val="00E10158"/>
    <w:rsid w:val="00E117A3"/>
    <w:rsid w:val="00E1426C"/>
    <w:rsid w:val="00E15BCF"/>
    <w:rsid w:val="00E16539"/>
    <w:rsid w:val="00E20515"/>
    <w:rsid w:val="00E26D98"/>
    <w:rsid w:val="00E27736"/>
    <w:rsid w:val="00E27917"/>
    <w:rsid w:val="00E27ABD"/>
    <w:rsid w:val="00E42724"/>
    <w:rsid w:val="00E436B4"/>
    <w:rsid w:val="00E55C8C"/>
    <w:rsid w:val="00E6058B"/>
    <w:rsid w:val="00E73797"/>
    <w:rsid w:val="00E74281"/>
    <w:rsid w:val="00E768C1"/>
    <w:rsid w:val="00E84A41"/>
    <w:rsid w:val="00E87517"/>
    <w:rsid w:val="00E90DD2"/>
    <w:rsid w:val="00EC01F4"/>
    <w:rsid w:val="00EC3A26"/>
    <w:rsid w:val="00ED2299"/>
    <w:rsid w:val="00EE2E6D"/>
    <w:rsid w:val="00EE6A34"/>
    <w:rsid w:val="00EE6F9A"/>
    <w:rsid w:val="00EE7DCC"/>
    <w:rsid w:val="00EF2F11"/>
    <w:rsid w:val="00F12B1B"/>
    <w:rsid w:val="00F21582"/>
    <w:rsid w:val="00F21665"/>
    <w:rsid w:val="00F22F80"/>
    <w:rsid w:val="00F25A8E"/>
    <w:rsid w:val="00F26A07"/>
    <w:rsid w:val="00F5473A"/>
    <w:rsid w:val="00F54C02"/>
    <w:rsid w:val="00F63460"/>
    <w:rsid w:val="00F74A9B"/>
    <w:rsid w:val="00F7600B"/>
    <w:rsid w:val="00F80B6C"/>
    <w:rsid w:val="00F82903"/>
    <w:rsid w:val="00F837D0"/>
    <w:rsid w:val="00F84D70"/>
    <w:rsid w:val="00F869E4"/>
    <w:rsid w:val="00FA0B95"/>
    <w:rsid w:val="00FA7DD1"/>
    <w:rsid w:val="00FB21EA"/>
    <w:rsid w:val="00FB3414"/>
    <w:rsid w:val="00FB419E"/>
    <w:rsid w:val="00FB43BE"/>
    <w:rsid w:val="00FB4523"/>
    <w:rsid w:val="00FC7D7C"/>
    <w:rsid w:val="00FD1C69"/>
    <w:rsid w:val="00FE63C2"/>
    <w:rsid w:val="00FE7785"/>
    <w:rsid w:val="00FE7859"/>
    <w:rsid w:val="00FF0E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1ACD41"/>
  <w15:chartTrackingRefBased/>
  <w15:docId w15:val="{F8CBC842-70EF-44E7-A68F-10FAA2919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9720E7"/>
    <w:pPr>
      <w:widowControl w:val="0"/>
      <w:spacing w:line="288" w:lineRule="auto"/>
      <w:ind w:firstLineChars="200" w:firstLine="200"/>
      <w:jc w:val="both"/>
    </w:pPr>
    <w:rPr>
      <w:rFonts w:ascii="Times New Roman" w:eastAsia="宋体" w:hAnsi="Times New Roman" w:cs="Times New Roman"/>
      <w:sz w:val="24"/>
      <w:szCs w:val="21"/>
    </w:rPr>
  </w:style>
  <w:style w:type="paragraph" w:styleId="1">
    <w:name w:val="heading 1"/>
    <w:basedOn w:val="a0"/>
    <w:next w:val="a0"/>
    <w:link w:val="10"/>
    <w:qFormat/>
    <w:rsid w:val="00ED2299"/>
    <w:pPr>
      <w:keepNext/>
      <w:keepLines/>
      <w:numPr>
        <w:numId w:val="2"/>
      </w:numPr>
      <w:spacing w:beforeLines="200" w:before="200" w:afterLines="100" w:after="100"/>
      <w:ind w:firstLineChars="0" w:firstLine="0"/>
      <w:jc w:val="center"/>
      <w:outlineLvl w:val="0"/>
    </w:pPr>
    <w:rPr>
      <w:bCs/>
      <w:snapToGrid w:val="0"/>
      <w:kern w:val="44"/>
      <w:sz w:val="32"/>
      <w:szCs w:val="44"/>
    </w:rPr>
  </w:style>
  <w:style w:type="paragraph" w:styleId="2">
    <w:name w:val="heading 2"/>
    <w:basedOn w:val="1"/>
    <w:next w:val="a0"/>
    <w:link w:val="20"/>
    <w:qFormat/>
    <w:rsid w:val="00ED2299"/>
    <w:pPr>
      <w:numPr>
        <w:ilvl w:val="1"/>
      </w:numPr>
      <w:spacing w:beforeLines="100" w:before="240" w:afterLines="50" w:after="120"/>
      <w:jc w:val="both"/>
      <w:outlineLvl w:val="1"/>
    </w:pPr>
    <w:rPr>
      <w:bCs w:val="0"/>
      <w:sz w:val="30"/>
    </w:rPr>
  </w:style>
  <w:style w:type="paragraph" w:styleId="3">
    <w:name w:val="heading 3"/>
    <w:basedOn w:val="2"/>
    <w:next w:val="a0"/>
    <w:link w:val="30"/>
    <w:qFormat/>
    <w:rsid w:val="00ED2299"/>
    <w:pPr>
      <w:numPr>
        <w:ilvl w:val="2"/>
      </w:numPr>
      <w:spacing w:beforeLines="50" w:before="120" w:afterLines="0" w:after="0"/>
      <w:outlineLvl w:val="2"/>
    </w:pPr>
    <w:rPr>
      <w:bCs/>
      <w:sz w:val="28"/>
    </w:rPr>
  </w:style>
  <w:style w:type="paragraph" w:styleId="4">
    <w:name w:val="heading 4"/>
    <w:basedOn w:val="3"/>
    <w:next w:val="a0"/>
    <w:link w:val="40"/>
    <w:qFormat/>
    <w:rsid w:val="00ED2299"/>
    <w:pPr>
      <w:numPr>
        <w:ilvl w:val="3"/>
        <w:numId w:val="1"/>
      </w:numPr>
      <w:spacing w:beforeLines="0" w:before="0"/>
      <w:ind w:left="828" w:hanging="363"/>
      <w:outlineLvl w:val="3"/>
    </w:pPr>
    <w:rPr>
      <w:sz w:val="24"/>
    </w:rPr>
  </w:style>
  <w:style w:type="paragraph" w:styleId="5">
    <w:name w:val="heading 5"/>
    <w:basedOn w:val="4"/>
    <w:next w:val="a0"/>
    <w:link w:val="50"/>
    <w:qFormat/>
    <w:rsid w:val="00ED2299"/>
    <w:pPr>
      <w:numPr>
        <w:ilvl w:val="4"/>
        <w:numId w:val="4"/>
      </w:numPr>
      <w:ind w:left="1060" w:hanging="595"/>
      <w:outlineLvl w:val="4"/>
    </w:pPr>
    <w:rPr>
      <w:bCs w:val="0"/>
      <w:szCs w:val="28"/>
    </w:rPr>
  </w:style>
  <w:style w:type="paragraph" w:styleId="60">
    <w:name w:val="heading 6"/>
    <w:basedOn w:val="5"/>
    <w:next w:val="a0"/>
    <w:link w:val="61"/>
    <w:qFormat/>
    <w:rsid w:val="00ED2299"/>
    <w:pPr>
      <w:numPr>
        <w:ilvl w:val="5"/>
        <w:numId w:val="3"/>
      </w:numPr>
      <w:ind w:left="817" w:hanging="352"/>
      <w:outlineLvl w:val="5"/>
    </w:pPr>
  </w:style>
  <w:style w:type="paragraph" w:styleId="7">
    <w:name w:val="heading 7"/>
    <w:basedOn w:val="60"/>
    <w:next w:val="a0"/>
    <w:link w:val="70"/>
    <w:qFormat/>
    <w:rsid w:val="00ED2299"/>
    <w:pPr>
      <w:numPr>
        <w:ilvl w:val="6"/>
      </w:numPr>
      <w:ind w:left="1055" w:hanging="590"/>
      <w:outlineLvl w:val="6"/>
    </w:pPr>
  </w:style>
  <w:style w:type="paragraph" w:styleId="8">
    <w:name w:val="heading 8"/>
    <w:basedOn w:val="a0"/>
    <w:next w:val="a0"/>
    <w:link w:val="80"/>
    <w:qFormat/>
    <w:rsid w:val="00ED2299"/>
    <w:pPr>
      <w:keepNext/>
      <w:keepLines/>
      <w:numPr>
        <w:ilvl w:val="7"/>
        <w:numId w:val="2"/>
      </w:numPr>
      <w:tabs>
        <w:tab w:val="left" w:pos="1636"/>
      </w:tabs>
      <w:spacing w:before="240" w:after="64" w:line="320" w:lineRule="auto"/>
      <w:ind w:firstLineChars="0" w:firstLine="0"/>
      <w:outlineLvl w:val="7"/>
    </w:pPr>
    <w:rPr>
      <w:rFonts w:ascii="Arial" w:eastAsia="黑体" w:hAnsi="Arial"/>
      <w:szCs w:val="24"/>
    </w:rPr>
  </w:style>
  <w:style w:type="paragraph" w:styleId="9">
    <w:name w:val="heading 9"/>
    <w:basedOn w:val="4"/>
    <w:next w:val="a0"/>
    <w:link w:val="90"/>
    <w:qFormat/>
    <w:rsid w:val="00ED2299"/>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nhideWhenUsed/>
    <w:rsid w:val="009720E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rsid w:val="009720E7"/>
    <w:rPr>
      <w:sz w:val="18"/>
      <w:szCs w:val="18"/>
    </w:rPr>
  </w:style>
  <w:style w:type="paragraph" w:styleId="a6">
    <w:name w:val="footer"/>
    <w:basedOn w:val="a0"/>
    <w:link w:val="a7"/>
    <w:unhideWhenUsed/>
    <w:rsid w:val="009720E7"/>
    <w:pPr>
      <w:tabs>
        <w:tab w:val="center" w:pos="4153"/>
        <w:tab w:val="right" w:pos="8306"/>
      </w:tabs>
      <w:snapToGrid w:val="0"/>
      <w:jc w:val="left"/>
    </w:pPr>
    <w:rPr>
      <w:sz w:val="18"/>
      <w:szCs w:val="18"/>
    </w:rPr>
  </w:style>
  <w:style w:type="character" w:customStyle="1" w:styleId="a7">
    <w:name w:val="页脚 字符"/>
    <w:basedOn w:val="a1"/>
    <w:link w:val="a6"/>
    <w:rsid w:val="009720E7"/>
    <w:rPr>
      <w:sz w:val="18"/>
      <w:szCs w:val="18"/>
    </w:rPr>
  </w:style>
  <w:style w:type="paragraph" w:styleId="a8">
    <w:name w:val="Date"/>
    <w:basedOn w:val="a0"/>
    <w:next w:val="a0"/>
    <w:link w:val="a9"/>
    <w:rsid w:val="009720E7"/>
    <w:pPr>
      <w:ind w:firstLineChars="0" w:firstLine="0"/>
    </w:pPr>
    <w:rPr>
      <w:sz w:val="21"/>
      <w:szCs w:val="20"/>
    </w:rPr>
  </w:style>
  <w:style w:type="character" w:customStyle="1" w:styleId="a9">
    <w:name w:val="日期 字符"/>
    <w:basedOn w:val="a1"/>
    <w:link w:val="a8"/>
    <w:rsid w:val="009720E7"/>
    <w:rPr>
      <w:rFonts w:ascii="Times New Roman" w:eastAsia="宋体" w:hAnsi="Times New Roman" w:cs="Times New Roman"/>
      <w:szCs w:val="20"/>
    </w:rPr>
  </w:style>
  <w:style w:type="character" w:customStyle="1" w:styleId="10">
    <w:name w:val="标题 1 字符"/>
    <w:basedOn w:val="a1"/>
    <w:link w:val="1"/>
    <w:rsid w:val="00ED2299"/>
    <w:rPr>
      <w:rFonts w:ascii="Times New Roman" w:eastAsia="宋体" w:hAnsi="Times New Roman" w:cs="Times New Roman"/>
      <w:bCs/>
      <w:snapToGrid w:val="0"/>
      <w:kern w:val="44"/>
      <w:sz w:val="32"/>
      <w:szCs w:val="44"/>
    </w:rPr>
  </w:style>
  <w:style w:type="character" w:customStyle="1" w:styleId="20">
    <w:name w:val="标题 2 字符"/>
    <w:basedOn w:val="a1"/>
    <w:link w:val="2"/>
    <w:rsid w:val="00ED2299"/>
    <w:rPr>
      <w:rFonts w:ascii="Times New Roman" w:eastAsia="宋体" w:hAnsi="Times New Roman" w:cs="Times New Roman"/>
      <w:snapToGrid w:val="0"/>
      <w:kern w:val="44"/>
      <w:sz w:val="30"/>
      <w:szCs w:val="44"/>
    </w:rPr>
  </w:style>
  <w:style w:type="character" w:customStyle="1" w:styleId="30">
    <w:name w:val="标题 3 字符"/>
    <w:basedOn w:val="a1"/>
    <w:link w:val="3"/>
    <w:rsid w:val="00ED2299"/>
    <w:rPr>
      <w:rFonts w:ascii="Times New Roman" w:eastAsia="宋体" w:hAnsi="Times New Roman" w:cs="Times New Roman"/>
      <w:bCs/>
      <w:snapToGrid w:val="0"/>
      <w:kern w:val="44"/>
      <w:sz w:val="28"/>
      <w:szCs w:val="44"/>
    </w:rPr>
  </w:style>
  <w:style w:type="character" w:customStyle="1" w:styleId="40">
    <w:name w:val="标题 4 字符"/>
    <w:basedOn w:val="a1"/>
    <w:link w:val="4"/>
    <w:rsid w:val="00ED2299"/>
    <w:rPr>
      <w:rFonts w:ascii="Times New Roman" w:eastAsia="宋体" w:hAnsi="Times New Roman" w:cs="Times New Roman"/>
      <w:bCs/>
      <w:snapToGrid w:val="0"/>
      <w:kern w:val="44"/>
      <w:sz w:val="24"/>
      <w:szCs w:val="44"/>
    </w:rPr>
  </w:style>
  <w:style w:type="character" w:customStyle="1" w:styleId="50">
    <w:name w:val="标题 5 字符"/>
    <w:basedOn w:val="a1"/>
    <w:link w:val="5"/>
    <w:rsid w:val="00ED2299"/>
    <w:rPr>
      <w:rFonts w:ascii="Times New Roman" w:eastAsia="宋体" w:hAnsi="Times New Roman" w:cs="Times New Roman"/>
      <w:snapToGrid w:val="0"/>
      <w:kern w:val="44"/>
      <w:sz w:val="24"/>
      <w:szCs w:val="28"/>
    </w:rPr>
  </w:style>
  <w:style w:type="character" w:customStyle="1" w:styleId="61">
    <w:name w:val="标题 6 字符"/>
    <w:basedOn w:val="a1"/>
    <w:link w:val="60"/>
    <w:rsid w:val="00ED2299"/>
    <w:rPr>
      <w:rFonts w:ascii="Times New Roman" w:eastAsia="宋体" w:hAnsi="Times New Roman" w:cs="Times New Roman"/>
      <w:snapToGrid w:val="0"/>
      <w:kern w:val="44"/>
      <w:sz w:val="24"/>
      <w:szCs w:val="28"/>
    </w:rPr>
  </w:style>
  <w:style w:type="character" w:customStyle="1" w:styleId="70">
    <w:name w:val="标题 7 字符"/>
    <w:basedOn w:val="a1"/>
    <w:link w:val="7"/>
    <w:rsid w:val="00ED2299"/>
    <w:rPr>
      <w:rFonts w:ascii="Times New Roman" w:eastAsia="宋体" w:hAnsi="Times New Roman" w:cs="Times New Roman"/>
      <w:snapToGrid w:val="0"/>
      <w:kern w:val="44"/>
      <w:sz w:val="24"/>
      <w:szCs w:val="28"/>
    </w:rPr>
  </w:style>
  <w:style w:type="character" w:customStyle="1" w:styleId="80">
    <w:name w:val="标题 8 字符"/>
    <w:basedOn w:val="a1"/>
    <w:link w:val="8"/>
    <w:rsid w:val="00ED2299"/>
    <w:rPr>
      <w:rFonts w:ascii="Arial" w:eastAsia="黑体" w:hAnsi="Arial" w:cs="Times New Roman"/>
      <w:sz w:val="24"/>
      <w:szCs w:val="24"/>
    </w:rPr>
  </w:style>
  <w:style w:type="character" w:customStyle="1" w:styleId="90">
    <w:name w:val="标题 9 字符"/>
    <w:basedOn w:val="a1"/>
    <w:link w:val="9"/>
    <w:rsid w:val="00ED2299"/>
    <w:rPr>
      <w:rFonts w:ascii="Times New Roman" w:eastAsia="宋体" w:hAnsi="Times New Roman" w:cs="Times New Roman"/>
      <w:bCs/>
      <w:snapToGrid w:val="0"/>
      <w:kern w:val="44"/>
      <w:sz w:val="24"/>
      <w:szCs w:val="44"/>
    </w:rPr>
  </w:style>
  <w:style w:type="character" w:customStyle="1" w:styleId="MTEquationSection">
    <w:name w:val="MTEquationSection"/>
    <w:basedOn w:val="a1"/>
    <w:rsid w:val="00ED2299"/>
    <w:rPr>
      <w:b/>
      <w:vanish w:val="0"/>
      <w:color w:val="FF0000"/>
    </w:rPr>
  </w:style>
  <w:style w:type="character" w:styleId="aa">
    <w:name w:val="Hyperlink"/>
    <w:basedOn w:val="a1"/>
    <w:rsid w:val="00ED2299"/>
    <w:rPr>
      <w:color w:val="0000FF"/>
      <w:u w:val="single"/>
    </w:rPr>
  </w:style>
  <w:style w:type="character" w:styleId="ab">
    <w:name w:val="page number"/>
    <w:basedOn w:val="a1"/>
    <w:rsid w:val="00ED2299"/>
  </w:style>
  <w:style w:type="character" w:styleId="ac">
    <w:name w:val="footnote reference"/>
    <w:basedOn w:val="a1"/>
    <w:semiHidden/>
    <w:rsid w:val="00ED2299"/>
    <w:rPr>
      <w:vertAlign w:val="superscript"/>
    </w:rPr>
  </w:style>
  <w:style w:type="character" w:customStyle="1" w:styleId="contentnormal1">
    <w:name w:val="content_normal1"/>
    <w:basedOn w:val="a1"/>
    <w:rsid w:val="00ED2299"/>
    <w:rPr>
      <w:color w:val="000033"/>
      <w:sz w:val="17"/>
      <w:szCs w:val="17"/>
    </w:rPr>
  </w:style>
  <w:style w:type="paragraph" w:styleId="ad">
    <w:name w:val="Body Text"/>
    <w:basedOn w:val="a0"/>
    <w:link w:val="ae"/>
    <w:rsid w:val="00ED2299"/>
    <w:pPr>
      <w:spacing w:after="120"/>
      <w:ind w:firstLineChars="0" w:firstLine="0"/>
    </w:pPr>
    <w:rPr>
      <w:sz w:val="13"/>
      <w:szCs w:val="20"/>
    </w:rPr>
  </w:style>
  <w:style w:type="character" w:customStyle="1" w:styleId="ae">
    <w:name w:val="正文文本 字符"/>
    <w:basedOn w:val="a1"/>
    <w:link w:val="ad"/>
    <w:rsid w:val="00ED2299"/>
    <w:rPr>
      <w:rFonts w:ascii="Times New Roman" w:eastAsia="宋体" w:hAnsi="Times New Roman" w:cs="Times New Roman"/>
      <w:sz w:val="13"/>
      <w:szCs w:val="20"/>
    </w:rPr>
  </w:style>
  <w:style w:type="paragraph" w:styleId="af">
    <w:name w:val="Document Map"/>
    <w:basedOn w:val="a0"/>
    <w:link w:val="af0"/>
    <w:semiHidden/>
    <w:rsid w:val="00ED2299"/>
    <w:pPr>
      <w:shd w:val="clear" w:color="auto" w:fill="000080"/>
    </w:pPr>
  </w:style>
  <w:style w:type="character" w:customStyle="1" w:styleId="af0">
    <w:name w:val="文档结构图 字符"/>
    <w:basedOn w:val="a1"/>
    <w:link w:val="af"/>
    <w:semiHidden/>
    <w:rsid w:val="00ED2299"/>
    <w:rPr>
      <w:rFonts w:ascii="Times New Roman" w:eastAsia="宋体" w:hAnsi="Times New Roman" w:cs="Times New Roman"/>
      <w:sz w:val="24"/>
      <w:szCs w:val="21"/>
      <w:shd w:val="clear" w:color="auto" w:fill="000080"/>
    </w:rPr>
  </w:style>
  <w:style w:type="paragraph" w:styleId="af1">
    <w:name w:val="caption"/>
    <w:basedOn w:val="a0"/>
    <w:next w:val="a0"/>
    <w:qFormat/>
    <w:rsid w:val="00ED2299"/>
    <w:pPr>
      <w:spacing w:before="152" w:after="160"/>
    </w:pPr>
    <w:rPr>
      <w:rFonts w:ascii="Arial" w:eastAsia="黑体" w:hAnsi="Arial" w:cs="Arial"/>
      <w:sz w:val="20"/>
      <w:szCs w:val="20"/>
    </w:rPr>
  </w:style>
  <w:style w:type="paragraph" w:styleId="af2">
    <w:name w:val="Plain Text"/>
    <w:basedOn w:val="a0"/>
    <w:link w:val="af3"/>
    <w:rsid w:val="00ED2299"/>
    <w:pPr>
      <w:ind w:left="492" w:firstLineChars="0" w:firstLine="0"/>
      <w:outlineLvl w:val="0"/>
    </w:pPr>
    <w:rPr>
      <w:rFonts w:ascii="宋体" w:hAnsi="Courier New"/>
      <w:sz w:val="21"/>
      <w:szCs w:val="20"/>
    </w:rPr>
  </w:style>
  <w:style w:type="character" w:customStyle="1" w:styleId="af3">
    <w:name w:val="纯文本 字符"/>
    <w:basedOn w:val="a1"/>
    <w:link w:val="af2"/>
    <w:rsid w:val="00ED2299"/>
    <w:rPr>
      <w:rFonts w:ascii="宋体" w:eastAsia="宋体" w:hAnsi="Courier New" w:cs="Times New Roman"/>
      <w:szCs w:val="20"/>
    </w:rPr>
  </w:style>
  <w:style w:type="paragraph" w:styleId="31">
    <w:name w:val="toc 3"/>
    <w:basedOn w:val="a0"/>
    <w:next w:val="a0"/>
    <w:uiPriority w:val="39"/>
    <w:rsid w:val="00ED2299"/>
    <w:pPr>
      <w:ind w:leftChars="200" w:left="200" w:firstLineChars="0" w:firstLine="0"/>
    </w:pPr>
  </w:style>
  <w:style w:type="paragraph" w:styleId="21">
    <w:name w:val="toc 2"/>
    <w:basedOn w:val="a0"/>
    <w:next w:val="a0"/>
    <w:uiPriority w:val="39"/>
    <w:rsid w:val="00ED2299"/>
    <w:pPr>
      <w:ind w:leftChars="100" w:left="100" w:firstLineChars="0" w:firstLine="0"/>
    </w:pPr>
  </w:style>
  <w:style w:type="paragraph" w:styleId="41">
    <w:name w:val="toc 4"/>
    <w:basedOn w:val="a0"/>
    <w:next w:val="a0"/>
    <w:semiHidden/>
    <w:rsid w:val="00ED2299"/>
    <w:pPr>
      <w:ind w:leftChars="400" w:left="400" w:firstLineChars="0" w:firstLine="0"/>
    </w:pPr>
  </w:style>
  <w:style w:type="paragraph" w:customStyle="1" w:styleId="af4">
    <w:name w:val="图表题注"/>
    <w:basedOn w:val="a0"/>
    <w:next w:val="a0"/>
    <w:rsid w:val="00ED2299"/>
    <w:pPr>
      <w:spacing w:beforeLines="50" w:before="50" w:afterLines="50" w:after="50"/>
      <w:ind w:firstLineChars="0" w:firstLine="0"/>
      <w:jc w:val="center"/>
    </w:pPr>
    <w:rPr>
      <w:sz w:val="21"/>
    </w:rPr>
  </w:style>
  <w:style w:type="paragraph" w:styleId="af5">
    <w:name w:val="footnote text"/>
    <w:basedOn w:val="a0"/>
    <w:link w:val="af6"/>
    <w:semiHidden/>
    <w:rsid w:val="00ED2299"/>
    <w:pPr>
      <w:snapToGrid w:val="0"/>
      <w:ind w:firstLineChars="0" w:firstLine="0"/>
      <w:jc w:val="left"/>
    </w:pPr>
    <w:rPr>
      <w:sz w:val="18"/>
      <w:szCs w:val="18"/>
    </w:rPr>
  </w:style>
  <w:style w:type="character" w:customStyle="1" w:styleId="af6">
    <w:name w:val="脚注文本 字符"/>
    <w:basedOn w:val="a1"/>
    <w:link w:val="af5"/>
    <w:semiHidden/>
    <w:rsid w:val="00ED2299"/>
    <w:rPr>
      <w:rFonts w:ascii="Times New Roman" w:eastAsia="宋体" w:hAnsi="Times New Roman" w:cs="Times New Roman"/>
      <w:sz w:val="18"/>
      <w:szCs w:val="18"/>
    </w:rPr>
  </w:style>
  <w:style w:type="paragraph" w:customStyle="1" w:styleId="6">
    <w:name w:val="标题6"/>
    <w:basedOn w:val="a0"/>
    <w:rsid w:val="00ED2299"/>
    <w:pPr>
      <w:numPr>
        <w:numId w:val="4"/>
      </w:numPr>
      <w:ind w:firstLineChars="0" w:firstLine="0"/>
    </w:pPr>
  </w:style>
  <w:style w:type="paragraph" w:customStyle="1" w:styleId="af7">
    <w:name w:val="目录标题"/>
    <w:basedOn w:val="a0"/>
    <w:rsid w:val="00ED2299"/>
    <w:pPr>
      <w:spacing w:beforeLines="300" w:before="720" w:afterLines="200" w:after="480"/>
      <w:ind w:firstLineChars="0" w:firstLine="0"/>
      <w:jc w:val="center"/>
    </w:pPr>
    <w:rPr>
      <w:sz w:val="32"/>
      <w:szCs w:val="32"/>
    </w:rPr>
  </w:style>
  <w:style w:type="paragraph" w:styleId="11">
    <w:name w:val="toc 1"/>
    <w:basedOn w:val="a0"/>
    <w:next w:val="a0"/>
    <w:uiPriority w:val="39"/>
    <w:rsid w:val="00ED2299"/>
    <w:pPr>
      <w:ind w:firstLineChars="0" w:firstLine="0"/>
    </w:pPr>
  </w:style>
  <w:style w:type="paragraph" w:customStyle="1" w:styleId="a">
    <w:name w:val="参考文献"/>
    <w:basedOn w:val="a0"/>
    <w:rsid w:val="00ED2299"/>
    <w:pPr>
      <w:numPr>
        <w:numId w:val="5"/>
      </w:numPr>
      <w:tabs>
        <w:tab w:val="left" w:pos="488"/>
      </w:tabs>
      <w:overflowPunct w:val="0"/>
      <w:autoSpaceDN w:val="0"/>
      <w:adjustRightInd w:val="0"/>
      <w:snapToGrid w:val="0"/>
      <w:ind w:firstLineChars="0" w:firstLine="0"/>
    </w:pPr>
    <w:rPr>
      <w:rFonts w:cs="Courier New"/>
      <w:snapToGrid w:val="0"/>
      <w:kern w:val="0"/>
      <w:sz w:val="21"/>
    </w:rPr>
  </w:style>
  <w:style w:type="paragraph" w:styleId="af8">
    <w:name w:val="Title"/>
    <w:basedOn w:val="a0"/>
    <w:link w:val="af9"/>
    <w:qFormat/>
    <w:rsid w:val="00ED2299"/>
    <w:pPr>
      <w:spacing w:before="240" w:after="60"/>
      <w:jc w:val="center"/>
      <w:outlineLvl w:val="0"/>
    </w:pPr>
    <w:rPr>
      <w:rFonts w:ascii="Arial" w:hAnsi="Arial" w:cs="Arial"/>
      <w:b/>
      <w:bCs/>
      <w:sz w:val="32"/>
      <w:szCs w:val="32"/>
    </w:rPr>
  </w:style>
  <w:style w:type="character" w:customStyle="1" w:styleId="af9">
    <w:name w:val="标题 字符"/>
    <w:basedOn w:val="a1"/>
    <w:link w:val="af8"/>
    <w:rsid w:val="00ED2299"/>
    <w:rPr>
      <w:rFonts w:ascii="Arial" w:eastAsia="宋体" w:hAnsi="Arial" w:cs="Arial"/>
      <w:b/>
      <w:bCs/>
      <w:sz w:val="32"/>
      <w:szCs w:val="32"/>
    </w:rPr>
  </w:style>
  <w:style w:type="paragraph" w:customStyle="1" w:styleId="CONTENTS">
    <w:name w:val="CONTENTS"/>
    <w:basedOn w:val="afa"/>
    <w:rsid w:val="00ED2299"/>
    <w:pPr>
      <w:tabs>
        <w:tab w:val="right" w:leader="dot" w:pos="8971"/>
      </w:tabs>
      <w:spacing w:beforeLines="0" w:before="0" w:afterLines="0" w:after="0" w:line="288" w:lineRule="auto"/>
    </w:pPr>
  </w:style>
  <w:style w:type="paragraph" w:customStyle="1" w:styleId="afa">
    <w:name w:val="公式"/>
    <w:basedOn w:val="a0"/>
    <w:next w:val="a0"/>
    <w:rsid w:val="00ED2299"/>
    <w:pPr>
      <w:tabs>
        <w:tab w:val="right" w:pos="8971"/>
      </w:tabs>
      <w:spacing w:beforeLines="50" w:before="120" w:afterLines="50" w:after="120" w:line="240" w:lineRule="auto"/>
      <w:ind w:firstLineChars="0" w:firstLine="0"/>
      <w:jc w:val="left"/>
    </w:pPr>
  </w:style>
  <w:style w:type="table" w:styleId="afb">
    <w:name w:val="Table Grid"/>
    <w:aliases w:val="论文型"/>
    <w:basedOn w:val="a2"/>
    <w:rsid w:val="006159E7"/>
    <w:pPr>
      <w:widowControl w:val="0"/>
      <w:spacing w:line="264" w:lineRule="auto"/>
      <w:ind w:firstLineChars="200" w:firstLine="200"/>
      <w:jc w:val="center"/>
    </w:pPr>
    <w:rPr>
      <w:rFonts w:ascii="Times New Roman" w:eastAsia="宋体" w:hAnsi="Times New Roman" w:cs="Times New Roman"/>
      <w:kern w:val="0"/>
      <w:szCs w:val="20"/>
    </w:rPr>
    <w:tblPr>
      <w:tblInd w:w="0" w:type="nil"/>
      <w:tblBorders>
        <w:top w:val="single" w:sz="8" w:space="0" w:color="auto"/>
        <w:bottom w:val="single" w:sz="8" w:space="0" w:color="auto"/>
      </w:tblBorders>
    </w:tblPr>
    <w:tblStylePr w:type="firstRow">
      <w:rPr>
        <w:b/>
        <w:bCs/>
        <w:color w:val="000000" w:themeColor="text1"/>
      </w:rPr>
      <w:tblPr/>
      <w:tcPr>
        <w:tcBorders>
          <w:top w:val="nil"/>
          <w:bottom w:val="single" w:sz="4" w:space="0" w:color="auto"/>
        </w:tcBorders>
        <w:shd w:val="clear" w:color="auto" w:fill="FFFFFF" w:themeFill="background1"/>
      </w:tcPr>
    </w:tblStylePr>
  </w:style>
  <w:style w:type="paragraph" w:styleId="afc">
    <w:name w:val="List Paragraph"/>
    <w:basedOn w:val="a0"/>
    <w:uiPriority w:val="34"/>
    <w:qFormat/>
    <w:rsid w:val="00E27917"/>
    <w:pPr>
      <w:ind w:firstLine="420"/>
    </w:pPr>
  </w:style>
  <w:style w:type="paragraph" w:styleId="afd">
    <w:name w:val="Normal (Web)"/>
    <w:basedOn w:val="a0"/>
    <w:uiPriority w:val="99"/>
    <w:unhideWhenUsed/>
    <w:rsid w:val="00297E7A"/>
    <w:pPr>
      <w:widowControl/>
      <w:spacing w:before="100" w:beforeAutospacing="1" w:after="100" w:afterAutospacing="1" w:line="240" w:lineRule="auto"/>
      <w:ind w:firstLineChars="0" w:firstLine="0"/>
      <w:jc w:val="left"/>
    </w:pPr>
    <w:rPr>
      <w:rFonts w:ascii="宋体" w:hAnsi="宋体" w:cs="宋体"/>
      <w:kern w:val="0"/>
      <w:szCs w:val="24"/>
    </w:rPr>
  </w:style>
  <w:style w:type="character" w:styleId="HTML">
    <w:name w:val="HTML Code"/>
    <w:basedOn w:val="a1"/>
    <w:uiPriority w:val="99"/>
    <w:semiHidden/>
    <w:unhideWhenUsed/>
    <w:rsid w:val="00DF5CEF"/>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8774390">
      <w:bodyDiv w:val="1"/>
      <w:marLeft w:val="0"/>
      <w:marRight w:val="0"/>
      <w:marTop w:val="0"/>
      <w:marBottom w:val="0"/>
      <w:divBdr>
        <w:top w:val="none" w:sz="0" w:space="0" w:color="auto"/>
        <w:left w:val="none" w:sz="0" w:space="0" w:color="auto"/>
        <w:bottom w:val="none" w:sz="0" w:space="0" w:color="auto"/>
        <w:right w:val="none" w:sz="0" w:space="0" w:color="auto"/>
      </w:divBdr>
      <w:divsChild>
        <w:div w:id="783888772">
          <w:marLeft w:val="0"/>
          <w:marRight w:val="0"/>
          <w:marTop w:val="0"/>
          <w:marBottom w:val="0"/>
          <w:divBdr>
            <w:top w:val="none" w:sz="0" w:space="0" w:color="auto"/>
            <w:left w:val="none" w:sz="0" w:space="0" w:color="auto"/>
            <w:bottom w:val="none" w:sz="0" w:space="0" w:color="auto"/>
            <w:right w:val="none" w:sz="0" w:space="0" w:color="auto"/>
          </w:divBdr>
        </w:div>
        <w:div w:id="848521472">
          <w:marLeft w:val="0"/>
          <w:marRight w:val="0"/>
          <w:marTop w:val="0"/>
          <w:marBottom w:val="0"/>
          <w:divBdr>
            <w:top w:val="none" w:sz="0" w:space="0" w:color="auto"/>
            <w:left w:val="none" w:sz="0" w:space="0" w:color="auto"/>
            <w:bottom w:val="none" w:sz="0" w:space="0" w:color="auto"/>
            <w:right w:val="none" w:sz="0" w:space="0" w:color="auto"/>
          </w:divBdr>
        </w:div>
        <w:div w:id="1556309541">
          <w:marLeft w:val="0"/>
          <w:marRight w:val="0"/>
          <w:marTop w:val="0"/>
          <w:marBottom w:val="0"/>
          <w:divBdr>
            <w:top w:val="none" w:sz="0" w:space="0" w:color="auto"/>
            <w:left w:val="none" w:sz="0" w:space="0" w:color="auto"/>
            <w:bottom w:val="none" w:sz="0" w:space="0" w:color="auto"/>
            <w:right w:val="none" w:sz="0" w:space="0" w:color="auto"/>
          </w:divBdr>
        </w:div>
        <w:div w:id="1331904523">
          <w:marLeft w:val="0"/>
          <w:marRight w:val="0"/>
          <w:marTop w:val="0"/>
          <w:marBottom w:val="0"/>
          <w:divBdr>
            <w:top w:val="none" w:sz="0" w:space="0" w:color="auto"/>
            <w:left w:val="none" w:sz="0" w:space="0" w:color="auto"/>
            <w:bottom w:val="none" w:sz="0" w:space="0" w:color="auto"/>
            <w:right w:val="none" w:sz="0" w:space="0" w:color="auto"/>
          </w:divBdr>
        </w:div>
      </w:divsChild>
    </w:div>
    <w:div w:id="431900235">
      <w:bodyDiv w:val="1"/>
      <w:marLeft w:val="0"/>
      <w:marRight w:val="0"/>
      <w:marTop w:val="0"/>
      <w:marBottom w:val="0"/>
      <w:divBdr>
        <w:top w:val="none" w:sz="0" w:space="0" w:color="auto"/>
        <w:left w:val="none" w:sz="0" w:space="0" w:color="auto"/>
        <w:bottom w:val="none" w:sz="0" w:space="0" w:color="auto"/>
        <w:right w:val="none" w:sz="0" w:space="0" w:color="auto"/>
      </w:divBdr>
      <w:divsChild>
        <w:div w:id="334697954">
          <w:marLeft w:val="0"/>
          <w:marRight w:val="0"/>
          <w:marTop w:val="0"/>
          <w:marBottom w:val="0"/>
          <w:divBdr>
            <w:top w:val="none" w:sz="0" w:space="0" w:color="auto"/>
            <w:left w:val="none" w:sz="0" w:space="0" w:color="auto"/>
            <w:bottom w:val="none" w:sz="0" w:space="0" w:color="auto"/>
            <w:right w:val="none" w:sz="0" w:space="0" w:color="auto"/>
          </w:divBdr>
        </w:div>
        <w:div w:id="78600582">
          <w:marLeft w:val="0"/>
          <w:marRight w:val="0"/>
          <w:marTop w:val="0"/>
          <w:marBottom w:val="0"/>
          <w:divBdr>
            <w:top w:val="none" w:sz="0" w:space="0" w:color="auto"/>
            <w:left w:val="none" w:sz="0" w:space="0" w:color="auto"/>
            <w:bottom w:val="none" w:sz="0" w:space="0" w:color="auto"/>
            <w:right w:val="none" w:sz="0" w:space="0" w:color="auto"/>
          </w:divBdr>
        </w:div>
      </w:divsChild>
    </w:div>
    <w:div w:id="1052844059">
      <w:bodyDiv w:val="1"/>
      <w:marLeft w:val="0"/>
      <w:marRight w:val="0"/>
      <w:marTop w:val="0"/>
      <w:marBottom w:val="0"/>
      <w:divBdr>
        <w:top w:val="none" w:sz="0" w:space="0" w:color="auto"/>
        <w:left w:val="none" w:sz="0" w:space="0" w:color="auto"/>
        <w:bottom w:val="none" w:sz="0" w:space="0" w:color="auto"/>
        <w:right w:val="none" w:sz="0" w:space="0" w:color="auto"/>
      </w:divBdr>
    </w:div>
    <w:div w:id="1121654795">
      <w:bodyDiv w:val="1"/>
      <w:marLeft w:val="0"/>
      <w:marRight w:val="0"/>
      <w:marTop w:val="0"/>
      <w:marBottom w:val="0"/>
      <w:divBdr>
        <w:top w:val="none" w:sz="0" w:space="0" w:color="auto"/>
        <w:left w:val="none" w:sz="0" w:space="0" w:color="auto"/>
        <w:bottom w:val="none" w:sz="0" w:space="0" w:color="auto"/>
        <w:right w:val="none" w:sz="0" w:space="0" w:color="auto"/>
      </w:divBdr>
      <w:divsChild>
        <w:div w:id="2093041458">
          <w:marLeft w:val="0"/>
          <w:marRight w:val="0"/>
          <w:marTop w:val="0"/>
          <w:marBottom w:val="0"/>
          <w:divBdr>
            <w:top w:val="none" w:sz="0" w:space="0" w:color="auto"/>
            <w:left w:val="none" w:sz="0" w:space="0" w:color="auto"/>
            <w:bottom w:val="none" w:sz="0" w:space="0" w:color="auto"/>
            <w:right w:val="none" w:sz="0" w:space="0" w:color="auto"/>
          </w:divBdr>
        </w:div>
        <w:div w:id="1644188898">
          <w:marLeft w:val="0"/>
          <w:marRight w:val="0"/>
          <w:marTop w:val="0"/>
          <w:marBottom w:val="0"/>
          <w:divBdr>
            <w:top w:val="none" w:sz="0" w:space="0" w:color="auto"/>
            <w:left w:val="none" w:sz="0" w:space="0" w:color="auto"/>
            <w:bottom w:val="none" w:sz="0" w:space="0" w:color="auto"/>
            <w:right w:val="none" w:sz="0" w:space="0" w:color="auto"/>
          </w:divBdr>
        </w:div>
        <w:div w:id="158162411">
          <w:marLeft w:val="0"/>
          <w:marRight w:val="0"/>
          <w:marTop w:val="0"/>
          <w:marBottom w:val="0"/>
          <w:divBdr>
            <w:top w:val="none" w:sz="0" w:space="0" w:color="auto"/>
            <w:left w:val="none" w:sz="0" w:space="0" w:color="auto"/>
            <w:bottom w:val="none" w:sz="0" w:space="0" w:color="auto"/>
            <w:right w:val="none" w:sz="0" w:space="0" w:color="auto"/>
          </w:divBdr>
        </w:div>
        <w:div w:id="443228009">
          <w:marLeft w:val="0"/>
          <w:marRight w:val="0"/>
          <w:marTop w:val="0"/>
          <w:marBottom w:val="0"/>
          <w:divBdr>
            <w:top w:val="none" w:sz="0" w:space="0" w:color="auto"/>
            <w:left w:val="none" w:sz="0" w:space="0" w:color="auto"/>
            <w:bottom w:val="none" w:sz="0" w:space="0" w:color="auto"/>
            <w:right w:val="none" w:sz="0" w:space="0" w:color="auto"/>
          </w:divBdr>
        </w:div>
        <w:div w:id="289433314">
          <w:marLeft w:val="0"/>
          <w:marRight w:val="0"/>
          <w:marTop w:val="0"/>
          <w:marBottom w:val="0"/>
          <w:divBdr>
            <w:top w:val="none" w:sz="0" w:space="0" w:color="auto"/>
            <w:left w:val="none" w:sz="0" w:space="0" w:color="auto"/>
            <w:bottom w:val="none" w:sz="0" w:space="0" w:color="auto"/>
            <w:right w:val="none" w:sz="0" w:space="0" w:color="auto"/>
          </w:divBdr>
        </w:div>
        <w:div w:id="474569045">
          <w:marLeft w:val="0"/>
          <w:marRight w:val="0"/>
          <w:marTop w:val="0"/>
          <w:marBottom w:val="0"/>
          <w:divBdr>
            <w:top w:val="none" w:sz="0" w:space="0" w:color="auto"/>
            <w:left w:val="none" w:sz="0" w:space="0" w:color="auto"/>
            <w:bottom w:val="none" w:sz="0" w:space="0" w:color="auto"/>
            <w:right w:val="none" w:sz="0" w:space="0" w:color="auto"/>
          </w:divBdr>
        </w:div>
        <w:div w:id="727535968">
          <w:marLeft w:val="0"/>
          <w:marRight w:val="0"/>
          <w:marTop w:val="0"/>
          <w:marBottom w:val="0"/>
          <w:divBdr>
            <w:top w:val="none" w:sz="0" w:space="0" w:color="auto"/>
            <w:left w:val="none" w:sz="0" w:space="0" w:color="auto"/>
            <w:bottom w:val="none" w:sz="0" w:space="0" w:color="auto"/>
            <w:right w:val="none" w:sz="0" w:space="0" w:color="auto"/>
          </w:divBdr>
        </w:div>
        <w:div w:id="1927766146">
          <w:marLeft w:val="0"/>
          <w:marRight w:val="0"/>
          <w:marTop w:val="0"/>
          <w:marBottom w:val="0"/>
          <w:divBdr>
            <w:top w:val="none" w:sz="0" w:space="0" w:color="auto"/>
            <w:left w:val="none" w:sz="0" w:space="0" w:color="auto"/>
            <w:bottom w:val="none" w:sz="0" w:space="0" w:color="auto"/>
            <w:right w:val="none" w:sz="0" w:space="0" w:color="auto"/>
          </w:divBdr>
        </w:div>
        <w:div w:id="69693980">
          <w:marLeft w:val="0"/>
          <w:marRight w:val="0"/>
          <w:marTop w:val="0"/>
          <w:marBottom w:val="0"/>
          <w:divBdr>
            <w:top w:val="none" w:sz="0" w:space="0" w:color="auto"/>
            <w:left w:val="none" w:sz="0" w:space="0" w:color="auto"/>
            <w:bottom w:val="none" w:sz="0" w:space="0" w:color="auto"/>
            <w:right w:val="none" w:sz="0" w:space="0" w:color="auto"/>
          </w:divBdr>
        </w:div>
      </w:divsChild>
    </w:div>
    <w:div w:id="1284992806">
      <w:bodyDiv w:val="1"/>
      <w:marLeft w:val="0"/>
      <w:marRight w:val="0"/>
      <w:marTop w:val="0"/>
      <w:marBottom w:val="0"/>
      <w:divBdr>
        <w:top w:val="none" w:sz="0" w:space="0" w:color="auto"/>
        <w:left w:val="none" w:sz="0" w:space="0" w:color="auto"/>
        <w:bottom w:val="none" w:sz="0" w:space="0" w:color="auto"/>
        <w:right w:val="none" w:sz="0" w:space="0" w:color="auto"/>
      </w:divBdr>
      <w:divsChild>
        <w:div w:id="1818568715">
          <w:blockQuote w:val="1"/>
          <w:marLeft w:val="0"/>
          <w:marRight w:val="0"/>
          <w:marTop w:val="360"/>
          <w:marBottom w:val="360"/>
          <w:divBdr>
            <w:top w:val="none" w:sz="0" w:space="0" w:color="auto"/>
            <w:left w:val="single" w:sz="12" w:space="15" w:color="009A61"/>
            <w:bottom w:val="none" w:sz="0" w:space="0" w:color="auto"/>
            <w:right w:val="none" w:sz="0" w:space="0" w:color="auto"/>
          </w:divBdr>
        </w:div>
      </w:divsChild>
    </w:div>
    <w:div w:id="1422333260">
      <w:bodyDiv w:val="1"/>
      <w:marLeft w:val="0"/>
      <w:marRight w:val="0"/>
      <w:marTop w:val="0"/>
      <w:marBottom w:val="0"/>
      <w:divBdr>
        <w:top w:val="none" w:sz="0" w:space="0" w:color="auto"/>
        <w:left w:val="none" w:sz="0" w:space="0" w:color="auto"/>
        <w:bottom w:val="none" w:sz="0" w:space="0" w:color="auto"/>
        <w:right w:val="none" w:sz="0" w:space="0" w:color="auto"/>
      </w:divBdr>
    </w:div>
    <w:div w:id="1469545937">
      <w:bodyDiv w:val="1"/>
      <w:marLeft w:val="0"/>
      <w:marRight w:val="0"/>
      <w:marTop w:val="0"/>
      <w:marBottom w:val="0"/>
      <w:divBdr>
        <w:top w:val="none" w:sz="0" w:space="0" w:color="auto"/>
        <w:left w:val="none" w:sz="0" w:space="0" w:color="auto"/>
        <w:bottom w:val="none" w:sz="0" w:space="0" w:color="auto"/>
        <w:right w:val="none" w:sz="0" w:space="0" w:color="auto"/>
      </w:divBdr>
      <w:divsChild>
        <w:div w:id="999892580">
          <w:marLeft w:val="0"/>
          <w:marRight w:val="0"/>
          <w:marTop w:val="0"/>
          <w:marBottom w:val="225"/>
          <w:divBdr>
            <w:top w:val="none" w:sz="0" w:space="0" w:color="auto"/>
            <w:left w:val="none" w:sz="0" w:space="0" w:color="auto"/>
            <w:bottom w:val="none" w:sz="0" w:space="0" w:color="auto"/>
            <w:right w:val="none" w:sz="0" w:space="0" w:color="auto"/>
          </w:divBdr>
        </w:div>
        <w:div w:id="1337465930">
          <w:marLeft w:val="0"/>
          <w:marRight w:val="0"/>
          <w:marTop w:val="0"/>
          <w:marBottom w:val="225"/>
          <w:divBdr>
            <w:top w:val="none" w:sz="0" w:space="0" w:color="auto"/>
            <w:left w:val="none" w:sz="0" w:space="0" w:color="auto"/>
            <w:bottom w:val="none" w:sz="0" w:space="0" w:color="auto"/>
            <w:right w:val="none" w:sz="0" w:space="0" w:color="auto"/>
          </w:divBdr>
        </w:div>
      </w:divsChild>
    </w:div>
    <w:div w:id="1789615665">
      <w:bodyDiv w:val="1"/>
      <w:marLeft w:val="0"/>
      <w:marRight w:val="0"/>
      <w:marTop w:val="0"/>
      <w:marBottom w:val="0"/>
      <w:divBdr>
        <w:top w:val="none" w:sz="0" w:space="0" w:color="auto"/>
        <w:left w:val="none" w:sz="0" w:space="0" w:color="auto"/>
        <w:bottom w:val="none" w:sz="0" w:space="0" w:color="auto"/>
        <w:right w:val="none" w:sz="0" w:space="0" w:color="auto"/>
      </w:divBdr>
    </w:div>
    <w:div w:id="1925457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header" Target="header8.xml"/><Relationship Id="rId42" Type="http://schemas.openxmlformats.org/officeDocument/2006/relationships/oleObject" Target="embeddings/oleObject9.bin"/><Relationship Id="rId47" Type="http://schemas.openxmlformats.org/officeDocument/2006/relationships/hyperlink" Target="https://baike.baidu.com/item/%E5%9B%B4%E6%A3%8B%E4%BA%BA%E6%9C%BA%E5%A4%A7%E6%88%98" TargetMode="External"/><Relationship Id="rId63" Type="http://schemas.openxmlformats.org/officeDocument/2006/relationships/hyperlink" Target="https://baike.baidu.com/item/%E5%AA%92%E4%BD%93%E6%9C%8D%E5%8A%A1%E5%99%A8" TargetMode="External"/><Relationship Id="rId68" Type="http://schemas.openxmlformats.org/officeDocument/2006/relationships/hyperlink" Target="https://en.wikipedia.org/wiki/Proprietary_protocol" TargetMode="External"/><Relationship Id="rId84" Type="http://schemas.openxmlformats.org/officeDocument/2006/relationships/oleObject" Target="embeddings/oleObject13.bin"/><Relationship Id="rId89" Type="http://schemas.openxmlformats.org/officeDocument/2006/relationships/oleObject" Target="embeddings/oleObject15.bin"/><Relationship Id="rId16" Type="http://schemas.openxmlformats.org/officeDocument/2006/relationships/footer" Target="footer5.xml"/><Relationship Id="rId107" Type="http://schemas.openxmlformats.org/officeDocument/2006/relationships/fontTable" Target="fontTable.xml"/><Relationship Id="rId11" Type="http://schemas.openxmlformats.org/officeDocument/2006/relationships/footer" Target="footer2.xml"/><Relationship Id="rId32" Type="http://schemas.openxmlformats.org/officeDocument/2006/relationships/oleObject" Target="embeddings/oleObject4.bin"/><Relationship Id="rId37" Type="http://schemas.openxmlformats.org/officeDocument/2006/relationships/image" Target="media/image8.wmf"/><Relationship Id="rId53" Type="http://schemas.openxmlformats.org/officeDocument/2006/relationships/hyperlink" Target="https://baike.baidu.com/item/%E6%B5%81%E5%AA%92%E4%BD%93" TargetMode="External"/><Relationship Id="rId58" Type="http://schemas.openxmlformats.org/officeDocument/2006/relationships/hyperlink" Target="https://baike.baidu.com/item/%E8%A7%86%E9%A2%91%E7%82%B9%E6%92%AD" TargetMode="External"/><Relationship Id="rId74" Type="http://schemas.openxmlformats.org/officeDocument/2006/relationships/hyperlink" Target="https://en.wikipedia.org/wiki/Port_(computer_networking)" TargetMode="External"/><Relationship Id="rId79" Type="http://schemas.openxmlformats.org/officeDocument/2006/relationships/header" Target="header13.xml"/><Relationship Id="rId102" Type="http://schemas.openxmlformats.org/officeDocument/2006/relationships/header" Target="header20.xml"/><Relationship Id="rId5" Type="http://schemas.openxmlformats.org/officeDocument/2006/relationships/footnotes" Target="footnotes.xml"/><Relationship Id="rId90" Type="http://schemas.openxmlformats.org/officeDocument/2006/relationships/header" Target="header14.xml"/><Relationship Id="rId95" Type="http://schemas.openxmlformats.org/officeDocument/2006/relationships/hyperlink" Target="http://www.vchome.net/tech/database/database72.htm" TargetMode="External"/><Relationship Id="rId22" Type="http://schemas.openxmlformats.org/officeDocument/2006/relationships/footer" Target="footer7.xml"/><Relationship Id="rId27" Type="http://schemas.openxmlformats.org/officeDocument/2006/relationships/image" Target="media/image3.wmf"/><Relationship Id="rId43" Type="http://schemas.openxmlformats.org/officeDocument/2006/relationships/image" Target="media/image11.wmf"/><Relationship Id="rId48" Type="http://schemas.openxmlformats.org/officeDocument/2006/relationships/hyperlink" Target="https://baike.baidu.com/item/%E4%B8%AD%E5%9B%BD%E4%B9%8C%E9%95%87%E5%9B%B4%E6%A3%8B%E5%B3%B0%E4%BC%9A" TargetMode="External"/><Relationship Id="rId64" Type="http://schemas.openxmlformats.org/officeDocument/2006/relationships/hyperlink" Target="https://baike.baidu.com/item/%E6%B5%81%E5%AA%92%E4%BD%93" TargetMode="External"/><Relationship Id="rId69" Type="http://schemas.openxmlformats.org/officeDocument/2006/relationships/hyperlink" Target="https://en.wikipedia.org/wiki/Adobe_Flash" TargetMode="External"/><Relationship Id="rId80" Type="http://schemas.openxmlformats.org/officeDocument/2006/relationships/image" Target="media/image16.png"/><Relationship Id="rId85" Type="http://schemas.openxmlformats.org/officeDocument/2006/relationships/image" Target="media/image19.wmf"/><Relationship Id="rId12" Type="http://schemas.openxmlformats.org/officeDocument/2006/relationships/header" Target="header3.xml"/><Relationship Id="rId17" Type="http://schemas.openxmlformats.org/officeDocument/2006/relationships/header" Target="header5.xml"/><Relationship Id="rId33" Type="http://schemas.openxmlformats.org/officeDocument/2006/relationships/image" Target="media/image6.wmf"/><Relationship Id="rId38" Type="http://schemas.openxmlformats.org/officeDocument/2006/relationships/oleObject" Target="embeddings/oleObject7.bin"/><Relationship Id="rId59" Type="http://schemas.openxmlformats.org/officeDocument/2006/relationships/hyperlink" Target="https://baike.baidu.com/item/%E8%A7%86%E9%A2%91%E4%BC%9A%E8%AE%AE" TargetMode="External"/><Relationship Id="rId103" Type="http://schemas.openxmlformats.org/officeDocument/2006/relationships/footer" Target="footer8.xml"/><Relationship Id="rId108" Type="http://schemas.openxmlformats.org/officeDocument/2006/relationships/theme" Target="theme/theme1.xml"/><Relationship Id="rId20" Type="http://schemas.openxmlformats.org/officeDocument/2006/relationships/header" Target="header7.xml"/><Relationship Id="rId41" Type="http://schemas.openxmlformats.org/officeDocument/2006/relationships/image" Target="media/image10.wmf"/><Relationship Id="rId54" Type="http://schemas.openxmlformats.org/officeDocument/2006/relationships/hyperlink" Target="https://baike.baidu.com/item/%E9%9F%B3%E9%A2%91" TargetMode="External"/><Relationship Id="rId62" Type="http://schemas.openxmlformats.org/officeDocument/2006/relationships/hyperlink" Target="https://baike.baidu.com/item/%E7%BC%93%E5%AD%98" TargetMode="External"/><Relationship Id="rId70" Type="http://schemas.openxmlformats.org/officeDocument/2006/relationships/hyperlink" Target="https://en.wikipedia.org/wiki/Streaming_media" TargetMode="External"/><Relationship Id="rId75" Type="http://schemas.openxmlformats.org/officeDocument/2006/relationships/hyperlink" Target="https://en.wikipedia.org/wiki/Transport_Layer_Security" TargetMode="External"/><Relationship Id="rId83" Type="http://schemas.openxmlformats.org/officeDocument/2006/relationships/image" Target="media/image18.wmf"/><Relationship Id="rId88" Type="http://schemas.openxmlformats.org/officeDocument/2006/relationships/image" Target="media/image21.emf"/><Relationship Id="rId91" Type="http://schemas.openxmlformats.org/officeDocument/2006/relationships/image" Target="media/image22.wmf"/><Relationship Id="rId96" Type="http://schemas.openxmlformats.org/officeDocument/2006/relationships/header" Target="header1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header" Target="header9.xml"/><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hyperlink" Target="https://baike.baidu.com/item/%E6%9F%AF%E6%B4%81" TargetMode="External"/><Relationship Id="rId57" Type="http://schemas.openxmlformats.org/officeDocument/2006/relationships/hyperlink" Target="https://baike.baidu.com/item/%E6%B5%81%E5%AA%92%E4%BD%93%E6%8A%80%E6%9C%AF" TargetMode="External"/><Relationship Id="rId106" Type="http://schemas.openxmlformats.org/officeDocument/2006/relationships/footer" Target="footer10.xml"/><Relationship Id="rId10" Type="http://schemas.openxmlformats.org/officeDocument/2006/relationships/footer" Target="footer1.xml"/><Relationship Id="rId31" Type="http://schemas.openxmlformats.org/officeDocument/2006/relationships/image" Target="media/image5.wmf"/><Relationship Id="rId44" Type="http://schemas.openxmlformats.org/officeDocument/2006/relationships/oleObject" Target="embeddings/oleObject10.bin"/><Relationship Id="rId52" Type="http://schemas.openxmlformats.org/officeDocument/2006/relationships/image" Target="media/image12.jpg"/><Relationship Id="rId60" Type="http://schemas.openxmlformats.org/officeDocument/2006/relationships/hyperlink" Target="https://baike.baidu.com/item/%E8%BF%9C%E7%A8%8B%E5%8C%BB%E7%96%97" TargetMode="External"/><Relationship Id="rId65" Type="http://schemas.openxmlformats.org/officeDocument/2006/relationships/image" Target="media/image13.emf"/><Relationship Id="rId73" Type="http://schemas.openxmlformats.org/officeDocument/2006/relationships/hyperlink" Target="https://baike.baidu.com/item/%E9%98%B2%E7%81%AB%E5%A2%99" TargetMode="External"/><Relationship Id="rId78" Type="http://schemas.openxmlformats.org/officeDocument/2006/relationships/image" Target="media/image15.jpeg"/><Relationship Id="rId81" Type="http://schemas.openxmlformats.org/officeDocument/2006/relationships/image" Target="media/image17.wmf"/><Relationship Id="rId86" Type="http://schemas.openxmlformats.org/officeDocument/2006/relationships/oleObject" Target="embeddings/oleObject14.bin"/><Relationship Id="rId94" Type="http://schemas.openxmlformats.org/officeDocument/2006/relationships/oleObject" Target="embeddings/oleObject17.bin"/><Relationship Id="rId99" Type="http://schemas.openxmlformats.org/officeDocument/2006/relationships/hyperlink" Target="http://atsdrl" TargetMode="External"/><Relationship Id="rId101" Type="http://schemas.openxmlformats.org/officeDocument/2006/relationships/header" Target="header19.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image" Target="media/image9.wmf"/><Relationship Id="rId34" Type="http://schemas.openxmlformats.org/officeDocument/2006/relationships/oleObject" Target="embeddings/oleObject5.bin"/><Relationship Id="rId50" Type="http://schemas.openxmlformats.org/officeDocument/2006/relationships/header" Target="header12.xml"/><Relationship Id="rId55" Type="http://schemas.openxmlformats.org/officeDocument/2006/relationships/hyperlink" Target="https://baike.baidu.com/item/%E5%8E%8B%E7%BC%A9/13032501" TargetMode="External"/><Relationship Id="rId76" Type="http://schemas.openxmlformats.org/officeDocument/2006/relationships/hyperlink" Target="https://en.wikipedia.org/wiki/Firewall_(computing)" TargetMode="External"/><Relationship Id="rId97" Type="http://schemas.openxmlformats.org/officeDocument/2006/relationships/header" Target="header16.xml"/><Relationship Id="rId104" Type="http://schemas.openxmlformats.org/officeDocument/2006/relationships/footer" Target="footer9.xml"/><Relationship Id="rId7" Type="http://schemas.openxmlformats.org/officeDocument/2006/relationships/image" Target="media/image1.png"/><Relationship Id="rId71" Type="http://schemas.openxmlformats.org/officeDocument/2006/relationships/hyperlink" Target="https://en.wikipedia.org/wiki/Adobe_Systems" TargetMode="External"/><Relationship Id="rId92" Type="http://schemas.openxmlformats.org/officeDocument/2006/relationships/oleObject" Target="embeddings/oleObject16.bin"/><Relationship Id="rId2" Type="http://schemas.openxmlformats.org/officeDocument/2006/relationships/styles" Target="styles.xml"/><Relationship Id="rId29" Type="http://schemas.openxmlformats.org/officeDocument/2006/relationships/image" Target="media/image4.wmf"/><Relationship Id="rId24" Type="http://schemas.openxmlformats.org/officeDocument/2006/relationships/header" Target="header10.xml"/><Relationship Id="rId40" Type="http://schemas.openxmlformats.org/officeDocument/2006/relationships/oleObject" Target="embeddings/oleObject8.bin"/><Relationship Id="rId45" Type="http://schemas.openxmlformats.org/officeDocument/2006/relationships/header" Target="header11.xml"/><Relationship Id="rId66" Type="http://schemas.openxmlformats.org/officeDocument/2006/relationships/oleObject" Target="embeddings/oleObject11.bin"/><Relationship Id="rId87" Type="http://schemas.openxmlformats.org/officeDocument/2006/relationships/image" Target="media/image20.png"/><Relationship Id="rId61" Type="http://schemas.openxmlformats.org/officeDocument/2006/relationships/hyperlink" Target="https://baike.baidu.com/item/%E5%9C%A8%E7%BA%BF%E7%9B%B4%E6%92%AD" TargetMode="External"/><Relationship Id="rId82" Type="http://schemas.openxmlformats.org/officeDocument/2006/relationships/oleObject" Target="embeddings/oleObject12.bin"/><Relationship Id="rId19" Type="http://schemas.openxmlformats.org/officeDocument/2006/relationships/footer" Target="footer6.xml"/><Relationship Id="rId14" Type="http://schemas.openxmlformats.org/officeDocument/2006/relationships/header" Target="header4.xml"/><Relationship Id="rId30" Type="http://schemas.openxmlformats.org/officeDocument/2006/relationships/oleObject" Target="embeddings/oleObject3.bin"/><Relationship Id="rId35" Type="http://schemas.openxmlformats.org/officeDocument/2006/relationships/image" Target="media/image7.wmf"/><Relationship Id="rId56" Type="http://schemas.openxmlformats.org/officeDocument/2006/relationships/hyperlink" Target="https://baike.baidu.com/item/%E7%BD%91%E7%BB%9C%E6%9C%8D%E5%8A%A1%E5%99%A8" TargetMode="External"/><Relationship Id="rId77" Type="http://schemas.openxmlformats.org/officeDocument/2006/relationships/image" Target="media/image14.png"/><Relationship Id="rId100" Type="http://schemas.openxmlformats.org/officeDocument/2006/relationships/header" Target="header18.xml"/><Relationship Id="rId105" Type="http://schemas.openxmlformats.org/officeDocument/2006/relationships/header" Target="header21.xml"/><Relationship Id="rId8" Type="http://schemas.openxmlformats.org/officeDocument/2006/relationships/header" Target="header1.xml"/><Relationship Id="rId51" Type="http://schemas.openxmlformats.org/officeDocument/2006/relationships/hyperlink" Target="https://baike.baidu.com/item/%E4%BB%A3%E7%90%86%E6%9C%8D%E5%8A%A1%E5%99%A8" TargetMode="External"/><Relationship Id="rId72" Type="http://schemas.openxmlformats.org/officeDocument/2006/relationships/hyperlink" Target="https://baike.baidu.com/item/HTTP%E8%AF%B7%E6%B1%82" TargetMode="External"/><Relationship Id="rId93" Type="http://schemas.openxmlformats.org/officeDocument/2006/relationships/image" Target="media/image23.wmf"/><Relationship Id="rId98" Type="http://schemas.openxmlformats.org/officeDocument/2006/relationships/header" Target="header17.xml"/><Relationship Id="rId3" Type="http://schemas.openxmlformats.org/officeDocument/2006/relationships/settings" Target="settings.xml"/><Relationship Id="rId25" Type="http://schemas.openxmlformats.org/officeDocument/2006/relationships/image" Target="media/image2.wmf"/><Relationship Id="rId46" Type="http://schemas.openxmlformats.org/officeDocument/2006/relationships/hyperlink" Target="https://baike.baidu.com/item/%E6%9D%8E%E4%B8%96%E7%9F%B3" TargetMode="External"/><Relationship Id="rId67" Type="http://schemas.openxmlformats.org/officeDocument/2006/relationships/hyperlink" Target="https://en.wikipedia.org/wiki/Macromedi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1626</TotalTime>
  <Pages>44</Pages>
  <Words>5227</Words>
  <Characters>29797</Characters>
  <Application>Microsoft Office Word</Application>
  <DocSecurity>0</DocSecurity>
  <Lines>248</Lines>
  <Paragraphs>69</Paragraphs>
  <ScaleCrop>false</ScaleCrop>
  <Company/>
  <LinksUpToDate>false</LinksUpToDate>
  <CharactersWithSpaces>34955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loading_21th@outlook.com</dc:creator>
  <cp:keywords/>
  <dc:description/>
  <cp:lastModifiedBy>loading_21th@outlook.com</cp:lastModifiedBy>
  <cp:revision>374</cp:revision>
  <dcterms:created xsi:type="dcterms:W3CDTF">2018-01-30T13:03:00Z</dcterms:created>
  <dcterms:modified xsi:type="dcterms:W3CDTF">2018-02-03T13:25:00Z</dcterms:modified>
</cp:coreProperties>
</file>