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1"/>
      </w:tblGrid>
      <w:tr w:rsidR="000F4602" w:rsidRPr="000F4602" w:rsidTr="0028282F">
        <w:trPr>
          <w:trHeight w:val="1133"/>
        </w:trPr>
        <w:tc>
          <w:tcPr>
            <w:tcW w:w="3544" w:type="dxa"/>
          </w:tcPr>
          <w:p w:rsidR="00E85640" w:rsidRPr="000F4602" w:rsidRDefault="00E45916" w:rsidP="00A24BCA">
            <w:pPr>
              <w:ind w:left="-675"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sz w:val="26"/>
                <w:szCs w:val="26"/>
              </w:rPr>
              <w:t>HỘI ĐỒNG NHÂN DÂN</w:t>
            </w:r>
          </w:p>
          <w:p w:rsidR="00E85640" w:rsidRPr="000F4602" w:rsidRDefault="00E45916" w:rsidP="00A24BCA">
            <w:pPr>
              <w:ind w:left="-675"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sz w:val="26"/>
                <w:szCs w:val="26"/>
              </w:rPr>
              <w:t>TỈNH TÂY NINH</w:t>
            </w:r>
          </w:p>
          <w:p w:rsidR="00E85640" w:rsidRPr="000F4602" w:rsidRDefault="00E45916">
            <w:pPr>
              <w:ind w:right="40"/>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59757E3" wp14:editId="2A137E2D">
                      <wp:simplePos x="0" y="0"/>
                      <wp:positionH relativeFrom="column">
                        <wp:posOffset>661670</wp:posOffset>
                      </wp:positionH>
                      <wp:positionV relativeFrom="paragraph">
                        <wp:posOffset>64498</wp:posOffset>
                      </wp:positionV>
                      <wp:extent cx="60960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a:off x="0" y="0"/>
                                <a:ext cx="609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A7AC22"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pt,5.1pt" to="100.1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" strokecolor="windowText" strokeweight=".5pt">
                      <v:stroke joinstyle="miter"/>
                    </v:line>
                  </w:pict>
                </mc:Fallback>
              </mc:AlternateContent>
            </w:r>
          </w:p>
          <w:p w:rsidR="00E85640" w:rsidRPr="000F4602" w:rsidRDefault="00195A44">
            <w:pPr>
              <w:tabs>
                <w:tab w:val="left" w:pos="811"/>
              </w:tabs>
              <w:rPr>
                <w:rFonts w:ascii="Times New Roman" w:eastAsia="Times New Roman" w:hAnsi="Times New Roman" w:cs="Times New Roman"/>
                <w:b/>
                <w:bCs/>
                <w:sz w:val="26"/>
                <w:szCs w:val="26"/>
              </w:rPr>
            </w:pPr>
            <w:r>
              <w:rPr>
                <w:rFonts w:ascii="Times New Roman" w:eastAsia="Times New Roman" w:hAnsi="Times New Roman" w:cs="Times New Roman"/>
                <w:sz w:val="28"/>
                <w:szCs w:val="28"/>
              </w:rPr>
              <w:t>Số</w:t>
            </w:r>
            <w:r>
              <w:rPr>
                <w:rFonts w:ascii="Times New Roman" w:eastAsia="Times New Roman" w:hAnsi="Times New Roman" w:cs="Times New Roman"/>
                <w:sz w:val="28"/>
                <w:szCs w:val="28"/>
                <w:lang w:val="en-US"/>
              </w:rPr>
              <w:t>: 53</w:t>
            </w:r>
            <w:r w:rsidR="00E45916" w:rsidRPr="000F4602">
              <w:rPr>
                <w:rFonts w:ascii="Times New Roman" w:eastAsia="Times New Roman" w:hAnsi="Times New Roman" w:cs="Times New Roman"/>
                <w:sz w:val="28"/>
                <w:szCs w:val="28"/>
              </w:rPr>
              <w:t>/2026/NQ-HĐND</w:t>
            </w:r>
          </w:p>
        </w:tc>
        <w:tc>
          <w:tcPr>
            <w:tcW w:w="5811" w:type="dxa"/>
          </w:tcPr>
          <w:p w:rsidR="00E85640" w:rsidRPr="000F4602" w:rsidRDefault="00E45916">
            <w:pPr>
              <w:ind w:right="40"/>
              <w:jc w:val="center"/>
              <w:rPr>
                <w:rFonts w:ascii="Times New Roman" w:eastAsia="Times New Roman" w:hAnsi="Times New Roman" w:cs="Times New Roman"/>
                <w:i/>
                <w:iCs/>
                <w:sz w:val="26"/>
                <w:szCs w:val="26"/>
              </w:rPr>
            </w:pPr>
            <w:r w:rsidRPr="000F4602">
              <w:rPr>
                <w:rFonts w:ascii="Times New Roman" w:eastAsia="Times New Roman" w:hAnsi="Times New Roman" w:cs="Times New Roman"/>
                <w:b/>
                <w:bCs/>
                <w:sz w:val="26"/>
                <w:szCs w:val="26"/>
              </w:rPr>
              <w:t>CỘNG HÒA XÃ HỘI CHỦ NGHĨA VIỆT NAM</w:t>
            </w:r>
          </w:p>
          <w:p w:rsidR="00E85640" w:rsidRPr="000F4602" w:rsidRDefault="00E45916">
            <w:pPr>
              <w:ind w:right="40"/>
              <w:jc w:val="center"/>
              <w:rPr>
                <w:rFonts w:ascii="Times New Roman" w:eastAsia="Times New Roman" w:hAnsi="Times New Roman" w:cs="Times New Roman"/>
                <w:b/>
                <w:bCs/>
                <w:sz w:val="28"/>
                <w:szCs w:val="28"/>
              </w:rPr>
            </w:pPr>
            <w:r w:rsidRPr="000F4602">
              <w:rPr>
                <w:rFonts w:ascii="Times New Roman" w:eastAsia="Times New Roman" w:hAnsi="Times New Roman" w:cs="Times New Roman"/>
                <w:b/>
                <w:bCs/>
                <w:sz w:val="28"/>
                <w:szCs w:val="28"/>
              </w:rPr>
              <w:t>Độc lập - Tự do - Hạnh phúc</w:t>
            </w:r>
          </w:p>
          <w:p w:rsidR="00E85640" w:rsidRPr="000F4602" w:rsidRDefault="00E45916">
            <w:pPr>
              <w:ind w:right="40"/>
              <w:jc w:val="center"/>
              <w:rPr>
                <w:rFonts w:ascii="Times New Roman" w:eastAsia="Times New Roman" w:hAnsi="Times New Roman" w:cs="Times New Roman"/>
                <w:b/>
                <w:bCs/>
                <w:sz w:val="28"/>
                <w:szCs w:val="28"/>
              </w:rPr>
            </w:pPr>
            <w:r w:rsidRPr="000F4602">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48DC4E9A" wp14:editId="46C04402">
                      <wp:simplePos x="0" y="0"/>
                      <wp:positionH relativeFrom="column">
                        <wp:posOffset>691515</wp:posOffset>
                      </wp:positionH>
                      <wp:positionV relativeFrom="paragraph">
                        <wp:posOffset>89263</wp:posOffset>
                      </wp:positionV>
                      <wp:extent cx="2162348" cy="0"/>
                      <wp:effectExtent l="0" t="0" r="28575" b="19050"/>
                      <wp:wrapNone/>
                      <wp:docPr id="2" name="Straight Connector 6"/>
                      <wp:cNvGraphicFramePr/>
                      <a:graphic xmlns:a="http://schemas.openxmlformats.org/drawingml/2006/main">
                        <a:graphicData uri="http://schemas.microsoft.com/office/word/2010/wordprocessingShape">
                          <wps:wsp>
                            <wps:cNvCnPr/>
                            <wps:spPr bwMode="auto">
                              <a:xfrm>
                                <a:off x="0" y="0"/>
                                <a:ext cx="216234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2C9D384"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5pt,7.05pt" to="224.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" strokecolor="windowText" strokeweight=".5pt">
                      <v:stroke joinstyle="miter"/>
                    </v:line>
                  </w:pict>
                </mc:Fallback>
              </mc:AlternateContent>
            </w:r>
          </w:p>
          <w:p w:rsidR="00E85640" w:rsidRPr="000F4602" w:rsidRDefault="008C330B" w:rsidP="008C330B">
            <w:pPr>
              <w:ind w:right="618"/>
              <w:jc w:val="center"/>
              <w:rPr>
                <w:rFonts w:ascii="Times New Roman" w:eastAsia="Times New Roman" w:hAnsi="Times New Roman" w:cs="Times New Roman"/>
                <w:b/>
                <w:bCs/>
                <w:sz w:val="26"/>
                <w:szCs w:val="26"/>
              </w:rPr>
            </w:pPr>
            <w:r w:rsidRPr="000F4602">
              <w:rPr>
                <w:rFonts w:ascii="Times New Roman" w:eastAsia="Times New Roman" w:hAnsi="Times New Roman" w:cs="Times New Roman"/>
                <w:i/>
                <w:iCs/>
                <w:sz w:val="28"/>
                <w:szCs w:val="28"/>
                <w:lang w:val="en-US"/>
              </w:rPr>
              <w:t xml:space="preserve">        </w:t>
            </w:r>
            <w:r w:rsidR="00F77844">
              <w:rPr>
                <w:rFonts w:ascii="Times New Roman" w:eastAsia="Times New Roman" w:hAnsi="Times New Roman" w:cs="Times New Roman"/>
                <w:i/>
                <w:iCs/>
                <w:sz w:val="28"/>
                <w:szCs w:val="28"/>
              </w:rPr>
              <w:t>Tây Ninh, ngày 17 tháng 7</w:t>
            </w:r>
            <w:r w:rsidRPr="000F4602">
              <w:rPr>
                <w:rFonts w:ascii="Times New Roman" w:eastAsia="Times New Roman" w:hAnsi="Times New Roman" w:cs="Times New Roman"/>
                <w:i/>
                <w:iCs/>
                <w:sz w:val="28"/>
                <w:szCs w:val="28"/>
              </w:rPr>
              <w:t xml:space="preserve"> </w:t>
            </w:r>
            <w:bookmarkStart w:id="0" w:name="_GoBack"/>
            <w:bookmarkEnd w:id="0"/>
            <w:r w:rsidR="00E45916" w:rsidRPr="000F4602">
              <w:rPr>
                <w:rFonts w:ascii="Times New Roman" w:eastAsia="Times New Roman" w:hAnsi="Times New Roman" w:cs="Times New Roman"/>
                <w:i/>
                <w:iCs/>
                <w:sz w:val="28"/>
                <w:szCs w:val="28"/>
              </w:rPr>
              <w:t>năm 2026</w:t>
            </w:r>
          </w:p>
        </w:tc>
      </w:tr>
    </w:tbl>
    <w:p w:rsidR="00E85640" w:rsidRPr="000F4602" w:rsidRDefault="00E45916">
      <w:pPr>
        <w:widowControl w:val="0"/>
        <w:spacing w:before="100" w:beforeAutospacing="1" w:after="0" w:line="240" w:lineRule="auto"/>
        <w:jc w:val="center"/>
        <w:rPr>
          <w:rFonts w:ascii="Times New Roman" w:eastAsia="Times New Roman" w:hAnsi="Times New Roman" w:cs="Times New Roman"/>
          <w:i/>
          <w:iCs/>
          <w:sz w:val="28"/>
          <w:szCs w:val="28"/>
          <w:lang w:val="vi-VN" w:eastAsia="vi-VN" w:bidi="vi-VN"/>
        </w:rPr>
      </w:pPr>
      <w:r w:rsidRPr="000F4602">
        <w:rPr>
          <w:rFonts w:ascii="Times New Roman" w:eastAsia="Times New Roman" w:hAnsi="Times New Roman" w:cs="Times New Roman"/>
          <w:b/>
          <w:bCs/>
          <w:sz w:val="28"/>
          <w:szCs w:val="28"/>
          <w:lang w:val="vi-VN" w:eastAsia="vi-VN" w:bidi="vi-VN"/>
        </w:rPr>
        <w:t>NGHỊ QUYẾT</w:t>
      </w:r>
    </w:p>
    <w:p w:rsidR="00F77844" w:rsidRPr="005168D1" w:rsidRDefault="00F77844" w:rsidP="00F77844">
      <w:pPr>
        <w:spacing w:after="0" w:line="240" w:lineRule="auto"/>
        <w:jc w:val="center"/>
        <w:rPr>
          <w:rFonts w:ascii="Times New Roman" w:hAnsi="Times New Roman" w:cs="Times New Roman"/>
          <w:b/>
          <w:sz w:val="28"/>
          <w:szCs w:val="28"/>
        </w:rPr>
      </w:pPr>
      <w:r w:rsidRPr="005168D1">
        <w:rPr>
          <w:rFonts w:ascii="Times New Roman" w:hAnsi="Times New Roman" w:cs="Times New Roman"/>
          <w:b/>
          <w:sz w:val="28"/>
          <w:szCs w:val="28"/>
        </w:rPr>
        <w:t>Quy định mức thu, chế độ thu, nộp, quản lý và sử dụng phí, lệ phí;</w:t>
      </w:r>
    </w:p>
    <w:p w:rsidR="0060196F" w:rsidRDefault="00F77844" w:rsidP="00F77844">
      <w:pPr>
        <w:spacing w:after="0" w:line="240" w:lineRule="auto"/>
        <w:jc w:val="center"/>
        <w:rPr>
          <w:rFonts w:ascii="Times New Roman" w:hAnsi="Times New Roman" w:cs="Times New Roman"/>
          <w:b/>
          <w:sz w:val="28"/>
          <w:szCs w:val="28"/>
        </w:rPr>
      </w:pPr>
      <w:r w:rsidRPr="005168D1">
        <w:rPr>
          <w:rFonts w:ascii="Times New Roman" w:hAnsi="Times New Roman" w:cs="Times New Roman"/>
          <w:b/>
          <w:sz w:val="28"/>
          <w:szCs w:val="28"/>
        </w:rPr>
        <w:t xml:space="preserve"> tỷ lệ (%) trích để lại từ nguồn thu phí thuộc lĩnh vực</w:t>
      </w:r>
    </w:p>
    <w:p w:rsidR="00E85640" w:rsidRDefault="00F77844" w:rsidP="0060196F">
      <w:pPr>
        <w:spacing w:after="0" w:line="240" w:lineRule="auto"/>
        <w:jc w:val="center"/>
        <w:rPr>
          <w:rFonts w:ascii="Times New Roman" w:hAnsi="Times New Roman" w:cs="Times New Roman"/>
          <w:b/>
          <w:sz w:val="28"/>
          <w:szCs w:val="28"/>
        </w:rPr>
      </w:pPr>
      <w:r w:rsidRPr="005168D1">
        <w:rPr>
          <w:rFonts w:ascii="Times New Roman" w:hAnsi="Times New Roman" w:cs="Times New Roman"/>
          <w:b/>
          <w:sz w:val="28"/>
          <w:szCs w:val="28"/>
        </w:rPr>
        <w:t xml:space="preserve"> nông nghiệp và môi trường trên địa bàn tỉnh Tây Ninh</w:t>
      </w:r>
    </w:p>
    <w:p w:rsidR="0098393E" w:rsidRPr="00F77844" w:rsidRDefault="0098393E" w:rsidP="0060196F">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125095</wp:posOffset>
                </wp:positionV>
                <wp:extent cx="908050" cy="0"/>
                <wp:effectExtent l="0" t="0" r="25400" b="19050"/>
                <wp:wrapNone/>
                <wp:docPr id="4" name="Straight Connector 4"/>
                <wp:cNvGraphicFramePr/>
                <a:graphic xmlns:a="http://schemas.openxmlformats.org/drawingml/2006/main">
                  <a:graphicData uri="http://schemas.microsoft.com/office/word/2010/wordprocessingShape">
                    <wps:wsp>
                      <wps:cNvCnPr/>
                      <wps:spPr>
                        <a:xfrm flipV="1">
                          <a:off x="0" y="0"/>
                          <a:ext cx="90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837EA1" id="Straight Connector 4"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85pt" to="71.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" strokecolor="black [3200]" strokeweight=".5pt">
                <v:stroke joinstyle="miter"/>
                <w10:wrap anchorx="margin"/>
              </v:line>
            </w:pict>
          </mc:Fallback>
        </mc:AlternateContent>
      </w:r>
    </w:p>
    <w:p w:rsidR="00F77844" w:rsidRPr="00F77844" w:rsidRDefault="00F77844" w:rsidP="00F50785">
      <w:pPr>
        <w:pStyle w:val="ListParagraph"/>
        <w:spacing w:before="80" w:after="0" w:line="240" w:lineRule="auto"/>
        <w:ind w:left="0" w:firstLine="709"/>
        <w:contextualSpacing w:val="0"/>
        <w:jc w:val="both"/>
        <w:rPr>
          <w:rFonts w:ascii="Times New Roman" w:hAnsi="Times New Roman" w:cs="Times New Roman"/>
          <w:i/>
          <w:sz w:val="28"/>
          <w:szCs w:val="28"/>
          <w:lang w:val="nl-NL"/>
        </w:rPr>
      </w:pPr>
      <w:r w:rsidRPr="00F77844">
        <w:rPr>
          <w:rFonts w:ascii="Times New Roman" w:hAnsi="Times New Roman" w:cs="Times New Roman"/>
          <w:i/>
          <w:sz w:val="28"/>
          <w:szCs w:val="28"/>
          <w:lang w:val="nl-NL"/>
        </w:rPr>
        <w:t>Căn cứ Luật Tổ chức chính quyền địa phương số 72/2025/QH15;</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i/>
          <w:iCs/>
          <w:sz w:val="28"/>
          <w:szCs w:val="28"/>
          <w:highlight w:val="white"/>
        </w:rPr>
      </w:pPr>
      <w:r w:rsidRPr="00F77844">
        <w:rPr>
          <w:rFonts w:ascii="Times New Roman" w:hAnsi="Times New Roman" w:cs="Times New Roman"/>
          <w:i/>
          <w:iCs/>
          <w:sz w:val="28"/>
          <w:szCs w:val="28"/>
          <w:highlight w:val="white"/>
        </w:rPr>
        <w:t>Căn cứ Luật Phí và lệ phí số 97/2015/QH13;</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i/>
          <w:iCs/>
          <w:sz w:val="28"/>
          <w:szCs w:val="28"/>
          <w:highlight w:val="white"/>
        </w:rPr>
      </w:pPr>
      <w:r w:rsidRPr="00F77844">
        <w:rPr>
          <w:rFonts w:ascii="Times New Roman" w:hAnsi="Times New Roman" w:cs="Times New Roman"/>
          <w:i/>
          <w:iCs/>
          <w:sz w:val="28"/>
          <w:szCs w:val="28"/>
          <w:highlight w:val="white"/>
        </w:rPr>
        <w:t>Căn cứ Luật Ngân sách Nhà nước số 89/2025/QH15;</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i/>
          <w:iCs/>
          <w:sz w:val="28"/>
          <w:szCs w:val="28"/>
          <w:highlight w:val="white"/>
        </w:rPr>
      </w:pPr>
      <w:r w:rsidRPr="00F77844">
        <w:rPr>
          <w:rFonts w:ascii="Times New Roman" w:hAnsi="Times New Roman" w:cs="Times New Roman"/>
          <w:i/>
          <w:iCs/>
          <w:sz w:val="28"/>
          <w:szCs w:val="28"/>
          <w:highlight w:val="white"/>
        </w:rPr>
        <w:t>Căn cứ Nghị định số 362/2025/NĐ-CP ngày 31 tháng 12 năm 2025 của Chính phủ quy định chi tiết một số điều và biện pháp tổ chức, hướng dẫn thi hành Luật Phí và lệ phí;</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i/>
          <w:iCs/>
          <w:sz w:val="28"/>
          <w:szCs w:val="28"/>
        </w:rPr>
      </w:pPr>
      <w:r w:rsidRPr="00F77844">
        <w:rPr>
          <w:rFonts w:ascii="Times New Roman" w:hAnsi="Times New Roman" w:cs="Times New Roman"/>
          <w:i/>
          <w:iCs/>
          <w:sz w:val="28"/>
          <w:szCs w:val="28"/>
          <w:highlight w:val="white"/>
        </w:rPr>
        <w:t>Căn cứ</w:t>
      </w:r>
      <w:r w:rsidRPr="00F77844">
        <w:rPr>
          <w:rFonts w:ascii="Times New Roman" w:hAnsi="Times New Roman" w:cs="Times New Roman"/>
          <w:i/>
          <w:iCs/>
          <w:sz w:val="28"/>
          <w:szCs w:val="28"/>
        </w:rPr>
        <w:t xml:space="preserve"> Thông tư số 85/2019/TT-BTC ngày 29 tháng 11 năm 2019 của Bộ trưởng Bộ Tài chính hướng dẫn về phí và lệ phí thuộc thẩm quyền quyết định của Hội đồng nhân dân tỉnh, thành phố trực thuộc Trung ương; </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i/>
          <w:iCs/>
          <w:sz w:val="28"/>
          <w:szCs w:val="28"/>
          <w:highlight w:val="white"/>
        </w:rPr>
      </w:pPr>
      <w:r w:rsidRPr="00F77844">
        <w:rPr>
          <w:rFonts w:ascii="Times New Roman" w:hAnsi="Times New Roman" w:cs="Times New Roman"/>
          <w:i/>
          <w:iCs/>
          <w:sz w:val="28"/>
          <w:szCs w:val="28"/>
          <w:highlight w:val="white"/>
        </w:rPr>
        <w:t>Căn cứ</w:t>
      </w:r>
      <w:r w:rsidRPr="00F77844">
        <w:rPr>
          <w:rFonts w:ascii="Times New Roman" w:hAnsi="Times New Roman" w:cs="Times New Roman"/>
          <w:i/>
          <w:iCs/>
          <w:sz w:val="28"/>
          <w:szCs w:val="28"/>
        </w:rPr>
        <w:t xml:space="preserve">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sidR="00F77844" w:rsidRPr="00F77844" w:rsidRDefault="00F77844" w:rsidP="00F50785">
      <w:pPr>
        <w:pStyle w:val="NormalWeb"/>
        <w:shd w:val="clear" w:color="auto" w:fill="FFFFFF"/>
        <w:spacing w:before="80" w:after="0"/>
        <w:ind w:firstLine="709"/>
        <w:jc w:val="both"/>
        <w:rPr>
          <w:rFonts w:ascii="Times New Roman" w:hAnsi="Times New Roman" w:cs="Times New Roman"/>
          <w:bCs/>
          <w:i/>
          <w:iCs/>
          <w:sz w:val="28"/>
          <w:szCs w:val="28"/>
        </w:rPr>
      </w:pPr>
      <w:r w:rsidRPr="00F77844">
        <w:rPr>
          <w:rFonts w:ascii="Times New Roman" w:hAnsi="Times New Roman" w:cs="Times New Roman"/>
          <w:i/>
          <w:iCs/>
          <w:sz w:val="28"/>
          <w:szCs w:val="28"/>
          <w:highlight w:val="white"/>
        </w:rPr>
        <w:t>Xét Tờ trình số 3256/TTr-UBND ngày 10 tháng 7 năm 2026 của Ủy ban nhân dân tỉnh về việc ban hành</w:t>
      </w:r>
      <w:r w:rsidRPr="00F77844">
        <w:rPr>
          <w:rFonts w:ascii="Times New Roman" w:hAnsi="Times New Roman" w:cs="Times New Roman"/>
          <w:i/>
          <w:sz w:val="28"/>
          <w:szCs w:val="28"/>
          <w:highlight w:val="white"/>
        </w:rPr>
        <w:t xml:space="preserve"> Nghị quyết quy định mức thu, chế độ thu, nộp, quản lý và sử dụng phí, lệ phí; tỷ lệ (%) trích để lại từ nguồn thu phí thuộc </w:t>
      </w:r>
      <w:r w:rsidRPr="00F77844">
        <w:rPr>
          <w:rFonts w:ascii="Times New Roman" w:hAnsi="Times New Roman" w:cs="Times New Roman"/>
          <w:i/>
          <w:sz w:val="28"/>
          <w:szCs w:val="28"/>
        </w:rPr>
        <w:t xml:space="preserve">lĩnh vực nông nghiệp và môi trường trên địa bàn tỉnh Tây Ninh; </w:t>
      </w:r>
      <w:r w:rsidRPr="00F77844">
        <w:rPr>
          <w:rFonts w:ascii="Times New Roman" w:hAnsi="Times New Roman" w:cs="Times New Roman"/>
          <w:bCs/>
          <w:i/>
          <w:iCs/>
          <w:sz w:val="28"/>
          <w:szCs w:val="28"/>
          <w:lang w:val="nl-NL"/>
        </w:rPr>
        <w:t xml:space="preserve">Báo cáo thẩm tra số </w:t>
      </w:r>
      <w:r w:rsidRPr="00F77844">
        <w:rPr>
          <w:rFonts w:ascii="Times New Roman" w:hAnsi="Times New Roman" w:cs="Times New Roman"/>
          <w:bCs/>
          <w:i/>
          <w:iCs/>
          <w:sz w:val="28"/>
          <w:szCs w:val="28"/>
        </w:rPr>
        <w:t>840</w:t>
      </w:r>
      <w:r w:rsidRPr="00F77844">
        <w:rPr>
          <w:rFonts w:ascii="Times New Roman" w:hAnsi="Times New Roman" w:cs="Times New Roman"/>
          <w:bCs/>
          <w:i/>
          <w:iCs/>
          <w:sz w:val="28"/>
          <w:szCs w:val="28"/>
          <w:lang w:val="nl-NL"/>
        </w:rPr>
        <w:t xml:space="preserve">/BC-HĐND ngày </w:t>
      </w:r>
      <w:r w:rsidR="0060196F">
        <w:rPr>
          <w:rFonts w:ascii="Times New Roman" w:hAnsi="Times New Roman" w:cs="Times New Roman"/>
          <w:bCs/>
          <w:i/>
          <w:iCs/>
          <w:sz w:val="28"/>
          <w:szCs w:val="28"/>
        </w:rPr>
        <w:t>14</w:t>
      </w:r>
      <w:r w:rsidRPr="00F77844">
        <w:rPr>
          <w:rFonts w:ascii="Times New Roman" w:hAnsi="Times New Roman" w:cs="Times New Roman"/>
          <w:bCs/>
          <w:i/>
          <w:iCs/>
          <w:sz w:val="28"/>
          <w:szCs w:val="28"/>
        </w:rPr>
        <w:t xml:space="preserve"> </w:t>
      </w:r>
      <w:r w:rsidRPr="00F77844">
        <w:rPr>
          <w:rFonts w:ascii="Times New Roman" w:hAnsi="Times New Roman" w:cs="Times New Roman"/>
          <w:bCs/>
          <w:i/>
          <w:iCs/>
          <w:sz w:val="28"/>
          <w:szCs w:val="28"/>
          <w:lang w:val="nl-NL"/>
        </w:rPr>
        <w:t xml:space="preserve">tháng </w:t>
      </w:r>
      <w:r w:rsidRPr="00F77844">
        <w:rPr>
          <w:rFonts w:ascii="Times New Roman" w:hAnsi="Times New Roman" w:cs="Times New Roman"/>
          <w:bCs/>
          <w:i/>
          <w:iCs/>
          <w:sz w:val="28"/>
          <w:szCs w:val="28"/>
        </w:rPr>
        <w:t xml:space="preserve">7 </w:t>
      </w:r>
      <w:r w:rsidRPr="00F77844">
        <w:rPr>
          <w:rFonts w:ascii="Times New Roman" w:hAnsi="Times New Roman" w:cs="Times New Roman"/>
          <w:bCs/>
          <w:i/>
          <w:iCs/>
          <w:sz w:val="28"/>
          <w:szCs w:val="28"/>
          <w:lang w:val="nl-NL"/>
        </w:rPr>
        <w:t>năm 202</w:t>
      </w:r>
      <w:r w:rsidRPr="00F77844">
        <w:rPr>
          <w:rFonts w:ascii="Times New Roman" w:hAnsi="Times New Roman" w:cs="Times New Roman"/>
          <w:bCs/>
          <w:i/>
          <w:iCs/>
          <w:sz w:val="28"/>
          <w:szCs w:val="28"/>
        </w:rPr>
        <w:t>6</w:t>
      </w:r>
      <w:r w:rsidRPr="00F77844">
        <w:rPr>
          <w:rFonts w:ascii="Times New Roman" w:hAnsi="Times New Roman" w:cs="Times New Roman"/>
          <w:bCs/>
          <w:i/>
          <w:iCs/>
          <w:sz w:val="28"/>
          <w:szCs w:val="28"/>
          <w:lang w:val="nl-NL"/>
        </w:rPr>
        <w:t xml:space="preserve"> của Ban </w:t>
      </w:r>
      <w:r w:rsidRPr="00F77844">
        <w:rPr>
          <w:rFonts w:ascii="Times New Roman" w:hAnsi="Times New Roman" w:cs="Times New Roman"/>
          <w:bCs/>
          <w:i/>
          <w:iCs/>
          <w:sz w:val="28"/>
          <w:szCs w:val="28"/>
        </w:rPr>
        <w:t>Kinh tế - Ngân sách</w:t>
      </w:r>
      <w:r w:rsidRPr="00F77844">
        <w:rPr>
          <w:rFonts w:ascii="Times New Roman" w:hAnsi="Times New Roman" w:cs="Times New Roman"/>
          <w:bCs/>
          <w:i/>
          <w:iCs/>
          <w:sz w:val="28"/>
          <w:szCs w:val="28"/>
          <w:lang w:val="nl-NL"/>
        </w:rPr>
        <w:t xml:space="preserve"> Hội đồng nhân dân tỉnh và ý kiến thảo luận của đại biểu Hội đồng nhân dân tỉnh tại kỳ họp</w:t>
      </w:r>
      <w:r w:rsidRPr="00F77844">
        <w:rPr>
          <w:rFonts w:ascii="Times New Roman" w:hAnsi="Times New Roman" w:cs="Times New Roman"/>
          <w:bCs/>
          <w:i/>
          <w:iCs/>
          <w:sz w:val="28"/>
          <w:szCs w:val="28"/>
        </w:rPr>
        <w:t>;</w:t>
      </w:r>
    </w:p>
    <w:p w:rsidR="00F77844" w:rsidRPr="00F77844" w:rsidRDefault="00F77844" w:rsidP="00F50785">
      <w:pPr>
        <w:widowControl w:val="0"/>
        <w:spacing w:before="80" w:after="0" w:line="240" w:lineRule="auto"/>
        <w:ind w:firstLine="709"/>
        <w:jc w:val="both"/>
        <w:rPr>
          <w:rFonts w:ascii="Times New Roman" w:hAnsi="Times New Roman" w:cs="Times New Roman"/>
          <w:bCs/>
          <w:i/>
          <w:iCs/>
          <w:sz w:val="28"/>
          <w:szCs w:val="28"/>
        </w:rPr>
      </w:pPr>
      <w:r w:rsidRPr="00F77844">
        <w:rPr>
          <w:rFonts w:ascii="Times New Roman" w:hAnsi="Times New Roman" w:cs="Times New Roman"/>
          <w:bCs/>
          <w:i/>
          <w:iCs/>
          <w:sz w:val="28"/>
          <w:szCs w:val="28"/>
        </w:rPr>
        <w:t xml:space="preserve">Hội đồng nhân dân tỉnh ban hành Nghị quyết </w:t>
      </w:r>
      <w:r w:rsidRPr="00F77844">
        <w:rPr>
          <w:rFonts w:ascii="Times New Roman" w:hAnsi="Times New Roman" w:cs="Times New Roman"/>
          <w:i/>
          <w:sz w:val="28"/>
          <w:szCs w:val="28"/>
          <w:highlight w:val="white"/>
        </w:rPr>
        <w:t>quy định mức thu, chế độ thu, nộp, quản lý và sử dụng phí, lệ</w:t>
      </w:r>
      <w:r w:rsidR="0060196F">
        <w:rPr>
          <w:rFonts w:ascii="Times New Roman" w:hAnsi="Times New Roman" w:cs="Times New Roman"/>
          <w:i/>
          <w:sz w:val="28"/>
          <w:szCs w:val="28"/>
          <w:highlight w:val="white"/>
        </w:rPr>
        <w:t xml:space="preserve"> phí;</w:t>
      </w:r>
      <w:r w:rsidRPr="00F77844">
        <w:rPr>
          <w:rFonts w:ascii="Times New Roman" w:hAnsi="Times New Roman" w:cs="Times New Roman"/>
          <w:i/>
          <w:sz w:val="28"/>
          <w:szCs w:val="28"/>
          <w:highlight w:val="white"/>
        </w:rPr>
        <w:t xml:space="preserve"> tỷ lệ (%) trích để lại từ nguồn thu phí thuộc </w:t>
      </w:r>
      <w:r w:rsidRPr="00F77844">
        <w:rPr>
          <w:rFonts w:ascii="Times New Roman" w:hAnsi="Times New Roman" w:cs="Times New Roman"/>
          <w:i/>
          <w:sz w:val="28"/>
          <w:szCs w:val="28"/>
        </w:rPr>
        <w:t>lĩnh vực nông nghiệp và môi trường trên địa bàn tỉnh Tây Ninh</w:t>
      </w:r>
      <w:r w:rsidRPr="00F77844">
        <w:rPr>
          <w:rFonts w:ascii="Times New Roman" w:hAnsi="Times New Roman" w:cs="Times New Roman"/>
          <w:bCs/>
          <w:i/>
          <w:iCs/>
          <w:sz w:val="28"/>
          <w:szCs w:val="28"/>
        </w:rPr>
        <w:t>.</w:t>
      </w:r>
    </w:p>
    <w:p w:rsidR="00F77844" w:rsidRPr="00F77844" w:rsidRDefault="00F77844" w:rsidP="00F50785">
      <w:pPr>
        <w:spacing w:before="80" w:after="0" w:line="240" w:lineRule="auto"/>
        <w:ind w:firstLine="709"/>
        <w:jc w:val="both"/>
        <w:rPr>
          <w:rFonts w:ascii="Times New Roman" w:hAnsi="Times New Roman" w:cs="Times New Roman"/>
          <w:sz w:val="28"/>
          <w:szCs w:val="28"/>
          <w:lang w:val="vi-VN"/>
        </w:rPr>
      </w:pPr>
      <w:bookmarkStart w:id="1" w:name="_Hlk202726210"/>
      <w:r w:rsidRPr="00F77844">
        <w:rPr>
          <w:rFonts w:ascii="Times New Roman" w:hAnsi="Times New Roman" w:cs="Times New Roman"/>
          <w:b/>
          <w:sz w:val="28"/>
          <w:szCs w:val="28"/>
          <w:lang w:val="nl-NL"/>
        </w:rPr>
        <w:t xml:space="preserve">Điều 1. </w:t>
      </w:r>
      <w:bookmarkEnd w:id="1"/>
      <w:r w:rsidRPr="00F77844">
        <w:rPr>
          <w:rFonts w:ascii="Times New Roman" w:hAnsi="Times New Roman" w:cs="Times New Roman"/>
          <w:b/>
          <w:bCs/>
          <w:sz w:val="28"/>
          <w:szCs w:val="28"/>
          <w:lang w:val="vi-VN"/>
        </w:rPr>
        <w:t>Phạm vi điều chỉnh, đối tượng áp dụng</w:t>
      </w:r>
    </w:p>
    <w:p w:rsidR="00F77844" w:rsidRPr="00F50785" w:rsidRDefault="00F77844" w:rsidP="00F50785">
      <w:pPr>
        <w:spacing w:before="80" w:after="0" w:line="240" w:lineRule="auto"/>
        <w:ind w:firstLine="709"/>
        <w:jc w:val="both"/>
        <w:rPr>
          <w:rFonts w:ascii="Times New Roman" w:hAnsi="Times New Roman" w:cs="Times New Roman"/>
          <w:b/>
          <w:sz w:val="28"/>
          <w:szCs w:val="28"/>
          <w:lang w:val="vi-VN"/>
        </w:rPr>
      </w:pPr>
      <w:r w:rsidRPr="00F50785">
        <w:rPr>
          <w:rFonts w:ascii="Times New Roman" w:hAnsi="Times New Roman" w:cs="Times New Roman"/>
          <w:b/>
          <w:sz w:val="28"/>
          <w:szCs w:val="28"/>
          <w:lang w:val="vi-VN"/>
        </w:rPr>
        <w:t>1. Phạm vi điều chỉnh</w:t>
      </w:r>
    </w:p>
    <w:p w:rsidR="00F77844" w:rsidRPr="00F77844" w:rsidRDefault="00F77844" w:rsidP="00F50785">
      <w:pPr>
        <w:spacing w:before="80" w:after="0" w:line="240" w:lineRule="auto"/>
        <w:ind w:firstLine="709"/>
        <w:jc w:val="both"/>
        <w:rPr>
          <w:rFonts w:ascii="Times New Roman" w:hAnsi="Times New Roman" w:cs="Times New Roman"/>
          <w:sz w:val="28"/>
          <w:szCs w:val="28"/>
          <w:lang w:val="vi-VN"/>
        </w:rPr>
      </w:pPr>
      <w:r w:rsidRPr="00F77844">
        <w:rPr>
          <w:rFonts w:ascii="Times New Roman" w:hAnsi="Times New Roman" w:cs="Times New Roman"/>
          <w:sz w:val="28"/>
          <w:szCs w:val="28"/>
          <w:lang w:val="vi-VN"/>
        </w:rPr>
        <w:t>Nghị quyết này quy định mức thu, chế độ thu, nộp</w:t>
      </w:r>
      <w:r w:rsidRPr="00F77844">
        <w:rPr>
          <w:rFonts w:ascii="Times New Roman" w:hAnsi="Times New Roman" w:cs="Times New Roman"/>
          <w:sz w:val="28"/>
          <w:szCs w:val="28"/>
        </w:rPr>
        <w:t xml:space="preserve">, </w:t>
      </w:r>
      <w:r w:rsidRPr="00F77844">
        <w:rPr>
          <w:rFonts w:ascii="Times New Roman" w:hAnsi="Times New Roman" w:cs="Times New Roman"/>
          <w:sz w:val="28"/>
          <w:szCs w:val="28"/>
          <w:highlight w:val="white"/>
        </w:rPr>
        <w:t>quản lý và sử dụng</w:t>
      </w:r>
      <w:r w:rsidRPr="00F77844">
        <w:rPr>
          <w:rFonts w:ascii="Times New Roman" w:hAnsi="Times New Roman" w:cs="Times New Roman"/>
          <w:i/>
          <w:sz w:val="28"/>
          <w:szCs w:val="28"/>
          <w:highlight w:val="white"/>
        </w:rPr>
        <w:t xml:space="preserve"> </w:t>
      </w:r>
      <w:r w:rsidRPr="00F77844">
        <w:rPr>
          <w:rFonts w:ascii="Times New Roman" w:hAnsi="Times New Roman" w:cs="Times New Roman"/>
          <w:sz w:val="28"/>
          <w:szCs w:val="28"/>
        </w:rPr>
        <w:t xml:space="preserve">phí, </w:t>
      </w:r>
      <w:r w:rsidRPr="00F77844">
        <w:rPr>
          <w:rFonts w:ascii="Times New Roman" w:hAnsi="Times New Roman" w:cs="Times New Roman"/>
          <w:sz w:val="28"/>
          <w:szCs w:val="28"/>
          <w:lang w:val="vi-VN"/>
        </w:rPr>
        <w:t>lệ phí;</w:t>
      </w:r>
      <w:r w:rsidRPr="00F77844">
        <w:rPr>
          <w:rFonts w:ascii="Times New Roman" w:hAnsi="Times New Roman" w:cs="Times New Roman"/>
          <w:sz w:val="28"/>
          <w:szCs w:val="28"/>
          <w:highlight w:val="white"/>
        </w:rPr>
        <w:t xml:space="preserve"> tỷ lệ (%) trích để lại từ nguồn thu phí </w:t>
      </w:r>
      <w:r w:rsidRPr="00F77844">
        <w:rPr>
          <w:rFonts w:ascii="Times New Roman" w:hAnsi="Times New Roman" w:cs="Times New Roman"/>
          <w:sz w:val="28"/>
          <w:szCs w:val="28"/>
        </w:rPr>
        <w:t>thuộc lĩnh vực nông nghiệp và môi trường</w:t>
      </w:r>
      <w:r w:rsidRPr="00F77844">
        <w:rPr>
          <w:rFonts w:ascii="Times New Roman" w:hAnsi="Times New Roman" w:cs="Times New Roman"/>
          <w:sz w:val="28"/>
          <w:szCs w:val="28"/>
          <w:lang w:val="vi-VN"/>
        </w:rPr>
        <w:t xml:space="preserve"> trên địa bàn tỉnh Tây Ninh.</w:t>
      </w:r>
    </w:p>
    <w:p w:rsidR="00F77844" w:rsidRPr="00F50785" w:rsidRDefault="00F77844" w:rsidP="00F50785">
      <w:pPr>
        <w:spacing w:before="80" w:after="0" w:line="240" w:lineRule="auto"/>
        <w:ind w:firstLine="709"/>
        <w:jc w:val="both"/>
        <w:rPr>
          <w:rFonts w:ascii="Times New Roman" w:hAnsi="Times New Roman" w:cs="Times New Roman"/>
          <w:b/>
          <w:sz w:val="28"/>
          <w:szCs w:val="28"/>
          <w:lang w:val="vi-VN"/>
        </w:rPr>
      </w:pPr>
      <w:r w:rsidRPr="00F50785">
        <w:rPr>
          <w:rFonts w:ascii="Times New Roman" w:hAnsi="Times New Roman" w:cs="Times New Roman"/>
          <w:b/>
          <w:sz w:val="28"/>
          <w:szCs w:val="28"/>
          <w:lang w:val="vi-VN"/>
        </w:rPr>
        <w:t>2. Đối tượng áp dụng</w:t>
      </w:r>
    </w:p>
    <w:p w:rsidR="00F77844" w:rsidRPr="00F77844" w:rsidRDefault="00F77844" w:rsidP="00F50785">
      <w:pPr>
        <w:spacing w:before="80" w:after="0" w:line="240" w:lineRule="auto"/>
        <w:ind w:firstLine="709"/>
        <w:jc w:val="both"/>
        <w:rPr>
          <w:rFonts w:ascii="Times New Roman" w:hAnsi="Times New Roman" w:cs="Times New Roman"/>
          <w:sz w:val="28"/>
          <w:szCs w:val="28"/>
          <w:lang w:val="vi-VN"/>
        </w:rPr>
      </w:pPr>
      <w:r w:rsidRPr="00F77844">
        <w:rPr>
          <w:rFonts w:ascii="Times New Roman" w:hAnsi="Times New Roman" w:cs="Times New Roman"/>
          <w:bCs/>
          <w:sz w:val="28"/>
          <w:szCs w:val="28"/>
        </w:rPr>
        <w:t xml:space="preserve">Nghị quyết này  áp dụng đối với tổ chức, hộ gia đình, cá nhân nộp phí, lệ phí; tổ chức thu phí, lệ phí; cơ quan, tổ chức, hộ gia đình, cá nhân liên quan đến việc thu, nộp, quản lý, sử dụng phí, lệ phí thuộc lĩnh vực </w:t>
      </w:r>
      <w:r w:rsidRPr="00F77844">
        <w:rPr>
          <w:rFonts w:ascii="Times New Roman" w:hAnsi="Times New Roman" w:cs="Times New Roman"/>
          <w:sz w:val="28"/>
          <w:szCs w:val="28"/>
        </w:rPr>
        <w:t>nông nghiệp và môi trường</w:t>
      </w:r>
      <w:r w:rsidRPr="00F77844">
        <w:rPr>
          <w:rFonts w:ascii="Times New Roman" w:hAnsi="Times New Roman" w:cs="Times New Roman"/>
          <w:sz w:val="28"/>
          <w:szCs w:val="28"/>
          <w:lang w:val="vi-VN"/>
        </w:rPr>
        <w:t xml:space="preserve"> trên địa bàn tỉnh Tây Ninh.</w:t>
      </w:r>
    </w:p>
    <w:p w:rsidR="00F77844" w:rsidRPr="00F77844" w:rsidRDefault="00F77844" w:rsidP="00F50785">
      <w:pPr>
        <w:tabs>
          <w:tab w:val="left" w:pos="993"/>
        </w:tabs>
        <w:spacing w:before="80" w:after="0" w:line="240" w:lineRule="auto"/>
        <w:ind w:firstLine="709"/>
        <w:jc w:val="both"/>
        <w:rPr>
          <w:rFonts w:ascii="Times New Roman" w:hAnsi="Times New Roman" w:cs="Times New Roman"/>
          <w:b/>
          <w:bCs/>
          <w:sz w:val="28"/>
          <w:szCs w:val="28"/>
        </w:rPr>
      </w:pPr>
      <w:r w:rsidRPr="00F77844">
        <w:rPr>
          <w:rFonts w:ascii="Times New Roman" w:hAnsi="Times New Roman" w:cs="Times New Roman"/>
          <w:b/>
          <w:bCs/>
          <w:sz w:val="28"/>
          <w:szCs w:val="28"/>
          <w:lang w:val="vi-VN"/>
        </w:rPr>
        <w:lastRenderedPageBreak/>
        <w:t xml:space="preserve">Điều </w:t>
      </w:r>
      <w:r w:rsidRPr="00F77844">
        <w:rPr>
          <w:rFonts w:ascii="Times New Roman" w:hAnsi="Times New Roman" w:cs="Times New Roman"/>
          <w:b/>
          <w:bCs/>
          <w:sz w:val="28"/>
          <w:szCs w:val="28"/>
        </w:rPr>
        <w:t>2</w:t>
      </w:r>
      <w:r w:rsidRPr="00F77844">
        <w:rPr>
          <w:rFonts w:ascii="Times New Roman" w:hAnsi="Times New Roman" w:cs="Times New Roman"/>
          <w:b/>
          <w:bCs/>
          <w:sz w:val="28"/>
          <w:szCs w:val="28"/>
          <w:lang w:val="vi-VN"/>
        </w:rPr>
        <w:t xml:space="preserve">. </w:t>
      </w:r>
      <w:r w:rsidRPr="00F77844">
        <w:rPr>
          <w:rFonts w:ascii="Times New Roman" w:hAnsi="Times New Roman" w:cs="Times New Roman"/>
          <w:b/>
          <w:bCs/>
          <w:sz w:val="28"/>
          <w:szCs w:val="28"/>
        </w:rPr>
        <w:t>Mức thu, c</w:t>
      </w:r>
      <w:r w:rsidRPr="00F77844">
        <w:rPr>
          <w:rFonts w:ascii="Times New Roman" w:hAnsi="Times New Roman" w:cs="Times New Roman"/>
          <w:b/>
          <w:iCs/>
          <w:sz w:val="28"/>
          <w:szCs w:val="28"/>
          <w:lang w:val="vi-VN"/>
        </w:rPr>
        <w:t>hế độ thu, nộp</w:t>
      </w:r>
      <w:r w:rsidRPr="00F77844">
        <w:rPr>
          <w:rFonts w:ascii="Times New Roman" w:hAnsi="Times New Roman" w:cs="Times New Roman"/>
          <w:b/>
          <w:iCs/>
          <w:sz w:val="28"/>
          <w:szCs w:val="28"/>
        </w:rPr>
        <w:t>, quản lý và sử dụng phí,</w:t>
      </w:r>
      <w:r w:rsidRPr="00F77844">
        <w:rPr>
          <w:rFonts w:ascii="Times New Roman" w:hAnsi="Times New Roman" w:cs="Times New Roman"/>
          <w:b/>
          <w:iCs/>
          <w:sz w:val="28"/>
          <w:szCs w:val="28"/>
          <w:lang w:val="vi-VN"/>
        </w:rPr>
        <w:t xml:space="preserve"> lệ phí</w:t>
      </w:r>
      <w:r w:rsidRPr="00F77844">
        <w:rPr>
          <w:rFonts w:ascii="Times New Roman" w:hAnsi="Times New Roman" w:cs="Times New Roman"/>
          <w:b/>
          <w:iCs/>
          <w:sz w:val="28"/>
          <w:szCs w:val="28"/>
        </w:rPr>
        <w:t xml:space="preserve"> </w:t>
      </w:r>
      <w:r w:rsidRPr="00F77844">
        <w:rPr>
          <w:rFonts w:ascii="Times New Roman" w:hAnsi="Times New Roman" w:cs="Times New Roman"/>
          <w:b/>
          <w:bCs/>
          <w:sz w:val="28"/>
          <w:szCs w:val="28"/>
        </w:rPr>
        <w:t>thuộc lĩnh vực nông nghiệp và môi trường</w:t>
      </w:r>
    </w:p>
    <w:p w:rsidR="00F77844" w:rsidRPr="00F77844" w:rsidRDefault="00F77844" w:rsidP="00F50785">
      <w:pPr>
        <w:spacing w:before="80" w:after="0" w:line="240" w:lineRule="auto"/>
        <w:ind w:firstLine="709"/>
        <w:jc w:val="both"/>
        <w:rPr>
          <w:rFonts w:ascii="Times New Roman" w:hAnsi="Times New Roman" w:cs="Times New Roman"/>
          <w:bCs/>
          <w:iCs/>
          <w:sz w:val="28"/>
          <w:szCs w:val="28"/>
        </w:rPr>
      </w:pPr>
      <w:r w:rsidRPr="00F77844">
        <w:rPr>
          <w:rFonts w:ascii="Times New Roman" w:hAnsi="Times New Roman" w:cs="Times New Roman"/>
          <w:b/>
          <w:iCs/>
          <w:sz w:val="28"/>
          <w:szCs w:val="28"/>
        </w:rPr>
        <w:tab/>
      </w:r>
      <w:r w:rsidRPr="00F77844">
        <w:rPr>
          <w:rFonts w:ascii="Times New Roman" w:hAnsi="Times New Roman" w:cs="Times New Roman"/>
          <w:b/>
          <w:bCs/>
          <w:iCs/>
          <w:sz w:val="28"/>
          <w:szCs w:val="28"/>
        </w:rPr>
        <w:t>1.</w:t>
      </w:r>
      <w:r w:rsidRPr="00F77844">
        <w:rPr>
          <w:rFonts w:ascii="Times New Roman" w:hAnsi="Times New Roman" w:cs="Times New Roman"/>
          <w:bCs/>
          <w:iCs/>
          <w:sz w:val="28"/>
          <w:szCs w:val="28"/>
        </w:rPr>
        <w:t xml:space="preserve"> Mức thu, tỷ lệ phần trăm (%) để lại cho đơn vị thu phí, lệ phí (Phụ lục kèm theo).</w:t>
      </w:r>
    </w:p>
    <w:p w:rsidR="00F77844" w:rsidRPr="00F77844" w:rsidRDefault="00F77844" w:rsidP="00F50785">
      <w:pPr>
        <w:spacing w:before="80" w:after="0" w:line="240" w:lineRule="auto"/>
        <w:ind w:firstLine="709"/>
        <w:jc w:val="both"/>
        <w:rPr>
          <w:rFonts w:ascii="Times New Roman" w:eastAsia="SimSun" w:hAnsi="Times New Roman" w:cs="Times New Roman"/>
          <w:sz w:val="28"/>
          <w:szCs w:val="28"/>
          <w:shd w:val="clear" w:color="auto" w:fill="FFFFFF"/>
        </w:rPr>
      </w:pPr>
      <w:r w:rsidRPr="00F77844">
        <w:rPr>
          <w:rFonts w:ascii="Times New Roman" w:hAnsi="Times New Roman" w:cs="Times New Roman"/>
          <w:bCs/>
          <w:iCs/>
          <w:sz w:val="28"/>
          <w:szCs w:val="28"/>
        </w:rPr>
        <w:tab/>
      </w:r>
      <w:r w:rsidRPr="00F77844">
        <w:rPr>
          <w:rFonts w:ascii="Times New Roman" w:hAnsi="Times New Roman" w:cs="Times New Roman"/>
          <w:b/>
          <w:bCs/>
          <w:iCs/>
          <w:sz w:val="28"/>
          <w:szCs w:val="28"/>
        </w:rPr>
        <w:t>2.</w:t>
      </w:r>
      <w:r w:rsidRPr="00F77844">
        <w:rPr>
          <w:rFonts w:ascii="Times New Roman" w:hAnsi="Times New Roman" w:cs="Times New Roman"/>
          <w:bCs/>
          <w:iCs/>
          <w:sz w:val="28"/>
          <w:szCs w:val="28"/>
        </w:rPr>
        <w:t xml:space="preserve"> Tổ chức thu phí là đơn vị sự nghiệp được trích để lại theo tỷ lệ phần trăm (%) quy định tại khoản 1 Điều này </w:t>
      </w:r>
      <w:r w:rsidRPr="00F77844">
        <w:rPr>
          <w:rFonts w:ascii="Times New Roman" w:eastAsia="SimSun" w:hAnsi="Times New Roman" w:cs="Times New Roman"/>
          <w:sz w:val="28"/>
          <w:szCs w:val="28"/>
          <w:shd w:val="clear" w:color="auto" w:fill="FFFFFF"/>
        </w:rPr>
        <w:t>để trang trải chi phí hoạt động cung cấp dịch vụ, thu phí theo quy định tại </w:t>
      </w:r>
      <w:bookmarkStart w:id="2" w:name="tc_7"/>
      <w:r w:rsidRPr="00F77844">
        <w:rPr>
          <w:rFonts w:ascii="Times New Roman" w:eastAsia="SimSun" w:hAnsi="Times New Roman" w:cs="Times New Roman"/>
          <w:sz w:val="28"/>
          <w:szCs w:val="28"/>
          <w:shd w:val="clear" w:color="auto" w:fill="FFFFFF"/>
        </w:rPr>
        <w:t xml:space="preserve">khoản 2 Điều 5 </w:t>
      </w:r>
      <w:bookmarkEnd w:id="2"/>
      <w:r w:rsidRPr="00F77844">
        <w:rPr>
          <w:rFonts w:ascii="Times New Roman" w:eastAsia="TimesNewRomanPSMT" w:hAnsi="Times New Roman" w:cs="Times New Roman"/>
          <w:sz w:val="28"/>
        </w:rPr>
        <w:t>Nghị định số 362/2025/NĐ-CP ngày 31 tháng 12 năm 2025 của Chính phủ quy định chi tiết một số điều và biện pháp để tổ chức, hướng dẫn thi hành Luật Phí và lệ phí</w:t>
      </w:r>
      <w:r w:rsidRPr="00F77844">
        <w:rPr>
          <w:rFonts w:ascii="Times New Roman" w:eastAsia="SimSun" w:hAnsi="Times New Roman" w:cs="Times New Roman"/>
          <w:sz w:val="28"/>
          <w:szCs w:val="28"/>
          <w:shd w:val="clear" w:color="auto" w:fill="FFFFFF"/>
        </w:rPr>
        <w:t>; phần còn lại nộp ngân sách nhà nước.</w:t>
      </w:r>
    </w:p>
    <w:p w:rsidR="00F77844" w:rsidRPr="00F77844" w:rsidRDefault="00F77844" w:rsidP="00F50785">
      <w:pPr>
        <w:spacing w:before="80" w:after="0" w:line="240" w:lineRule="auto"/>
        <w:ind w:firstLine="709"/>
        <w:jc w:val="both"/>
        <w:rPr>
          <w:rFonts w:ascii="Times New Roman" w:eastAsia="SimSun" w:hAnsi="Times New Roman" w:cs="Times New Roman"/>
          <w:sz w:val="28"/>
          <w:szCs w:val="28"/>
          <w:shd w:val="clear" w:color="auto" w:fill="FFFFFF"/>
        </w:rPr>
      </w:pPr>
      <w:r w:rsidRPr="00F77844">
        <w:rPr>
          <w:rFonts w:ascii="Times New Roman" w:eastAsia="SimSun" w:hAnsi="Times New Roman" w:cs="Times New Roman"/>
          <w:sz w:val="28"/>
          <w:szCs w:val="28"/>
          <w:shd w:val="clear" w:color="auto" w:fill="FFFFFF"/>
        </w:rPr>
        <w:tab/>
      </w:r>
      <w:r w:rsidRPr="00F77844">
        <w:rPr>
          <w:rFonts w:ascii="Times New Roman" w:eastAsia="SimSun" w:hAnsi="Times New Roman" w:cs="Times New Roman"/>
          <w:b/>
          <w:sz w:val="28"/>
          <w:szCs w:val="28"/>
          <w:shd w:val="clear" w:color="auto" w:fill="FFFFFF"/>
        </w:rPr>
        <w:t>3.</w:t>
      </w:r>
      <w:r w:rsidRPr="00F77844">
        <w:rPr>
          <w:rFonts w:ascii="Times New Roman" w:eastAsia="SimSun" w:hAnsi="Times New Roman" w:cs="Times New Roman"/>
          <w:sz w:val="28"/>
          <w:szCs w:val="28"/>
          <w:shd w:val="clear" w:color="auto" w:fill="FFFFFF"/>
        </w:rPr>
        <w:t xml:space="preserve"> </w:t>
      </w:r>
      <w:r w:rsidRPr="00F77844">
        <w:rPr>
          <w:rFonts w:ascii="Times New Roman" w:hAnsi="Times New Roman" w:cs="Times New Roman"/>
          <w:bCs/>
          <w:iCs/>
          <w:sz w:val="28"/>
          <w:szCs w:val="28"/>
        </w:rPr>
        <w:t xml:space="preserve">Tổ chức thu phí là </w:t>
      </w:r>
      <w:r w:rsidRPr="00F77844">
        <w:rPr>
          <w:rFonts w:ascii="Times New Roman" w:eastAsia="SimSun" w:hAnsi="Times New Roman" w:cs="Times New Roman"/>
          <w:sz w:val="28"/>
          <w:szCs w:val="28"/>
          <w:shd w:val="clear" w:color="auto" w:fill="FFFFFF"/>
        </w:rPr>
        <w:t>cơ quan nhà nước quy định tại </w:t>
      </w:r>
      <w:bookmarkStart w:id="3" w:name="tc_5"/>
      <w:r w:rsidRPr="00F77844">
        <w:rPr>
          <w:rFonts w:ascii="Times New Roman" w:eastAsia="SimSun" w:hAnsi="Times New Roman" w:cs="Times New Roman"/>
          <w:sz w:val="28"/>
          <w:szCs w:val="28"/>
          <w:shd w:val="clear" w:color="auto" w:fill="FFFFFF"/>
        </w:rPr>
        <w:t xml:space="preserve">điểm a, điểm c khoản 2 Điều 2 Nghị định </w:t>
      </w:r>
      <w:bookmarkEnd w:id="3"/>
      <w:r w:rsidRPr="00F77844">
        <w:rPr>
          <w:rFonts w:ascii="Times New Roman" w:eastAsia="SimSun" w:hAnsi="Times New Roman" w:cs="Times New Roman"/>
          <w:sz w:val="28"/>
          <w:szCs w:val="28"/>
          <w:shd w:val="clear" w:color="auto" w:fill="FFFFFF"/>
        </w:rPr>
        <w:t xml:space="preserve">số </w:t>
      </w:r>
      <w:r w:rsidRPr="00F77844">
        <w:rPr>
          <w:rFonts w:ascii="Times New Roman" w:eastAsia="TimesNewRomanPSMT" w:hAnsi="Times New Roman" w:cs="Times New Roman"/>
          <w:sz w:val="28"/>
          <w:szCs w:val="28"/>
        </w:rPr>
        <w:t>362/2025/NĐ-CP ngày 31 tháng 12 năm 2025 của Chính phủ quy định chi tiết một số điều và biện pháp để tổ chức, hướng dẫn thi hành Luật Phí và lệ phí</w:t>
      </w:r>
      <w:r w:rsidRPr="00F77844">
        <w:rPr>
          <w:rFonts w:ascii="Times New Roman" w:eastAsia="SimSun" w:hAnsi="Times New Roman" w:cs="Times New Roman"/>
          <w:sz w:val="28"/>
          <w:szCs w:val="28"/>
          <w:shd w:val="clear" w:color="auto" w:fill="FFFFFF"/>
        </w:rPr>
        <w:t xml:space="preserve"> thực hiện nộp toàn bộ phí vào ngân sách nhà nước. Nguồn chi phí trang trải cho hoạt động thu phí do ngân sách nhà nước bố trí trong dự toán của tổ chức thu phí theo quy định.</w:t>
      </w:r>
    </w:p>
    <w:p w:rsidR="00F77844" w:rsidRPr="00F77844" w:rsidRDefault="00F77844" w:rsidP="00F50785">
      <w:pPr>
        <w:spacing w:before="80" w:after="0" w:line="240" w:lineRule="auto"/>
        <w:ind w:firstLine="709"/>
        <w:jc w:val="both"/>
        <w:rPr>
          <w:rFonts w:ascii="Times New Roman" w:hAnsi="Times New Roman" w:cs="Times New Roman"/>
          <w:sz w:val="28"/>
          <w:szCs w:val="28"/>
        </w:rPr>
      </w:pPr>
      <w:r w:rsidRPr="00F77844">
        <w:rPr>
          <w:rFonts w:ascii="Times New Roman" w:eastAsia="SimSun" w:hAnsi="Times New Roman" w:cs="Times New Roman"/>
          <w:sz w:val="28"/>
          <w:szCs w:val="28"/>
          <w:shd w:val="clear" w:color="auto" w:fill="FFFFFF"/>
        </w:rPr>
        <w:tab/>
      </w:r>
      <w:r w:rsidRPr="00F77844">
        <w:rPr>
          <w:rFonts w:ascii="Times New Roman" w:eastAsia="SimSun" w:hAnsi="Times New Roman" w:cs="Times New Roman"/>
          <w:b/>
          <w:sz w:val="28"/>
          <w:szCs w:val="28"/>
          <w:shd w:val="clear" w:color="auto" w:fill="FFFFFF"/>
        </w:rPr>
        <w:t>4.</w:t>
      </w:r>
      <w:r w:rsidRPr="00F77844">
        <w:rPr>
          <w:rFonts w:ascii="Times New Roman" w:eastAsia="SimSun" w:hAnsi="Times New Roman" w:cs="Times New Roman"/>
          <w:sz w:val="28"/>
          <w:szCs w:val="28"/>
          <w:shd w:val="clear" w:color="auto" w:fill="FFFFFF"/>
        </w:rPr>
        <w:t xml:space="preserve"> </w:t>
      </w:r>
      <w:r w:rsidRPr="00F77844">
        <w:rPr>
          <w:rFonts w:ascii="Times New Roman" w:hAnsi="Times New Roman" w:cs="Times New Roman"/>
          <w:bCs/>
          <w:iCs/>
          <w:sz w:val="28"/>
          <w:szCs w:val="28"/>
        </w:rPr>
        <w:t xml:space="preserve">Tổ chức thu lệ phí </w:t>
      </w:r>
      <w:r w:rsidRPr="00F77844">
        <w:rPr>
          <w:rFonts w:ascii="Times New Roman" w:eastAsia="SimSun" w:hAnsi="Times New Roman" w:cs="Times New Roman"/>
          <w:sz w:val="28"/>
          <w:szCs w:val="28"/>
          <w:shd w:val="clear" w:color="auto" w:fill="FFFFFF"/>
        </w:rPr>
        <w:t xml:space="preserve">thực hiện nộp toàn bộ lệ phí vào ngân sách nhà nước. </w:t>
      </w:r>
      <w:r w:rsidRPr="00F77844">
        <w:rPr>
          <w:rFonts w:ascii="Times New Roman" w:hAnsi="Times New Roman" w:cs="Times New Roman"/>
          <w:sz w:val="28"/>
          <w:szCs w:val="28"/>
          <w:lang w:val="vi-VN"/>
        </w:rPr>
        <w:t>Nguồn chi phí trang trải cho việc thu lệ phí do ngân sách nhà nước bố trí trong dự toán của tổ chức thu lệ phí theo quy định</w:t>
      </w:r>
      <w:r w:rsidRPr="00F77844">
        <w:rPr>
          <w:rFonts w:ascii="Times New Roman" w:hAnsi="Times New Roman" w:cs="Times New Roman"/>
          <w:sz w:val="28"/>
          <w:szCs w:val="28"/>
        </w:rPr>
        <w:t>.</w:t>
      </w:r>
    </w:p>
    <w:p w:rsidR="00F77844" w:rsidRPr="00F77844" w:rsidRDefault="00F77844" w:rsidP="00F50785">
      <w:pPr>
        <w:spacing w:before="80" w:after="0" w:line="240" w:lineRule="auto"/>
        <w:ind w:firstLine="709"/>
        <w:jc w:val="both"/>
        <w:rPr>
          <w:rFonts w:ascii="Times New Roman" w:hAnsi="Times New Roman" w:cs="Times New Roman"/>
          <w:b/>
          <w:sz w:val="28"/>
          <w:szCs w:val="28"/>
        </w:rPr>
      </w:pPr>
      <w:r w:rsidRPr="00F77844">
        <w:rPr>
          <w:rFonts w:ascii="Times New Roman" w:hAnsi="Times New Roman" w:cs="Times New Roman"/>
          <w:b/>
          <w:sz w:val="28"/>
          <w:szCs w:val="28"/>
        </w:rPr>
        <w:t>Điều 3. Các trường hợp được miễn, giảm thu phí, lệ phí</w:t>
      </w:r>
    </w:p>
    <w:p w:rsidR="00F77844" w:rsidRPr="00F77844" w:rsidRDefault="00F77844" w:rsidP="00F50785">
      <w:pPr>
        <w:spacing w:before="80" w:after="0" w:line="240" w:lineRule="auto"/>
        <w:ind w:firstLine="709"/>
        <w:jc w:val="both"/>
        <w:rPr>
          <w:rFonts w:ascii="Times New Roman" w:hAnsi="Times New Roman" w:cs="Times New Roman"/>
          <w:b/>
          <w:bCs/>
          <w:sz w:val="28"/>
          <w:szCs w:val="28"/>
        </w:rPr>
      </w:pPr>
      <w:r w:rsidRPr="00F77844">
        <w:rPr>
          <w:rFonts w:ascii="Times New Roman" w:hAnsi="Times New Roman" w:cs="Times New Roman"/>
          <w:b/>
          <w:bCs/>
          <w:sz w:val="28"/>
          <w:szCs w:val="28"/>
        </w:rPr>
        <w:t xml:space="preserve">1. </w:t>
      </w:r>
      <w:r w:rsidRPr="00F77844">
        <w:rPr>
          <w:rFonts w:ascii="Times New Roman" w:hAnsi="Times New Roman" w:cs="Times New Roman"/>
          <w:bCs/>
          <w:sz w:val="28"/>
          <w:szCs w:val="28"/>
        </w:rPr>
        <w:t>Phí bình tuyển, công nhận cây mẹ, cây đầu dòng, vườn giống cây lâm nghiệp, rừng giống:</w:t>
      </w:r>
      <w:r w:rsidRPr="00F77844">
        <w:rPr>
          <w:rFonts w:ascii="Times New Roman" w:hAnsi="Times New Roman" w:cs="Times New Roman"/>
          <w:b/>
          <w:bCs/>
          <w:sz w:val="28"/>
          <w:szCs w:val="28"/>
        </w:rPr>
        <w:t xml:space="preserve"> </w:t>
      </w:r>
      <w:r w:rsidRPr="00F77844">
        <w:rPr>
          <w:rFonts w:ascii="Times New Roman" w:hAnsi="Times New Roman" w:cs="Times New Roman"/>
          <w:sz w:val="28"/>
          <w:szCs w:val="28"/>
          <w:shd w:val="clear" w:color="auto" w:fill="FFFFFF"/>
        </w:rPr>
        <w:t>giảm 50% mức thu phí đối với người thuộc hộ nghèo; người có công với cách mạng, người khuyết tật; đồng bào dân tộc thiểu số ở các xã có điều kiện kinh tế-xã hội đặc biệt khó khăn.</w:t>
      </w:r>
    </w:p>
    <w:p w:rsidR="00F77844" w:rsidRPr="00F77844" w:rsidRDefault="00F77844" w:rsidP="00F50785">
      <w:pPr>
        <w:spacing w:before="80" w:after="0" w:line="240" w:lineRule="auto"/>
        <w:ind w:firstLine="709"/>
        <w:jc w:val="both"/>
        <w:rPr>
          <w:rFonts w:ascii="Times New Roman" w:hAnsi="Times New Roman" w:cs="Times New Roman"/>
          <w:b/>
          <w:sz w:val="28"/>
          <w:szCs w:val="28"/>
        </w:rPr>
      </w:pPr>
      <w:r w:rsidRPr="00F77844">
        <w:rPr>
          <w:rFonts w:ascii="Times New Roman" w:hAnsi="Times New Roman" w:cs="Times New Roman"/>
          <w:b/>
          <w:bCs/>
          <w:sz w:val="28"/>
          <w:szCs w:val="28"/>
        </w:rPr>
        <w:t xml:space="preserve">2. </w:t>
      </w:r>
      <w:r w:rsidRPr="00F77844">
        <w:rPr>
          <w:rFonts w:ascii="Times New Roman" w:hAnsi="Times New Roman" w:cs="Times New Roman"/>
          <w:bCs/>
          <w:sz w:val="28"/>
          <w:szCs w:val="28"/>
        </w:rPr>
        <w:t>Phí bảo vệ môi trường đối với khai thác khoáng sản: m</w:t>
      </w:r>
      <w:r w:rsidRPr="00F77844">
        <w:rPr>
          <w:rFonts w:ascii="Times New Roman" w:hAnsi="Times New Roman" w:cs="Times New Roman"/>
          <w:sz w:val="28"/>
          <w:szCs w:val="28"/>
        </w:rPr>
        <w:t>iễn thu phí theo quy định tại Điều 5 Nghị định số 27/2023/NĐ-CP ngày 31 tháng 5 năm 2023 của Chính phủ quy định phí bảo vệ môi trường đối với khai thác khoáng sản.</w:t>
      </w:r>
    </w:p>
    <w:p w:rsidR="00BD72B7" w:rsidRPr="00BD72B7" w:rsidRDefault="00F77844" w:rsidP="00F50785">
      <w:pPr>
        <w:widowControl w:val="0"/>
        <w:spacing w:before="80" w:after="0" w:line="240" w:lineRule="auto"/>
        <w:ind w:right="-6" w:firstLine="720"/>
        <w:jc w:val="both"/>
        <w:rPr>
          <w:rFonts w:ascii="Times New Roman" w:eastAsia="sans-serif" w:hAnsi="Times New Roman" w:cs="Times New Roman"/>
          <w:sz w:val="28"/>
          <w:szCs w:val="28"/>
          <w:shd w:val="clear" w:color="auto" w:fill="FFFFFF"/>
        </w:rPr>
      </w:pPr>
      <w:r w:rsidRPr="00F77844">
        <w:rPr>
          <w:rFonts w:ascii="Times New Roman" w:hAnsi="Times New Roman" w:cs="Times New Roman"/>
          <w:b/>
          <w:bCs/>
          <w:sz w:val="28"/>
          <w:szCs w:val="28"/>
        </w:rPr>
        <w:t xml:space="preserve">3. </w:t>
      </w:r>
      <w:r w:rsidRPr="00F77844">
        <w:rPr>
          <w:rFonts w:ascii="Times New Roman" w:hAnsi="Times New Roman" w:cs="Times New Roman"/>
          <w:bCs/>
          <w:sz w:val="28"/>
          <w:szCs w:val="28"/>
        </w:rPr>
        <w:t>Phí thẩm định hồ sơ cấp giấy chứng nhận quyền sử dụng đất:</w:t>
      </w:r>
      <w:r w:rsidRPr="00F77844">
        <w:rPr>
          <w:rFonts w:ascii="Times New Roman" w:hAnsi="Times New Roman" w:cs="Times New Roman"/>
          <w:b/>
          <w:bCs/>
          <w:sz w:val="28"/>
          <w:szCs w:val="28"/>
        </w:rPr>
        <w:t xml:space="preserve"> </w:t>
      </w:r>
      <w:r w:rsidRPr="00F77844">
        <w:rPr>
          <w:rFonts w:ascii="Times New Roman" w:hAnsi="Times New Roman" w:cs="Times New Roman"/>
          <w:bCs/>
          <w:iCs/>
          <w:sz w:val="28"/>
          <w:szCs w:val="28"/>
          <w:lang w:val="vi-VN"/>
        </w:rPr>
        <w:t xml:space="preserve">giảm 50% mức </w:t>
      </w:r>
      <w:r w:rsidRPr="00F77844">
        <w:rPr>
          <w:rFonts w:ascii="Times New Roman" w:hAnsi="Times New Roman" w:cs="Times New Roman"/>
          <w:bCs/>
          <w:iCs/>
          <w:sz w:val="28"/>
          <w:szCs w:val="28"/>
        </w:rPr>
        <w:t xml:space="preserve">thu </w:t>
      </w:r>
      <w:r w:rsidRPr="00F77844">
        <w:rPr>
          <w:rFonts w:ascii="Times New Roman" w:hAnsi="Times New Roman" w:cs="Times New Roman"/>
          <w:bCs/>
          <w:iCs/>
          <w:sz w:val="28"/>
          <w:szCs w:val="28"/>
          <w:lang w:val="vi-VN"/>
        </w:rPr>
        <w:t>phí đối với người khuyết tật</w:t>
      </w:r>
      <w:r w:rsidRPr="00F77844">
        <w:rPr>
          <w:rFonts w:ascii="Times New Roman" w:hAnsi="Times New Roman" w:cs="Times New Roman"/>
          <w:bCs/>
          <w:iCs/>
          <w:sz w:val="28"/>
          <w:szCs w:val="28"/>
        </w:rPr>
        <w:t>;</w:t>
      </w:r>
      <w:r w:rsidRPr="00F77844">
        <w:rPr>
          <w:rFonts w:ascii="Times New Roman" w:hAnsi="Times New Roman" w:cs="Times New Roman"/>
          <w:b/>
          <w:bCs/>
          <w:i/>
          <w:iCs/>
          <w:sz w:val="28"/>
          <w:szCs w:val="28"/>
        </w:rPr>
        <w:t xml:space="preserve"> </w:t>
      </w:r>
      <w:r w:rsidRPr="00F77844">
        <w:rPr>
          <w:rFonts w:ascii="Times New Roman" w:hAnsi="Times New Roman" w:cs="Times New Roman"/>
          <w:bCs/>
          <w:sz w:val="28"/>
          <w:szCs w:val="28"/>
        </w:rPr>
        <w:t>miễn thu phí đ</w:t>
      </w:r>
      <w:r w:rsidRPr="00F77844">
        <w:rPr>
          <w:rFonts w:ascii="Times New Roman" w:eastAsia="sans-serif" w:hAnsi="Times New Roman" w:cs="Times New Roman"/>
          <w:sz w:val="28"/>
          <w:szCs w:val="28"/>
          <w:shd w:val="clear" w:color="auto" w:fill="FFFFFF"/>
        </w:rPr>
        <w:t xml:space="preserve">ối với hộ gia đình, cá nhân là hộ nghèo, </w:t>
      </w:r>
      <w:r w:rsidRPr="00F77844">
        <w:rPr>
          <w:rFonts w:ascii="Times New Roman" w:eastAsia="sans-serif" w:hAnsi="Times New Roman" w:cs="Times New Roman"/>
          <w:iCs/>
          <w:sz w:val="28"/>
          <w:szCs w:val="28"/>
          <w:shd w:val="clear" w:color="auto" w:fill="FFFFFF"/>
        </w:rPr>
        <w:t>hộ cận nghèo</w:t>
      </w:r>
      <w:r w:rsidRPr="00F77844">
        <w:rPr>
          <w:rFonts w:ascii="Times New Roman" w:eastAsia="sans-serif" w:hAnsi="Times New Roman" w:cs="Times New Roman"/>
          <w:sz w:val="28"/>
          <w:szCs w:val="28"/>
          <w:shd w:val="clear" w:color="auto" w:fill="FFFFFF"/>
        </w:rPr>
        <w:t xml:space="preserve"> theo chuẩn nghèo của tỉnh, người có công với cách mạng, đối tượng thuộc diện tái định cư do Nhà nước thu hồi đất để thực hiện các công trình, dự án phát triển kinh tế - xã hội, đối tượng được xét giao đất trong cụm, tuyến dân cư vượt lũ, đính chính giấy chứng nhận đã cấp mà sai sót do lỗi của cơ quan thực hiện,</w:t>
      </w:r>
      <w:r w:rsidRPr="00F77844">
        <w:rPr>
          <w:rFonts w:ascii="Times New Roman" w:eastAsia="sans-serif" w:hAnsi="Times New Roman" w:cs="Times New Roman"/>
          <w:color w:val="FF0000"/>
          <w:sz w:val="28"/>
          <w:szCs w:val="28"/>
          <w:shd w:val="clear" w:color="auto" w:fill="FFFFFF"/>
        </w:rPr>
        <w:t xml:space="preserve"> </w:t>
      </w:r>
      <w:r w:rsidR="00BD72B7" w:rsidRPr="00551D6D">
        <w:rPr>
          <w:rFonts w:ascii="Times New Roman" w:eastAsia="sans-serif" w:hAnsi="Times New Roman" w:cs="Times New Roman"/>
          <w:bCs/>
          <w:sz w:val="28"/>
          <w:szCs w:val="28"/>
          <w:shd w:val="clear" w:color="auto" w:fill="FFFFFF"/>
        </w:rPr>
        <w:t>người sử dụng đất bị thu hồi đất thực hiện các dự án có vốn đầu tư từ ngân sách nhà nước mà không yêu cầu bồi thường, hỗ trợ về đất.</w:t>
      </w:r>
    </w:p>
    <w:p w:rsidR="00F77844" w:rsidRPr="00F77844" w:rsidRDefault="00F77844" w:rsidP="00F50785">
      <w:pPr>
        <w:widowControl w:val="0"/>
        <w:spacing w:before="80" w:after="0" w:line="240" w:lineRule="auto"/>
        <w:ind w:firstLine="709"/>
        <w:jc w:val="both"/>
        <w:rPr>
          <w:rFonts w:ascii="Times New Roman" w:eastAsia="sans-serif" w:hAnsi="Times New Roman" w:cs="Times New Roman"/>
          <w:sz w:val="28"/>
          <w:szCs w:val="28"/>
          <w:shd w:val="clear" w:color="auto" w:fill="FFFFFF"/>
        </w:rPr>
      </w:pPr>
      <w:r w:rsidRPr="00F77844">
        <w:rPr>
          <w:rFonts w:ascii="Times New Roman" w:eastAsia="sans-serif" w:hAnsi="Times New Roman" w:cs="Times New Roman"/>
          <w:b/>
          <w:bCs/>
          <w:sz w:val="28"/>
          <w:szCs w:val="28"/>
          <w:shd w:val="clear" w:color="auto" w:fill="FFFFFF"/>
        </w:rPr>
        <w:t xml:space="preserve">4. </w:t>
      </w:r>
      <w:r w:rsidRPr="00F77844">
        <w:rPr>
          <w:rFonts w:ascii="Times New Roman" w:eastAsia="sans-serif" w:hAnsi="Times New Roman" w:cs="Times New Roman"/>
          <w:bCs/>
          <w:sz w:val="28"/>
          <w:szCs w:val="28"/>
          <w:shd w:val="clear" w:color="auto" w:fill="FFFFFF"/>
        </w:rPr>
        <w:t>Phí đăng ký giao dịch bảo đảm:</w:t>
      </w:r>
      <w:r w:rsidRPr="00F77844">
        <w:rPr>
          <w:rFonts w:ascii="Times New Roman" w:eastAsia="sans-serif" w:hAnsi="Times New Roman" w:cs="Times New Roman"/>
          <w:b/>
          <w:bCs/>
          <w:sz w:val="28"/>
          <w:szCs w:val="28"/>
          <w:shd w:val="clear" w:color="auto" w:fill="FFFFFF"/>
        </w:rPr>
        <w:t xml:space="preserve"> </w:t>
      </w:r>
      <w:r w:rsidRPr="00F77844">
        <w:rPr>
          <w:rFonts w:ascii="Times New Roman" w:hAnsi="Times New Roman" w:cs="Times New Roman"/>
          <w:sz w:val="28"/>
          <w:szCs w:val="28"/>
        </w:rPr>
        <w:t xml:space="preserve">miễn thu phí đói với các cá nhân, hộ gia đình vay vốn tại tổ chức tín dụng thuộc một trong các lĩnh vực cho vay phục vụ phát triển nông nghiệp, nông thôn quy định tại Điều 4, Điều 9 Nghị định số 55/2015/NĐ-CP ngày 09 tháng 6 năm 2015 của Chính phủ về chính sách tín dụng phục vụ phát triển nông nghiệp, nông thôn; được sửa đổi, bổ sung bởi Nghị định số 116/2018/NĐ-CP ngày 07 tháng 9 năm 2018 của Chính phủ, Nghị định số 156/2025/NĐ-CP ngày 16 tháng 6 năm 2025 của Chính phủ, yêu cầu sửa chữa sai sót về nội dung đăng ký giao dịch bảo đảm do lỗi của người thực hiện đăng ký, </w:t>
      </w:r>
      <w:r w:rsidRPr="00F77844">
        <w:rPr>
          <w:rFonts w:ascii="Times New Roman" w:hAnsi="Times New Roman" w:cs="Times New Roman"/>
          <w:sz w:val="28"/>
          <w:szCs w:val="28"/>
        </w:rPr>
        <w:lastRenderedPageBreak/>
        <w:t>thông báo việc kê biên tài sản thi hành án, yêu cầu thay đổi nội dung đã thông báo việc kê biên tài sản thi hành án, xoá thông báo việc kê biên của Chấp hành viên theo quy định của pháp luật thi hành án, Chấp hành viên yêu cầu cung cấp thông tin về tài sản kê biên, Điều tra viên, Kiểm sát viên và Thẩm phán yêu cầu cung cấp thông tin phục vụ cho hoạt động tố tụng.</w:t>
      </w:r>
    </w:p>
    <w:p w:rsidR="00F77844" w:rsidRPr="00F77844" w:rsidRDefault="00F77844" w:rsidP="00F50785">
      <w:pPr>
        <w:widowControl w:val="0"/>
        <w:spacing w:before="80" w:after="0" w:line="240" w:lineRule="auto"/>
        <w:ind w:firstLine="709"/>
        <w:jc w:val="both"/>
        <w:rPr>
          <w:rFonts w:ascii="Times New Roman" w:eastAsia="sans-serif" w:hAnsi="Times New Roman" w:cs="Times New Roman"/>
          <w:sz w:val="28"/>
          <w:szCs w:val="28"/>
          <w:shd w:val="clear" w:color="auto" w:fill="FFFFFF"/>
        </w:rPr>
      </w:pPr>
      <w:r w:rsidRPr="00F77844">
        <w:rPr>
          <w:rFonts w:ascii="Times New Roman" w:eastAsia="sans-serif" w:hAnsi="Times New Roman" w:cs="Times New Roman"/>
          <w:b/>
          <w:bCs/>
          <w:sz w:val="28"/>
          <w:szCs w:val="28"/>
          <w:shd w:val="clear" w:color="auto" w:fill="FFFFFF"/>
        </w:rPr>
        <w:t xml:space="preserve">5. </w:t>
      </w:r>
      <w:r w:rsidRPr="00F77844">
        <w:rPr>
          <w:rFonts w:ascii="Times New Roman" w:eastAsia="sans-serif" w:hAnsi="Times New Roman" w:cs="Times New Roman"/>
          <w:bCs/>
          <w:sz w:val="28"/>
          <w:szCs w:val="28"/>
          <w:shd w:val="clear" w:color="auto" w:fill="FFFFFF"/>
        </w:rPr>
        <w:t>Phí khai thác, sử dụng tài liệu đất đai:</w:t>
      </w:r>
      <w:r w:rsidRPr="00F77844">
        <w:rPr>
          <w:rFonts w:ascii="Times New Roman" w:eastAsia="sans-serif" w:hAnsi="Times New Roman" w:cs="Times New Roman"/>
          <w:b/>
          <w:bCs/>
          <w:sz w:val="28"/>
          <w:szCs w:val="28"/>
          <w:shd w:val="clear" w:color="auto" w:fill="FFFFFF"/>
        </w:rPr>
        <w:t xml:space="preserve"> </w:t>
      </w:r>
      <w:r w:rsidRPr="00F77844">
        <w:rPr>
          <w:rFonts w:ascii="Times New Roman" w:hAnsi="Times New Roman" w:cs="Times New Roman"/>
          <w:sz w:val="28"/>
          <w:szCs w:val="28"/>
        </w:rPr>
        <w:t>miễn thu phí</w:t>
      </w:r>
      <w:r w:rsidRPr="00F77844">
        <w:rPr>
          <w:rFonts w:ascii="Times New Roman" w:eastAsia="sans-serif" w:hAnsi="Times New Roman" w:cs="Times New Roman"/>
          <w:sz w:val="28"/>
          <w:szCs w:val="28"/>
          <w:shd w:val="clear" w:color="auto" w:fill="FFFFFF"/>
        </w:rPr>
        <w:t xml:space="preserve"> trường hợp phục vụ cho mục đích quốc phòng, an ninh, phòng, chống thiên tai, miễn thu phí cho các bộ, ngành, địa phương khi kết nối, chia sẻ cơ sở dữ liệu quốc gia về đất đai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p>
    <w:p w:rsidR="00F77844" w:rsidRPr="00551D6D" w:rsidRDefault="00F77844" w:rsidP="00F50785">
      <w:pPr>
        <w:widowControl w:val="0"/>
        <w:spacing w:before="80" w:after="0" w:line="240" w:lineRule="auto"/>
        <w:ind w:right="-6" w:firstLine="720"/>
        <w:jc w:val="both"/>
        <w:rPr>
          <w:rFonts w:ascii="Times New Roman" w:eastAsia="sans-serif" w:hAnsi="Times New Roman" w:cs="Times New Roman"/>
          <w:sz w:val="28"/>
          <w:szCs w:val="28"/>
          <w:shd w:val="clear" w:color="auto" w:fill="FFFFFF"/>
        </w:rPr>
      </w:pPr>
      <w:r w:rsidRPr="00F77844">
        <w:rPr>
          <w:rFonts w:ascii="Times New Roman" w:eastAsia="sans-serif" w:hAnsi="Times New Roman" w:cs="Times New Roman"/>
          <w:b/>
          <w:bCs/>
          <w:sz w:val="28"/>
          <w:szCs w:val="28"/>
          <w:shd w:val="clear" w:color="auto" w:fill="FFFFFF"/>
        </w:rPr>
        <w:t xml:space="preserve">6. </w:t>
      </w:r>
      <w:r w:rsidRPr="00F77844">
        <w:rPr>
          <w:rFonts w:ascii="Times New Roman" w:eastAsia="sans-serif" w:hAnsi="Times New Roman" w:cs="Times New Roman"/>
          <w:bCs/>
          <w:sz w:val="28"/>
          <w:szCs w:val="28"/>
          <w:shd w:val="clear" w:color="auto" w:fill="FFFFFF"/>
        </w:rPr>
        <w:t>Lệ phí cấp giấy chứng nhận quyền sử dụng đất, quyền sở hữu nhà, tài sản gắn liền với đất:</w:t>
      </w:r>
      <w:r w:rsidRPr="00F77844">
        <w:rPr>
          <w:rFonts w:ascii="Times New Roman" w:eastAsia="sans-serif" w:hAnsi="Times New Roman" w:cs="Times New Roman"/>
          <w:b/>
          <w:bCs/>
          <w:sz w:val="28"/>
          <w:szCs w:val="28"/>
          <w:shd w:val="clear" w:color="auto" w:fill="FFFFFF"/>
        </w:rPr>
        <w:t xml:space="preserve"> </w:t>
      </w:r>
      <w:r w:rsidRPr="00F77844">
        <w:rPr>
          <w:rFonts w:ascii="Times New Roman" w:eastAsia="sans-serif" w:hAnsi="Times New Roman" w:cs="Times New Roman"/>
          <w:bCs/>
          <w:sz w:val="28"/>
          <w:szCs w:val="28"/>
          <w:shd w:val="clear" w:color="auto" w:fill="FFFFFF"/>
        </w:rPr>
        <w:t>giảm 50% mức thu lệ phí đối với người khuyết tật</w:t>
      </w:r>
      <w:r w:rsidRPr="00F77844">
        <w:rPr>
          <w:rFonts w:ascii="Times New Roman" w:hAnsi="Times New Roman" w:cs="Times New Roman"/>
          <w:bCs/>
          <w:sz w:val="28"/>
          <w:szCs w:val="28"/>
        </w:rPr>
        <w:t>; miễn thu lệ phí đ</w:t>
      </w:r>
      <w:r w:rsidRPr="00F77844">
        <w:rPr>
          <w:rFonts w:ascii="Times New Roman" w:eastAsia="sans-serif" w:hAnsi="Times New Roman" w:cs="Times New Roman"/>
          <w:sz w:val="28"/>
          <w:szCs w:val="28"/>
          <w:shd w:val="clear" w:color="auto" w:fill="FFFFFF"/>
        </w:rPr>
        <w:t>ối với hộ gia đình, cá nhân là hộ nghèo, hộ cận nghèo theo chuẩn nghèo của tỉnh. người có công với cách mạng. đối tượng thuộc diện tái định cư do Nhà nước thu hồi đất để thực hiện các công trình, dự án phát triển kinh tế - xã hội, đối tượng được xét giao đất trong cụm, tuyến dân cư vượt lũ, đính chính giấy chứng nhận đã cấp mà sai sót do lỗi của cơ quan thực hiện</w:t>
      </w:r>
      <w:r w:rsidRPr="00551D6D">
        <w:rPr>
          <w:rFonts w:ascii="Times New Roman" w:eastAsia="sans-serif" w:hAnsi="Times New Roman" w:cs="Times New Roman"/>
          <w:sz w:val="28"/>
          <w:szCs w:val="28"/>
          <w:shd w:val="clear" w:color="auto" w:fill="FFFFFF"/>
        </w:rPr>
        <w:t xml:space="preserve">, </w:t>
      </w:r>
      <w:r w:rsidR="00BD72B7" w:rsidRPr="00551D6D">
        <w:rPr>
          <w:rFonts w:ascii="Times New Roman" w:eastAsia="sans-serif" w:hAnsi="Times New Roman" w:cs="Times New Roman"/>
          <w:bCs/>
          <w:sz w:val="28"/>
          <w:szCs w:val="28"/>
          <w:shd w:val="clear" w:color="auto" w:fill="FFFFFF"/>
        </w:rPr>
        <w:t>người sử dụng đất bị thu hồi đất thực hiện các dự án có vốn đầu tư từ ngân sách nhà nước mà không yêu cầu bồi thường, hỗ trợ về đất.</w:t>
      </w:r>
    </w:p>
    <w:p w:rsidR="00F77844" w:rsidRPr="00F77844" w:rsidRDefault="00F77844" w:rsidP="00F50785">
      <w:pPr>
        <w:spacing w:before="80" w:after="0" w:line="240" w:lineRule="auto"/>
        <w:ind w:firstLine="709"/>
        <w:jc w:val="both"/>
        <w:rPr>
          <w:rFonts w:ascii="Times New Roman" w:hAnsi="Times New Roman" w:cs="Times New Roman"/>
          <w:b/>
          <w:bCs/>
          <w:sz w:val="28"/>
          <w:szCs w:val="28"/>
          <w:lang w:val="nl-NL"/>
        </w:rPr>
      </w:pPr>
      <w:r w:rsidRPr="00F77844">
        <w:rPr>
          <w:rFonts w:ascii="Times New Roman" w:hAnsi="Times New Roman" w:cs="Times New Roman"/>
          <w:b/>
          <w:sz w:val="28"/>
          <w:szCs w:val="28"/>
          <w:lang w:val="nl-NL"/>
        </w:rPr>
        <w:t xml:space="preserve">Điều </w:t>
      </w:r>
      <w:r w:rsidRPr="00F77844">
        <w:rPr>
          <w:rFonts w:ascii="Times New Roman" w:hAnsi="Times New Roman" w:cs="Times New Roman"/>
          <w:b/>
          <w:sz w:val="28"/>
          <w:szCs w:val="28"/>
        </w:rPr>
        <w:t>4</w:t>
      </w:r>
      <w:r w:rsidRPr="00F77844">
        <w:rPr>
          <w:rFonts w:ascii="Times New Roman" w:hAnsi="Times New Roman" w:cs="Times New Roman"/>
          <w:b/>
          <w:sz w:val="28"/>
          <w:szCs w:val="28"/>
          <w:lang w:val="nl-NL"/>
        </w:rPr>
        <w:t xml:space="preserve">. </w:t>
      </w:r>
      <w:r w:rsidRPr="00F77844">
        <w:rPr>
          <w:rFonts w:ascii="Times New Roman" w:hAnsi="Times New Roman" w:cs="Times New Roman"/>
          <w:b/>
          <w:bCs/>
          <w:sz w:val="28"/>
          <w:szCs w:val="28"/>
          <w:lang w:val="nl-NL"/>
        </w:rPr>
        <w:t>Tổ chức thực hiện</w:t>
      </w:r>
    </w:p>
    <w:p w:rsidR="00F77844" w:rsidRPr="00F77844" w:rsidRDefault="00F77844" w:rsidP="00F50785">
      <w:pPr>
        <w:spacing w:before="80" w:after="0" w:line="240" w:lineRule="auto"/>
        <w:ind w:firstLine="709"/>
        <w:jc w:val="both"/>
        <w:rPr>
          <w:rFonts w:ascii="Times New Roman" w:hAnsi="Times New Roman" w:cs="Times New Roman"/>
          <w:sz w:val="28"/>
          <w:szCs w:val="28"/>
          <w:lang w:val="vi-VN"/>
        </w:rPr>
      </w:pPr>
      <w:r w:rsidRPr="00F77844">
        <w:rPr>
          <w:rFonts w:ascii="Times New Roman" w:hAnsi="Times New Roman" w:cs="Times New Roman"/>
          <w:b/>
          <w:sz w:val="28"/>
          <w:szCs w:val="28"/>
          <w:lang w:val="vi-VN"/>
        </w:rPr>
        <w:t>1.</w:t>
      </w:r>
      <w:r w:rsidRPr="00F77844">
        <w:rPr>
          <w:rFonts w:ascii="Times New Roman" w:hAnsi="Times New Roman" w:cs="Times New Roman"/>
          <w:sz w:val="28"/>
          <w:szCs w:val="28"/>
          <w:lang w:val="vi-VN"/>
        </w:rPr>
        <w:t xml:space="preserve"> Giao Ủy ban nhân dân tỉnh tổ chức triển khai thực hiện Nghị quyết.</w:t>
      </w:r>
    </w:p>
    <w:p w:rsidR="00F77844" w:rsidRPr="00F77844" w:rsidRDefault="00F77844" w:rsidP="00F50785">
      <w:pPr>
        <w:pStyle w:val="ListParagraph"/>
        <w:spacing w:before="80" w:after="0" w:line="240" w:lineRule="auto"/>
        <w:ind w:left="0" w:firstLine="709"/>
        <w:contextualSpacing w:val="0"/>
        <w:jc w:val="both"/>
        <w:rPr>
          <w:rFonts w:ascii="Times New Roman" w:hAnsi="Times New Roman" w:cs="Times New Roman"/>
          <w:sz w:val="28"/>
          <w:szCs w:val="28"/>
          <w:lang w:val="vi-VN"/>
        </w:rPr>
      </w:pPr>
      <w:r w:rsidRPr="00F77844">
        <w:rPr>
          <w:rFonts w:ascii="Times New Roman" w:hAnsi="Times New Roman" w:cs="Times New Roman"/>
          <w:b/>
          <w:sz w:val="28"/>
          <w:szCs w:val="28"/>
          <w:lang w:val="vi-VN"/>
        </w:rPr>
        <w:t>2.</w:t>
      </w:r>
      <w:r w:rsidRPr="00F77844">
        <w:rPr>
          <w:rFonts w:ascii="Times New Roman" w:hAnsi="Times New Roman" w:cs="Times New Roman"/>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p>
    <w:p w:rsidR="00F77844" w:rsidRPr="00F77844" w:rsidRDefault="00F77844" w:rsidP="00F50785">
      <w:pPr>
        <w:pStyle w:val="ListParagraph"/>
        <w:spacing w:before="80" w:after="0" w:line="240" w:lineRule="auto"/>
        <w:ind w:left="0" w:firstLine="709"/>
        <w:contextualSpacing w:val="0"/>
        <w:jc w:val="both"/>
        <w:rPr>
          <w:rFonts w:ascii="Times New Roman" w:hAnsi="Times New Roman" w:cs="Times New Roman"/>
          <w:sz w:val="28"/>
          <w:szCs w:val="28"/>
          <w:lang w:val="vi-VN"/>
        </w:rPr>
      </w:pPr>
      <w:r w:rsidRPr="00F77844">
        <w:rPr>
          <w:rFonts w:ascii="Times New Roman" w:hAnsi="Times New Roman" w:cs="Times New Roman"/>
          <w:b/>
          <w:sz w:val="28"/>
          <w:szCs w:val="28"/>
          <w:lang w:val="vi-VN"/>
        </w:rPr>
        <w:t>3.</w:t>
      </w:r>
      <w:r w:rsidRPr="00F77844">
        <w:rPr>
          <w:rFonts w:ascii="Times New Roman" w:hAnsi="Times New Roman" w:cs="Times New Roman"/>
          <w:sz w:val="28"/>
          <w:szCs w:val="28"/>
          <w:lang w:val="vi-VN"/>
        </w:rPr>
        <w:t xml:space="preserve"> Đề nghị Ủy ban Mặt trận Tổ quốc Việt Nam tỉnh, các tổ chức chính trị - xã hội tỉnh tuyên truyền và tham gia giám sát việc thực hiện Nghị quyết.</w:t>
      </w:r>
    </w:p>
    <w:p w:rsidR="00F77844" w:rsidRPr="00F77844" w:rsidRDefault="00F77844" w:rsidP="00F50785">
      <w:pPr>
        <w:spacing w:before="80" w:after="0" w:line="240" w:lineRule="auto"/>
        <w:ind w:firstLine="709"/>
        <w:jc w:val="both"/>
        <w:rPr>
          <w:rFonts w:ascii="Times New Roman" w:hAnsi="Times New Roman" w:cs="Times New Roman"/>
          <w:b/>
          <w:bCs/>
        </w:rPr>
      </w:pPr>
      <w:r w:rsidRPr="00F77844">
        <w:rPr>
          <w:rFonts w:ascii="Times New Roman" w:hAnsi="Times New Roman" w:cs="Times New Roman"/>
          <w:b/>
          <w:bCs/>
          <w:sz w:val="28"/>
          <w:szCs w:val="28"/>
        </w:rPr>
        <w:t>Điề</w:t>
      </w:r>
      <w:r w:rsidR="000B2F76">
        <w:rPr>
          <w:rFonts w:ascii="Times New Roman" w:hAnsi="Times New Roman" w:cs="Times New Roman"/>
          <w:b/>
          <w:bCs/>
          <w:sz w:val="28"/>
          <w:szCs w:val="28"/>
        </w:rPr>
        <w:t>u 5</w:t>
      </w:r>
      <w:r w:rsidR="00AD6BFC">
        <w:rPr>
          <w:rFonts w:ascii="Times New Roman" w:hAnsi="Times New Roman" w:cs="Times New Roman"/>
          <w:b/>
          <w:bCs/>
          <w:sz w:val="28"/>
          <w:szCs w:val="28"/>
        </w:rPr>
        <w:t>. Điều khoản</w:t>
      </w:r>
      <w:r w:rsidRPr="00F77844">
        <w:rPr>
          <w:rFonts w:ascii="Times New Roman" w:hAnsi="Times New Roman" w:cs="Times New Roman"/>
          <w:b/>
          <w:bCs/>
          <w:sz w:val="28"/>
          <w:szCs w:val="28"/>
        </w:rPr>
        <w:t xml:space="preserve"> thi hành</w:t>
      </w:r>
    </w:p>
    <w:p w:rsidR="00F77844" w:rsidRPr="00F77844" w:rsidRDefault="00F77844" w:rsidP="00F50785">
      <w:pPr>
        <w:numPr>
          <w:ilvl w:val="0"/>
          <w:numId w:val="1"/>
        </w:num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Nghị quyết này có hiệu lực thi hành kể từ ngày 27 tháng 7 năm 2026.</w:t>
      </w:r>
    </w:p>
    <w:p w:rsidR="00F77844" w:rsidRPr="00F77844" w:rsidRDefault="00F77844" w:rsidP="00F50785">
      <w:pPr>
        <w:numPr>
          <w:ilvl w:val="0"/>
          <w:numId w:val="1"/>
        </w:num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Nghị quyết này thay thế</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 Nghị quyết số 03/2021/NQ-HĐND ngày 01 tháng 7 năm 2021 của Hội đồng nhân dân tỉnh Tây Ninh quy đị</w:t>
      </w:r>
      <w:r w:rsidR="00F50785">
        <w:rPr>
          <w:rFonts w:ascii="Times New Roman" w:hAnsi="Times New Roman" w:cs="Times New Roman"/>
          <w:bCs/>
          <w:sz w:val="28"/>
          <w:szCs w:val="28"/>
        </w:rPr>
        <w:t xml:space="preserve">nh </w:t>
      </w:r>
      <w:r w:rsidRPr="00F77844">
        <w:rPr>
          <w:rFonts w:ascii="Times New Roman" w:hAnsi="Times New Roman" w:cs="Times New Roman"/>
          <w:bCs/>
          <w:sz w:val="28"/>
          <w:szCs w:val="28"/>
        </w:rPr>
        <w:t xml:space="preserve">mức thu, chế độ thu, nộp, quản lý và sử dụng phí, lệ phí ngành tài nguyên và môi trường trên địa bàn tỉnh Tây Ninh; </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 xml:space="preserve">- Nghị quyết số 30/2022/NQ-HĐND ngày 20 tháng 7 năm 2022 của Hội đồng nhân dân tỉnh Tây Ninh sửa đổi, bổ sung khoản 1 Điều 2 Nghị quyết số 03/2021/NQ-HĐND ngày 01 tháng 7 năm 2021 của HĐND tỉnh quy định  mức thu, chế độ thu, nộp, quản lý và sử dụng phí, lệ phí ngành tài nguyên và môi trường trên địa bàn tỉnh Tây Ninh; </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 Nghị quyết số 63/2023/NQ-HĐND ngày 08 tháng 12 năm 2023 của Hội đồng nhân dân tỉnh Tây Ninh về mức thu, đơn vị tính phí bảo vệ môi trường đối với khai thác khoáng sản trên địa bàn tỉnh Tây Ninh.</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lastRenderedPageBreak/>
        <w:t>- Mức thu phí, lệ phí tại khoản 1, 2, 3, 4 Điều 1 Nghị quyết số 02/2022/NQ-HĐND ngày 29 tháng 3 năm 2022 của Hội đồng nhân dân tỉnh Long An về sửa đổi, bổ sung một số nội dung về mức thu phí, lệ phí và tỷ lệ (%) trích để lại từ nguồn thu phí trên địa bàn tỉnh Long An ban hành kèm theo Nghị quyết số 11/2020/NQ-HĐND ngày 09 tháng 7 năm 2020 của Hội đồng nhân dân tỉnh Long An.</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 Mức thu phí, lệ phí tại Mục I, V Phần A, Mục II Phần B Nghị quyết số 11/2020/NQ-HĐND ngày 09 tháng 7 năm 2020 của Hội đồng nhân dân tỉnh tỉnh Long An quy định mức thu phí, lệ phí và tỷ lệ (%) trích để lại từ nguồn thu phí trên địa bàn tỉnh Long An.</w:t>
      </w:r>
    </w:p>
    <w:p w:rsidR="00F77844" w:rsidRPr="00F77844" w:rsidRDefault="00F77844" w:rsidP="00F50785">
      <w:pPr>
        <w:spacing w:before="80" w:after="0" w:line="240" w:lineRule="auto"/>
        <w:ind w:firstLine="709"/>
        <w:jc w:val="both"/>
        <w:rPr>
          <w:rFonts w:ascii="Times New Roman" w:hAnsi="Times New Roman" w:cs="Times New Roman"/>
          <w:bCs/>
          <w:sz w:val="28"/>
          <w:szCs w:val="28"/>
        </w:rPr>
      </w:pPr>
      <w:r w:rsidRPr="00F77844">
        <w:rPr>
          <w:rFonts w:ascii="Times New Roman" w:hAnsi="Times New Roman" w:cs="Times New Roman"/>
          <w:bCs/>
          <w:sz w:val="28"/>
          <w:szCs w:val="28"/>
        </w:rPr>
        <w:t>- Nghị quyết số 26/2023/NQ-HĐND ngày 01 tháng 12 năm 2023 của Hội đồng nhân dân tỉnh Long An (trước sáp nhập) về quy định mức thu, đơn vị tính phí và tỷ lệ phần trăm (%) phân chia giữa các cấp ngân sách từ nguồn thu phí bảo vệ môi trường đối với khai thác khoáng sản trên địa bàn tỉnh Long An.</w:t>
      </w:r>
    </w:p>
    <w:p w:rsidR="00F77844" w:rsidRDefault="00F77844" w:rsidP="00F50785">
      <w:pPr>
        <w:spacing w:before="80" w:after="0" w:line="240" w:lineRule="auto"/>
        <w:ind w:firstLine="709"/>
        <w:jc w:val="both"/>
        <w:rPr>
          <w:rFonts w:ascii="Times New Roman" w:hAnsi="Times New Roman" w:cs="Times New Roman"/>
          <w:sz w:val="28"/>
          <w:szCs w:val="28"/>
        </w:rPr>
      </w:pPr>
      <w:r w:rsidRPr="00F77844">
        <w:rPr>
          <w:rFonts w:ascii="Times New Roman" w:hAnsi="Times New Roman" w:cs="Times New Roman"/>
          <w:b/>
          <w:bCs/>
          <w:sz w:val="28"/>
          <w:szCs w:val="28"/>
        </w:rPr>
        <w:t>3.</w:t>
      </w:r>
      <w:r w:rsidRPr="00F77844">
        <w:rPr>
          <w:rFonts w:ascii="Times New Roman" w:hAnsi="Times New Roman" w:cs="Times New Roman"/>
          <w:bCs/>
          <w:sz w:val="28"/>
          <w:szCs w:val="28"/>
        </w:rPr>
        <w:t xml:space="preserve"> </w:t>
      </w:r>
      <w:r w:rsidRPr="00F77844">
        <w:rPr>
          <w:rFonts w:ascii="Times New Roman" w:hAnsi="Times New Roman" w:cs="Times New Roman"/>
          <w:sz w:val="28"/>
          <w:szCs w:val="28"/>
        </w:rPr>
        <w:t xml:space="preserve">Trường hợp văn bản quy phạm pháp luật viện dẫn trong Nghị quyết này được sửa đổi, bổ sung hoặc thay thế thì áp dụng theo văn bản sửa đổi, bổ sung hoặc thay thế. </w:t>
      </w:r>
    </w:p>
    <w:p w:rsidR="000B2F76" w:rsidRPr="00F77844" w:rsidRDefault="000B2F76" w:rsidP="00F50785">
      <w:pPr>
        <w:spacing w:before="80" w:after="0" w:line="240" w:lineRule="auto"/>
        <w:ind w:firstLine="709"/>
        <w:jc w:val="both"/>
        <w:rPr>
          <w:rFonts w:ascii="Times New Roman" w:hAnsi="Times New Roman" w:cs="Times New Roman"/>
          <w:b/>
          <w:sz w:val="28"/>
          <w:szCs w:val="28"/>
          <w:lang w:val="nl-NL"/>
        </w:rPr>
      </w:pPr>
      <w:r w:rsidRPr="00F77844">
        <w:rPr>
          <w:rFonts w:ascii="Times New Roman" w:hAnsi="Times New Roman" w:cs="Times New Roman"/>
          <w:b/>
          <w:bCs/>
          <w:sz w:val="28"/>
          <w:szCs w:val="28"/>
          <w:lang w:val="nl-NL"/>
        </w:rPr>
        <w:t xml:space="preserve">Điều </w:t>
      </w:r>
      <w:r>
        <w:rPr>
          <w:rFonts w:ascii="Times New Roman" w:hAnsi="Times New Roman" w:cs="Times New Roman"/>
          <w:b/>
          <w:bCs/>
          <w:sz w:val="28"/>
          <w:szCs w:val="28"/>
        </w:rPr>
        <w:t>6</w:t>
      </w:r>
      <w:r w:rsidRPr="00F77844">
        <w:rPr>
          <w:rFonts w:ascii="Times New Roman" w:hAnsi="Times New Roman" w:cs="Times New Roman"/>
          <w:sz w:val="28"/>
          <w:szCs w:val="28"/>
          <w:lang w:val="nl-NL"/>
        </w:rPr>
        <w:t xml:space="preserve">. </w:t>
      </w:r>
      <w:r w:rsidRPr="00F77844">
        <w:rPr>
          <w:rFonts w:ascii="Times New Roman" w:hAnsi="Times New Roman" w:cs="Times New Roman"/>
          <w:b/>
          <w:sz w:val="28"/>
          <w:szCs w:val="28"/>
          <w:lang w:val="nl-NL"/>
        </w:rPr>
        <w:t>Điều khoản chuyển tiếp</w:t>
      </w:r>
    </w:p>
    <w:p w:rsidR="000B2F76" w:rsidRPr="000B2F76" w:rsidRDefault="000B2F76" w:rsidP="00F50785">
      <w:pPr>
        <w:spacing w:before="80" w:after="0" w:line="240" w:lineRule="auto"/>
        <w:ind w:firstLine="709"/>
        <w:jc w:val="both"/>
        <w:rPr>
          <w:rFonts w:ascii="Times New Roman" w:hAnsi="Times New Roman" w:cs="Times New Roman"/>
          <w:sz w:val="28"/>
          <w:szCs w:val="28"/>
          <w:lang w:val="nl-NL"/>
        </w:rPr>
      </w:pPr>
      <w:r w:rsidRPr="00F77844">
        <w:rPr>
          <w:rFonts w:ascii="Times New Roman" w:hAnsi="Times New Roman" w:cs="Times New Roman"/>
          <w:sz w:val="28"/>
          <w:szCs w:val="28"/>
          <w:lang w:val="nl-NL"/>
        </w:rPr>
        <w:t>Hồ sơ đầy đủ, hợp lệ đã được cơ quan Nhà nước có thẩm quyền tiếp nhận để giải quyết theo thủ tục hành chính trước ngày Nghị quyết này có hiệu lực th</w:t>
      </w:r>
      <w:r w:rsidRPr="00F77844">
        <w:rPr>
          <w:rFonts w:ascii="Times New Roman" w:hAnsi="Times New Roman" w:cs="Times New Roman"/>
          <w:sz w:val="28"/>
          <w:szCs w:val="28"/>
        </w:rPr>
        <w:t>i</w:t>
      </w:r>
      <w:r w:rsidRPr="00F77844">
        <w:rPr>
          <w:rFonts w:ascii="Times New Roman" w:hAnsi="Times New Roman" w:cs="Times New Roman"/>
          <w:sz w:val="28"/>
          <w:szCs w:val="28"/>
          <w:lang w:val="nl-NL"/>
        </w:rPr>
        <w:t xml:space="preserve"> hành mà chưa được giải quyết (chưa trao trả kết quả giải quyết</w:t>
      </w:r>
      <w:r w:rsidRPr="00F77844">
        <w:rPr>
          <w:rFonts w:ascii="Times New Roman" w:hAnsi="Times New Roman" w:cs="Times New Roman"/>
          <w:sz w:val="28"/>
          <w:szCs w:val="28"/>
        </w:rPr>
        <w:t xml:space="preserve"> cho người dân, doanh nghiệp</w:t>
      </w:r>
      <w:r w:rsidRPr="00F77844">
        <w:rPr>
          <w:rFonts w:ascii="Times New Roman" w:hAnsi="Times New Roman" w:cs="Times New Roman"/>
          <w:sz w:val="28"/>
          <w:szCs w:val="28"/>
          <w:lang w:val="nl-NL"/>
        </w:rPr>
        <w:t>) thì thực hiện thu, nộp phí, lệ phí theo quy định tại thời điểm tiếp nhận hồ sơ.</w:t>
      </w:r>
    </w:p>
    <w:p w:rsidR="009E1DCE" w:rsidRPr="00F77844" w:rsidRDefault="00223D58" w:rsidP="00F50785">
      <w:pPr>
        <w:spacing w:before="80" w:after="120" w:line="240" w:lineRule="auto"/>
        <w:ind w:firstLine="706"/>
        <w:jc w:val="both"/>
        <w:rPr>
          <w:rFonts w:ascii="Times New Roman" w:hAnsi="Times New Roman" w:cs="Times New Roman"/>
          <w:bCs/>
          <w:sz w:val="28"/>
          <w:szCs w:val="28"/>
        </w:rPr>
      </w:pPr>
      <w:r w:rsidRPr="00F77844">
        <w:rPr>
          <w:rFonts w:ascii="Times New Roman" w:hAnsi="Times New Roman" w:cs="Times New Roman"/>
          <w:i/>
          <w:sz w:val="28"/>
          <w:szCs w:val="28"/>
        </w:rPr>
        <w:t>Nghị quyết này đã được Hội đồng nhân dân tỉ</w:t>
      </w:r>
      <w:r w:rsidR="00F50785">
        <w:rPr>
          <w:rFonts w:ascii="Times New Roman" w:hAnsi="Times New Roman" w:cs="Times New Roman"/>
          <w:i/>
          <w:sz w:val="28"/>
          <w:szCs w:val="28"/>
        </w:rPr>
        <w:t>nh khóa XI, K</w:t>
      </w:r>
      <w:r w:rsidRPr="00F77844">
        <w:rPr>
          <w:rFonts w:ascii="Times New Roman" w:hAnsi="Times New Roman" w:cs="Times New Roman"/>
          <w:i/>
          <w:sz w:val="28"/>
          <w:szCs w:val="28"/>
        </w:rPr>
        <w:t>ỳ họp thứ</w:t>
      </w:r>
      <w:r w:rsidR="00F77844" w:rsidRPr="00F77844">
        <w:rPr>
          <w:rFonts w:ascii="Times New Roman" w:hAnsi="Times New Roman" w:cs="Times New Roman"/>
          <w:i/>
          <w:sz w:val="28"/>
          <w:szCs w:val="28"/>
        </w:rPr>
        <w:t xml:space="preserve"> 5</w:t>
      </w:r>
      <w:r w:rsidRPr="00F77844">
        <w:rPr>
          <w:rFonts w:ascii="Times New Roman" w:hAnsi="Times New Roman" w:cs="Times New Roman"/>
          <w:i/>
          <w:sz w:val="28"/>
          <w:szCs w:val="28"/>
        </w:rPr>
        <w:t xml:space="preserve"> (kỳ họ</w:t>
      </w:r>
      <w:r w:rsidR="00F77844" w:rsidRPr="00F77844">
        <w:rPr>
          <w:rFonts w:ascii="Times New Roman" w:hAnsi="Times New Roman" w:cs="Times New Roman"/>
          <w:i/>
          <w:sz w:val="28"/>
          <w:szCs w:val="28"/>
        </w:rPr>
        <w:t>p thường lệ giữa năm 2026) thông qua ngày 17 tháng 7</w:t>
      </w:r>
      <w:r w:rsidRPr="00F77844">
        <w:rPr>
          <w:rFonts w:ascii="Times New Roman" w:hAnsi="Times New Roman" w:cs="Times New Roman"/>
          <w:i/>
          <w:sz w:val="28"/>
          <w:szCs w:val="28"/>
        </w:rPr>
        <w:t xml:space="preserve"> năm 2026./.</w:t>
      </w:r>
    </w:p>
    <w:tbl>
      <w:tblPr>
        <w:tblW w:w="9214" w:type="dxa"/>
        <w:jc w:val="center"/>
        <w:tblLook w:val="01E0" w:firstRow="1" w:lastRow="1" w:firstColumn="1" w:lastColumn="1" w:noHBand="0" w:noVBand="0"/>
      </w:tblPr>
      <w:tblGrid>
        <w:gridCol w:w="4607"/>
        <w:gridCol w:w="4607"/>
      </w:tblGrid>
      <w:tr w:rsidR="000F4602" w:rsidRPr="000F4602">
        <w:trPr>
          <w:jc w:val="center"/>
        </w:trPr>
        <w:tc>
          <w:tcPr>
            <w:tcW w:w="4607" w:type="dxa"/>
          </w:tcPr>
          <w:p w:rsidR="00E85640" w:rsidRPr="000F4602" w:rsidRDefault="00E45916" w:rsidP="00223D58">
            <w:pPr>
              <w:spacing w:after="0" w:line="240" w:lineRule="auto"/>
              <w:ind w:right="-65"/>
              <w:rPr>
                <w:rFonts w:ascii="Times New Roman" w:eastAsia="Calibri" w:hAnsi="Times New Roman" w:cs="Times New Roman"/>
                <w:b/>
                <w:bCs/>
                <w:sz w:val="27"/>
                <w:szCs w:val="27"/>
              </w:rPr>
            </w:pPr>
            <w:r w:rsidRPr="000F4602">
              <w:rPr>
                <w:rFonts w:ascii="Times New Roman" w:eastAsia="Calibri" w:hAnsi="Times New Roman" w:cs="Times New Roman"/>
                <w:b/>
                <w:bCs/>
                <w:i/>
                <w:iCs/>
                <w:sz w:val="24"/>
                <w:szCs w:val="24"/>
              </w:rPr>
              <w:t>Nơi nhận:</w:t>
            </w:r>
            <w:r w:rsidRPr="000F4602">
              <w:rPr>
                <w:rFonts w:ascii="Times New Roman" w:eastAsia="Calibri" w:hAnsi="Times New Roman" w:cs="Times New Roman"/>
                <w:b/>
                <w:bCs/>
                <w:sz w:val="27"/>
                <w:szCs w:val="27"/>
              </w:rPr>
              <w:tab/>
            </w:r>
            <w:r w:rsidRPr="000F4602">
              <w:rPr>
                <w:rFonts w:ascii="Times New Roman" w:eastAsia="Calibri" w:hAnsi="Times New Roman" w:cs="Times New Roman"/>
                <w:b/>
                <w:bCs/>
                <w:sz w:val="27"/>
                <w:szCs w:val="27"/>
              </w:rPr>
              <w:tab/>
            </w:r>
            <w:r w:rsidRPr="000F4602">
              <w:rPr>
                <w:rFonts w:ascii="Times New Roman" w:eastAsia="Calibri" w:hAnsi="Times New Roman" w:cs="Times New Roman"/>
                <w:b/>
                <w:bCs/>
                <w:sz w:val="27"/>
                <w:szCs w:val="27"/>
              </w:rPr>
              <w:tab/>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Thường vụ Quốc hội (b/c);</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Chính phủ (b/c);</w:t>
            </w:r>
          </w:p>
          <w:p w:rsidR="00223D58" w:rsidRPr="000F4602" w:rsidRDefault="00223D58" w:rsidP="00223D58">
            <w:pPr>
              <w:spacing w:after="0"/>
              <w:rPr>
                <w:rFonts w:ascii="Times New Roman" w:eastAsia="Calibri" w:hAnsi="Times New Roman" w:cs="Times New Roman"/>
                <w:lang w:val="pt-BR"/>
              </w:rPr>
            </w:pPr>
            <w:r w:rsidRPr="000F4602">
              <w:rPr>
                <w:rFonts w:ascii="Times New Roman" w:hAnsi="Times New Roman" w:cs="Times New Roman"/>
              </w:rPr>
              <w:t xml:space="preserve">- Bộ </w:t>
            </w:r>
            <w:r w:rsidRPr="000F4602">
              <w:rPr>
                <w:rFonts w:ascii="Times New Roman" w:hAnsi="Times New Roman" w:cs="Times New Roman"/>
                <w:bCs/>
              </w:rPr>
              <w:t>Tài chính</w:t>
            </w:r>
            <w:r w:rsidRPr="000F4602">
              <w:rPr>
                <w:rFonts w:ascii="Times New Roman" w:eastAsia="Calibri" w:hAnsi="Times New Roman" w:cs="Times New Roman"/>
                <w:lang w:val="pt-BR"/>
              </w:rPr>
              <w:t>;</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Bộ</w:t>
            </w:r>
            <w:r w:rsidR="00F77844">
              <w:rPr>
                <w:rFonts w:ascii="Times New Roman" w:eastAsia="Calibri" w:hAnsi="Times New Roman" w:cs="Times New Roman"/>
                <w:lang w:val="pt-BR"/>
              </w:rPr>
              <w:t xml:space="preserve"> Nông nghiệp và Môi trường</w:t>
            </w:r>
            <w:r w:rsidRPr="000F4602">
              <w:rPr>
                <w:rFonts w:ascii="Times New Roman" w:eastAsia="Calibri" w:hAnsi="Times New Roman" w:cs="Times New Roman"/>
                <w:lang w:val="pt-BR"/>
              </w:rPr>
              <w:t>;</w:t>
            </w:r>
          </w:p>
          <w:p w:rsidR="00223D58" w:rsidRPr="000F4602" w:rsidRDefault="00223D58" w:rsidP="00223D58">
            <w:pPr>
              <w:spacing w:after="0"/>
              <w:jc w:val="both"/>
              <w:rPr>
                <w:rFonts w:ascii="Times New Roman" w:hAnsi="Times New Roman" w:cs="Times New Roman"/>
              </w:rPr>
            </w:pPr>
            <w:r w:rsidRPr="000F4602">
              <w:rPr>
                <w:rFonts w:ascii="Times New Roman" w:hAnsi="Times New Roman" w:cs="Times New Roman"/>
              </w:rPr>
              <w:t xml:space="preserve">- Cục Kiểm tra văn bản và Tổ chức </w:t>
            </w:r>
          </w:p>
          <w:p w:rsidR="00223D58" w:rsidRPr="000F4602" w:rsidRDefault="00223D58" w:rsidP="00223D58">
            <w:pPr>
              <w:spacing w:after="0"/>
              <w:jc w:val="both"/>
              <w:rPr>
                <w:rFonts w:ascii="Times New Roman" w:hAnsi="Times New Roman" w:cs="Times New Roman"/>
              </w:rPr>
            </w:pPr>
            <w:r w:rsidRPr="000F4602">
              <w:rPr>
                <w:rFonts w:ascii="Times New Roman" w:hAnsi="Times New Roman" w:cs="Times New Roman"/>
              </w:rPr>
              <w:t>thi hành pháp luật-Bộ Tư Pháp;</w:t>
            </w:r>
          </w:p>
          <w:p w:rsidR="00223D58" w:rsidRPr="000F4602" w:rsidRDefault="00223D58" w:rsidP="00223D58">
            <w:pPr>
              <w:shd w:val="clear" w:color="auto" w:fill="FFFFFF"/>
              <w:spacing w:after="0" w:line="240" w:lineRule="auto"/>
              <w:jc w:val="both"/>
              <w:textAlignment w:val="baseline"/>
              <w:rPr>
                <w:rFonts w:ascii="Times New Roman" w:eastAsia="Times New Roman" w:hAnsi="Times New Roman" w:cs="Times New Roman"/>
                <w:bdr w:val="none" w:sz="0" w:space="0" w:color="auto" w:frame="1"/>
              </w:rPr>
            </w:pPr>
            <w:r w:rsidRPr="000F4602">
              <w:rPr>
                <w:rFonts w:ascii="Times New Roman" w:eastAsia="Times New Roman" w:hAnsi="Times New Roman" w:cs="Times New Roman"/>
                <w:bdr w:val="none" w:sz="0" w:space="0" w:color="auto" w:frame="1"/>
              </w:rPr>
              <w:t>- Thường trực Tỉnh ủy;</w:t>
            </w:r>
          </w:p>
          <w:p w:rsidR="00223D58" w:rsidRPr="000F4602" w:rsidRDefault="00223D58" w:rsidP="00223D58">
            <w:pPr>
              <w:shd w:val="clear" w:color="auto" w:fill="FFFFFF"/>
              <w:spacing w:after="0" w:line="240" w:lineRule="auto"/>
              <w:jc w:val="both"/>
              <w:textAlignment w:val="baseline"/>
              <w:rPr>
                <w:rFonts w:ascii="Times New Roman" w:eastAsia="Times New Roman" w:hAnsi="Times New Roman" w:cs="Times New Roman"/>
                <w:bdr w:val="none" w:sz="0" w:space="0" w:color="auto" w:frame="1"/>
              </w:rPr>
            </w:pPr>
            <w:r w:rsidRPr="000F4602">
              <w:rPr>
                <w:rFonts w:ascii="Times New Roman" w:eastAsia="Times New Roman" w:hAnsi="Times New Roman" w:cs="Times New Roman"/>
                <w:bdr w:val="none" w:sz="0" w:space="0" w:color="auto" w:frame="1"/>
              </w:rPr>
              <w:t>- Đoàn đại biểu Quốc hội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nhân dân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Ủy ban MTTQVN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Đại biểu HĐND tỉnh</w:t>
            </w:r>
            <w:r w:rsidR="00F34836">
              <w:rPr>
                <w:rFonts w:ascii="Times New Roman" w:eastAsia="Calibri" w:hAnsi="Times New Roman" w:cs="Times New Roman"/>
                <w:lang w:val="pt-BR"/>
              </w:rPr>
              <w:t xml:space="preserve"> khóa XI</w:t>
            </w:r>
            <w:r w:rsidRPr="000F4602">
              <w:rPr>
                <w:rFonts w:ascii="Times New Roman" w:eastAsia="Calibri" w:hAnsi="Times New Roman" w:cs="Times New Roman"/>
                <w:lang w:val="pt-BR"/>
              </w:rPr>
              <w:t>;</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Các sở, ban, ngành tỉnh;</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TTHĐND, UBND các xã, phường;</w:t>
            </w:r>
          </w:p>
          <w:p w:rsidR="00223D58" w:rsidRPr="000F4602" w:rsidRDefault="00223D58" w:rsidP="00223D58">
            <w:pPr>
              <w:spacing w:after="0"/>
              <w:rPr>
                <w:rFonts w:ascii="Times New Roman" w:eastAsia="Calibri" w:hAnsi="Times New Roman" w:cs="Times New Roman"/>
                <w:lang w:val="pt-BR"/>
              </w:rPr>
            </w:pPr>
            <w:r w:rsidRPr="000F4602">
              <w:rPr>
                <w:rFonts w:ascii="Times New Roman" w:eastAsia="Calibri" w:hAnsi="Times New Roman" w:cs="Times New Roman"/>
                <w:lang w:val="pt-BR"/>
              </w:rPr>
              <w:t>- VP Đoàn ĐBQH và HĐND tỉnh;</w:t>
            </w:r>
          </w:p>
          <w:p w:rsidR="0080108F" w:rsidRPr="0080108F" w:rsidRDefault="0080108F" w:rsidP="0080108F">
            <w:pPr>
              <w:spacing w:after="0"/>
              <w:jc w:val="both"/>
              <w:rPr>
                <w:rFonts w:ascii="Times New Roman" w:hAnsi="Times New Roman" w:cs="Times New Roman"/>
              </w:rPr>
            </w:pPr>
            <w:r w:rsidRPr="0080108F">
              <w:rPr>
                <w:rFonts w:ascii="Times New Roman" w:hAnsi="Times New Roman" w:cs="Times New Roman"/>
              </w:rPr>
              <w:t>- Trang thông tin điện tử HĐND tỉnh;</w:t>
            </w:r>
          </w:p>
          <w:p w:rsidR="0080108F" w:rsidRPr="0080108F" w:rsidRDefault="0080108F" w:rsidP="0080108F">
            <w:pPr>
              <w:spacing w:after="0"/>
              <w:jc w:val="both"/>
              <w:rPr>
                <w:rFonts w:ascii="Times New Roman" w:hAnsi="Times New Roman" w:cs="Times New Roman"/>
              </w:rPr>
            </w:pPr>
            <w:r w:rsidRPr="0080108F">
              <w:rPr>
                <w:rFonts w:ascii="Times New Roman" w:hAnsi="Times New Roman" w:cs="Times New Roman"/>
              </w:rPr>
              <w:t>- Trung tâm Công báo - Tin học tỉnh;</w:t>
            </w:r>
          </w:p>
          <w:p w:rsidR="0080108F" w:rsidRPr="0080108F" w:rsidRDefault="0080108F" w:rsidP="0080108F">
            <w:pPr>
              <w:spacing w:after="0"/>
              <w:jc w:val="both"/>
              <w:rPr>
                <w:rFonts w:ascii="Times New Roman" w:hAnsi="Times New Roman" w:cs="Times New Roman"/>
              </w:rPr>
            </w:pPr>
            <w:r w:rsidRPr="0080108F">
              <w:rPr>
                <w:rFonts w:ascii="Times New Roman" w:hAnsi="Times New Roman" w:cs="Times New Roman"/>
              </w:rPr>
              <w:t>- Báo và phát thanh truyền hình Tây Ninh;</w:t>
            </w:r>
          </w:p>
          <w:p w:rsidR="00E85640" w:rsidRPr="000F4602" w:rsidRDefault="0080108F" w:rsidP="0080108F">
            <w:pPr>
              <w:spacing w:after="0" w:line="240" w:lineRule="auto"/>
              <w:ind w:right="-65"/>
              <w:rPr>
                <w:rFonts w:ascii="Times New Roman" w:eastAsia="Calibri" w:hAnsi="Times New Roman" w:cs="Times New Roman"/>
                <w:sz w:val="27"/>
                <w:szCs w:val="27"/>
              </w:rPr>
            </w:pPr>
            <w:r w:rsidRPr="0080108F">
              <w:rPr>
                <w:rFonts w:ascii="Times New Roman" w:hAnsi="Times New Roman" w:cs="Times New Roman"/>
              </w:rPr>
              <w:t>- Lưu: VT, VP Đoàn ĐBQH và HĐND tỉ</w:t>
            </w:r>
            <w:r w:rsidR="005541F8">
              <w:rPr>
                <w:rFonts w:ascii="Times New Roman" w:hAnsi="Times New Roman" w:cs="Times New Roman"/>
              </w:rPr>
              <w:t>nh.</w:t>
            </w:r>
          </w:p>
        </w:tc>
        <w:tc>
          <w:tcPr>
            <w:tcW w:w="4607" w:type="dxa"/>
          </w:tcPr>
          <w:p w:rsidR="00E85640" w:rsidRPr="000F4602" w:rsidRDefault="00E45916">
            <w:pPr>
              <w:spacing w:after="0" w:line="360" w:lineRule="exact"/>
              <w:ind w:right="170" w:firstLine="177"/>
              <w:jc w:val="center"/>
              <w:rPr>
                <w:rFonts w:ascii="Times New Roman" w:eastAsia="Calibri" w:hAnsi="Times New Roman" w:cs="Times New Roman"/>
                <w:b/>
                <w:bCs/>
                <w:sz w:val="28"/>
                <w:szCs w:val="28"/>
              </w:rPr>
            </w:pPr>
            <w:r w:rsidRPr="000F4602">
              <w:rPr>
                <w:rFonts w:ascii="Times New Roman" w:eastAsia="Calibri" w:hAnsi="Times New Roman" w:cs="Times New Roman"/>
                <w:b/>
                <w:bCs/>
                <w:sz w:val="28"/>
                <w:szCs w:val="28"/>
              </w:rPr>
              <w:t>CHỦ TỊCH</w:t>
            </w:r>
          </w:p>
          <w:p w:rsidR="00E85640" w:rsidRPr="000F4602" w:rsidRDefault="00E85640">
            <w:pPr>
              <w:spacing w:after="0" w:line="360" w:lineRule="exact"/>
              <w:ind w:right="170" w:firstLine="544"/>
              <w:jc w:val="center"/>
              <w:rPr>
                <w:rFonts w:ascii="Times New Roman" w:eastAsia="Calibri" w:hAnsi="Times New Roman" w:cs="Times New Roman"/>
                <w:b/>
                <w:bCs/>
                <w:sz w:val="27"/>
                <w:szCs w:val="27"/>
              </w:rPr>
            </w:pPr>
          </w:p>
          <w:p w:rsidR="00E85640" w:rsidRPr="000F4602" w:rsidRDefault="00E85640">
            <w:pPr>
              <w:spacing w:after="0" w:line="360" w:lineRule="exact"/>
              <w:ind w:right="170" w:firstLine="544"/>
              <w:jc w:val="center"/>
              <w:rPr>
                <w:rFonts w:ascii="Times New Roman" w:eastAsia="Calibri" w:hAnsi="Times New Roman" w:cs="Times New Roman"/>
                <w:b/>
                <w:bCs/>
                <w:sz w:val="19"/>
                <w:szCs w:val="19"/>
              </w:rPr>
            </w:pPr>
          </w:p>
          <w:p w:rsidR="00E85640" w:rsidRPr="000F4602" w:rsidRDefault="00E85640">
            <w:pPr>
              <w:spacing w:after="0" w:line="360" w:lineRule="exact"/>
              <w:ind w:right="170" w:firstLine="544"/>
              <w:jc w:val="center"/>
              <w:rPr>
                <w:rFonts w:ascii="Times New Roman" w:eastAsia="Calibri" w:hAnsi="Times New Roman" w:cs="Times New Roman"/>
                <w:b/>
                <w:bCs/>
                <w:sz w:val="19"/>
                <w:szCs w:val="19"/>
              </w:rPr>
            </w:pPr>
          </w:p>
          <w:p w:rsidR="00E85640" w:rsidRPr="000F4602" w:rsidRDefault="00E85640">
            <w:pPr>
              <w:spacing w:after="0" w:line="360" w:lineRule="exact"/>
              <w:ind w:right="170" w:firstLine="544"/>
              <w:jc w:val="center"/>
              <w:rPr>
                <w:rFonts w:ascii="Times New Roman" w:eastAsia="Calibri" w:hAnsi="Times New Roman" w:cs="Times New Roman"/>
                <w:b/>
                <w:bCs/>
                <w:sz w:val="27"/>
                <w:szCs w:val="27"/>
              </w:rPr>
            </w:pPr>
          </w:p>
          <w:p w:rsidR="00C436D4" w:rsidRPr="000F4602" w:rsidRDefault="00C436D4">
            <w:pPr>
              <w:spacing w:after="0" w:line="360" w:lineRule="exact"/>
              <w:ind w:right="170" w:firstLine="544"/>
              <w:jc w:val="center"/>
              <w:rPr>
                <w:rFonts w:ascii="Times New Roman" w:eastAsia="Calibri" w:hAnsi="Times New Roman" w:cs="Times New Roman"/>
                <w:b/>
                <w:bCs/>
                <w:sz w:val="27"/>
                <w:szCs w:val="27"/>
              </w:rPr>
            </w:pPr>
          </w:p>
          <w:p w:rsidR="00E85640" w:rsidRPr="000F4602" w:rsidRDefault="009554B1" w:rsidP="009554B1">
            <w:pPr>
              <w:spacing w:after="0" w:line="360" w:lineRule="exact"/>
              <w:ind w:right="170" w:firstLine="544"/>
              <w:rPr>
                <w:rFonts w:ascii="Times New Roman" w:eastAsia="Calibri" w:hAnsi="Times New Roman" w:cs="Times New Roman"/>
                <w:b/>
                <w:bCs/>
                <w:sz w:val="28"/>
                <w:szCs w:val="28"/>
              </w:rPr>
            </w:pPr>
            <w:r w:rsidRPr="000F4602">
              <w:rPr>
                <w:rFonts w:ascii="Times New Roman" w:eastAsia="Calibri" w:hAnsi="Times New Roman" w:cs="Times New Roman"/>
                <w:b/>
                <w:bCs/>
                <w:sz w:val="28"/>
                <w:szCs w:val="28"/>
              </w:rPr>
              <w:t xml:space="preserve">        Nguyễn Mạnh Hùng</w:t>
            </w:r>
          </w:p>
          <w:p w:rsidR="00E85640" w:rsidRPr="000F4602" w:rsidRDefault="00E85640">
            <w:pPr>
              <w:spacing w:after="0" w:line="360" w:lineRule="exact"/>
              <w:ind w:right="170" w:firstLine="544"/>
              <w:jc w:val="center"/>
              <w:rPr>
                <w:rFonts w:ascii="Times New Roman" w:eastAsia="Calibri" w:hAnsi="Times New Roman" w:cs="Times New Roman"/>
                <w:sz w:val="28"/>
                <w:szCs w:val="28"/>
              </w:rPr>
            </w:pPr>
          </w:p>
          <w:p w:rsidR="00E85640" w:rsidRPr="000F4602" w:rsidRDefault="00E45916">
            <w:pPr>
              <w:spacing w:after="0" w:line="360" w:lineRule="exact"/>
              <w:ind w:right="170" w:firstLine="544"/>
              <w:jc w:val="center"/>
              <w:rPr>
                <w:rFonts w:ascii="Times New Roman" w:eastAsia="Calibri" w:hAnsi="Times New Roman" w:cs="Times New Roman"/>
                <w:b/>
                <w:sz w:val="28"/>
                <w:szCs w:val="28"/>
              </w:rPr>
            </w:pPr>
            <w:r w:rsidRPr="000F4602">
              <w:rPr>
                <w:rFonts w:ascii="Times New Roman" w:eastAsia="Calibri" w:hAnsi="Times New Roman" w:cs="Times New Roman"/>
                <w:b/>
                <w:sz w:val="28"/>
                <w:szCs w:val="28"/>
              </w:rPr>
              <w:t xml:space="preserve">  </w:t>
            </w:r>
          </w:p>
          <w:p w:rsidR="00E85640" w:rsidRPr="000F4602" w:rsidRDefault="00E85640">
            <w:pPr>
              <w:spacing w:after="0" w:line="360" w:lineRule="exact"/>
              <w:ind w:right="170" w:firstLine="544"/>
              <w:jc w:val="center"/>
              <w:rPr>
                <w:rFonts w:ascii="Times New Roman" w:eastAsia="Calibri" w:hAnsi="Times New Roman" w:cs="Times New Roman"/>
                <w:sz w:val="28"/>
                <w:szCs w:val="28"/>
                <w:lang w:val="vi-VN"/>
              </w:rPr>
            </w:pPr>
          </w:p>
        </w:tc>
      </w:tr>
    </w:tbl>
    <w:p w:rsidR="00E85640" w:rsidRPr="000F4602" w:rsidRDefault="00E85640"/>
    <w:sectPr w:rsidR="00E85640" w:rsidRPr="000F4602" w:rsidSect="00F50785">
      <w:headerReference w:type="default" r:id="rId7"/>
      <w:pgSz w:w="11907" w:h="16840"/>
      <w:pgMar w:top="990" w:right="1107" w:bottom="990" w:left="1701" w:header="737"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171B" w:rsidRDefault="006E171B">
      <w:pPr>
        <w:spacing w:after="0" w:line="240" w:lineRule="auto"/>
      </w:pPr>
      <w:r>
        <w:separator/>
      </w:r>
    </w:p>
  </w:endnote>
  <w:endnote w:type="continuationSeparator" w:id="0">
    <w:p w:rsidR="006E171B" w:rsidRDefault="006E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NewRomanPSMT">
    <w:altName w:val="Times New Roman"/>
    <w:charset w:val="00"/>
    <w:family w:val="roman"/>
    <w:pitch w:val="default"/>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171B" w:rsidRDefault="006E171B">
      <w:pPr>
        <w:spacing w:after="0" w:line="240" w:lineRule="auto"/>
      </w:pPr>
      <w:r>
        <w:separator/>
      </w:r>
    </w:p>
  </w:footnote>
  <w:footnote w:type="continuationSeparator" w:id="0">
    <w:p w:rsidR="006E171B" w:rsidRDefault="006E17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6"/>
        <w:szCs w:val="26"/>
      </w:rPr>
      <w:id w:val="-2119907712"/>
      <w:docPartObj>
        <w:docPartGallery w:val="Page Numbers (Top of Page)"/>
        <w:docPartUnique/>
      </w:docPartObj>
    </w:sdtPr>
    <w:sdtEndPr/>
    <w:sdtContent>
      <w:p w:rsidR="00E85640" w:rsidRDefault="00E45916">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195A44">
          <w:rPr>
            <w:rFonts w:ascii="Times New Roman" w:hAnsi="Times New Roman" w:cs="Times New Roman"/>
            <w:noProof/>
            <w:sz w:val="26"/>
            <w:szCs w:val="26"/>
          </w:rPr>
          <w:t>4</w:t>
        </w:r>
        <w:r>
          <w:rPr>
            <w:rFonts w:ascii="Times New Roman" w:hAnsi="Times New Roman" w:cs="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55045"/>
    <w:multiLevelType w:val="singleLevel"/>
    <w:tmpl w:val="29B2E7F0"/>
    <w:lvl w:ilvl="0">
      <w:start w:val="1"/>
      <w:numFmt w:val="decimal"/>
      <w:suff w:val="space"/>
      <w:lvlText w:val="%1."/>
      <w:lvlJc w:val="left"/>
      <w:rPr>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640"/>
    <w:rsid w:val="000B2F76"/>
    <w:rsid w:val="000F4602"/>
    <w:rsid w:val="00195A44"/>
    <w:rsid w:val="00223D58"/>
    <w:rsid w:val="002430C3"/>
    <w:rsid w:val="0028282F"/>
    <w:rsid w:val="003872CC"/>
    <w:rsid w:val="003E6F64"/>
    <w:rsid w:val="0046192C"/>
    <w:rsid w:val="00551D6D"/>
    <w:rsid w:val="005541F8"/>
    <w:rsid w:val="0060196F"/>
    <w:rsid w:val="0064599F"/>
    <w:rsid w:val="006E171B"/>
    <w:rsid w:val="00730813"/>
    <w:rsid w:val="007A736E"/>
    <w:rsid w:val="0080108F"/>
    <w:rsid w:val="008C330B"/>
    <w:rsid w:val="009554B1"/>
    <w:rsid w:val="0098393E"/>
    <w:rsid w:val="009A6DD5"/>
    <w:rsid w:val="009E1DCE"/>
    <w:rsid w:val="00A242F1"/>
    <w:rsid w:val="00A24BCA"/>
    <w:rsid w:val="00AD6BFC"/>
    <w:rsid w:val="00AF78D0"/>
    <w:rsid w:val="00B16C22"/>
    <w:rsid w:val="00B734EC"/>
    <w:rsid w:val="00BD72B7"/>
    <w:rsid w:val="00C436D4"/>
    <w:rsid w:val="00C861C2"/>
    <w:rsid w:val="00D354CB"/>
    <w:rsid w:val="00E45916"/>
    <w:rsid w:val="00E70045"/>
    <w:rsid w:val="00E85640"/>
    <w:rsid w:val="00F34836"/>
    <w:rsid w:val="00F50785"/>
    <w:rsid w:val="00F77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CF1754-B65D-4F7F-8F96-D28CE603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widowControl w:val="0"/>
      <w:spacing w:after="0" w:line="240" w:lineRule="auto"/>
    </w:pPr>
    <w:rPr>
      <w:rFonts w:ascii="Courier New" w:eastAsia="Courier New" w:hAnsi="Courier New" w:cs="Courier New"/>
      <w:sz w:val="24"/>
      <w:szCs w:val="24"/>
      <w:lang w:val="vi-VN" w:eastAsia="vi-VN" w:bidi="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8C330B"/>
    <w:pPr>
      <w:suppressAutoHyphens/>
      <w:spacing w:before="280" w:after="280" w:line="240" w:lineRule="auto"/>
    </w:pPr>
    <w:rPr>
      <w:rFonts w:ascii="Arial Unicode MS" w:eastAsia="Arial Unicode MS" w:hAnsi="Arial Unicode MS" w:cs="Arial Unicode MS"/>
      <w:sz w:val="24"/>
      <w:szCs w:val="24"/>
      <w:lang w:eastAsia="zh-CN"/>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qFormat/>
    <w:rsid w:val="00F77844"/>
    <w:rPr>
      <w:rFonts w:ascii="Arial Unicode MS" w:eastAsia="Arial Unicode MS" w:hAnsi="Arial Unicode MS" w:cs="Arial Unicode MS"/>
      <w:sz w:val="24"/>
      <w:szCs w:val="24"/>
      <w:lang w:eastAsia="zh-CN"/>
    </w:rPr>
  </w:style>
  <w:style w:type="paragraph" w:styleId="BalloonText">
    <w:name w:val="Balloon Text"/>
    <w:basedOn w:val="Normal"/>
    <w:link w:val="BalloonTextChar"/>
    <w:uiPriority w:val="99"/>
    <w:semiHidden/>
    <w:unhideWhenUsed/>
    <w:rsid w:val="002828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1562</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PHUOC</cp:lastModifiedBy>
  <cp:revision>7</cp:revision>
  <cp:lastPrinted>2026-07-18T03:38:00Z</cp:lastPrinted>
  <dcterms:created xsi:type="dcterms:W3CDTF">2026-07-18T02:48:00Z</dcterms:created>
  <dcterms:modified xsi:type="dcterms:W3CDTF">2026-07-21T11:34:00Z</dcterms:modified>
</cp:coreProperties>
</file>