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C0096F" w14:textId="478CFB0B" w:rsidR="00F902C7" w:rsidRPr="00985198" w:rsidRDefault="00985198" w:rsidP="00985198">
      <w:pPr>
        <w:spacing w:after="0" w:line="276" w:lineRule="auto"/>
        <w:ind w:firstLine="630"/>
        <w:jc w:val="center"/>
        <w:rPr>
          <w:rFonts w:eastAsia="Times New Roman"/>
          <w:b/>
          <w:sz w:val="28"/>
          <w:szCs w:val="28"/>
          <w:lang w:val="vi-VN"/>
        </w:rPr>
      </w:pPr>
      <w:r>
        <w:rPr>
          <w:b/>
          <w:spacing w:val="-2"/>
          <w:sz w:val="28"/>
          <w:szCs w:val="28"/>
          <w:lang w:val="vi-VN"/>
        </w:rPr>
        <w:t xml:space="preserve">Quy trình </w:t>
      </w:r>
      <w:r w:rsidR="007637FF">
        <w:rPr>
          <w:b/>
          <w:spacing w:val="-2"/>
          <w:sz w:val="28"/>
          <w:szCs w:val="28"/>
        </w:rPr>
        <w:t>0</w:t>
      </w:r>
      <w:r>
        <w:rPr>
          <w:b/>
          <w:spacing w:val="-2"/>
          <w:sz w:val="28"/>
          <w:szCs w:val="28"/>
          <w:lang w:val="vi-VN"/>
        </w:rPr>
        <w:t xml:space="preserve">4: </w:t>
      </w:r>
      <w:r w:rsidR="001B4B36" w:rsidRPr="00E55295">
        <w:rPr>
          <w:rFonts w:eastAsia="Times New Roman"/>
          <w:b/>
          <w:sz w:val="28"/>
          <w:szCs w:val="28"/>
          <w:lang w:val="nl-NL"/>
        </w:rPr>
        <w:t>Quy trình sản xuất</w:t>
      </w:r>
      <w:r w:rsidR="0089635F">
        <w:rPr>
          <w:rFonts w:eastAsia="Times New Roman"/>
          <w:b/>
          <w:sz w:val="28"/>
          <w:szCs w:val="28"/>
          <w:lang w:val="nl-NL"/>
        </w:rPr>
        <w:t xml:space="preserve"> cây</w:t>
      </w:r>
      <w:r w:rsidR="001B4B36" w:rsidRPr="00E55295">
        <w:rPr>
          <w:rFonts w:eastAsia="Times New Roman"/>
          <w:b/>
          <w:sz w:val="28"/>
          <w:szCs w:val="28"/>
          <w:lang w:val="nl-NL"/>
        </w:rPr>
        <w:t xml:space="preserve"> khoai mì (sắn)</w:t>
      </w:r>
    </w:p>
    <w:p w14:paraId="6F2104B6" w14:textId="4E36DA90" w:rsidR="00CF2365" w:rsidRDefault="00CF2365" w:rsidP="00F902C7">
      <w:pPr>
        <w:spacing w:after="0" w:line="276" w:lineRule="auto"/>
        <w:ind w:firstLine="720"/>
        <w:jc w:val="center"/>
        <w:rPr>
          <w:rFonts w:eastAsia="Times New Roman"/>
          <w:i/>
          <w:iCs/>
          <w:sz w:val="28"/>
          <w:szCs w:val="28"/>
          <w:lang w:val="vi-VN"/>
        </w:rPr>
      </w:pPr>
      <w:r>
        <w:rPr>
          <w:rFonts w:eastAsia="Times New Roman"/>
          <w:i/>
          <w:iCs/>
          <w:sz w:val="28"/>
          <w:szCs w:val="28"/>
        </w:rPr>
        <w:t>(</w:t>
      </w:r>
      <w:r w:rsidRPr="00F703F7">
        <w:rPr>
          <w:rFonts w:eastAsia="Times New Roman"/>
          <w:i/>
          <w:iCs/>
          <w:sz w:val="28"/>
          <w:szCs w:val="28"/>
        </w:rPr>
        <w:t>Manihot esculenta</w:t>
      </w:r>
      <w:r w:rsidRPr="00F703F7">
        <w:rPr>
          <w:rFonts w:eastAsia="Times New Roman"/>
          <w:i/>
          <w:iCs/>
          <w:sz w:val="28"/>
          <w:szCs w:val="28"/>
          <w:lang w:val="vi-VN"/>
        </w:rPr>
        <w:t>)</w:t>
      </w:r>
    </w:p>
    <w:p w14:paraId="7D545930" w14:textId="77777777" w:rsidR="00F902C7" w:rsidRPr="00F361CE" w:rsidRDefault="00F902C7" w:rsidP="00F902C7">
      <w:pPr>
        <w:spacing w:after="0" w:line="276" w:lineRule="auto"/>
        <w:ind w:firstLine="720"/>
        <w:jc w:val="center"/>
        <w:rPr>
          <w:rFonts w:eastAsia="Times New Roman"/>
          <w:noProof/>
          <w:sz w:val="28"/>
          <w:szCs w:val="28"/>
          <w:lang w:val="vi-VN"/>
        </w:rPr>
      </w:pPr>
    </w:p>
    <w:p w14:paraId="065F3FEE" w14:textId="25C23035" w:rsidR="00F902C7" w:rsidRDefault="00F361CE" w:rsidP="00F902C7">
      <w:pPr>
        <w:snapToGrid w:val="0"/>
        <w:spacing w:after="0" w:line="276" w:lineRule="auto"/>
        <w:ind w:firstLine="540"/>
        <w:jc w:val="both"/>
        <w:rPr>
          <w:rFonts w:eastAsia="Times New Roman"/>
          <w:b/>
          <w:bCs/>
          <w:noProof/>
          <w:sz w:val="28"/>
          <w:szCs w:val="28"/>
          <w:lang w:val="vi-VN"/>
        </w:rPr>
      </w:pPr>
      <w:r w:rsidRPr="001A74F4">
        <w:rPr>
          <w:rFonts w:eastAsia="Times New Roman"/>
          <w:b/>
          <w:bCs/>
          <w:noProof/>
          <w:sz w:val="28"/>
          <w:szCs w:val="28"/>
        </w:rPr>
        <w:t>Phần</w:t>
      </w:r>
      <w:r w:rsidRPr="001A74F4">
        <w:rPr>
          <w:rFonts w:eastAsia="Times New Roman"/>
          <w:b/>
          <w:bCs/>
          <w:noProof/>
          <w:sz w:val="28"/>
          <w:szCs w:val="28"/>
          <w:lang w:val="vi-VN"/>
        </w:rPr>
        <w:t xml:space="preserve"> </w:t>
      </w:r>
      <w:r w:rsidR="00985198">
        <w:rPr>
          <w:rFonts w:eastAsia="Times New Roman"/>
          <w:b/>
          <w:bCs/>
          <w:noProof/>
          <w:sz w:val="28"/>
          <w:szCs w:val="28"/>
          <w:lang w:val="vi-VN"/>
        </w:rPr>
        <w:t>I</w:t>
      </w:r>
      <w:r w:rsidRPr="001A74F4">
        <w:rPr>
          <w:rFonts w:eastAsia="Times New Roman"/>
          <w:b/>
          <w:bCs/>
          <w:noProof/>
          <w:sz w:val="28"/>
          <w:szCs w:val="28"/>
          <w:lang w:val="vi-VN"/>
        </w:rPr>
        <w:t>. QUY TRÌNH SẢN XUẤT</w:t>
      </w:r>
    </w:p>
    <w:p w14:paraId="23C77848" w14:textId="77777777" w:rsidR="00DD2E05" w:rsidRDefault="00CF2365" w:rsidP="00DD2E05">
      <w:pPr>
        <w:snapToGrid w:val="0"/>
        <w:spacing w:after="0" w:line="276" w:lineRule="auto"/>
        <w:ind w:firstLine="540"/>
        <w:jc w:val="both"/>
        <w:rPr>
          <w:b/>
          <w:color w:val="000000"/>
          <w:spacing w:val="-4"/>
          <w:sz w:val="28"/>
          <w:szCs w:val="28"/>
        </w:rPr>
      </w:pPr>
      <w:r w:rsidRPr="001A74F4">
        <w:rPr>
          <w:b/>
          <w:color w:val="000000"/>
          <w:sz w:val="28"/>
          <w:szCs w:val="28"/>
        </w:rPr>
        <w:t>1</w:t>
      </w:r>
      <w:r w:rsidR="00F361CE" w:rsidRPr="001A74F4">
        <w:rPr>
          <w:b/>
          <w:color w:val="000000"/>
          <w:sz w:val="28"/>
          <w:szCs w:val="28"/>
        </w:rPr>
        <w:t>. Thông</w:t>
      </w:r>
      <w:r w:rsidR="00F361CE" w:rsidRPr="001A74F4">
        <w:rPr>
          <w:b/>
          <w:color w:val="000000"/>
          <w:spacing w:val="-5"/>
          <w:sz w:val="28"/>
          <w:szCs w:val="28"/>
        </w:rPr>
        <w:t xml:space="preserve"> </w:t>
      </w:r>
      <w:r w:rsidR="00F361CE" w:rsidRPr="001A74F4">
        <w:rPr>
          <w:b/>
          <w:color w:val="000000"/>
          <w:sz w:val="28"/>
          <w:szCs w:val="28"/>
        </w:rPr>
        <w:t>tin</w:t>
      </w:r>
      <w:r w:rsidR="00F361CE" w:rsidRPr="001A74F4">
        <w:rPr>
          <w:b/>
          <w:color w:val="000000"/>
          <w:spacing w:val="-3"/>
          <w:sz w:val="28"/>
          <w:szCs w:val="28"/>
        </w:rPr>
        <w:t xml:space="preserve"> </w:t>
      </w:r>
      <w:proofErr w:type="gramStart"/>
      <w:r w:rsidR="00F361CE" w:rsidRPr="001A74F4">
        <w:rPr>
          <w:b/>
          <w:color w:val="000000"/>
          <w:spacing w:val="-4"/>
          <w:sz w:val="28"/>
          <w:szCs w:val="28"/>
        </w:rPr>
        <w:t>chung</w:t>
      </w:r>
      <w:proofErr w:type="gramEnd"/>
    </w:p>
    <w:p w14:paraId="24DEBB43" w14:textId="365E3600" w:rsidR="00F902C7" w:rsidRPr="00DD2E05" w:rsidRDefault="00CF2365" w:rsidP="00DD2E05">
      <w:pPr>
        <w:snapToGrid w:val="0"/>
        <w:spacing w:after="0" w:line="276" w:lineRule="auto"/>
        <w:ind w:firstLine="540"/>
        <w:jc w:val="both"/>
        <w:rPr>
          <w:b/>
          <w:color w:val="000000"/>
          <w:spacing w:val="-4"/>
          <w:sz w:val="28"/>
          <w:szCs w:val="28"/>
        </w:rPr>
      </w:pPr>
      <w:r w:rsidRPr="001A74F4">
        <w:rPr>
          <w:bCs/>
          <w:color w:val="000000"/>
          <w:sz w:val="28"/>
          <w:szCs w:val="28"/>
        </w:rPr>
        <w:t>1.</w:t>
      </w:r>
      <w:r w:rsidR="00F361CE" w:rsidRPr="001A74F4">
        <w:rPr>
          <w:bCs/>
          <w:color w:val="000000"/>
          <w:sz w:val="28"/>
          <w:szCs w:val="28"/>
        </w:rPr>
        <w:t>1 X</w:t>
      </w:r>
      <w:r w:rsidR="00F361CE" w:rsidRPr="001A74F4">
        <w:rPr>
          <w:bCs/>
          <w:color w:val="000000"/>
          <w:sz w:val="28"/>
          <w:szCs w:val="28"/>
          <w:lang w:val="vi-VN"/>
        </w:rPr>
        <w:t>uất xứ của quy trình</w:t>
      </w:r>
    </w:p>
    <w:p w14:paraId="0164A951" w14:textId="5A4E7AF6" w:rsidR="00F902C7" w:rsidRDefault="00F361CE" w:rsidP="00F902C7">
      <w:pPr>
        <w:snapToGrid w:val="0"/>
        <w:spacing w:after="0" w:line="276" w:lineRule="auto"/>
        <w:ind w:firstLine="540"/>
        <w:jc w:val="both"/>
        <w:rPr>
          <w:bCs/>
          <w:sz w:val="28"/>
          <w:szCs w:val="28"/>
        </w:rPr>
      </w:pPr>
      <w:r w:rsidRPr="001A74F4">
        <w:rPr>
          <w:bCs/>
          <w:color w:val="000000"/>
          <w:sz w:val="28"/>
          <w:szCs w:val="28"/>
          <w:lang w:val="vi-VN"/>
        </w:rPr>
        <w:t xml:space="preserve">Quyết định số </w:t>
      </w:r>
      <w:r w:rsidR="00DF6C94" w:rsidRPr="001A74F4">
        <w:rPr>
          <w:bCs/>
          <w:color w:val="000000"/>
          <w:sz w:val="28"/>
          <w:szCs w:val="28"/>
        </w:rPr>
        <w:t>9</w:t>
      </w:r>
      <w:r w:rsidRPr="001A74F4">
        <w:rPr>
          <w:bCs/>
          <w:color w:val="000000"/>
          <w:sz w:val="28"/>
          <w:szCs w:val="28"/>
          <w:lang w:val="vi-VN"/>
        </w:rPr>
        <w:t>1/202</w:t>
      </w:r>
      <w:r w:rsidR="00A11BAC" w:rsidRPr="001A74F4">
        <w:rPr>
          <w:bCs/>
          <w:color w:val="000000"/>
          <w:sz w:val="28"/>
          <w:szCs w:val="28"/>
        </w:rPr>
        <w:t>5</w:t>
      </w:r>
      <w:r w:rsidRPr="001A74F4">
        <w:rPr>
          <w:bCs/>
          <w:color w:val="000000"/>
          <w:sz w:val="28"/>
          <w:szCs w:val="28"/>
          <w:lang w:val="vi-VN"/>
        </w:rPr>
        <w:t>/QĐ-</w:t>
      </w:r>
      <w:r w:rsidR="00DF6C94" w:rsidRPr="001A74F4">
        <w:rPr>
          <w:bCs/>
          <w:color w:val="000000"/>
          <w:sz w:val="28"/>
          <w:szCs w:val="28"/>
        </w:rPr>
        <w:t>TT-CLT</w:t>
      </w:r>
      <w:r w:rsidRPr="001A74F4">
        <w:rPr>
          <w:bCs/>
          <w:color w:val="000000"/>
          <w:sz w:val="28"/>
          <w:szCs w:val="28"/>
          <w:lang w:val="vi-VN"/>
        </w:rPr>
        <w:t xml:space="preserve"> ngày </w:t>
      </w:r>
      <w:r w:rsidR="00DF6C94" w:rsidRPr="001A74F4">
        <w:rPr>
          <w:bCs/>
          <w:color w:val="000000"/>
          <w:sz w:val="28"/>
          <w:szCs w:val="28"/>
        </w:rPr>
        <w:t>24</w:t>
      </w:r>
      <w:r w:rsidRPr="001A74F4">
        <w:rPr>
          <w:bCs/>
          <w:color w:val="000000"/>
          <w:sz w:val="28"/>
          <w:szCs w:val="28"/>
          <w:lang w:val="vi-VN"/>
        </w:rPr>
        <w:t xml:space="preserve"> tháng </w:t>
      </w:r>
      <w:r w:rsidR="00DF6C94" w:rsidRPr="001A74F4">
        <w:rPr>
          <w:bCs/>
          <w:color w:val="000000"/>
          <w:sz w:val="28"/>
          <w:szCs w:val="28"/>
        </w:rPr>
        <w:t>0</w:t>
      </w:r>
      <w:r w:rsidRPr="001A74F4">
        <w:rPr>
          <w:bCs/>
          <w:color w:val="000000"/>
          <w:sz w:val="28"/>
          <w:szCs w:val="28"/>
          <w:lang w:val="vi-VN"/>
        </w:rPr>
        <w:t xml:space="preserve">2 năm 2024 của </w:t>
      </w:r>
      <w:r w:rsidR="00DF6C94" w:rsidRPr="001A74F4">
        <w:rPr>
          <w:bCs/>
          <w:color w:val="000000"/>
          <w:sz w:val="28"/>
          <w:szCs w:val="28"/>
        </w:rPr>
        <w:t xml:space="preserve">Cục Trồng trọt </w:t>
      </w:r>
      <w:r w:rsidR="00744712" w:rsidRPr="001A74F4">
        <w:rPr>
          <w:bCs/>
          <w:color w:val="000000"/>
          <w:sz w:val="28"/>
          <w:szCs w:val="28"/>
          <w:lang w:val="vi-VN"/>
        </w:rPr>
        <w:t xml:space="preserve">Quyết định </w:t>
      </w:r>
      <w:r w:rsidRPr="001A74F4">
        <w:rPr>
          <w:bCs/>
          <w:color w:val="000000"/>
          <w:sz w:val="28"/>
          <w:szCs w:val="28"/>
          <w:lang w:val="vi-VN"/>
        </w:rPr>
        <w:t xml:space="preserve">về việc </w:t>
      </w:r>
      <w:r w:rsidRPr="001A74F4">
        <w:rPr>
          <w:bCs/>
          <w:sz w:val="28"/>
          <w:szCs w:val="28"/>
        </w:rPr>
        <w:t xml:space="preserve">Ban hành quy trình </w:t>
      </w:r>
      <w:r w:rsidR="00DF6C94" w:rsidRPr="001A74F4">
        <w:rPr>
          <w:bCs/>
          <w:sz w:val="28"/>
          <w:szCs w:val="28"/>
        </w:rPr>
        <w:t>canh tác nhân giống sạch bệnh và tài liệu hướng dẫn sản xuất giống sắn sạch bệnh, canh tác sắn bền vững</w:t>
      </w:r>
      <w:r w:rsidR="00A4656A">
        <w:rPr>
          <w:bCs/>
          <w:sz w:val="28"/>
          <w:szCs w:val="28"/>
        </w:rPr>
        <w:t>.</w:t>
      </w:r>
    </w:p>
    <w:p w14:paraId="192E5357" w14:textId="77777777" w:rsidR="00F902C7" w:rsidRDefault="004D70C6" w:rsidP="00F902C7">
      <w:pPr>
        <w:snapToGrid w:val="0"/>
        <w:spacing w:after="0" w:line="276" w:lineRule="auto"/>
        <w:ind w:firstLine="540"/>
        <w:jc w:val="both"/>
        <w:rPr>
          <w:bCs/>
          <w:sz w:val="28"/>
          <w:szCs w:val="28"/>
        </w:rPr>
      </w:pPr>
      <w:r w:rsidRPr="001A74F4">
        <w:rPr>
          <w:bCs/>
          <w:color w:val="000000"/>
          <w:sz w:val="28"/>
          <w:szCs w:val="28"/>
          <w:lang w:val="vi-VN"/>
        </w:rPr>
        <w:t xml:space="preserve">Quyết định số 81/2024/QĐ-UBND ngày 17 tháng 12 năm 2024 của </w:t>
      </w:r>
      <w:r w:rsidRPr="001A74F4">
        <w:rPr>
          <w:bCs/>
          <w:color w:val="000000"/>
          <w:sz w:val="28"/>
          <w:szCs w:val="28"/>
        </w:rPr>
        <w:t xml:space="preserve">Ủy ban nhân dân tỉnh </w:t>
      </w:r>
      <w:r w:rsidRPr="001A74F4">
        <w:rPr>
          <w:bCs/>
          <w:sz w:val="28"/>
          <w:szCs w:val="28"/>
        </w:rPr>
        <w:t>Kon Tum</w:t>
      </w:r>
      <w:r w:rsidRPr="001A74F4">
        <w:rPr>
          <w:bCs/>
          <w:color w:val="000000"/>
          <w:sz w:val="28"/>
          <w:szCs w:val="28"/>
          <w:lang w:val="vi-VN"/>
        </w:rPr>
        <w:t xml:space="preserve"> Quyết định về việc </w:t>
      </w:r>
      <w:r w:rsidRPr="001A74F4">
        <w:rPr>
          <w:bCs/>
          <w:sz w:val="28"/>
          <w:szCs w:val="28"/>
        </w:rPr>
        <w:t>Ban hành quy trình sản xuất mọ</w:t>
      </w:r>
      <w:r w:rsidRPr="001A74F4">
        <w:rPr>
          <w:rFonts w:ascii="Cambria Math" w:hAnsi="Cambria Math" w:cs="Cambria Math"/>
          <w:bCs/>
          <w:sz w:val="28"/>
          <w:szCs w:val="28"/>
        </w:rPr>
        <w:t>̂</w:t>
      </w:r>
      <w:r w:rsidRPr="001A74F4">
        <w:rPr>
          <w:bCs/>
          <w:sz w:val="28"/>
          <w:szCs w:val="28"/>
        </w:rPr>
        <w:t>t số loại ca</w:t>
      </w:r>
      <w:r w:rsidRPr="001A74F4">
        <w:rPr>
          <w:rFonts w:ascii="Cambria Math" w:hAnsi="Cambria Math" w:cs="Cambria Math"/>
          <w:bCs/>
          <w:sz w:val="28"/>
          <w:szCs w:val="28"/>
        </w:rPr>
        <w:t>̂</w:t>
      </w:r>
      <w:r w:rsidRPr="001A74F4">
        <w:rPr>
          <w:bCs/>
          <w:sz w:val="28"/>
          <w:szCs w:val="28"/>
        </w:rPr>
        <w:t>y trồng, vạ</w:t>
      </w:r>
      <w:r w:rsidRPr="001A74F4">
        <w:rPr>
          <w:rFonts w:ascii="Cambria Math" w:hAnsi="Cambria Math" w:cs="Cambria Math"/>
          <w:bCs/>
          <w:sz w:val="28"/>
          <w:szCs w:val="28"/>
        </w:rPr>
        <w:t>̂</w:t>
      </w:r>
      <w:r w:rsidRPr="001A74F4">
        <w:rPr>
          <w:bCs/>
          <w:sz w:val="28"/>
          <w:szCs w:val="28"/>
        </w:rPr>
        <w:t>t nuo</w:t>
      </w:r>
      <w:r w:rsidRPr="001A74F4">
        <w:rPr>
          <w:rFonts w:ascii="Cambria Math" w:hAnsi="Cambria Math" w:cs="Cambria Math"/>
          <w:bCs/>
          <w:sz w:val="28"/>
          <w:szCs w:val="28"/>
        </w:rPr>
        <w:t>̂</w:t>
      </w:r>
      <w:r w:rsidRPr="001A74F4">
        <w:rPr>
          <w:bCs/>
          <w:sz w:val="28"/>
          <w:szCs w:val="28"/>
        </w:rPr>
        <w:t>i là thủy sản tre</w:t>
      </w:r>
      <w:r w:rsidRPr="001A74F4">
        <w:rPr>
          <w:rFonts w:ascii="Cambria Math" w:hAnsi="Cambria Math" w:cs="Cambria Math"/>
          <w:bCs/>
          <w:sz w:val="28"/>
          <w:szCs w:val="28"/>
        </w:rPr>
        <w:t>̂</w:t>
      </w:r>
      <w:r w:rsidRPr="001A74F4">
        <w:rPr>
          <w:bCs/>
          <w:sz w:val="28"/>
          <w:szCs w:val="28"/>
        </w:rPr>
        <w:t xml:space="preserve">n địa bàn tỉnh Kon Tum và </w:t>
      </w:r>
      <w:r w:rsidRPr="001A74F4">
        <w:rPr>
          <w:bCs/>
          <w:sz w:val="28"/>
          <w:szCs w:val="28"/>
          <w:lang w:val="vi-VN"/>
        </w:rPr>
        <w:t xml:space="preserve">thực tế </w:t>
      </w:r>
      <w:r w:rsidRPr="001A74F4">
        <w:rPr>
          <w:bCs/>
          <w:sz w:val="28"/>
          <w:szCs w:val="28"/>
        </w:rPr>
        <w:t>trồng khoai mì tại địa phương.</w:t>
      </w:r>
    </w:p>
    <w:p w14:paraId="6A212492" w14:textId="77777777" w:rsidR="00F902C7" w:rsidRDefault="005A1BDD" w:rsidP="00F902C7">
      <w:pPr>
        <w:snapToGrid w:val="0"/>
        <w:spacing w:after="0" w:line="276" w:lineRule="auto"/>
        <w:ind w:firstLine="540"/>
        <w:jc w:val="both"/>
        <w:rPr>
          <w:rFonts w:eastAsia="Arial Unicode MS"/>
          <w:color w:val="000000"/>
          <w:sz w:val="28"/>
          <w:szCs w:val="28"/>
        </w:rPr>
      </w:pPr>
      <w:r w:rsidRPr="001A74F4">
        <w:rPr>
          <w:bCs/>
          <w:sz w:val="28"/>
          <w:szCs w:val="28"/>
        </w:rPr>
        <w:t>1</w:t>
      </w:r>
      <w:r w:rsidR="00F361CE" w:rsidRPr="001A74F4">
        <w:rPr>
          <w:bCs/>
          <w:sz w:val="28"/>
          <w:szCs w:val="28"/>
          <w:lang w:val="vi-VN"/>
        </w:rPr>
        <w:t>.</w:t>
      </w:r>
      <w:r w:rsidR="00F361CE" w:rsidRPr="001A74F4">
        <w:rPr>
          <w:rFonts w:eastAsia="Arial Unicode MS"/>
          <w:color w:val="000000"/>
          <w:sz w:val="28"/>
          <w:szCs w:val="28"/>
        </w:rPr>
        <w:t xml:space="preserve">2 Phạm </w:t>
      </w:r>
      <w:proofErr w:type="gramStart"/>
      <w:r w:rsidR="00F361CE" w:rsidRPr="001A74F4">
        <w:rPr>
          <w:rFonts w:eastAsia="Arial Unicode MS"/>
          <w:color w:val="000000"/>
          <w:sz w:val="28"/>
          <w:szCs w:val="28"/>
        </w:rPr>
        <w:t>vi</w:t>
      </w:r>
      <w:proofErr w:type="gramEnd"/>
      <w:r w:rsidR="00F361CE" w:rsidRPr="001A74F4">
        <w:rPr>
          <w:rFonts w:eastAsia="Arial Unicode MS"/>
          <w:color w:val="000000"/>
          <w:sz w:val="28"/>
          <w:szCs w:val="28"/>
        </w:rPr>
        <w:t>, đối tượng áp dụng</w:t>
      </w:r>
    </w:p>
    <w:p w14:paraId="17C076B8" w14:textId="77777777" w:rsidR="00F902C7" w:rsidRDefault="00F361CE" w:rsidP="00F902C7">
      <w:pPr>
        <w:snapToGrid w:val="0"/>
        <w:spacing w:after="0" w:line="276" w:lineRule="auto"/>
        <w:ind w:firstLine="540"/>
        <w:jc w:val="both"/>
        <w:rPr>
          <w:rFonts w:eastAsia="Arial Unicode MS"/>
          <w:sz w:val="28"/>
          <w:szCs w:val="28"/>
          <w:lang w:val="vi-VN"/>
        </w:rPr>
      </w:pPr>
      <w:r w:rsidRPr="001A74F4">
        <w:rPr>
          <w:rFonts w:eastAsia="Arial Unicode MS"/>
          <w:sz w:val="28"/>
          <w:szCs w:val="28"/>
        </w:rPr>
        <w:t xml:space="preserve">Quy trình này bao gồm kỹ thuật trồng, chăm sóc, quản lý sinh vật gây hại, </w:t>
      </w:r>
      <w:proofErr w:type="gramStart"/>
      <w:r w:rsidRPr="001A74F4">
        <w:rPr>
          <w:rFonts w:eastAsia="Arial Unicode MS"/>
          <w:sz w:val="28"/>
          <w:szCs w:val="28"/>
        </w:rPr>
        <w:t>thu</w:t>
      </w:r>
      <w:proofErr w:type="gramEnd"/>
      <w:r w:rsidRPr="001A74F4">
        <w:rPr>
          <w:rFonts w:eastAsia="Arial Unicode MS"/>
          <w:sz w:val="28"/>
          <w:szCs w:val="28"/>
        </w:rPr>
        <w:t xml:space="preserve"> hoạch và định mức kinh tế kỹ thuật áp dụng cho các tổ chức, cá nhân trồng </w:t>
      </w:r>
      <w:bookmarkStart w:id="0" w:name="_Hlk187644863"/>
      <w:r w:rsidR="009E613D" w:rsidRPr="001A74F4">
        <w:rPr>
          <w:rFonts w:eastAsia="Arial Unicode MS"/>
          <w:sz w:val="28"/>
          <w:szCs w:val="28"/>
        </w:rPr>
        <w:t>khoai mì</w:t>
      </w:r>
      <w:r w:rsidRPr="001A74F4">
        <w:rPr>
          <w:rFonts w:eastAsia="Arial Unicode MS"/>
          <w:sz w:val="28"/>
          <w:szCs w:val="28"/>
        </w:rPr>
        <w:t xml:space="preserve"> </w:t>
      </w:r>
      <w:bookmarkEnd w:id="0"/>
      <w:r w:rsidRPr="001A74F4">
        <w:rPr>
          <w:rFonts w:eastAsia="Arial Unicode MS"/>
          <w:sz w:val="28"/>
          <w:szCs w:val="28"/>
        </w:rPr>
        <w:t xml:space="preserve">tại </w:t>
      </w:r>
      <w:r w:rsidRPr="001A74F4">
        <w:rPr>
          <w:rFonts w:eastAsia="Arial Unicode MS"/>
          <w:sz w:val="28"/>
          <w:szCs w:val="28"/>
          <w:lang w:val="vi-VN"/>
        </w:rPr>
        <w:t>Đồng Nai.</w:t>
      </w:r>
    </w:p>
    <w:p w14:paraId="605CD3D5" w14:textId="77777777" w:rsidR="00DD2E05" w:rsidRDefault="00A70184" w:rsidP="00DD2E05">
      <w:pPr>
        <w:snapToGrid w:val="0"/>
        <w:spacing w:after="0" w:line="276" w:lineRule="auto"/>
        <w:ind w:firstLine="540"/>
        <w:jc w:val="both"/>
        <w:rPr>
          <w:rFonts w:eastAsia="Arial Unicode MS"/>
          <w:sz w:val="28"/>
          <w:szCs w:val="28"/>
        </w:rPr>
      </w:pPr>
      <w:r w:rsidRPr="001A74F4">
        <w:rPr>
          <w:rFonts w:eastAsia="Arial Unicode MS"/>
          <w:sz w:val="28"/>
          <w:szCs w:val="28"/>
        </w:rPr>
        <w:t xml:space="preserve">Chu kỳ sinh </w:t>
      </w:r>
      <w:proofErr w:type="gramStart"/>
      <w:r w:rsidRPr="001A74F4">
        <w:rPr>
          <w:rFonts w:eastAsia="Arial Unicode MS"/>
          <w:sz w:val="28"/>
          <w:szCs w:val="28"/>
        </w:rPr>
        <w:t xml:space="preserve">trưởng </w:t>
      </w:r>
      <w:r w:rsidR="00A61877" w:rsidRPr="001A74F4">
        <w:rPr>
          <w:rFonts w:eastAsia="Arial Unicode MS"/>
          <w:sz w:val="28"/>
          <w:szCs w:val="28"/>
        </w:rPr>
        <w:t xml:space="preserve"> khoảng</w:t>
      </w:r>
      <w:proofErr w:type="gramEnd"/>
      <w:r w:rsidR="00A61877" w:rsidRPr="001A74F4">
        <w:rPr>
          <w:rFonts w:eastAsia="Arial Unicode MS"/>
          <w:sz w:val="28"/>
          <w:szCs w:val="28"/>
        </w:rPr>
        <w:t xml:space="preserve"> </w:t>
      </w:r>
      <w:r w:rsidR="004D6728" w:rsidRPr="001A74F4">
        <w:rPr>
          <w:rFonts w:eastAsia="Arial Unicode MS"/>
          <w:sz w:val="28"/>
          <w:szCs w:val="28"/>
        </w:rPr>
        <w:t>08</w:t>
      </w:r>
      <w:r w:rsidR="00A61877" w:rsidRPr="001A74F4">
        <w:rPr>
          <w:rFonts w:eastAsia="Arial Unicode MS"/>
          <w:sz w:val="28"/>
          <w:szCs w:val="28"/>
        </w:rPr>
        <w:t>-1</w:t>
      </w:r>
      <w:r w:rsidR="004D70C6" w:rsidRPr="001A74F4">
        <w:rPr>
          <w:rFonts w:eastAsia="Arial Unicode MS"/>
          <w:sz w:val="28"/>
          <w:szCs w:val="28"/>
        </w:rPr>
        <w:t>0</w:t>
      </w:r>
      <w:r w:rsidR="00A61877" w:rsidRPr="001A74F4">
        <w:rPr>
          <w:rFonts w:eastAsia="Arial Unicode MS"/>
          <w:sz w:val="28"/>
          <w:szCs w:val="28"/>
        </w:rPr>
        <w:t xml:space="preserve"> tháng</w:t>
      </w:r>
    </w:p>
    <w:p w14:paraId="40F0EF19" w14:textId="64378F5B" w:rsidR="00F902C7" w:rsidRPr="00DD2E05" w:rsidRDefault="00CF2365" w:rsidP="00DD2E05">
      <w:pPr>
        <w:snapToGrid w:val="0"/>
        <w:spacing w:after="0" w:line="276" w:lineRule="auto"/>
        <w:ind w:firstLine="540"/>
        <w:jc w:val="both"/>
        <w:rPr>
          <w:rFonts w:eastAsia="Arial Unicode MS"/>
          <w:sz w:val="28"/>
          <w:szCs w:val="28"/>
        </w:rPr>
      </w:pPr>
      <w:r w:rsidRPr="001A74F4">
        <w:rPr>
          <w:rFonts w:eastAsia="Arial Unicode MS"/>
          <w:sz w:val="28"/>
          <w:szCs w:val="28"/>
        </w:rPr>
        <w:t>1</w:t>
      </w:r>
      <w:r w:rsidR="00F361CE" w:rsidRPr="001A74F4">
        <w:rPr>
          <w:rFonts w:eastAsia="Arial Unicode MS"/>
          <w:sz w:val="28"/>
          <w:szCs w:val="28"/>
        </w:rPr>
        <w:t>.3 Mục</w:t>
      </w:r>
      <w:r w:rsidR="00F361CE" w:rsidRPr="001A74F4">
        <w:rPr>
          <w:rFonts w:eastAsia="Arial Unicode MS"/>
          <w:spacing w:val="-5"/>
          <w:sz w:val="28"/>
          <w:szCs w:val="28"/>
        </w:rPr>
        <w:t xml:space="preserve"> </w:t>
      </w:r>
      <w:r w:rsidR="00F361CE" w:rsidRPr="001A74F4">
        <w:rPr>
          <w:rFonts w:eastAsia="Arial Unicode MS"/>
          <w:sz w:val="28"/>
          <w:szCs w:val="28"/>
        </w:rPr>
        <w:t>tiêu</w:t>
      </w:r>
      <w:r w:rsidR="00F361CE" w:rsidRPr="001A74F4">
        <w:rPr>
          <w:rFonts w:eastAsia="Arial Unicode MS"/>
          <w:spacing w:val="-2"/>
          <w:sz w:val="28"/>
          <w:szCs w:val="28"/>
        </w:rPr>
        <w:t xml:space="preserve"> </w:t>
      </w:r>
      <w:r w:rsidR="00F361CE" w:rsidRPr="001A74F4">
        <w:rPr>
          <w:rFonts w:eastAsia="Arial Unicode MS"/>
          <w:sz w:val="28"/>
          <w:szCs w:val="28"/>
        </w:rPr>
        <w:t>kinh</w:t>
      </w:r>
      <w:r w:rsidR="00F361CE" w:rsidRPr="001A74F4">
        <w:rPr>
          <w:rFonts w:eastAsia="Arial Unicode MS"/>
          <w:spacing w:val="-5"/>
          <w:sz w:val="28"/>
          <w:szCs w:val="28"/>
        </w:rPr>
        <w:t xml:space="preserve"> </w:t>
      </w:r>
      <w:r w:rsidR="00F361CE" w:rsidRPr="001A74F4">
        <w:rPr>
          <w:rFonts w:eastAsia="Arial Unicode MS"/>
          <w:sz w:val="28"/>
          <w:szCs w:val="28"/>
        </w:rPr>
        <w:t>tế</w:t>
      </w:r>
      <w:r w:rsidR="00F361CE" w:rsidRPr="001A74F4">
        <w:rPr>
          <w:rFonts w:eastAsia="Arial Unicode MS"/>
          <w:spacing w:val="-6"/>
          <w:sz w:val="28"/>
          <w:szCs w:val="28"/>
        </w:rPr>
        <w:t xml:space="preserve"> </w:t>
      </w:r>
      <w:r w:rsidR="00F361CE" w:rsidRPr="001A74F4">
        <w:rPr>
          <w:rFonts w:eastAsia="Arial Unicode MS"/>
          <w:sz w:val="28"/>
          <w:szCs w:val="28"/>
        </w:rPr>
        <w:t>kỹ</w:t>
      </w:r>
      <w:r w:rsidR="00F361CE" w:rsidRPr="001A74F4">
        <w:rPr>
          <w:rFonts w:eastAsia="Arial Unicode MS"/>
          <w:spacing w:val="-6"/>
          <w:sz w:val="28"/>
          <w:szCs w:val="28"/>
        </w:rPr>
        <w:t xml:space="preserve"> </w:t>
      </w:r>
      <w:r w:rsidR="00F361CE" w:rsidRPr="001A74F4">
        <w:rPr>
          <w:rFonts w:eastAsia="Arial Unicode MS"/>
          <w:spacing w:val="-4"/>
          <w:sz w:val="28"/>
          <w:szCs w:val="28"/>
        </w:rPr>
        <w:t>thuật</w:t>
      </w:r>
    </w:p>
    <w:p w14:paraId="13678C33" w14:textId="03095235" w:rsidR="00F902C7" w:rsidRDefault="00F361CE" w:rsidP="00F902C7">
      <w:pPr>
        <w:snapToGrid w:val="0"/>
        <w:spacing w:after="0" w:line="276" w:lineRule="auto"/>
        <w:ind w:firstLine="540"/>
        <w:jc w:val="both"/>
        <w:rPr>
          <w:sz w:val="28"/>
          <w:szCs w:val="28"/>
        </w:rPr>
      </w:pPr>
      <w:r w:rsidRPr="001A74F4">
        <w:rPr>
          <w:rFonts w:eastAsia="Times New Roman"/>
          <w:sz w:val="28"/>
          <w:szCs w:val="28"/>
        </w:rPr>
        <w:t>Năng</w:t>
      </w:r>
      <w:r w:rsidRPr="001A74F4">
        <w:rPr>
          <w:rFonts w:eastAsia="Times New Roman"/>
          <w:spacing w:val="-7"/>
          <w:sz w:val="28"/>
          <w:szCs w:val="28"/>
        </w:rPr>
        <w:t xml:space="preserve"> </w:t>
      </w:r>
      <w:r w:rsidRPr="001A74F4">
        <w:rPr>
          <w:rFonts w:eastAsia="Times New Roman"/>
          <w:sz w:val="28"/>
          <w:szCs w:val="28"/>
        </w:rPr>
        <w:t>suất</w:t>
      </w:r>
      <w:r w:rsidRPr="001A74F4">
        <w:rPr>
          <w:rFonts w:eastAsia="Times New Roman"/>
          <w:spacing w:val="-6"/>
          <w:sz w:val="28"/>
          <w:szCs w:val="28"/>
        </w:rPr>
        <w:t xml:space="preserve"> </w:t>
      </w:r>
      <w:r w:rsidRPr="001A74F4">
        <w:rPr>
          <w:rFonts w:eastAsia="Times New Roman"/>
          <w:sz w:val="28"/>
          <w:szCs w:val="28"/>
        </w:rPr>
        <w:t>bình</w:t>
      </w:r>
      <w:r w:rsidRPr="001A74F4">
        <w:rPr>
          <w:rFonts w:eastAsia="Times New Roman"/>
          <w:spacing w:val="-2"/>
          <w:sz w:val="28"/>
          <w:szCs w:val="28"/>
        </w:rPr>
        <w:t xml:space="preserve"> </w:t>
      </w:r>
      <w:r w:rsidRPr="001A74F4">
        <w:rPr>
          <w:rFonts w:eastAsia="Times New Roman"/>
          <w:sz w:val="28"/>
          <w:szCs w:val="28"/>
        </w:rPr>
        <w:t>quân</w:t>
      </w:r>
      <w:r w:rsidRPr="001A74F4">
        <w:rPr>
          <w:rFonts w:eastAsia="Times New Roman"/>
          <w:spacing w:val="-3"/>
          <w:sz w:val="28"/>
          <w:szCs w:val="28"/>
        </w:rPr>
        <w:t xml:space="preserve"> </w:t>
      </w:r>
      <w:r w:rsidR="003F4800" w:rsidRPr="001A74F4">
        <w:rPr>
          <w:rFonts w:eastAsia="Times New Roman"/>
          <w:spacing w:val="-2"/>
          <w:sz w:val="28"/>
          <w:szCs w:val="28"/>
        </w:rPr>
        <w:t>30</w:t>
      </w:r>
      <w:r w:rsidR="00E57472" w:rsidRPr="001A74F4">
        <w:rPr>
          <w:rFonts w:eastAsia="Times New Roman"/>
          <w:spacing w:val="-2"/>
          <w:sz w:val="28"/>
          <w:szCs w:val="28"/>
        </w:rPr>
        <w:t xml:space="preserve"> </w:t>
      </w:r>
      <w:r w:rsidRPr="001A74F4">
        <w:rPr>
          <w:rFonts w:eastAsia="Times New Roman"/>
          <w:spacing w:val="-2"/>
          <w:sz w:val="28"/>
          <w:szCs w:val="28"/>
          <w:lang w:val="vi-VN"/>
        </w:rPr>
        <w:t>tấn/h</w:t>
      </w:r>
      <w:r w:rsidR="003F4800" w:rsidRPr="001A74F4">
        <w:rPr>
          <w:rFonts w:eastAsia="Times New Roman"/>
          <w:spacing w:val="-2"/>
          <w:sz w:val="28"/>
          <w:szCs w:val="28"/>
        </w:rPr>
        <w:t>a</w:t>
      </w:r>
      <w:r w:rsidR="00A4656A">
        <w:rPr>
          <w:sz w:val="28"/>
          <w:szCs w:val="28"/>
        </w:rPr>
        <w:t xml:space="preserve"> (30.000kg/ha)</w:t>
      </w:r>
    </w:p>
    <w:p w14:paraId="07A4B4C6" w14:textId="77777777" w:rsidR="00F902C7" w:rsidRDefault="00CF2365" w:rsidP="00F902C7">
      <w:pPr>
        <w:snapToGrid w:val="0"/>
        <w:spacing w:after="0" w:line="276" w:lineRule="auto"/>
        <w:ind w:firstLine="540"/>
        <w:jc w:val="both"/>
        <w:rPr>
          <w:rFonts w:eastAsia="Times New Roman"/>
          <w:b/>
          <w:color w:val="000000"/>
          <w:spacing w:val="-4"/>
          <w:sz w:val="28"/>
          <w:szCs w:val="28"/>
          <w:lang w:val="x-none" w:eastAsia="x-none"/>
        </w:rPr>
      </w:pPr>
      <w:r w:rsidRPr="001A74F4">
        <w:rPr>
          <w:rFonts w:eastAsia="Times New Roman"/>
          <w:b/>
          <w:color w:val="000000"/>
          <w:sz w:val="28"/>
          <w:szCs w:val="28"/>
          <w:lang w:val="x-none" w:eastAsia="x-none"/>
        </w:rPr>
        <w:t>2</w:t>
      </w:r>
      <w:r w:rsidR="00F361CE" w:rsidRPr="001A74F4">
        <w:rPr>
          <w:rFonts w:eastAsia="Times New Roman"/>
          <w:b/>
          <w:color w:val="000000"/>
          <w:sz w:val="28"/>
          <w:szCs w:val="28"/>
          <w:lang w:val="x-none" w:eastAsia="x-none"/>
        </w:rPr>
        <w:t>. Nội</w:t>
      </w:r>
      <w:r w:rsidR="00F361CE" w:rsidRPr="001A74F4">
        <w:rPr>
          <w:rFonts w:eastAsia="Times New Roman"/>
          <w:b/>
          <w:color w:val="000000"/>
          <w:spacing w:val="-5"/>
          <w:sz w:val="28"/>
          <w:szCs w:val="28"/>
          <w:lang w:val="x-none" w:eastAsia="x-none"/>
        </w:rPr>
        <w:t xml:space="preserve"> </w:t>
      </w:r>
      <w:r w:rsidR="00F361CE" w:rsidRPr="001A74F4">
        <w:rPr>
          <w:rFonts w:eastAsia="Times New Roman"/>
          <w:b/>
          <w:color w:val="000000"/>
          <w:sz w:val="28"/>
          <w:szCs w:val="28"/>
          <w:lang w:val="x-none" w:eastAsia="x-none"/>
        </w:rPr>
        <w:t>dung</w:t>
      </w:r>
      <w:r w:rsidR="00F361CE" w:rsidRPr="001A74F4">
        <w:rPr>
          <w:rFonts w:eastAsia="Times New Roman"/>
          <w:b/>
          <w:color w:val="000000"/>
          <w:spacing w:val="-3"/>
          <w:sz w:val="28"/>
          <w:szCs w:val="28"/>
          <w:lang w:val="x-none" w:eastAsia="x-none"/>
        </w:rPr>
        <w:t xml:space="preserve"> </w:t>
      </w:r>
      <w:r w:rsidR="00F361CE" w:rsidRPr="001A74F4">
        <w:rPr>
          <w:rFonts w:eastAsia="Times New Roman"/>
          <w:b/>
          <w:color w:val="000000"/>
          <w:sz w:val="28"/>
          <w:szCs w:val="28"/>
          <w:lang w:val="x-none" w:eastAsia="x-none"/>
        </w:rPr>
        <w:t>quy</w:t>
      </w:r>
      <w:r w:rsidR="00F361CE" w:rsidRPr="001A74F4">
        <w:rPr>
          <w:rFonts w:eastAsia="Times New Roman"/>
          <w:b/>
          <w:color w:val="000000"/>
          <w:spacing w:val="-3"/>
          <w:sz w:val="28"/>
          <w:szCs w:val="28"/>
          <w:lang w:val="x-none" w:eastAsia="x-none"/>
        </w:rPr>
        <w:t xml:space="preserve"> </w:t>
      </w:r>
      <w:r w:rsidR="00F361CE" w:rsidRPr="001A74F4">
        <w:rPr>
          <w:rFonts w:eastAsia="Times New Roman"/>
          <w:b/>
          <w:color w:val="000000"/>
          <w:spacing w:val="-4"/>
          <w:sz w:val="28"/>
          <w:szCs w:val="28"/>
          <w:lang w:val="x-none" w:eastAsia="x-none"/>
        </w:rPr>
        <w:t>trình</w:t>
      </w:r>
    </w:p>
    <w:p w14:paraId="6BF69306" w14:textId="77777777" w:rsidR="00F902C7" w:rsidRDefault="00CF2365" w:rsidP="00F902C7">
      <w:pPr>
        <w:snapToGrid w:val="0"/>
        <w:spacing w:after="0" w:line="276" w:lineRule="auto"/>
        <w:ind w:firstLine="540"/>
        <w:jc w:val="both"/>
        <w:rPr>
          <w:rFonts w:eastAsia="Times New Roman"/>
          <w:color w:val="000000"/>
          <w:sz w:val="28"/>
          <w:szCs w:val="28"/>
          <w:lang w:val="vi"/>
        </w:rPr>
      </w:pPr>
      <w:r w:rsidRPr="001A74F4">
        <w:rPr>
          <w:rFonts w:eastAsia="Times New Roman"/>
          <w:color w:val="000000"/>
          <w:sz w:val="28"/>
          <w:szCs w:val="28"/>
        </w:rPr>
        <w:t>2</w:t>
      </w:r>
      <w:r w:rsidR="00F361CE" w:rsidRPr="001A74F4">
        <w:rPr>
          <w:rFonts w:eastAsia="Times New Roman"/>
          <w:color w:val="000000"/>
          <w:sz w:val="28"/>
          <w:szCs w:val="28"/>
          <w:lang w:val="vi"/>
        </w:rPr>
        <w:t>.1 Yêu cầu điều kiện ngoại cảnh</w:t>
      </w:r>
    </w:p>
    <w:p w14:paraId="62CD8300" w14:textId="77777777" w:rsidR="00F902C7" w:rsidRDefault="009251B6" w:rsidP="00F902C7">
      <w:pPr>
        <w:snapToGrid w:val="0"/>
        <w:spacing w:after="0" w:line="276" w:lineRule="auto"/>
        <w:ind w:firstLine="540"/>
        <w:jc w:val="both"/>
        <w:rPr>
          <w:rFonts w:eastAsia="Times New Roman"/>
          <w:sz w:val="28"/>
          <w:szCs w:val="28"/>
          <w:shd w:val="clear" w:color="auto" w:fill="FFFFFF"/>
        </w:rPr>
      </w:pPr>
      <w:r w:rsidRPr="009251B6">
        <w:rPr>
          <w:rFonts w:eastAsia="Times New Roman"/>
          <w:sz w:val="28"/>
          <w:szCs w:val="28"/>
          <w:shd w:val="clear" w:color="auto" w:fill="FFFFFF"/>
        </w:rPr>
        <w:t>a)</w:t>
      </w:r>
      <w:r w:rsidR="00661DB8" w:rsidRPr="009251B6">
        <w:rPr>
          <w:rFonts w:eastAsia="Times New Roman"/>
          <w:sz w:val="28"/>
          <w:szCs w:val="28"/>
          <w:shd w:val="clear" w:color="auto" w:fill="FFFFFF"/>
        </w:rPr>
        <w:t xml:space="preserve"> </w:t>
      </w:r>
      <w:r w:rsidR="00F361CE" w:rsidRPr="009251B6">
        <w:rPr>
          <w:rFonts w:eastAsia="Times New Roman"/>
          <w:sz w:val="28"/>
          <w:szCs w:val="28"/>
          <w:shd w:val="clear" w:color="auto" w:fill="FFFFFF"/>
        </w:rPr>
        <w:t>Nhiệt độ</w:t>
      </w:r>
    </w:p>
    <w:p w14:paraId="06A11215" w14:textId="4233B19E" w:rsidR="00F902C7" w:rsidRDefault="009E613D" w:rsidP="00F902C7">
      <w:pPr>
        <w:snapToGrid w:val="0"/>
        <w:spacing w:after="0" w:line="276" w:lineRule="auto"/>
        <w:ind w:firstLine="540"/>
        <w:jc w:val="both"/>
        <w:rPr>
          <w:rFonts w:eastAsia="Times New Roman"/>
          <w:sz w:val="28"/>
          <w:szCs w:val="28"/>
        </w:rPr>
      </w:pPr>
      <w:r w:rsidRPr="001A74F4">
        <w:rPr>
          <w:rFonts w:eastAsia="Times New Roman"/>
          <w:sz w:val="28"/>
          <w:szCs w:val="28"/>
        </w:rPr>
        <w:t>Nhiệt độ trung bình thích hợp cho sắn từ 23-27</w:t>
      </w:r>
      <w:r w:rsidRPr="001A74F4">
        <w:rPr>
          <w:rFonts w:eastAsia="Times New Roman"/>
          <w:sz w:val="28"/>
          <w:szCs w:val="28"/>
          <w:vertAlign w:val="superscript"/>
        </w:rPr>
        <w:t>o</w:t>
      </w:r>
      <w:r w:rsidRPr="001A74F4">
        <w:rPr>
          <w:rFonts w:eastAsia="Times New Roman"/>
          <w:sz w:val="28"/>
          <w:szCs w:val="28"/>
        </w:rPr>
        <w:t>C</w:t>
      </w:r>
      <w:r w:rsidR="00FB4157" w:rsidRPr="001A74F4">
        <w:rPr>
          <w:rFonts w:eastAsia="Times New Roman"/>
          <w:sz w:val="28"/>
          <w:szCs w:val="28"/>
        </w:rPr>
        <w:t xml:space="preserve">. </w:t>
      </w:r>
      <w:r w:rsidRPr="001A74F4">
        <w:rPr>
          <w:rFonts w:eastAsia="Times New Roman"/>
          <w:sz w:val="28"/>
          <w:szCs w:val="28"/>
        </w:rPr>
        <w:t>Lượng mưa trung bình năm thích hợp đối với sắn trong khoảng 1000</w:t>
      </w:r>
      <w:r w:rsidR="0081090A">
        <w:rPr>
          <w:rFonts w:eastAsia="Times New Roman"/>
          <w:sz w:val="28"/>
          <w:szCs w:val="28"/>
        </w:rPr>
        <w:t>-</w:t>
      </w:r>
      <w:r w:rsidRPr="001A74F4">
        <w:rPr>
          <w:rFonts w:eastAsia="Times New Roman"/>
          <w:sz w:val="28"/>
          <w:szCs w:val="28"/>
        </w:rPr>
        <w:t>2000 mm.</w:t>
      </w:r>
    </w:p>
    <w:p w14:paraId="18086942" w14:textId="77777777" w:rsidR="00F902C7" w:rsidRDefault="00F902C7" w:rsidP="00F902C7">
      <w:pPr>
        <w:snapToGrid w:val="0"/>
        <w:spacing w:after="0" w:line="276" w:lineRule="auto"/>
        <w:ind w:firstLine="540"/>
        <w:jc w:val="both"/>
        <w:rPr>
          <w:rStyle w:val="fontstyle01"/>
          <w:rFonts w:ascii="Times New Roman" w:hAnsi="Times New Roman"/>
          <w:color w:val="auto"/>
          <w:sz w:val="28"/>
          <w:szCs w:val="28"/>
        </w:rPr>
      </w:pPr>
      <w:r>
        <w:rPr>
          <w:rFonts w:eastAsia="Times New Roman"/>
          <w:sz w:val="28"/>
          <w:szCs w:val="28"/>
        </w:rPr>
        <w:t>b</w:t>
      </w:r>
      <w:r w:rsidR="009251B6" w:rsidRPr="009251B6">
        <w:rPr>
          <w:rStyle w:val="fontstyle01"/>
          <w:rFonts w:ascii="Times New Roman" w:hAnsi="Times New Roman"/>
          <w:color w:val="auto"/>
          <w:sz w:val="28"/>
          <w:szCs w:val="28"/>
        </w:rPr>
        <w:t>)</w:t>
      </w:r>
      <w:r w:rsidR="00661DB8" w:rsidRPr="009251B6">
        <w:rPr>
          <w:rStyle w:val="fontstyle01"/>
          <w:rFonts w:ascii="Times New Roman" w:hAnsi="Times New Roman"/>
          <w:color w:val="auto"/>
          <w:sz w:val="28"/>
          <w:szCs w:val="28"/>
        </w:rPr>
        <w:t xml:space="preserve"> </w:t>
      </w:r>
      <w:r w:rsidR="001708DC" w:rsidRPr="009251B6">
        <w:rPr>
          <w:rStyle w:val="fontstyle01"/>
          <w:rFonts w:ascii="Times New Roman" w:hAnsi="Times New Roman"/>
          <w:color w:val="auto"/>
          <w:sz w:val="28"/>
          <w:szCs w:val="28"/>
        </w:rPr>
        <w:t>Ẩm độ</w:t>
      </w:r>
    </w:p>
    <w:p w14:paraId="7981DC48" w14:textId="77777777" w:rsidR="00F902C7" w:rsidRDefault="004D4EB3" w:rsidP="00F902C7">
      <w:pPr>
        <w:snapToGrid w:val="0"/>
        <w:spacing w:after="0" w:line="276" w:lineRule="auto"/>
        <w:ind w:firstLine="540"/>
        <w:jc w:val="both"/>
        <w:rPr>
          <w:rFonts w:eastAsia="Times New Roman"/>
          <w:sz w:val="28"/>
          <w:szCs w:val="28"/>
        </w:rPr>
      </w:pPr>
      <w:r w:rsidRPr="001A74F4">
        <w:rPr>
          <w:rFonts w:eastAsia="Arial Unicode MS"/>
          <w:sz w:val="28"/>
          <w:szCs w:val="28"/>
        </w:rPr>
        <w:t xml:space="preserve">Khoai mì </w:t>
      </w:r>
      <w:r w:rsidR="00894315" w:rsidRPr="001A74F4">
        <w:rPr>
          <w:rFonts w:eastAsia="Times New Roman"/>
          <w:sz w:val="28"/>
          <w:szCs w:val="28"/>
        </w:rPr>
        <w:t>là cây có khả năng chịu hạn và nhu cầu nước ít hơn các cây trồng khác, nhưng giai đoạn đầu đất cần phải đủ ẩm, nếu gặp khô hạn cần phải tưới nước.</w:t>
      </w:r>
    </w:p>
    <w:p w14:paraId="63D9ECC5" w14:textId="77777777" w:rsidR="00F902C7" w:rsidRDefault="009251B6" w:rsidP="00F902C7">
      <w:pPr>
        <w:snapToGrid w:val="0"/>
        <w:spacing w:after="0" w:line="276" w:lineRule="auto"/>
        <w:ind w:firstLine="540"/>
        <w:jc w:val="both"/>
        <w:rPr>
          <w:rFonts w:eastAsia="Times New Roman"/>
          <w:sz w:val="28"/>
          <w:szCs w:val="28"/>
          <w:shd w:val="clear" w:color="auto" w:fill="FFFFFF"/>
        </w:rPr>
      </w:pPr>
      <w:r w:rsidRPr="009251B6">
        <w:rPr>
          <w:rFonts w:eastAsia="Times New Roman"/>
          <w:sz w:val="28"/>
          <w:szCs w:val="28"/>
          <w:shd w:val="clear" w:color="auto" w:fill="FFFFFF"/>
        </w:rPr>
        <w:t>c)</w:t>
      </w:r>
      <w:r w:rsidR="00661DB8" w:rsidRPr="009251B6">
        <w:rPr>
          <w:rFonts w:eastAsia="Times New Roman"/>
          <w:sz w:val="28"/>
          <w:szCs w:val="28"/>
          <w:shd w:val="clear" w:color="auto" w:fill="FFFFFF"/>
        </w:rPr>
        <w:t xml:space="preserve"> </w:t>
      </w:r>
      <w:r w:rsidR="00F361CE" w:rsidRPr="009251B6">
        <w:rPr>
          <w:rFonts w:eastAsia="Times New Roman"/>
          <w:sz w:val="28"/>
          <w:szCs w:val="28"/>
          <w:shd w:val="clear" w:color="auto" w:fill="FFFFFF"/>
        </w:rPr>
        <w:t xml:space="preserve">Đất </w:t>
      </w:r>
      <w:proofErr w:type="gramStart"/>
      <w:r w:rsidR="00F361CE" w:rsidRPr="009251B6">
        <w:rPr>
          <w:rFonts w:eastAsia="Times New Roman"/>
          <w:sz w:val="28"/>
          <w:szCs w:val="28"/>
          <w:shd w:val="clear" w:color="auto" w:fill="FFFFFF"/>
        </w:rPr>
        <w:t>đai</w:t>
      </w:r>
      <w:proofErr w:type="gramEnd"/>
    </w:p>
    <w:p w14:paraId="3C58CBF2" w14:textId="77777777" w:rsidR="00F902C7" w:rsidRDefault="00894315" w:rsidP="00F902C7">
      <w:pPr>
        <w:snapToGrid w:val="0"/>
        <w:spacing w:after="0" w:line="276" w:lineRule="auto"/>
        <w:ind w:firstLine="540"/>
        <w:jc w:val="both"/>
        <w:rPr>
          <w:rFonts w:eastAsia="Times New Roman"/>
          <w:sz w:val="28"/>
          <w:szCs w:val="28"/>
        </w:rPr>
      </w:pPr>
      <w:r w:rsidRPr="001A74F4">
        <w:rPr>
          <w:rFonts w:eastAsia="Times New Roman"/>
          <w:sz w:val="28"/>
          <w:szCs w:val="28"/>
        </w:rPr>
        <w:t xml:space="preserve">Cây </w:t>
      </w:r>
      <w:r w:rsidR="004D4EB3" w:rsidRPr="001A74F4">
        <w:rPr>
          <w:rFonts w:eastAsia="Arial Unicode MS"/>
          <w:sz w:val="28"/>
          <w:szCs w:val="28"/>
        </w:rPr>
        <w:t xml:space="preserve">khoai mì </w:t>
      </w:r>
      <w:r w:rsidRPr="001A74F4">
        <w:rPr>
          <w:rFonts w:eastAsia="Times New Roman"/>
          <w:sz w:val="28"/>
          <w:szCs w:val="28"/>
        </w:rPr>
        <w:t xml:space="preserve">được trồng trên nhiều loại đất khác nhau. Tuy nhiên </w:t>
      </w:r>
      <w:proofErr w:type="gramStart"/>
      <w:r w:rsidRPr="001A74F4">
        <w:rPr>
          <w:rFonts w:eastAsia="Times New Roman"/>
          <w:sz w:val="28"/>
          <w:szCs w:val="28"/>
        </w:rPr>
        <w:t xml:space="preserve">để </w:t>
      </w:r>
      <w:r w:rsidR="004D4EB3" w:rsidRPr="001A74F4">
        <w:rPr>
          <w:rFonts w:eastAsia="Arial Unicode MS"/>
          <w:sz w:val="28"/>
          <w:szCs w:val="28"/>
        </w:rPr>
        <w:t xml:space="preserve"> khoai</w:t>
      </w:r>
      <w:proofErr w:type="gramEnd"/>
      <w:r w:rsidR="004D4EB3" w:rsidRPr="001A74F4">
        <w:rPr>
          <w:rFonts w:eastAsia="Arial Unicode MS"/>
          <w:sz w:val="28"/>
          <w:szCs w:val="28"/>
        </w:rPr>
        <w:t xml:space="preserve"> mì </w:t>
      </w:r>
      <w:r w:rsidRPr="001A74F4">
        <w:rPr>
          <w:rFonts w:eastAsia="Times New Roman"/>
          <w:sz w:val="28"/>
          <w:szCs w:val="28"/>
        </w:rPr>
        <w:t>đạt được năng suất cao cần chọn loại đất có tầng canh tác dày, không bị ngập úng, tơi xốp, giàu chất dinh dưỡng, độ pH: 6-7, có độ dốc &lt;15</w:t>
      </w:r>
      <w:r w:rsidRPr="001A74F4">
        <w:rPr>
          <w:rFonts w:eastAsia="Times New Roman"/>
          <w:sz w:val="28"/>
          <w:szCs w:val="28"/>
          <w:vertAlign w:val="superscript"/>
        </w:rPr>
        <w:t>o</w:t>
      </w:r>
      <w:r w:rsidRPr="001A74F4">
        <w:rPr>
          <w:rFonts w:eastAsia="Times New Roman"/>
          <w:sz w:val="28"/>
          <w:szCs w:val="28"/>
        </w:rPr>
        <w:t>.</w:t>
      </w:r>
    </w:p>
    <w:p w14:paraId="5F1D9FB5" w14:textId="77777777" w:rsidR="00F902C7" w:rsidRDefault="009251B6" w:rsidP="00F902C7">
      <w:pPr>
        <w:snapToGrid w:val="0"/>
        <w:spacing w:after="0" w:line="276" w:lineRule="auto"/>
        <w:ind w:firstLine="540"/>
        <w:jc w:val="both"/>
        <w:rPr>
          <w:rFonts w:eastAsia="Times New Roman"/>
          <w:sz w:val="28"/>
          <w:szCs w:val="28"/>
        </w:rPr>
      </w:pPr>
      <w:r>
        <w:rPr>
          <w:rFonts w:eastAsia="Times New Roman"/>
          <w:sz w:val="28"/>
          <w:szCs w:val="28"/>
          <w:shd w:val="clear" w:color="auto" w:fill="FFFFFF"/>
        </w:rPr>
        <w:t>d)</w:t>
      </w:r>
      <w:r w:rsidR="00661DB8">
        <w:rPr>
          <w:rFonts w:eastAsia="Times New Roman"/>
          <w:sz w:val="28"/>
          <w:szCs w:val="28"/>
          <w:shd w:val="clear" w:color="auto" w:fill="FFFFFF"/>
        </w:rPr>
        <w:t xml:space="preserve"> </w:t>
      </w:r>
      <w:r w:rsidR="00F361CE" w:rsidRPr="001A74F4">
        <w:rPr>
          <w:rFonts w:eastAsia="Times New Roman"/>
          <w:sz w:val="28"/>
          <w:szCs w:val="28"/>
          <w:shd w:val="clear" w:color="auto" w:fill="FFFFFF"/>
        </w:rPr>
        <w:t xml:space="preserve">Ánh </w:t>
      </w:r>
      <w:proofErr w:type="gramStart"/>
      <w:r w:rsidR="00F361CE" w:rsidRPr="001A74F4">
        <w:rPr>
          <w:rFonts w:eastAsia="Times New Roman"/>
          <w:sz w:val="28"/>
          <w:szCs w:val="28"/>
          <w:shd w:val="clear" w:color="auto" w:fill="FFFFFF"/>
        </w:rPr>
        <w:t>sáng</w:t>
      </w:r>
      <w:r w:rsidR="00661DB8">
        <w:rPr>
          <w:rFonts w:eastAsia="Times New Roman"/>
          <w:sz w:val="28"/>
          <w:szCs w:val="28"/>
          <w:shd w:val="clear" w:color="auto" w:fill="FFFFFF"/>
        </w:rPr>
        <w:t>:</w:t>
      </w:r>
      <w:proofErr w:type="gramEnd"/>
      <w:r w:rsidR="00661DB8">
        <w:rPr>
          <w:rFonts w:eastAsia="Times New Roman"/>
          <w:sz w:val="28"/>
          <w:szCs w:val="28"/>
          <w:shd w:val="clear" w:color="auto" w:fill="FFFFFF"/>
        </w:rPr>
        <w:t xml:space="preserve"> </w:t>
      </w:r>
      <w:r w:rsidR="00F42E76" w:rsidRPr="001A74F4">
        <w:rPr>
          <w:rFonts w:eastAsia="Times New Roman"/>
          <w:sz w:val="28"/>
          <w:szCs w:val="28"/>
          <w:shd w:val="clear" w:color="auto" w:fill="FFFFFF"/>
        </w:rPr>
        <w:t>k</w:t>
      </w:r>
      <w:r w:rsidR="004D4EB3" w:rsidRPr="001A74F4">
        <w:rPr>
          <w:rFonts w:eastAsia="Arial Unicode MS"/>
          <w:sz w:val="28"/>
          <w:szCs w:val="28"/>
        </w:rPr>
        <w:t xml:space="preserve">hoai mì </w:t>
      </w:r>
      <w:r w:rsidR="00894315" w:rsidRPr="001A74F4">
        <w:rPr>
          <w:rFonts w:eastAsia="Times New Roman"/>
          <w:sz w:val="28"/>
          <w:szCs w:val="28"/>
        </w:rPr>
        <w:t>cần ánh sáng ngày ngắn để tạo củ.</w:t>
      </w:r>
    </w:p>
    <w:p w14:paraId="48AAB79F" w14:textId="77777777" w:rsidR="00F902C7" w:rsidRDefault="00CF2365" w:rsidP="00F902C7">
      <w:pPr>
        <w:snapToGrid w:val="0"/>
        <w:spacing w:after="0" w:line="276" w:lineRule="auto"/>
        <w:ind w:firstLine="540"/>
        <w:jc w:val="both"/>
        <w:rPr>
          <w:rFonts w:eastAsia="Times New Roman"/>
          <w:noProof/>
          <w:sz w:val="28"/>
          <w:szCs w:val="28"/>
        </w:rPr>
      </w:pPr>
      <w:r w:rsidRPr="001A74F4">
        <w:rPr>
          <w:rFonts w:eastAsia="Times New Roman"/>
          <w:noProof/>
          <w:sz w:val="28"/>
          <w:szCs w:val="28"/>
        </w:rPr>
        <w:t>2</w:t>
      </w:r>
      <w:r w:rsidR="00F361CE" w:rsidRPr="001A74F4">
        <w:rPr>
          <w:rFonts w:eastAsia="Times New Roman"/>
          <w:noProof/>
          <w:sz w:val="28"/>
          <w:szCs w:val="28"/>
        </w:rPr>
        <w:t>.2 Kỹ thuật trồng và chăm sóc</w:t>
      </w:r>
    </w:p>
    <w:p w14:paraId="104B3CA8" w14:textId="77777777" w:rsidR="00F902C7" w:rsidRDefault="009251B6" w:rsidP="00F902C7">
      <w:pPr>
        <w:snapToGrid w:val="0"/>
        <w:spacing w:after="0" w:line="276" w:lineRule="auto"/>
        <w:ind w:firstLine="540"/>
        <w:jc w:val="both"/>
        <w:rPr>
          <w:rFonts w:eastAsia="Times New Roman"/>
          <w:bCs/>
          <w:sz w:val="28"/>
          <w:szCs w:val="28"/>
          <w:lang w:val="vi-VN"/>
        </w:rPr>
      </w:pPr>
      <w:r>
        <w:rPr>
          <w:rFonts w:eastAsia="Times New Roman"/>
          <w:bCs/>
          <w:sz w:val="28"/>
          <w:szCs w:val="28"/>
        </w:rPr>
        <w:t>a)</w:t>
      </w:r>
      <w:r w:rsidR="00F361CE" w:rsidRPr="001A74F4">
        <w:rPr>
          <w:rFonts w:eastAsia="Times New Roman"/>
          <w:bCs/>
          <w:sz w:val="28"/>
          <w:szCs w:val="28"/>
          <w:lang w:val="vi-VN"/>
        </w:rPr>
        <w:t xml:space="preserve"> Chọn giống</w:t>
      </w:r>
    </w:p>
    <w:p w14:paraId="317391E2" w14:textId="77777777" w:rsidR="00F902C7" w:rsidRDefault="00A27DC2" w:rsidP="00F902C7">
      <w:pPr>
        <w:snapToGrid w:val="0"/>
        <w:spacing w:after="0" w:line="276" w:lineRule="auto"/>
        <w:ind w:firstLine="540"/>
        <w:jc w:val="both"/>
        <w:rPr>
          <w:rFonts w:eastAsia="Times New Roman"/>
          <w:sz w:val="28"/>
          <w:szCs w:val="28"/>
        </w:rPr>
      </w:pPr>
      <w:r w:rsidRPr="001A74F4">
        <w:rPr>
          <w:color w:val="000000"/>
          <w:sz w:val="28"/>
          <w:szCs w:val="28"/>
        </w:rPr>
        <w:t>Sử dụng</w:t>
      </w:r>
      <w:r w:rsidR="00F42E76" w:rsidRPr="001A74F4">
        <w:rPr>
          <w:color w:val="000000"/>
          <w:sz w:val="28"/>
          <w:szCs w:val="28"/>
        </w:rPr>
        <w:t xml:space="preserve"> </w:t>
      </w:r>
      <w:r w:rsidRPr="001A74F4">
        <w:rPr>
          <w:color w:val="000000"/>
          <w:sz w:val="28"/>
          <w:szCs w:val="28"/>
        </w:rPr>
        <w:t>giống sắn đã được công bố</w:t>
      </w:r>
      <w:r w:rsidR="00C7744E" w:rsidRPr="001A74F4">
        <w:rPr>
          <w:color w:val="000000"/>
          <w:sz w:val="28"/>
          <w:szCs w:val="28"/>
        </w:rPr>
        <w:t xml:space="preserve"> lưu hành. </w:t>
      </w:r>
      <w:r w:rsidRPr="001A74F4">
        <w:rPr>
          <w:color w:val="000000"/>
          <w:sz w:val="28"/>
          <w:szCs w:val="28"/>
        </w:rPr>
        <w:t>Tùy điều kiện canh tác</w:t>
      </w:r>
      <w:r w:rsidRPr="001A74F4">
        <w:rPr>
          <w:color w:val="000000"/>
          <w:sz w:val="28"/>
          <w:szCs w:val="28"/>
        </w:rPr>
        <w:br/>
        <w:t>có thể chọn những giống chịu thâm canh như: KM140, HN1,</w:t>
      </w:r>
      <w:r w:rsidR="00C7744E" w:rsidRPr="001A74F4">
        <w:rPr>
          <w:color w:val="000000"/>
          <w:sz w:val="28"/>
          <w:szCs w:val="28"/>
        </w:rPr>
        <w:t xml:space="preserve"> HN3, HN5,</w:t>
      </w:r>
      <w:r w:rsidRPr="001A74F4">
        <w:rPr>
          <w:color w:val="000000"/>
          <w:sz w:val="28"/>
          <w:szCs w:val="28"/>
        </w:rPr>
        <w:t xml:space="preserve"> KM7, BK, 13Sa05, HLS14</w:t>
      </w:r>
      <w:proofErr w:type="gramStart"/>
      <w:r w:rsidRPr="001A74F4">
        <w:rPr>
          <w:color w:val="000000"/>
          <w:sz w:val="28"/>
          <w:szCs w:val="28"/>
        </w:rPr>
        <w:t>…..</w:t>
      </w:r>
      <w:proofErr w:type="gramEnd"/>
      <w:r w:rsidRPr="001A74F4">
        <w:rPr>
          <w:color w:val="000000"/>
          <w:sz w:val="28"/>
          <w:szCs w:val="28"/>
        </w:rPr>
        <w:t xml:space="preserve"> </w:t>
      </w:r>
      <w:proofErr w:type="gramStart"/>
      <w:r w:rsidRPr="001A74F4">
        <w:rPr>
          <w:color w:val="000000"/>
          <w:sz w:val="28"/>
          <w:szCs w:val="28"/>
        </w:rPr>
        <w:t>hay</w:t>
      </w:r>
      <w:proofErr w:type="gramEnd"/>
      <w:r w:rsidRPr="001A74F4">
        <w:rPr>
          <w:color w:val="000000"/>
          <w:sz w:val="28"/>
          <w:szCs w:val="28"/>
        </w:rPr>
        <w:t xml:space="preserve"> các giống chịu được điều kiện đất nghèo dinh dưỡng </w:t>
      </w:r>
      <w:r w:rsidRPr="001A74F4">
        <w:rPr>
          <w:color w:val="000000"/>
          <w:sz w:val="28"/>
          <w:szCs w:val="28"/>
        </w:rPr>
        <w:lastRenderedPageBreak/>
        <w:t xml:space="preserve">như KM94, KM98-7, sắn lá tre. Đối với vùng nhiễm bệnh khảm lá sắn, chọn các giống có khả năng chống chịu tốt với bệnh khảm lá sắn như: HN1, </w:t>
      </w:r>
      <w:r w:rsidR="00A3192C" w:rsidRPr="001A74F4">
        <w:rPr>
          <w:color w:val="000000"/>
          <w:sz w:val="28"/>
          <w:szCs w:val="28"/>
        </w:rPr>
        <w:t>HN</w:t>
      </w:r>
      <w:r w:rsidR="00A3192C">
        <w:rPr>
          <w:color w:val="000000"/>
          <w:sz w:val="28"/>
          <w:szCs w:val="28"/>
        </w:rPr>
        <w:t>3,</w:t>
      </w:r>
      <w:r w:rsidR="00A3192C" w:rsidRPr="00A3192C">
        <w:rPr>
          <w:color w:val="000000"/>
          <w:sz w:val="28"/>
          <w:szCs w:val="28"/>
        </w:rPr>
        <w:t xml:space="preserve"> </w:t>
      </w:r>
      <w:r w:rsidR="00A3192C" w:rsidRPr="001A74F4">
        <w:rPr>
          <w:color w:val="000000"/>
          <w:sz w:val="28"/>
          <w:szCs w:val="28"/>
        </w:rPr>
        <w:t>HN</w:t>
      </w:r>
      <w:r w:rsidR="00A3192C">
        <w:rPr>
          <w:color w:val="000000"/>
          <w:sz w:val="28"/>
          <w:szCs w:val="28"/>
        </w:rPr>
        <w:t xml:space="preserve">5, </w:t>
      </w:r>
      <w:r w:rsidRPr="001A74F4">
        <w:rPr>
          <w:color w:val="000000"/>
          <w:sz w:val="28"/>
          <w:szCs w:val="28"/>
        </w:rPr>
        <w:t xml:space="preserve">HL-RS15, </w:t>
      </w:r>
      <w:r w:rsidR="002F1C9B" w:rsidRPr="001A74F4">
        <w:rPr>
          <w:rFonts w:eastAsia="Times New Roman"/>
          <w:sz w:val="28"/>
          <w:szCs w:val="28"/>
        </w:rPr>
        <w:t xml:space="preserve">Các giống </w:t>
      </w:r>
      <w:r w:rsidR="004D4EB3" w:rsidRPr="001A74F4">
        <w:rPr>
          <w:rFonts w:eastAsia="Arial Unicode MS"/>
          <w:sz w:val="28"/>
          <w:szCs w:val="28"/>
        </w:rPr>
        <w:t xml:space="preserve">khoai mì </w:t>
      </w:r>
      <w:r w:rsidR="002F1C9B" w:rsidRPr="001A74F4">
        <w:rPr>
          <w:rFonts w:eastAsia="Times New Roman"/>
          <w:sz w:val="28"/>
          <w:szCs w:val="28"/>
        </w:rPr>
        <w:t xml:space="preserve">công nghiệp trồng để lấy bột thường </w:t>
      </w:r>
      <w:proofErr w:type="gramStart"/>
      <w:r w:rsidR="002F1C9B" w:rsidRPr="001A74F4">
        <w:rPr>
          <w:rFonts w:eastAsia="Times New Roman"/>
          <w:sz w:val="28"/>
          <w:szCs w:val="28"/>
        </w:rPr>
        <w:t>thu</w:t>
      </w:r>
      <w:proofErr w:type="gramEnd"/>
      <w:r w:rsidR="002F1C9B" w:rsidRPr="001A74F4">
        <w:rPr>
          <w:rFonts w:eastAsia="Times New Roman"/>
          <w:sz w:val="28"/>
          <w:szCs w:val="28"/>
        </w:rPr>
        <w:t xml:space="preserve"> hoạch 8-1</w:t>
      </w:r>
      <w:r w:rsidR="00976AC5" w:rsidRPr="001A74F4">
        <w:rPr>
          <w:rFonts w:eastAsia="Times New Roman"/>
          <w:sz w:val="28"/>
          <w:szCs w:val="28"/>
        </w:rPr>
        <w:t>0</w:t>
      </w:r>
      <w:r w:rsidR="002F1C9B" w:rsidRPr="001A74F4">
        <w:rPr>
          <w:rFonts w:eastAsia="Times New Roman"/>
          <w:sz w:val="28"/>
          <w:szCs w:val="28"/>
        </w:rPr>
        <w:t xml:space="preserve"> tháng sau trồng.</w:t>
      </w:r>
    </w:p>
    <w:p w14:paraId="1E0C9F38" w14:textId="77777777" w:rsidR="00F902C7" w:rsidRDefault="002F1C9B" w:rsidP="00F902C7">
      <w:pPr>
        <w:snapToGrid w:val="0"/>
        <w:spacing w:after="0" w:line="276" w:lineRule="auto"/>
        <w:ind w:firstLine="540"/>
        <w:jc w:val="both"/>
        <w:rPr>
          <w:rFonts w:eastAsia="Times New Roman"/>
          <w:iCs/>
          <w:sz w:val="28"/>
          <w:szCs w:val="28"/>
        </w:rPr>
      </w:pPr>
      <w:r w:rsidRPr="001A74F4">
        <w:rPr>
          <w:rFonts w:eastAsia="Times New Roman"/>
          <w:iCs/>
          <w:sz w:val="28"/>
          <w:szCs w:val="28"/>
        </w:rPr>
        <w:t>Chuẩn bị hom giống:</w:t>
      </w:r>
    </w:p>
    <w:p w14:paraId="4F296D31" w14:textId="77777777" w:rsidR="00F902C7" w:rsidRDefault="002F1C9B" w:rsidP="00F902C7">
      <w:pPr>
        <w:snapToGrid w:val="0"/>
        <w:spacing w:after="0" w:line="276" w:lineRule="auto"/>
        <w:ind w:firstLine="540"/>
        <w:jc w:val="both"/>
        <w:rPr>
          <w:color w:val="000000"/>
          <w:sz w:val="28"/>
          <w:szCs w:val="28"/>
        </w:rPr>
      </w:pPr>
      <w:proofErr w:type="gramStart"/>
      <w:r w:rsidRPr="001A74F4">
        <w:rPr>
          <w:rFonts w:eastAsia="Times New Roman"/>
          <w:sz w:val="28"/>
          <w:szCs w:val="28"/>
        </w:rPr>
        <w:t xml:space="preserve">Giống </w:t>
      </w:r>
      <w:r w:rsidR="004D4EB3" w:rsidRPr="001A74F4">
        <w:rPr>
          <w:rFonts w:eastAsia="Arial Unicode MS"/>
          <w:sz w:val="28"/>
          <w:szCs w:val="28"/>
        </w:rPr>
        <w:t xml:space="preserve">khoai mì </w:t>
      </w:r>
      <w:r w:rsidRPr="001A74F4">
        <w:rPr>
          <w:rFonts w:eastAsia="Times New Roman"/>
          <w:sz w:val="28"/>
          <w:szCs w:val="28"/>
        </w:rPr>
        <w:t xml:space="preserve">để trồng trên diện rộng hoặc sản xuất đại trà lấy từ những ruộng sản xuất tốt hoặc các ruộng nhân giống riêng (nếu có), </w:t>
      </w:r>
      <w:r w:rsidR="00C7744E" w:rsidRPr="001A74F4">
        <w:rPr>
          <w:rFonts w:eastAsia="Times New Roman"/>
          <w:sz w:val="28"/>
          <w:szCs w:val="28"/>
        </w:rPr>
        <w:t>c</w:t>
      </w:r>
      <w:r w:rsidR="00A27DC2" w:rsidRPr="001A74F4">
        <w:rPr>
          <w:color w:val="000000"/>
          <w:sz w:val="28"/>
          <w:szCs w:val="28"/>
        </w:rPr>
        <w:t>ây giống sử dụng để lấy hom phải từ 8-10 tháng tuổi</w:t>
      </w:r>
      <w:r w:rsidR="00F42E76" w:rsidRPr="001A74F4">
        <w:rPr>
          <w:color w:val="000000"/>
          <w:sz w:val="28"/>
          <w:szCs w:val="28"/>
        </w:rPr>
        <w:t>,</w:t>
      </w:r>
      <w:r w:rsidRPr="001A74F4">
        <w:rPr>
          <w:rFonts w:eastAsia="Times New Roman"/>
          <w:sz w:val="28"/>
          <w:szCs w:val="28"/>
        </w:rPr>
        <w:t xml:space="preserve"> </w:t>
      </w:r>
      <w:r w:rsidR="00F42E76" w:rsidRPr="001A74F4">
        <w:rPr>
          <w:rFonts w:eastAsia="Times New Roman"/>
          <w:bCs/>
          <w:sz w:val="28"/>
          <w:szCs w:val="28"/>
        </w:rPr>
        <w:t>k</w:t>
      </w:r>
      <w:r w:rsidR="00A27DC2" w:rsidRPr="001A74F4">
        <w:rPr>
          <w:color w:val="000000"/>
          <w:sz w:val="28"/>
          <w:szCs w:val="28"/>
        </w:rPr>
        <w:t>hông bị nhiễm sâu, bệnh (đặc biệt là bệnh khảm lá sắn và chổi rồng), nhặt mắt, không bị dập nát hoặc trầy xước, thời gian bảo quản tốt nhất không quá 60 ngày tính từ khi thu hoạch.</w:t>
      </w:r>
      <w:proofErr w:type="gramEnd"/>
      <w:r w:rsidR="00A27DC2" w:rsidRPr="001A74F4">
        <w:rPr>
          <w:color w:val="000000"/>
          <w:sz w:val="28"/>
          <w:szCs w:val="28"/>
        </w:rPr>
        <w:t xml:space="preserve"> Các lô giống thương mại phải được sản xuất bởi các cơ sở đảm bảo đủ điều kiện sản xuất và phải được kiểm định, kiểm nghiệm hoặc giám định đạt yêu cầu bởi các tổ chức chứng nhận.</w:t>
      </w:r>
      <w:r w:rsidRPr="001A74F4">
        <w:rPr>
          <w:rFonts w:eastAsia="Times New Roman"/>
          <w:sz w:val="28"/>
          <w:szCs w:val="28"/>
        </w:rPr>
        <w:t xml:space="preserve"> </w:t>
      </w:r>
      <w:proofErr w:type="gramStart"/>
      <w:r w:rsidR="00C41AFA" w:rsidRPr="001A74F4">
        <w:rPr>
          <w:color w:val="000000"/>
          <w:sz w:val="28"/>
          <w:szCs w:val="28"/>
        </w:rPr>
        <w:t>Hom được lấy ở đoạn giữa thân, cách gốc 30 cm và cách ngọn 1/3 chiều cao cây; dùng các loại công cụ sắc bén hoặc máy cắt hom sắn để cắt hom nhằm tránh hom sắn bị tổn thương cơ giới (như dập, trầy, xước,...), chiều dài hom giống đối với trồng nằm từ 10-15 cm; trồng đứng hoặc xiên từ 15-20 cm và có tối thiểu 6 đốt/hom giống</w:t>
      </w:r>
      <w:r w:rsidR="00F42E76" w:rsidRPr="001A74F4">
        <w:rPr>
          <w:color w:val="000000"/>
          <w:sz w:val="28"/>
          <w:szCs w:val="28"/>
        </w:rPr>
        <w:t>.</w:t>
      </w:r>
      <w:proofErr w:type="gramEnd"/>
    </w:p>
    <w:p w14:paraId="5D79CACE" w14:textId="77777777" w:rsidR="00F902C7" w:rsidRDefault="009251B6" w:rsidP="00F902C7">
      <w:pPr>
        <w:snapToGrid w:val="0"/>
        <w:spacing w:after="0" w:line="276" w:lineRule="auto"/>
        <w:ind w:firstLine="540"/>
        <w:jc w:val="both"/>
        <w:rPr>
          <w:rFonts w:eastAsia="Times New Roman"/>
          <w:noProof/>
          <w:sz w:val="28"/>
          <w:szCs w:val="28"/>
        </w:rPr>
      </w:pPr>
      <w:r>
        <w:rPr>
          <w:rFonts w:eastAsia="Times New Roman"/>
          <w:noProof/>
          <w:sz w:val="28"/>
          <w:szCs w:val="28"/>
        </w:rPr>
        <w:t>b)</w:t>
      </w:r>
      <w:r w:rsidR="002F1C9B" w:rsidRPr="001A74F4">
        <w:rPr>
          <w:rFonts w:eastAsia="Times New Roman"/>
          <w:noProof/>
          <w:sz w:val="28"/>
          <w:szCs w:val="28"/>
        </w:rPr>
        <w:t xml:space="preserve"> Thiết kế vườn trồng</w:t>
      </w:r>
    </w:p>
    <w:p w14:paraId="7A20AA1A" w14:textId="2466380D" w:rsidR="00F712AF" w:rsidRPr="001A74F4" w:rsidRDefault="00EC2C28" w:rsidP="00F902C7">
      <w:pPr>
        <w:snapToGrid w:val="0"/>
        <w:spacing w:after="0" w:line="276" w:lineRule="auto"/>
        <w:ind w:firstLine="540"/>
        <w:jc w:val="both"/>
        <w:rPr>
          <w:rFonts w:eastAsia="Times New Roman"/>
          <w:sz w:val="28"/>
          <w:szCs w:val="28"/>
          <w:lang w:val="nl-NL"/>
        </w:rPr>
      </w:pPr>
      <w:r w:rsidRPr="001A74F4">
        <w:rPr>
          <w:rFonts w:eastAsia="Times New Roman"/>
          <w:sz w:val="28"/>
          <w:szCs w:val="28"/>
        </w:rPr>
        <w:t>-  Đối với vùng đất thấp, tương đối bằng phẳng: Thu dọn rễ cây và tàn dư thực vật, cày bừa kỹ và san lấp mặt bằng, lên luống, bổ hốc hoặc rạch hàng trồng.</w:t>
      </w:r>
    </w:p>
    <w:p w14:paraId="6F965CD8" w14:textId="77777777" w:rsidR="00F902C7" w:rsidRDefault="00EC2C28" w:rsidP="00504125">
      <w:pPr>
        <w:spacing w:after="0" w:line="276" w:lineRule="auto"/>
        <w:ind w:firstLine="567"/>
        <w:jc w:val="both"/>
        <w:rPr>
          <w:rFonts w:eastAsia="Times New Roman"/>
          <w:sz w:val="28"/>
          <w:szCs w:val="28"/>
        </w:rPr>
      </w:pPr>
      <w:r w:rsidRPr="001A74F4">
        <w:rPr>
          <w:rFonts w:eastAsia="Times New Roman"/>
          <w:sz w:val="28"/>
          <w:szCs w:val="28"/>
        </w:rPr>
        <w:t xml:space="preserve">-  Đối với vùng đất có độ dốc lớn (&gt; </w:t>
      </w:r>
      <w:proofErr w:type="gramStart"/>
      <w:r w:rsidRPr="001A74F4">
        <w:rPr>
          <w:rFonts w:eastAsia="Times New Roman"/>
          <w:sz w:val="28"/>
          <w:szCs w:val="28"/>
        </w:rPr>
        <w:t>30%</w:t>
      </w:r>
      <w:proofErr w:type="gramEnd"/>
      <w:r w:rsidRPr="001A74F4">
        <w:rPr>
          <w:rFonts w:eastAsia="Times New Roman"/>
          <w:sz w:val="28"/>
          <w:szCs w:val="28"/>
        </w:rPr>
        <w:t>) như đất đồi núi thì không cần lên luống, không cần cày bừa mà cuốc hốc trồng trực tiếp.</w:t>
      </w:r>
    </w:p>
    <w:p w14:paraId="7860D2A5" w14:textId="77777777" w:rsidR="00F902C7" w:rsidRDefault="00EC2C28" w:rsidP="00504125">
      <w:pPr>
        <w:spacing w:after="0" w:line="276" w:lineRule="auto"/>
        <w:ind w:firstLine="567"/>
        <w:jc w:val="both"/>
        <w:rPr>
          <w:rFonts w:eastAsia="Times New Roman"/>
          <w:sz w:val="28"/>
          <w:szCs w:val="28"/>
        </w:rPr>
      </w:pPr>
      <w:r w:rsidRPr="001A74F4">
        <w:rPr>
          <w:rFonts w:eastAsia="Times New Roman"/>
          <w:sz w:val="28"/>
          <w:szCs w:val="28"/>
        </w:rPr>
        <w:t xml:space="preserve">- Thiết kế lô thửa, lên luống </w:t>
      </w:r>
      <w:proofErr w:type="gramStart"/>
      <w:r w:rsidRPr="001A74F4">
        <w:rPr>
          <w:rFonts w:eastAsia="Times New Roman"/>
          <w:sz w:val="28"/>
          <w:szCs w:val="28"/>
        </w:rPr>
        <w:t>theo</w:t>
      </w:r>
      <w:proofErr w:type="gramEnd"/>
      <w:r w:rsidRPr="001A74F4">
        <w:rPr>
          <w:rFonts w:eastAsia="Times New Roman"/>
          <w:sz w:val="28"/>
          <w:szCs w:val="28"/>
        </w:rPr>
        <w:t xml:space="preserve"> mật độ quy định tuỳ thuộc vào địa hình và loại đất cho phù hợp:</w:t>
      </w:r>
    </w:p>
    <w:p w14:paraId="6E7F8CC3" w14:textId="77777777" w:rsidR="00F902C7" w:rsidRDefault="00EC2C28" w:rsidP="00504125">
      <w:pPr>
        <w:spacing w:after="0" w:line="276" w:lineRule="auto"/>
        <w:ind w:firstLine="567"/>
        <w:jc w:val="both"/>
        <w:rPr>
          <w:rFonts w:eastAsia="Times New Roman"/>
          <w:sz w:val="28"/>
          <w:szCs w:val="28"/>
        </w:rPr>
      </w:pPr>
      <w:r w:rsidRPr="001A74F4">
        <w:rPr>
          <w:rFonts w:eastAsia="Times New Roman"/>
          <w:sz w:val="28"/>
          <w:szCs w:val="28"/>
        </w:rPr>
        <w:t>+ Độ dốc &lt;4</w:t>
      </w:r>
      <w:r w:rsidRPr="001A74F4">
        <w:rPr>
          <w:rFonts w:eastAsia="Times New Roman"/>
          <w:sz w:val="28"/>
          <w:szCs w:val="28"/>
          <w:vertAlign w:val="superscript"/>
        </w:rPr>
        <w:t>o</w:t>
      </w:r>
      <w:r w:rsidRPr="001A74F4">
        <w:rPr>
          <w:rFonts w:eastAsia="Times New Roman"/>
          <w:sz w:val="28"/>
          <w:szCs w:val="28"/>
        </w:rPr>
        <w:t xml:space="preserve">: thiết kế </w:t>
      </w:r>
      <w:proofErr w:type="gramStart"/>
      <w:r w:rsidRPr="001A74F4">
        <w:rPr>
          <w:rFonts w:eastAsia="Times New Roman"/>
          <w:sz w:val="28"/>
          <w:szCs w:val="28"/>
        </w:rPr>
        <w:t>theo</w:t>
      </w:r>
      <w:proofErr w:type="gramEnd"/>
      <w:r w:rsidRPr="001A74F4">
        <w:rPr>
          <w:rFonts w:eastAsia="Times New Roman"/>
          <w:sz w:val="28"/>
          <w:szCs w:val="28"/>
        </w:rPr>
        <w:t xml:space="preserve"> băng luống dài.</w:t>
      </w:r>
    </w:p>
    <w:p w14:paraId="4FB8ED53" w14:textId="2E47FE91" w:rsidR="00F712AF" w:rsidRPr="001A74F4" w:rsidRDefault="00EC2C28" w:rsidP="00504125">
      <w:pPr>
        <w:spacing w:after="0" w:line="276" w:lineRule="auto"/>
        <w:ind w:firstLine="567"/>
        <w:jc w:val="both"/>
        <w:rPr>
          <w:rFonts w:eastAsia="Times New Roman"/>
          <w:sz w:val="28"/>
          <w:szCs w:val="28"/>
          <w:lang w:val="nl-NL"/>
        </w:rPr>
      </w:pPr>
      <w:r w:rsidRPr="001A74F4">
        <w:rPr>
          <w:rFonts w:eastAsia="Times New Roman"/>
          <w:sz w:val="28"/>
          <w:szCs w:val="28"/>
        </w:rPr>
        <w:t>+ Độ dốc 5-10</w:t>
      </w:r>
      <w:r w:rsidRPr="001A74F4">
        <w:rPr>
          <w:rFonts w:eastAsia="Times New Roman"/>
          <w:sz w:val="28"/>
          <w:szCs w:val="28"/>
          <w:vertAlign w:val="superscript"/>
        </w:rPr>
        <w:t>o</w:t>
      </w:r>
      <w:r w:rsidRPr="001A74F4">
        <w:rPr>
          <w:rFonts w:eastAsia="Times New Roman"/>
          <w:sz w:val="28"/>
          <w:szCs w:val="28"/>
        </w:rPr>
        <w:t xml:space="preserve">: thiết kế </w:t>
      </w:r>
      <w:proofErr w:type="gramStart"/>
      <w:r w:rsidRPr="001A74F4">
        <w:rPr>
          <w:rFonts w:eastAsia="Times New Roman"/>
          <w:sz w:val="28"/>
          <w:szCs w:val="28"/>
        </w:rPr>
        <w:t>theo</w:t>
      </w:r>
      <w:proofErr w:type="gramEnd"/>
      <w:r w:rsidRPr="001A74F4">
        <w:rPr>
          <w:rFonts w:eastAsia="Times New Roman"/>
          <w:sz w:val="28"/>
          <w:szCs w:val="28"/>
        </w:rPr>
        <w:t xml:space="preserve"> đường đồng mức.</w:t>
      </w:r>
    </w:p>
    <w:p w14:paraId="31BC3A64" w14:textId="20CA320D" w:rsidR="00C9628B" w:rsidRPr="001A74F4" w:rsidRDefault="00CF2365" w:rsidP="00504125">
      <w:pPr>
        <w:spacing w:after="0" w:line="276" w:lineRule="auto"/>
        <w:ind w:firstLine="567"/>
        <w:jc w:val="both"/>
        <w:rPr>
          <w:rFonts w:eastAsia="Times New Roman"/>
          <w:sz w:val="28"/>
          <w:szCs w:val="28"/>
          <w:lang w:val="nl-NL"/>
        </w:rPr>
      </w:pPr>
      <w:r w:rsidRPr="001A74F4">
        <w:rPr>
          <w:rFonts w:eastAsia="Times New Roman"/>
          <w:noProof/>
          <w:sz w:val="28"/>
          <w:szCs w:val="28"/>
        </w:rPr>
        <w:t>2</w:t>
      </w:r>
      <w:r w:rsidR="006D71B6" w:rsidRPr="001A74F4">
        <w:rPr>
          <w:rFonts w:eastAsia="Times New Roman"/>
          <w:noProof/>
          <w:sz w:val="28"/>
          <w:szCs w:val="28"/>
        </w:rPr>
        <w:t>.2.</w:t>
      </w:r>
      <w:r w:rsidR="006D71B6" w:rsidRPr="001A74F4">
        <w:rPr>
          <w:rFonts w:eastAsia="Times New Roman"/>
          <w:noProof/>
          <w:sz w:val="28"/>
          <w:szCs w:val="28"/>
          <w:lang w:val="vi-VN"/>
        </w:rPr>
        <w:t>3</w:t>
      </w:r>
      <w:r w:rsidR="006D71B6" w:rsidRPr="001A74F4">
        <w:rPr>
          <w:rFonts w:eastAsia="Times New Roman"/>
          <w:noProof/>
          <w:sz w:val="28"/>
          <w:szCs w:val="28"/>
        </w:rPr>
        <w:t xml:space="preserve"> Mật độ và khoảng cách trồng</w:t>
      </w:r>
    </w:p>
    <w:p w14:paraId="26E73E94" w14:textId="2D2E4BEF" w:rsidR="00C9628B" w:rsidRPr="0081090A" w:rsidRDefault="00C9628B" w:rsidP="00504125">
      <w:pPr>
        <w:snapToGrid w:val="0"/>
        <w:spacing w:after="0" w:line="276" w:lineRule="auto"/>
        <w:ind w:firstLine="567"/>
        <w:jc w:val="both"/>
        <w:rPr>
          <w:rFonts w:eastAsia="Times New Roman"/>
          <w:noProof/>
          <w:sz w:val="28"/>
          <w:szCs w:val="28"/>
        </w:rPr>
      </w:pPr>
      <w:r w:rsidRPr="001A74F4">
        <w:rPr>
          <w:rFonts w:eastAsia="Times New Roman"/>
          <w:sz w:val="28"/>
          <w:szCs w:val="28"/>
        </w:rPr>
        <w:t>Khoảng cách trồng 1</w:t>
      </w:r>
      <w:proofErr w:type="gramStart"/>
      <w:r w:rsidRPr="001A74F4">
        <w:rPr>
          <w:rFonts w:eastAsia="Times New Roman"/>
          <w:sz w:val="28"/>
          <w:szCs w:val="28"/>
        </w:rPr>
        <w:t>,0</w:t>
      </w:r>
      <w:proofErr w:type="gramEnd"/>
      <w:r w:rsidRPr="001A74F4">
        <w:rPr>
          <w:rFonts w:eastAsia="Times New Roman"/>
          <w:sz w:val="28"/>
          <w:szCs w:val="28"/>
        </w:rPr>
        <w:t xml:space="preserve"> x 0,8 m, </w:t>
      </w:r>
      <w:r w:rsidRPr="0081090A">
        <w:rPr>
          <w:rFonts w:eastAsia="Times New Roman"/>
          <w:sz w:val="28"/>
          <w:szCs w:val="28"/>
        </w:rPr>
        <w:t xml:space="preserve">mật độ </w:t>
      </w:r>
      <w:r w:rsidR="001D71DA" w:rsidRPr="001A74F4">
        <w:rPr>
          <w:sz w:val="28"/>
          <w:szCs w:val="28"/>
        </w:rPr>
        <w:t>12</w:t>
      </w:r>
      <w:r w:rsidR="001D71DA">
        <w:rPr>
          <w:sz w:val="28"/>
          <w:szCs w:val="28"/>
        </w:rPr>
        <w:t>.</w:t>
      </w:r>
      <w:r w:rsidR="001D71DA" w:rsidRPr="001A74F4">
        <w:rPr>
          <w:sz w:val="28"/>
          <w:szCs w:val="28"/>
        </w:rPr>
        <w:t>50</w:t>
      </w:r>
      <w:r w:rsidR="001D71DA">
        <w:rPr>
          <w:sz w:val="28"/>
          <w:szCs w:val="28"/>
        </w:rPr>
        <w:t>0 hom</w:t>
      </w:r>
      <w:r w:rsidR="001D71DA" w:rsidRPr="001A74F4">
        <w:rPr>
          <w:sz w:val="28"/>
          <w:szCs w:val="28"/>
        </w:rPr>
        <w:t>/ha</w:t>
      </w:r>
      <w:r w:rsidRPr="0081090A">
        <w:rPr>
          <w:rFonts w:eastAsia="Times New Roman"/>
          <w:sz w:val="28"/>
          <w:szCs w:val="28"/>
        </w:rPr>
        <w:t>.</w:t>
      </w:r>
      <w:r w:rsidR="001D71DA" w:rsidRPr="001D71DA">
        <w:rPr>
          <w:rFonts w:eastAsia="Times New Roman"/>
          <w:sz w:val="28"/>
          <w:szCs w:val="28"/>
        </w:rPr>
        <w:t xml:space="preserve"> </w:t>
      </w:r>
      <w:r w:rsidR="001D71DA" w:rsidRPr="001A74F4">
        <w:rPr>
          <w:sz w:val="28"/>
          <w:szCs w:val="28"/>
        </w:rPr>
        <w:t xml:space="preserve">Tương đương </w:t>
      </w:r>
      <w:r w:rsidR="001D71DA" w:rsidRPr="0081090A">
        <w:rPr>
          <w:rFonts w:eastAsia="Times New Roman"/>
          <w:sz w:val="28"/>
          <w:szCs w:val="28"/>
        </w:rPr>
        <w:t>1.250 cây/ha</w:t>
      </w:r>
      <w:r w:rsidR="001D71DA" w:rsidRPr="001A74F4">
        <w:rPr>
          <w:sz w:val="28"/>
          <w:szCs w:val="28"/>
        </w:rPr>
        <w:t xml:space="preserve"> (tính trung bình 10 hom/cây).</w:t>
      </w:r>
      <w:r w:rsidR="00BC399C" w:rsidRPr="0081090A">
        <w:rPr>
          <w:rFonts w:eastAsia="Times New Roman"/>
          <w:sz w:val="28"/>
          <w:szCs w:val="28"/>
        </w:rPr>
        <w:t xml:space="preserve"> </w:t>
      </w:r>
    </w:p>
    <w:p w14:paraId="4D18BE79" w14:textId="4531DE0D" w:rsidR="006D71B6" w:rsidRPr="001A74F4" w:rsidRDefault="009251B6" w:rsidP="00504125">
      <w:pPr>
        <w:snapToGrid w:val="0"/>
        <w:spacing w:after="0" w:line="276" w:lineRule="auto"/>
        <w:ind w:firstLine="567"/>
        <w:jc w:val="both"/>
        <w:rPr>
          <w:rFonts w:eastAsia="Times New Roman"/>
          <w:noProof/>
          <w:sz w:val="28"/>
          <w:szCs w:val="28"/>
        </w:rPr>
      </w:pPr>
      <w:r>
        <w:rPr>
          <w:rFonts w:eastAsia="Times New Roman"/>
          <w:noProof/>
          <w:sz w:val="28"/>
          <w:szCs w:val="28"/>
        </w:rPr>
        <w:t>c)</w:t>
      </w:r>
      <w:r w:rsidR="006D71B6" w:rsidRPr="001A74F4">
        <w:rPr>
          <w:rFonts w:eastAsia="Times New Roman"/>
          <w:noProof/>
          <w:sz w:val="28"/>
          <w:szCs w:val="28"/>
        </w:rPr>
        <w:t xml:space="preserve"> Chuẩn bị đất trồng và bón lót</w:t>
      </w:r>
    </w:p>
    <w:p w14:paraId="4950082A" w14:textId="77777777" w:rsidR="006D71B6" w:rsidRPr="001A74F4" w:rsidRDefault="006D71B6" w:rsidP="00504125">
      <w:pPr>
        <w:shd w:val="clear" w:color="auto" w:fill="FFFFFF"/>
        <w:spacing w:after="0" w:line="276" w:lineRule="auto"/>
        <w:ind w:firstLine="567"/>
        <w:jc w:val="both"/>
        <w:rPr>
          <w:rFonts w:eastAsia="Times New Roman"/>
          <w:sz w:val="28"/>
          <w:szCs w:val="28"/>
        </w:rPr>
      </w:pPr>
      <w:r w:rsidRPr="001A74F4">
        <w:rPr>
          <w:rFonts w:eastAsia="Times New Roman"/>
          <w:sz w:val="28"/>
          <w:szCs w:val="28"/>
          <w:lang w:val="vi-VN"/>
        </w:rPr>
        <w:t xml:space="preserve">- Chuẩn bị </w:t>
      </w:r>
      <w:r w:rsidRPr="001A74F4">
        <w:rPr>
          <w:rFonts w:eastAsia="Times New Roman"/>
          <w:sz w:val="28"/>
          <w:szCs w:val="28"/>
        </w:rPr>
        <w:t xml:space="preserve">đất trồng: </w:t>
      </w:r>
    </w:p>
    <w:p w14:paraId="1F31950A" w14:textId="30A0D287" w:rsidR="00BD4D12" w:rsidRPr="001A74F4" w:rsidRDefault="006D71B6" w:rsidP="00504125">
      <w:pPr>
        <w:shd w:val="clear" w:color="auto" w:fill="FFFFFF"/>
        <w:spacing w:after="0" w:line="276" w:lineRule="auto"/>
        <w:ind w:firstLine="567"/>
        <w:jc w:val="both"/>
        <w:rPr>
          <w:rFonts w:eastAsia="Times New Roman"/>
          <w:sz w:val="28"/>
          <w:szCs w:val="28"/>
        </w:rPr>
      </w:pPr>
      <w:r w:rsidRPr="001A74F4">
        <w:rPr>
          <w:rFonts w:eastAsia="Times New Roman"/>
          <w:sz w:val="28"/>
          <w:szCs w:val="28"/>
        </w:rPr>
        <w:t xml:space="preserve">Đất cần cày xới, phơi ải 10-15 ngày trước khi </w:t>
      </w:r>
      <w:r w:rsidR="007D6A55" w:rsidRPr="001A74F4">
        <w:rPr>
          <w:rFonts w:eastAsia="Times New Roman"/>
          <w:sz w:val="28"/>
          <w:szCs w:val="28"/>
        </w:rPr>
        <w:t>trồng</w:t>
      </w:r>
      <w:r w:rsidRPr="001A74F4">
        <w:rPr>
          <w:rFonts w:eastAsia="Times New Roman"/>
          <w:sz w:val="28"/>
          <w:szCs w:val="28"/>
        </w:rPr>
        <w:t>.</w:t>
      </w:r>
      <w:r w:rsidR="00694FF0" w:rsidRPr="001A74F4">
        <w:rPr>
          <w:rFonts w:eastAsia="Times New Roman"/>
          <w:sz w:val="28"/>
          <w:szCs w:val="28"/>
        </w:rPr>
        <w:t xml:space="preserve"> </w:t>
      </w:r>
      <w:r w:rsidRPr="001A74F4">
        <w:rPr>
          <w:rFonts w:eastAsia="Times New Roman"/>
          <w:sz w:val="28"/>
          <w:szCs w:val="28"/>
          <w:lang w:val="vi-VN"/>
        </w:rPr>
        <w:t>Bón lót</w:t>
      </w:r>
      <w:r w:rsidR="00BC3E31" w:rsidRPr="001A74F4">
        <w:rPr>
          <w:rFonts w:eastAsia="Times New Roman"/>
          <w:sz w:val="28"/>
          <w:szCs w:val="28"/>
        </w:rPr>
        <w:t xml:space="preserve"> t</w:t>
      </w:r>
      <w:r w:rsidRPr="001A74F4">
        <w:rPr>
          <w:rFonts w:eastAsia="Times New Roman"/>
          <w:sz w:val="28"/>
          <w:szCs w:val="28"/>
        </w:rPr>
        <w:t>oàn bộ phân hữu cơ</w:t>
      </w:r>
      <w:r w:rsidR="004D6728" w:rsidRPr="001A74F4">
        <w:rPr>
          <w:rFonts w:eastAsia="Times New Roman"/>
          <w:sz w:val="28"/>
          <w:szCs w:val="28"/>
        </w:rPr>
        <w:t>, phân lân, vôi.</w:t>
      </w:r>
      <w:r w:rsidRPr="001A74F4">
        <w:rPr>
          <w:rFonts w:eastAsia="Times New Roman"/>
          <w:sz w:val="28"/>
          <w:szCs w:val="28"/>
        </w:rPr>
        <w:t> </w:t>
      </w:r>
    </w:p>
    <w:p w14:paraId="026C8004" w14:textId="072C0EC8" w:rsidR="00C85CD6" w:rsidRPr="001A74F4" w:rsidRDefault="009251B6" w:rsidP="00504125">
      <w:pPr>
        <w:shd w:val="clear" w:color="auto" w:fill="FFFFFF"/>
        <w:spacing w:after="0" w:line="276" w:lineRule="auto"/>
        <w:ind w:firstLine="567"/>
        <w:jc w:val="both"/>
        <w:rPr>
          <w:rFonts w:eastAsia="Times New Roman"/>
          <w:sz w:val="28"/>
          <w:szCs w:val="28"/>
          <w:lang w:val="nl-NL"/>
        </w:rPr>
      </w:pPr>
      <w:r>
        <w:rPr>
          <w:rFonts w:eastAsia="Times New Roman"/>
          <w:noProof/>
          <w:sz w:val="28"/>
          <w:szCs w:val="28"/>
        </w:rPr>
        <w:t>d)</w:t>
      </w:r>
      <w:r w:rsidR="006D71B6" w:rsidRPr="001A74F4">
        <w:rPr>
          <w:rFonts w:eastAsia="Times New Roman"/>
          <w:noProof/>
          <w:sz w:val="28"/>
          <w:szCs w:val="28"/>
        </w:rPr>
        <w:t xml:space="preserve"> Thời vụ</w:t>
      </w:r>
      <w:r w:rsidR="00746CC2" w:rsidRPr="001A74F4">
        <w:rPr>
          <w:rFonts w:eastAsia="Times New Roman"/>
          <w:sz w:val="28"/>
          <w:szCs w:val="28"/>
          <w:lang w:val="nl-NL"/>
        </w:rPr>
        <w:t xml:space="preserve">. </w:t>
      </w:r>
    </w:p>
    <w:p w14:paraId="40D9AD5E" w14:textId="34F5D7F4" w:rsidR="00C85CD6" w:rsidRPr="001A74F4" w:rsidRDefault="00C85CD6" w:rsidP="00504125">
      <w:pPr>
        <w:shd w:val="clear" w:color="auto" w:fill="FFFFFF"/>
        <w:spacing w:after="0" w:line="276" w:lineRule="auto"/>
        <w:ind w:firstLine="567"/>
        <w:jc w:val="both"/>
        <w:rPr>
          <w:rFonts w:eastAsia="Times New Roman"/>
          <w:sz w:val="28"/>
          <w:szCs w:val="28"/>
          <w:lang w:val="nl-NL"/>
        </w:rPr>
      </w:pPr>
      <w:r w:rsidRPr="009251B6">
        <w:rPr>
          <w:rFonts w:eastAsia="Times New Roman"/>
          <w:sz w:val="28"/>
          <w:szCs w:val="28"/>
        </w:rPr>
        <w:t xml:space="preserve">Thường trồng chín </w:t>
      </w:r>
      <w:r w:rsidRPr="001A74F4">
        <w:rPr>
          <w:rFonts w:eastAsia="Times New Roman"/>
          <w:sz w:val="28"/>
          <w:szCs w:val="28"/>
        </w:rPr>
        <w:t>vụ từ tháng 4</w:t>
      </w:r>
      <w:r w:rsidR="0081090A">
        <w:rPr>
          <w:rFonts w:eastAsia="Times New Roman"/>
          <w:sz w:val="28"/>
          <w:szCs w:val="28"/>
        </w:rPr>
        <w:t>-</w:t>
      </w:r>
      <w:r w:rsidRPr="001A74F4">
        <w:rPr>
          <w:rFonts w:eastAsia="Times New Roman"/>
          <w:sz w:val="28"/>
          <w:szCs w:val="28"/>
        </w:rPr>
        <w:t xml:space="preserve">5 (đầu mùa mưa, khi đất đủ ẩm); </w:t>
      </w:r>
      <w:r w:rsidR="0081090A">
        <w:rPr>
          <w:rFonts w:eastAsia="Times New Roman"/>
          <w:sz w:val="28"/>
          <w:szCs w:val="28"/>
        </w:rPr>
        <w:t>trái vụ thường trồng từ tháng 9</w:t>
      </w:r>
      <w:r w:rsidRPr="001A74F4">
        <w:rPr>
          <w:rFonts w:eastAsia="Times New Roman"/>
          <w:sz w:val="28"/>
          <w:szCs w:val="28"/>
        </w:rPr>
        <w:t xml:space="preserve">-10 (cuối mùa mưa).  </w:t>
      </w:r>
    </w:p>
    <w:p w14:paraId="3C568CC1" w14:textId="56DEC05E" w:rsidR="00F712AF" w:rsidRPr="001A74F4" w:rsidRDefault="009251B6" w:rsidP="00504125">
      <w:pPr>
        <w:snapToGrid w:val="0"/>
        <w:spacing w:after="0" w:line="276" w:lineRule="auto"/>
        <w:ind w:firstLine="567"/>
        <w:jc w:val="both"/>
        <w:rPr>
          <w:rFonts w:eastAsia="Times New Roman"/>
          <w:noProof/>
          <w:sz w:val="28"/>
          <w:szCs w:val="28"/>
        </w:rPr>
      </w:pPr>
      <w:r>
        <w:rPr>
          <w:rFonts w:eastAsia="Times New Roman"/>
          <w:noProof/>
          <w:sz w:val="28"/>
          <w:szCs w:val="28"/>
        </w:rPr>
        <w:t>đ)</w:t>
      </w:r>
      <w:r w:rsidR="00F73F39" w:rsidRPr="001A74F4">
        <w:rPr>
          <w:rFonts w:eastAsia="Times New Roman"/>
          <w:noProof/>
          <w:sz w:val="28"/>
          <w:szCs w:val="28"/>
        </w:rPr>
        <w:t xml:space="preserve"> Kỹ thuật trồng</w:t>
      </w:r>
    </w:p>
    <w:p w14:paraId="76013577" w14:textId="6EED89E5" w:rsidR="00C9628B" w:rsidRPr="001A74F4" w:rsidRDefault="00C9628B" w:rsidP="00504125">
      <w:pPr>
        <w:snapToGrid w:val="0"/>
        <w:spacing w:after="0" w:line="276" w:lineRule="auto"/>
        <w:ind w:firstLine="567"/>
        <w:jc w:val="both"/>
        <w:rPr>
          <w:rFonts w:eastAsia="Times New Roman"/>
          <w:noProof/>
          <w:sz w:val="28"/>
          <w:szCs w:val="28"/>
        </w:rPr>
      </w:pPr>
      <w:proofErr w:type="gramStart"/>
      <w:r w:rsidRPr="001A74F4">
        <w:rPr>
          <w:rFonts w:eastAsia="Times New Roman"/>
          <w:sz w:val="28"/>
          <w:szCs w:val="28"/>
        </w:rPr>
        <w:t xml:space="preserve">Trồng hom nằm ngang trên những diện tích đất tương đối bằng phẳng cao ráo, thoát nước tốt; đối với diện tích đất thoát nước kém, đất vùng bán ngập lòng </w:t>
      </w:r>
      <w:r w:rsidRPr="001A74F4">
        <w:rPr>
          <w:rFonts w:eastAsia="Times New Roman"/>
          <w:sz w:val="28"/>
          <w:szCs w:val="28"/>
        </w:rPr>
        <w:lastRenderedPageBreak/>
        <w:t xml:space="preserve">hồ có thể lên luống để trồng bằng phương pháp trồng hom xiên </w:t>
      </w:r>
      <w:r w:rsidRPr="001A74F4">
        <w:rPr>
          <w:rFonts w:eastAsia="Times New Roman"/>
          <w:i/>
          <w:sz w:val="28"/>
          <w:szCs w:val="28"/>
        </w:rPr>
        <w:t>(Đặt hom nghiêng 15-30</w:t>
      </w:r>
      <w:r w:rsidRPr="001A74F4">
        <w:rPr>
          <w:rFonts w:eastAsia="Times New Roman"/>
          <w:i/>
          <w:sz w:val="28"/>
          <w:szCs w:val="28"/>
          <w:vertAlign w:val="superscript"/>
        </w:rPr>
        <w:t>o</w:t>
      </w:r>
      <w:r w:rsidRPr="001A74F4">
        <w:rPr>
          <w:rFonts w:eastAsia="Times New Roman"/>
          <w:i/>
          <w:sz w:val="28"/>
          <w:szCs w:val="28"/>
        </w:rPr>
        <w:t>, lấp 3/4 độ dài của hom</w:t>
      </w:r>
      <w:r w:rsidR="00277E23" w:rsidRPr="001A74F4">
        <w:rPr>
          <w:rFonts w:eastAsia="Times New Roman"/>
          <w:i/>
          <w:sz w:val="28"/>
          <w:szCs w:val="28"/>
        </w:rPr>
        <w:t>)</w:t>
      </w:r>
      <w:r w:rsidRPr="001A74F4">
        <w:rPr>
          <w:rFonts w:eastAsia="Times New Roman"/>
          <w:i/>
          <w:sz w:val="28"/>
          <w:szCs w:val="28"/>
        </w:rPr>
        <w:t xml:space="preserve">, </w:t>
      </w:r>
      <w:r w:rsidRPr="001A74F4">
        <w:rPr>
          <w:rFonts w:eastAsiaTheme="minorHAnsi"/>
          <w:sz w:val="28"/>
          <w:szCs w:val="28"/>
          <w:lang w:val="cs-CZ"/>
        </w:rPr>
        <w:t>Ngoài ra, nếu trồng vào cuối mùa mưa ẩm độ đất thấp thì nên trồng hom đứng hoặc xiên.</w:t>
      </w:r>
      <w:proofErr w:type="gramEnd"/>
      <w:r w:rsidRPr="001A74F4">
        <w:rPr>
          <w:rFonts w:eastAsiaTheme="minorHAnsi"/>
          <w:sz w:val="28"/>
          <w:szCs w:val="28"/>
          <w:lang w:val="cs-CZ"/>
        </w:rPr>
        <w:t xml:space="preserve"> Dù đặt hom đứng hay nghiêng với bất kỳ góc độ nào cũng không nên chôn sâu quá 10cm vì củ </w:t>
      </w:r>
      <w:r w:rsidR="004D4EB3" w:rsidRPr="001A74F4">
        <w:rPr>
          <w:rFonts w:eastAsia="Arial Unicode MS"/>
          <w:sz w:val="28"/>
          <w:szCs w:val="28"/>
        </w:rPr>
        <w:t xml:space="preserve">khoai mì </w:t>
      </w:r>
      <w:r w:rsidRPr="001A74F4">
        <w:rPr>
          <w:rFonts w:eastAsiaTheme="minorHAnsi"/>
          <w:sz w:val="28"/>
          <w:szCs w:val="28"/>
          <w:lang w:val="cs-CZ"/>
        </w:rPr>
        <w:t>ăn quá sâu sẽ gây khó khăn trong việc thu hoạch.</w:t>
      </w:r>
    </w:p>
    <w:p w14:paraId="769818A6" w14:textId="212F21B8" w:rsidR="00F73F39" w:rsidRPr="001A74F4" w:rsidRDefault="009251B6" w:rsidP="00504125">
      <w:pPr>
        <w:snapToGrid w:val="0"/>
        <w:spacing w:after="0" w:line="276" w:lineRule="auto"/>
        <w:ind w:firstLine="567"/>
        <w:jc w:val="both"/>
        <w:rPr>
          <w:rFonts w:eastAsia="Times New Roman"/>
          <w:noProof/>
          <w:sz w:val="28"/>
          <w:szCs w:val="28"/>
        </w:rPr>
      </w:pPr>
      <w:r>
        <w:rPr>
          <w:rFonts w:eastAsia="Times New Roman"/>
          <w:noProof/>
          <w:sz w:val="28"/>
          <w:szCs w:val="28"/>
        </w:rPr>
        <w:t>e)</w:t>
      </w:r>
      <w:r w:rsidR="0032615F" w:rsidRPr="001A74F4">
        <w:rPr>
          <w:rFonts w:eastAsia="Times New Roman"/>
          <w:noProof/>
          <w:sz w:val="28"/>
          <w:szCs w:val="28"/>
        </w:rPr>
        <w:t xml:space="preserve"> </w:t>
      </w:r>
      <w:r w:rsidR="00F73F39" w:rsidRPr="001A74F4">
        <w:rPr>
          <w:rFonts w:eastAsia="Times New Roman"/>
          <w:noProof/>
          <w:sz w:val="28"/>
          <w:szCs w:val="28"/>
        </w:rPr>
        <w:t xml:space="preserve">Chăm sóc </w:t>
      </w:r>
    </w:p>
    <w:p w14:paraId="1F41CBB8" w14:textId="2418E53C" w:rsidR="00277E23" w:rsidRPr="009251B6" w:rsidRDefault="00FB630C" w:rsidP="00504125">
      <w:pPr>
        <w:snapToGrid w:val="0"/>
        <w:spacing w:after="0" w:line="276" w:lineRule="auto"/>
        <w:ind w:firstLine="567"/>
        <w:jc w:val="both"/>
        <w:rPr>
          <w:rFonts w:eastAsia="Times New Roman"/>
          <w:noProof/>
          <w:sz w:val="28"/>
          <w:szCs w:val="28"/>
        </w:rPr>
      </w:pPr>
      <w:r w:rsidRPr="009251B6">
        <w:rPr>
          <w:rFonts w:eastAsia="Times New Roman"/>
          <w:noProof/>
          <w:sz w:val="28"/>
          <w:szCs w:val="28"/>
        </w:rPr>
        <w:t xml:space="preserve">- </w:t>
      </w:r>
      <w:r w:rsidR="00277E23" w:rsidRPr="009251B6">
        <w:rPr>
          <w:rFonts w:eastAsia="Times New Roman"/>
          <w:noProof/>
          <w:sz w:val="28"/>
          <w:szCs w:val="28"/>
        </w:rPr>
        <w:t>Làm cỏ, bón phân</w:t>
      </w:r>
    </w:p>
    <w:p w14:paraId="207266CF" w14:textId="710A4E11" w:rsidR="00C41AFA" w:rsidRPr="001A74F4" w:rsidRDefault="00C41AFA" w:rsidP="00504125">
      <w:pPr>
        <w:snapToGrid w:val="0"/>
        <w:spacing w:after="0" w:line="276" w:lineRule="auto"/>
        <w:ind w:firstLine="567"/>
        <w:jc w:val="both"/>
        <w:rPr>
          <w:color w:val="000000"/>
          <w:sz w:val="28"/>
          <w:szCs w:val="28"/>
        </w:rPr>
      </w:pPr>
      <w:r w:rsidRPr="001A74F4">
        <w:rPr>
          <w:color w:val="000000"/>
          <w:sz w:val="28"/>
          <w:szCs w:val="28"/>
        </w:rPr>
        <w:t xml:space="preserve">+ Đối với đất giàu dinh dưỡng: 10 tấn phân chuồng hoai mục (hoặc 2 tấn phân hữu cơ vi sinh) + 90 kg N + 60 kg P2O5 + 120 kg K2O, tương ứng với 195 kg phân Urê + 375 kg phân lân supe + 200 kg phân Kali </w:t>
      </w:r>
      <w:r w:rsidR="00A4656A" w:rsidRPr="001A74F4">
        <w:rPr>
          <w:color w:val="000000"/>
          <w:sz w:val="28"/>
          <w:szCs w:val="28"/>
        </w:rPr>
        <w:t>Clorua</w:t>
      </w:r>
      <w:r w:rsidRPr="001A74F4">
        <w:rPr>
          <w:color w:val="000000"/>
          <w:sz w:val="28"/>
          <w:szCs w:val="28"/>
        </w:rPr>
        <w:t xml:space="preserve">; </w:t>
      </w:r>
    </w:p>
    <w:p w14:paraId="7633BD40" w14:textId="699BCABF" w:rsidR="00C41AFA" w:rsidRPr="001A74F4" w:rsidRDefault="00C41AFA" w:rsidP="00504125">
      <w:pPr>
        <w:snapToGrid w:val="0"/>
        <w:spacing w:after="0" w:line="276" w:lineRule="auto"/>
        <w:ind w:firstLine="567"/>
        <w:jc w:val="both"/>
        <w:rPr>
          <w:color w:val="000000"/>
          <w:sz w:val="28"/>
          <w:szCs w:val="28"/>
        </w:rPr>
      </w:pPr>
      <w:proofErr w:type="gramStart"/>
      <w:r w:rsidRPr="001A74F4">
        <w:rPr>
          <w:color w:val="000000"/>
          <w:sz w:val="28"/>
          <w:szCs w:val="28"/>
        </w:rPr>
        <w:t xml:space="preserve">+ Đối với đất dinh dưỡng trung bình: 10 tấn phân chuồng hoai mục (hoặc 2 tấn phân hữu cơ vi sinh) + 120 kg N + 60 kg P2O5 + 120 kg K2O, tương ứng với thành phẩm là 10 tấn phân chuồng hoai mục (hoặc 2 tấn phân hữu cơ vi sinh) + 260 kg phân Urê + 375 kg phân lân supe + 200 kg phân Kali </w:t>
      </w:r>
      <w:r w:rsidR="00A4656A" w:rsidRPr="001A74F4">
        <w:rPr>
          <w:color w:val="000000"/>
          <w:sz w:val="28"/>
          <w:szCs w:val="28"/>
        </w:rPr>
        <w:t>Clorua</w:t>
      </w:r>
      <w:r w:rsidRPr="001A74F4">
        <w:rPr>
          <w:color w:val="000000"/>
          <w:sz w:val="28"/>
          <w:szCs w:val="28"/>
        </w:rPr>
        <w:t>;</w:t>
      </w:r>
      <w:proofErr w:type="gramEnd"/>
    </w:p>
    <w:p w14:paraId="2A076437" w14:textId="4AE87FB1" w:rsidR="00C41AFA" w:rsidRPr="001A74F4" w:rsidRDefault="00C41AFA" w:rsidP="00504125">
      <w:pPr>
        <w:snapToGrid w:val="0"/>
        <w:spacing w:after="0" w:line="276" w:lineRule="auto"/>
        <w:ind w:firstLine="567"/>
        <w:jc w:val="both"/>
        <w:rPr>
          <w:color w:val="000000"/>
          <w:sz w:val="28"/>
          <w:szCs w:val="28"/>
        </w:rPr>
      </w:pPr>
      <w:r w:rsidRPr="001A74F4">
        <w:rPr>
          <w:color w:val="000000"/>
          <w:sz w:val="28"/>
          <w:szCs w:val="28"/>
        </w:rPr>
        <w:t xml:space="preserve">+ Đối với đất xấu, nghèo dinh dưỡng: 10 tấn phân chuồng (hoặc 2 tấn phân hữu cơ vi sinh) + 160 kg N + 80 kg P2O5 + 160 kg K2O, tương ứng với 350 kg phân đạm Urê + 500 kg phân Supe lân + 270 kg phân Kali </w:t>
      </w:r>
      <w:r w:rsidR="00A4656A" w:rsidRPr="001A74F4">
        <w:rPr>
          <w:color w:val="000000"/>
          <w:sz w:val="28"/>
          <w:szCs w:val="28"/>
        </w:rPr>
        <w:t>Clorua</w:t>
      </w:r>
      <w:r w:rsidRPr="001A74F4">
        <w:rPr>
          <w:color w:val="000000"/>
          <w:sz w:val="28"/>
          <w:szCs w:val="28"/>
        </w:rPr>
        <w:t>.</w:t>
      </w:r>
    </w:p>
    <w:p w14:paraId="62B96427" w14:textId="77777777" w:rsidR="00C41AFA" w:rsidRPr="001A74F4" w:rsidRDefault="00C41AFA" w:rsidP="00504125">
      <w:pPr>
        <w:snapToGrid w:val="0"/>
        <w:spacing w:after="0" w:line="276" w:lineRule="auto"/>
        <w:ind w:firstLine="567"/>
        <w:jc w:val="both"/>
        <w:rPr>
          <w:color w:val="000000"/>
          <w:sz w:val="28"/>
          <w:szCs w:val="28"/>
        </w:rPr>
      </w:pPr>
      <w:r w:rsidRPr="001A74F4">
        <w:rPr>
          <w:color w:val="000000"/>
          <w:sz w:val="28"/>
          <w:szCs w:val="28"/>
        </w:rPr>
        <w:t>- Thời gian và lượng bón:</w:t>
      </w:r>
    </w:p>
    <w:p w14:paraId="73821363" w14:textId="3A060CD5" w:rsidR="00C41AFA" w:rsidRPr="001A74F4" w:rsidRDefault="00C41AFA" w:rsidP="00504125">
      <w:pPr>
        <w:snapToGrid w:val="0"/>
        <w:spacing w:after="0" w:line="276" w:lineRule="auto"/>
        <w:ind w:firstLine="567"/>
        <w:jc w:val="both"/>
        <w:rPr>
          <w:color w:val="000000"/>
          <w:sz w:val="28"/>
          <w:szCs w:val="28"/>
        </w:rPr>
      </w:pPr>
      <w:r w:rsidRPr="001A74F4">
        <w:rPr>
          <w:color w:val="000000"/>
          <w:sz w:val="28"/>
          <w:szCs w:val="28"/>
        </w:rPr>
        <w:t xml:space="preserve">+ Bón lót toàn bộ phân hữu cơ (phân chuồng hoặc phân hữu cơ </w:t>
      </w:r>
      <w:proofErr w:type="gramStart"/>
      <w:r w:rsidRPr="001A74F4">
        <w:rPr>
          <w:color w:val="000000"/>
          <w:sz w:val="28"/>
          <w:szCs w:val="28"/>
        </w:rPr>
        <w:t>vi</w:t>
      </w:r>
      <w:proofErr w:type="gramEnd"/>
      <w:r w:rsidRPr="001A74F4">
        <w:rPr>
          <w:color w:val="000000"/>
          <w:sz w:val="28"/>
          <w:szCs w:val="28"/>
        </w:rPr>
        <w:t xml:space="preserve"> sinh) và phân </w:t>
      </w:r>
      <w:r w:rsidR="00B46446" w:rsidRPr="001A74F4">
        <w:rPr>
          <w:color w:val="000000"/>
          <w:sz w:val="28"/>
          <w:szCs w:val="28"/>
        </w:rPr>
        <w:t xml:space="preserve">Super </w:t>
      </w:r>
      <w:r w:rsidRPr="001A74F4">
        <w:rPr>
          <w:color w:val="000000"/>
          <w:sz w:val="28"/>
          <w:szCs w:val="28"/>
        </w:rPr>
        <w:t>lân</w:t>
      </w:r>
      <w:r w:rsidR="00694FF0" w:rsidRPr="001A74F4">
        <w:rPr>
          <w:color w:val="000000"/>
          <w:sz w:val="28"/>
          <w:szCs w:val="28"/>
        </w:rPr>
        <w:t>, vôi.</w:t>
      </w:r>
    </w:p>
    <w:p w14:paraId="15707DB7" w14:textId="73C015DF" w:rsidR="00C41AFA" w:rsidRPr="001A74F4" w:rsidRDefault="00C41AFA" w:rsidP="00504125">
      <w:pPr>
        <w:snapToGrid w:val="0"/>
        <w:spacing w:after="0" w:line="276" w:lineRule="auto"/>
        <w:ind w:firstLine="567"/>
        <w:jc w:val="both"/>
        <w:rPr>
          <w:color w:val="000000"/>
          <w:sz w:val="28"/>
          <w:szCs w:val="28"/>
        </w:rPr>
      </w:pPr>
      <w:r w:rsidRPr="001A74F4">
        <w:rPr>
          <w:color w:val="000000"/>
          <w:sz w:val="28"/>
          <w:szCs w:val="28"/>
        </w:rPr>
        <w:t xml:space="preserve">+ Bón thúc lần 1 với lượng ½ phân </w:t>
      </w:r>
      <w:r w:rsidR="00B46446" w:rsidRPr="001A74F4">
        <w:rPr>
          <w:color w:val="000000"/>
          <w:sz w:val="28"/>
          <w:szCs w:val="28"/>
        </w:rPr>
        <w:t>Urê</w:t>
      </w:r>
      <w:r w:rsidRPr="001A74F4">
        <w:rPr>
          <w:color w:val="000000"/>
          <w:sz w:val="28"/>
          <w:szCs w:val="28"/>
        </w:rPr>
        <w:t xml:space="preserve"> và ½ phân </w:t>
      </w:r>
      <w:r w:rsidR="00A4656A" w:rsidRPr="001A74F4">
        <w:rPr>
          <w:color w:val="000000"/>
          <w:sz w:val="28"/>
          <w:szCs w:val="28"/>
        </w:rPr>
        <w:t>Kali Clorua</w:t>
      </w:r>
      <w:r w:rsidRPr="001A74F4">
        <w:rPr>
          <w:color w:val="000000"/>
          <w:sz w:val="28"/>
          <w:szCs w:val="28"/>
        </w:rPr>
        <w:t xml:space="preserve"> vào thời điểm 30-40 ngày</w:t>
      </w:r>
      <w:r w:rsidR="002932E9" w:rsidRPr="001A74F4">
        <w:rPr>
          <w:color w:val="000000"/>
          <w:sz w:val="28"/>
          <w:szCs w:val="28"/>
        </w:rPr>
        <w:t xml:space="preserve"> </w:t>
      </w:r>
      <w:r w:rsidRPr="001A74F4">
        <w:rPr>
          <w:color w:val="000000"/>
          <w:sz w:val="28"/>
          <w:szCs w:val="28"/>
        </w:rPr>
        <w:t>sau trồng;</w:t>
      </w:r>
    </w:p>
    <w:p w14:paraId="2A061050" w14:textId="66AC1C21" w:rsidR="00C41AFA" w:rsidRPr="001A74F4" w:rsidRDefault="00C41AFA" w:rsidP="00504125">
      <w:pPr>
        <w:snapToGrid w:val="0"/>
        <w:spacing w:after="0" w:line="276" w:lineRule="auto"/>
        <w:ind w:firstLine="567"/>
        <w:jc w:val="both"/>
        <w:rPr>
          <w:color w:val="000000"/>
          <w:sz w:val="28"/>
          <w:szCs w:val="28"/>
        </w:rPr>
      </w:pPr>
      <w:r w:rsidRPr="001A74F4">
        <w:rPr>
          <w:color w:val="000000"/>
          <w:sz w:val="28"/>
          <w:szCs w:val="28"/>
        </w:rPr>
        <w:t xml:space="preserve">+ Bón thúc lần 2 với lượng ½ phân </w:t>
      </w:r>
      <w:r w:rsidR="00B46446" w:rsidRPr="001A74F4">
        <w:rPr>
          <w:color w:val="000000"/>
          <w:sz w:val="28"/>
          <w:szCs w:val="28"/>
        </w:rPr>
        <w:t>Urê</w:t>
      </w:r>
      <w:r w:rsidRPr="001A74F4">
        <w:rPr>
          <w:color w:val="000000"/>
          <w:sz w:val="28"/>
          <w:szCs w:val="28"/>
        </w:rPr>
        <w:t xml:space="preserve"> và ½ phân </w:t>
      </w:r>
      <w:r w:rsidR="00A4656A" w:rsidRPr="001A74F4">
        <w:rPr>
          <w:color w:val="000000"/>
          <w:sz w:val="28"/>
          <w:szCs w:val="28"/>
        </w:rPr>
        <w:t>Kali Clorua</w:t>
      </w:r>
      <w:r w:rsidRPr="001A74F4">
        <w:rPr>
          <w:color w:val="000000"/>
          <w:sz w:val="28"/>
          <w:szCs w:val="28"/>
        </w:rPr>
        <w:t xml:space="preserve"> còn lại vào thời điểm 80 -</w:t>
      </w:r>
      <w:r w:rsidR="002932E9" w:rsidRPr="001A74F4">
        <w:rPr>
          <w:color w:val="000000"/>
          <w:sz w:val="28"/>
          <w:szCs w:val="28"/>
        </w:rPr>
        <w:t xml:space="preserve"> </w:t>
      </w:r>
      <w:r w:rsidRPr="001A74F4">
        <w:rPr>
          <w:color w:val="000000"/>
          <w:sz w:val="28"/>
          <w:szCs w:val="28"/>
        </w:rPr>
        <w:t>90 ngày sau trồng.</w:t>
      </w:r>
    </w:p>
    <w:p w14:paraId="0A659198" w14:textId="4C4E1428" w:rsidR="00D043F7" w:rsidRPr="001A74F4" w:rsidRDefault="00294D92" w:rsidP="00504125">
      <w:pPr>
        <w:snapToGrid w:val="0"/>
        <w:spacing w:after="0" w:line="276" w:lineRule="auto"/>
        <w:ind w:firstLine="567"/>
        <w:jc w:val="both"/>
        <w:rPr>
          <w:sz w:val="28"/>
          <w:szCs w:val="28"/>
        </w:rPr>
      </w:pPr>
      <w:r w:rsidRPr="001A74F4">
        <w:rPr>
          <w:i/>
          <w:iCs/>
          <w:color w:val="000000"/>
          <w:sz w:val="28"/>
          <w:szCs w:val="28"/>
        </w:rPr>
        <w:t xml:space="preserve">Lưu ý: </w:t>
      </w:r>
      <w:r w:rsidRPr="001A74F4">
        <w:rPr>
          <w:color w:val="000000"/>
          <w:sz w:val="28"/>
          <w:szCs w:val="28"/>
        </w:rPr>
        <w:t>Bón khi đất có đủ ẩm độ, tránh bón phân vào lúc trời nắng hoặc</w:t>
      </w:r>
      <w:r w:rsidRPr="001A74F4">
        <w:rPr>
          <w:color w:val="000000"/>
          <w:sz w:val="28"/>
          <w:szCs w:val="28"/>
        </w:rPr>
        <w:br/>
        <w:t xml:space="preserve">đang mưa lớn. </w:t>
      </w:r>
    </w:p>
    <w:p w14:paraId="641C6B40" w14:textId="60E4EE67" w:rsidR="00D043F7" w:rsidRPr="001A74F4" w:rsidRDefault="00D043F7" w:rsidP="00504125">
      <w:pPr>
        <w:snapToGrid w:val="0"/>
        <w:spacing w:after="0" w:line="276" w:lineRule="auto"/>
        <w:ind w:firstLine="567"/>
        <w:jc w:val="both"/>
        <w:rPr>
          <w:sz w:val="28"/>
          <w:szCs w:val="28"/>
        </w:rPr>
      </w:pPr>
      <w:r w:rsidRPr="001A74F4">
        <w:rPr>
          <w:sz w:val="28"/>
          <w:szCs w:val="28"/>
        </w:rPr>
        <w:t xml:space="preserve">Làm cỏ vun </w:t>
      </w:r>
      <w:proofErr w:type="gramStart"/>
      <w:r w:rsidRPr="001A74F4">
        <w:rPr>
          <w:sz w:val="28"/>
          <w:szCs w:val="28"/>
        </w:rPr>
        <w:t>gốc  lần</w:t>
      </w:r>
      <w:proofErr w:type="gramEnd"/>
      <w:r w:rsidRPr="001A74F4">
        <w:rPr>
          <w:sz w:val="28"/>
          <w:szCs w:val="28"/>
        </w:rPr>
        <w:t xml:space="preserve"> 1 </w:t>
      </w:r>
      <w:r w:rsidR="009251B6">
        <w:rPr>
          <w:sz w:val="28"/>
          <w:szCs w:val="28"/>
        </w:rPr>
        <w:t>k</w:t>
      </w:r>
      <w:r w:rsidRPr="001A74F4">
        <w:rPr>
          <w:sz w:val="28"/>
          <w:szCs w:val="28"/>
        </w:rPr>
        <w:t>hoảng 2</w:t>
      </w:r>
      <w:r w:rsidR="00F21954" w:rsidRPr="001A74F4">
        <w:rPr>
          <w:sz w:val="28"/>
          <w:szCs w:val="28"/>
        </w:rPr>
        <w:t>5</w:t>
      </w:r>
      <w:r w:rsidRPr="001A74F4">
        <w:rPr>
          <w:sz w:val="28"/>
          <w:szCs w:val="28"/>
        </w:rPr>
        <w:t>-30 ngày sau khi trồng;</w:t>
      </w:r>
    </w:p>
    <w:p w14:paraId="666EEEC4" w14:textId="499AC421" w:rsidR="00D043F7" w:rsidRPr="001A74F4" w:rsidRDefault="00D043F7" w:rsidP="00504125">
      <w:pPr>
        <w:snapToGrid w:val="0"/>
        <w:spacing w:after="0" w:line="276" w:lineRule="auto"/>
        <w:ind w:firstLine="567"/>
        <w:jc w:val="both"/>
        <w:rPr>
          <w:sz w:val="28"/>
          <w:szCs w:val="28"/>
        </w:rPr>
      </w:pPr>
      <w:r w:rsidRPr="001A74F4">
        <w:rPr>
          <w:sz w:val="28"/>
          <w:szCs w:val="28"/>
        </w:rPr>
        <w:t>Làm cỏ lần 2 khoảng 50-60 ngày sau khi trồng;</w:t>
      </w:r>
    </w:p>
    <w:p w14:paraId="2B87D03F" w14:textId="5162F03E" w:rsidR="00F703F7" w:rsidRPr="001A74F4" w:rsidRDefault="00D043F7" w:rsidP="00504125">
      <w:pPr>
        <w:snapToGrid w:val="0"/>
        <w:spacing w:after="0" w:line="276" w:lineRule="auto"/>
        <w:ind w:firstLine="567"/>
        <w:jc w:val="both"/>
        <w:rPr>
          <w:sz w:val="28"/>
          <w:szCs w:val="28"/>
        </w:rPr>
      </w:pPr>
      <w:r w:rsidRPr="001A74F4">
        <w:rPr>
          <w:sz w:val="28"/>
          <w:szCs w:val="28"/>
        </w:rPr>
        <w:t xml:space="preserve">Làm cỏ lần </w:t>
      </w:r>
      <w:r w:rsidR="00F21954" w:rsidRPr="001A74F4">
        <w:rPr>
          <w:sz w:val="28"/>
          <w:szCs w:val="28"/>
        </w:rPr>
        <w:t>3</w:t>
      </w:r>
      <w:r w:rsidRPr="001A74F4">
        <w:rPr>
          <w:sz w:val="28"/>
          <w:szCs w:val="28"/>
        </w:rPr>
        <w:t xml:space="preserve"> khoảng 90-100 ngày sau khi trồng.</w:t>
      </w:r>
    </w:p>
    <w:p w14:paraId="311B5006" w14:textId="4A306B33" w:rsidR="00F73F39" w:rsidRPr="001A74F4" w:rsidRDefault="009251B6" w:rsidP="00504125">
      <w:pPr>
        <w:snapToGrid w:val="0"/>
        <w:spacing w:after="0" w:line="276" w:lineRule="auto"/>
        <w:ind w:firstLine="567"/>
        <w:jc w:val="both"/>
        <w:rPr>
          <w:rFonts w:eastAsia="Times New Roman"/>
          <w:noProof/>
          <w:sz w:val="28"/>
          <w:szCs w:val="28"/>
        </w:rPr>
      </w:pPr>
      <w:r>
        <w:rPr>
          <w:rFonts w:eastAsia="Times New Roman"/>
          <w:noProof/>
          <w:sz w:val="28"/>
          <w:szCs w:val="28"/>
        </w:rPr>
        <w:t>g)</w:t>
      </w:r>
      <w:r w:rsidR="00F73F39" w:rsidRPr="001A74F4">
        <w:rPr>
          <w:rFonts w:eastAsia="Times New Roman"/>
          <w:noProof/>
          <w:sz w:val="28"/>
          <w:szCs w:val="28"/>
        </w:rPr>
        <w:t xml:space="preserve"> Quản lý sinh vật gây hại</w:t>
      </w:r>
    </w:p>
    <w:p w14:paraId="5448E092" w14:textId="0EE84975" w:rsidR="00A61297" w:rsidRPr="001A74F4" w:rsidRDefault="00A61297" w:rsidP="00504125">
      <w:pPr>
        <w:snapToGrid w:val="0"/>
        <w:spacing w:after="0" w:line="276" w:lineRule="auto"/>
        <w:ind w:firstLine="567"/>
        <w:jc w:val="both"/>
        <w:rPr>
          <w:rFonts w:eastAsia="Times New Roman"/>
          <w:b/>
          <w:bCs/>
          <w:noProof/>
          <w:sz w:val="28"/>
          <w:szCs w:val="28"/>
        </w:rPr>
      </w:pPr>
      <w:r w:rsidRPr="001A74F4">
        <w:rPr>
          <w:rFonts w:eastAsia="Times New Roman"/>
          <w:noProof/>
          <w:sz w:val="28"/>
          <w:szCs w:val="28"/>
        </w:rPr>
        <w:t xml:space="preserve">Quản lý sinh vật gây hại dựa trên </w:t>
      </w:r>
      <w:r w:rsidR="00A11BAC" w:rsidRPr="001A74F4">
        <w:rPr>
          <w:rFonts w:eastAsia="Times New Roman"/>
          <w:noProof/>
          <w:sz w:val="28"/>
          <w:szCs w:val="28"/>
        </w:rPr>
        <w:t xml:space="preserve">6 </w:t>
      </w:r>
      <w:r w:rsidRPr="001A74F4">
        <w:rPr>
          <w:rFonts w:eastAsia="Times New Roman"/>
          <w:noProof/>
          <w:sz w:val="28"/>
          <w:szCs w:val="28"/>
        </w:rPr>
        <w:t>nguyên tắc Quản lý sức kh</w:t>
      </w:r>
      <w:r w:rsidR="00694FF0" w:rsidRPr="001A74F4">
        <w:rPr>
          <w:rFonts w:eastAsia="Times New Roman"/>
          <w:noProof/>
          <w:sz w:val="28"/>
          <w:szCs w:val="28"/>
        </w:rPr>
        <w:t>ỏe</w:t>
      </w:r>
      <w:r w:rsidRPr="001A74F4">
        <w:rPr>
          <w:rFonts w:eastAsia="Times New Roman"/>
          <w:noProof/>
          <w:sz w:val="28"/>
          <w:szCs w:val="28"/>
        </w:rPr>
        <w:t xml:space="preserve"> cây trồng tổng hợp (IPHM) gồm: đất khỏe; cây trồng khỏe; đầu tư thông minh; bảo vệ môi trường sinh thái; giám sát và kiểm tra đồng ruộng; nông dân chuyên nghiệp và có trách nhiệm.</w:t>
      </w:r>
      <w:r w:rsidRPr="001A74F4">
        <w:rPr>
          <w:rFonts w:eastAsia="Times New Roman"/>
          <w:b/>
          <w:bCs/>
          <w:noProof/>
          <w:sz w:val="28"/>
          <w:szCs w:val="28"/>
        </w:rPr>
        <w:t xml:space="preserve"> </w:t>
      </w:r>
    </w:p>
    <w:p w14:paraId="3FFE4F4E" w14:textId="77777777" w:rsidR="00251286" w:rsidRDefault="00F73F39" w:rsidP="00201FAF">
      <w:pPr>
        <w:snapToGrid w:val="0"/>
        <w:spacing w:after="0" w:line="276" w:lineRule="auto"/>
        <w:ind w:firstLine="567"/>
        <w:jc w:val="both"/>
        <w:rPr>
          <w:rFonts w:eastAsia="Times New Roman"/>
          <w:b/>
          <w:bCs/>
          <w:noProof/>
          <w:sz w:val="28"/>
          <w:szCs w:val="28"/>
        </w:rPr>
      </w:pPr>
      <w:r w:rsidRPr="001A74F4">
        <w:rPr>
          <w:rFonts w:eastAsia="Times New Roman"/>
          <w:b/>
          <w:bCs/>
          <w:noProof/>
          <w:sz w:val="28"/>
          <w:szCs w:val="28"/>
        </w:rPr>
        <w:t xml:space="preserve">Một số sinh vật gây hại chính, </w:t>
      </w:r>
      <w:bookmarkStart w:id="1" w:name="_Hlk190418414"/>
      <w:r w:rsidRPr="001A74F4">
        <w:rPr>
          <w:rFonts w:eastAsia="Times New Roman"/>
          <w:b/>
          <w:bCs/>
          <w:noProof/>
          <w:sz w:val="28"/>
          <w:szCs w:val="28"/>
        </w:rPr>
        <w:t>biện pháp phòng chống</w:t>
      </w:r>
      <w:bookmarkEnd w:id="1"/>
    </w:p>
    <w:p w14:paraId="00985650" w14:textId="27832584" w:rsidR="000D188F" w:rsidRDefault="000D188F" w:rsidP="00201FAF">
      <w:pPr>
        <w:snapToGrid w:val="0"/>
        <w:spacing w:after="0" w:line="276" w:lineRule="auto"/>
        <w:ind w:firstLine="567"/>
        <w:jc w:val="both"/>
        <w:rPr>
          <w:rFonts w:eastAsia="Times New Roman"/>
          <w:i/>
          <w:color w:val="000000"/>
          <w:sz w:val="28"/>
          <w:szCs w:val="28"/>
        </w:rPr>
      </w:pPr>
      <w:r>
        <w:rPr>
          <w:rFonts w:eastAsia="Times New Roman"/>
          <w:i/>
          <w:color w:val="000000"/>
          <w:sz w:val="28"/>
          <w:szCs w:val="28"/>
        </w:rPr>
        <w:t>Sâu bệnh gây hại chính:</w:t>
      </w:r>
      <w:r>
        <w:rPr>
          <w:rFonts w:eastAsia="Times New Roman"/>
          <w:color w:val="000000"/>
          <w:sz w:val="28"/>
          <w:szCs w:val="28"/>
        </w:rPr>
        <w:t xml:space="preserve"> </w:t>
      </w:r>
      <w:r w:rsidRPr="001A74F4">
        <w:rPr>
          <w:rFonts w:eastAsia="Times New Roman"/>
          <w:sz w:val="28"/>
          <w:szCs w:val="28"/>
        </w:rPr>
        <w:t>Nhện đỏ,</w:t>
      </w:r>
      <w:r w:rsidRPr="001A74F4">
        <w:rPr>
          <w:rFonts w:eastAsiaTheme="minorHAnsi"/>
          <w:bCs/>
          <w:sz w:val="28"/>
          <w:szCs w:val="28"/>
        </w:rPr>
        <w:t xml:space="preserve"> rệp sáp</w:t>
      </w:r>
      <w:r>
        <w:rPr>
          <w:rFonts w:eastAsiaTheme="minorHAnsi"/>
          <w:bCs/>
          <w:sz w:val="28"/>
          <w:szCs w:val="28"/>
        </w:rPr>
        <w:t>, b</w:t>
      </w:r>
      <w:r w:rsidRPr="001A74F4">
        <w:rPr>
          <w:rFonts w:eastAsiaTheme="minorHAnsi"/>
          <w:bCs/>
          <w:sz w:val="28"/>
          <w:szCs w:val="28"/>
        </w:rPr>
        <w:t xml:space="preserve">ệnh khảm lá </w:t>
      </w:r>
      <w:r w:rsidRPr="001A74F4">
        <w:rPr>
          <w:rFonts w:eastAsia="Arial Unicode MS"/>
          <w:sz w:val="28"/>
          <w:szCs w:val="28"/>
        </w:rPr>
        <w:t>khoai mì</w:t>
      </w:r>
      <w:r>
        <w:rPr>
          <w:rFonts w:eastAsia="Arial Unicode MS"/>
          <w:sz w:val="28"/>
          <w:szCs w:val="28"/>
        </w:rPr>
        <w:t>,</w:t>
      </w:r>
      <w:r w:rsidRPr="00EE61A0">
        <w:rPr>
          <w:rFonts w:eastAsiaTheme="minorHAnsi"/>
          <w:bCs/>
          <w:sz w:val="28"/>
          <w:szCs w:val="28"/>
        </w:rPr>
        <w:t xml:space="preserve"> </w:t>
      </w:r>
      <w:r>
        <w:rPr>
          <w:rFonts w:eastAsiaTheme="minorHAnsi"/>
          <w:bCs/>
          <w:sz w:val="28"/>
          <w:szCs w:val="28"/>
        </w:rPr>
        <w:t>b</w:t>
      </w:r>
      <w:r w:rsidRPr="001A74F4">
        <w:rPr>
          <w:rFonts w:eastAsiaTheme="minorHAnsi"/>
          <w:bCs/>
          <w:sz w:val="28"/>
          <w:szCs w:val="28"/>
        </w:rPr>
        <w:t>ệnh chổi rồng</w:t>
      </w:r>
      <w:r>
        <w:rPr>
          <w:rFonts w:eastAsiaTheme="minorHAnsi"/>
          <w:bCs/>
          <w:sz w:val="28"/>
          <w:szCs w:val="28"/>
        </w:rPr>
        <w:t>, b</w:t>
      </w:r>
      <w:r w:rsidRPr="001A74F4">
        <w:rPr>
          <w:rFonts w:eastAsiaTheme="minorHAnsi"/>
          <w:bCs/>
          <w:sz w:val="28"/>
          <w:szCs w:val="28"/>
        </w:rPr>
        <w:t>ệnh thối gốc, thối củ</w:t>
      </w:r>
      <w:r>
        <w:rPr>
          <w:rFonts w:eastAsiaTheme="minorHAnsi"/>
          <w:bCs/>
          <w:sz w:val="28"/>
          <w:szCs w:val="28"/>
        </w:rPr>
        <w:t>…</w:t>
      </w:r>
    </w:p>
    <w:p w14:paraId="6F33ED43" w14:textId="77777777" w:rsidR="000D188F" w:rsidRDefault="000D188F" w:rsidP="00201FAF">
      <w:pPr>
        <w:snapToGrid w:val="0"/>
        <w:spacing w:after="0" w:line="276" w:lineRule="auto"/>
        <w:ind w:firstLine="567"/>
        <w:jc w:val="both"/>
        <w:rPr>
          <w:rFonts w:eastAsia="Times New Roman"/>
          <w:i/>
          <w:color w:val="000000"/>
          <w:sz w:val="28"/>
          <w:szCs w:val="28"/>
        </w:rPr>
      </w:pPr>
      <w:r>
        <w:rPr>
          <w:rFonts w:eastAsia="Times New Roman"/>
          <w:i/>
          <w:color w:val="000000"/>
          <w:sz w:val="28"/>
          <w:szCs w:val="28"/>
        </w:rPr>
        <w:t>Biện pháp phòng chống:</w:t>
      </w:r>
    </w:p>
    <w:p w14:paraId="5543CF64" w14:textId="01F894D4" w:rsidR="00EE61A0" w:rsidRPr="00F902C7" w:rsidRDefault="000D188F" w:rsidP="00201FAF">
      <w:pPr>
        <w:snapToGrid w:val="0"/>
        <w:spacing w:after="0" w:line="276" w:lineRule="auto"/>
        <w:ind w:firstLine="567"/>
        <w:jc w:val="both"/>
        <w:rPr>
          <w:rFonts w:eastAsia="Times New Roman"/>
          <w:iCs/>
          <w:noProof/>
          <w:sz w:val="28"/>
          <w:szCs w:val="28"/>
        </w:rPr>
      </w:pPr>
      <w:r>
        <w:rPr>
          <w:rFonts w:eastAsia="Times New Roman"/>
          <w:sz w:val="28"/>
          <w:szCs w:val="28"/>
        </w:rPr>
        <w:lastRenderedPageBreak/>
        <w:t>- V</w:t>
      </w:r>
      <w:r w:rsidR="00EE61A0" w:rsidRPr="001A74F4">
        <w:rPr>
          <w:rFonts w:eastAsia="Times New Roman"/>
          <w:sz w:val="28"/>
          <w:szCs w:val="28"/>
        </w:rPr>
        <w:t>ệ sinh tàn dư cây trồng vụ trước</w:t>
      </w:r>
      <w:r w:rsidR="00EE61A0">
        <w:rPr>
          <w:rFonts w:eastAsia="Times New Roman"/>
          <w:sz w:val="28"/>
          <w:szCs w:val="28"/>
        </w:rPr>
        <w:t>,</w:t>
      </w:r>
      <w:r w:rsidR="00EE61A0" w:rsidRPr="00EE61A0">
        <w:rPr>
          <w:rFonts w:eastAsiaTheme="minorHAnsi"/>
          <w:sz w:val="28"/>
          <w:szCs w:val="28"/>
        </w:rPr>
        <w:t xml:space="preserve"> </w:t>
      </w:r>
      <w:r w:rsidR="00EE61A0" w:rsidRPr="001A74F4">
        <w:rPr>
          <w:rFonts w:eastAsiaTheme="minorHAnsi"/>
          <w:sz w:val="28"/>
          <w:szCs w:val="28"/>
        </w:rPr>
        <w:t>cày ải phơi đất, bón lót vôi trước khi trồng 15 ngày</w:t>
      </w:r>
      <w:r w:rsidR="00EE61A0" w:rsidRPr="001A74F4">
        <w:rPr>
          <w:rFonts w:eastAsia="Times New Roman"/>
          <w:sz w:val="28"/>
          <w:szCs w:val="28"/>
        </w:rPr>
        <w:t xml:space="preserve">; </w:t>
      </w:r>
      <w:r w:rsidR="00EE61A0">
        <w:rPr>
          <w:rFonts w:eastAsia="Times New Roman"/>
          <w:sz w:val="28"/>
          <w:szCs w:val="28"/>
        </w:rPr>
        <w:t>c</w:t>
      </w:r>
      <w:r w:rsidR="00EE61A0" w:rsidRPr="001A74F4">
        <w:rPr>
          <w:rFonts w:eastAsia="Times New Roman"/>
          <w:sz w:val="28"/>
          <w:szCs w:val="28"/>
        </w:rPr>
        <w:t>họn cây giống sạch</w:t>
      </w:r>
      <w:r w:rsidR="00EE61A0">
        <w:rPr>
          <w:rFonts w:eastAsia="Times New Roman"/>
          <w:sz w:val="28"/>
          <w:szCs w:val="28"/>
        </w:rPr>
        <w:t xml:space="preserve"> bệnh;</w:t>
      </w:r>
      <w:r w:rsidR="00EE61A0">
        <w:rPr>
          <w:rFonts w:eastAsiaTheme="minorHAnsi"/>
          <w:sz w:val="28"/>
          <w:szCs w:val="28"/>
        </w:rPr>
        <w:t xml:space="preserve"> n</w:t>
      </w:r>
      <w:r w:rsidR="00EE61A0" w:rsidRPr="001A74F4">
        <w:rPr>
          <w:rFonts w:eastAsiaTheme="minorHAnsi"/>
          <w:sz w:val="28"/>
          <w:szCs w:val="28"/>
        </w:rPr>
        <w:t>goài ra, cần giảm sử dụng phân đạm, tăng phân kali giúp cây hạn chế được bệnh.</w:t>
      </w:r>
    </w:p>
    <w:p w14:paraId="411E1893" w14:textId="7DC7BC43" w:rsidR="00EE61A0" w:rsidRPr="001A74F4" w:rsidRDefault="000D188F" w:rsidP="00EE61A0">
      <w:pPr>
        <w:spacing w:before="60" w:after="60" w:line="276" w:lineRule="auto"/>
        <w:ind w:firstLine="567"/>
        <w:jc w:val="both"/>
        <w:rPr>
          <w:rFonts w:eastAsia="Times New Roman"/>
          <w:sz w:val="28"/>
          <w:szCs w:val="28"/>
        </w:rPr>
      </w:pPr>
      <w:r>
        <w:rPr>
          <w:rFonts w:eastAsia="Times New Roman"/>
          <w:sz w:val="28"/>
          <w:szCs w:val="28"/>
        </w:rPr>
        <w:t>-</w:t>
      </w:r>
      <w:r w:rsidR="00EE61A0" w:rsidRPr="001A74F4">
        <w:rPr>
          <w:rFonts w:eastAsia="Times New Roman"/>
          <w:bCs/>
          <w:sz w:val="28"/>
          <w:szCs w:val="28"/>
        </w:rPr>
        <w:t xml:space="preserve"> </w:t>
      </w:r>
      <w:r w:rsidR="00EE61A0" w:rsidRPr="001A74F4">
        <w:rPr>
          <w:rFonts w:eastAsiaTheme="minorHAnsi"/>
          <w:sz w:val="28"/>
          <w:szCs w:val="28"/>
        </w:rPr>
        <w:t xml:space="preserve">Nhân nuôi và phóng thích ra đồng ruộng ong ký sinh </w:t>
      </w:r>
      <w:r w:rsidR="00EE61A0" w:rsidRPr="001A74F4">
        <w:rPr>
          <w:rFonts w:eastAsiaTheme="minorHAnsi"/>
          <w:i/>
          <w:sz w:val="28"/>
          <w:szCs w:val="28"/>
        </w:rPr>
        <w:t>Anagyrus lopezi</w:t>
      </w:r>
      <w:r w:rsidR="00EE61A0" w:rsidRPr="001A74F4">
        <w:rPr>
          <w:rFonts w:eastAsiaTheme="minorHAnsi"/>
          <w:sz w:val="28"/>
          <w:szCs w:val="28"/>
        </w:rPr>
        <w:t>, bảo vệ và tạo điều kiện thuận lợi để các côn trùng ăn thịt, thiên địch trên đồng ruộng (bọ rùa vệt đen, bọ rùa đỏ, bọ cánh gân,...), hoặc sử dụng nấm trắng (</w:t>
      </w:r>
      <w:r w:rsidR="00EE61A0" w:rsidRPr="001A74F4">
        <w:rPr>
          <w:rFonts w:eastAsiaTheme="minorHAnsi"/>
          <w:i/>
          <w:sz w:val="28"/>
          <w:szCs w:val="28"/>
        </w:rPr>
        <w:t>Beauveria bassiana</w:t>
      </w:r>
      <w:r w:rsidR="00EE61A0" w:rsidRPr="001A74F4">
        <w:rPr>
          <w:rFonts w:eastAsiaTheme="minorHAnsi"/>
          <w:sz w:val="28"/>
          <w:szCs w:val="28"/>
        </w:rPr>
        <w:t>), nấm xanh (</w:t>
      </w:r>
      <w:r w:rsidR="00EE61A0" w:rsidRPr="001A74F4">
        <w:rPr>
          <w:rFonts w:eastAsiaTheme="minorHAnsi"/>
          <w:i/>
          <w:sz w:val="28"/>
          <w:szCs w:val="28"/>
        </w:rPr>
        <w:t>Metarhizium anisopliea</w:t>
      </w:r>
      <w:r w:rsidR="00EE61A0" w:rsidRPr="001A74F4">
        <w:rPr>
          <w:rFonts w:eastAsiaTheme="minorHAnsi"/>
          <w:sz w:val="28"/>
          <w:szCs w:val="28"/>
        </w:rPr>
        <w:t>)</w:t>
      </w:r>
    </w:p>
    <w:p w14:paraId="6DAAAEC9" w14:textId="2A3609CD" w:rsidR="00EE61A0" w:rsidRPr="001A74F4" w:rsidRDefault="000D188F" w:rsidP="009251B6">
      <w:pPr>
        <w:spacing w:before="60" w:after="60" w:line="276" w:lineRule="auto"/>
        <w:ind w:firstLine="567"/>
        <w:jc w:val="both"/>
        <w:rPr>
          <w:rFonts w:eastAsiaTheme="minorHAnsi"/>
          <w:sz w:val="28"/>
          <w:szCs w:val="28"/>
        </w:rPr>
      </w:pPr>
      <w:r>
        <w:rPr>
          <w:rFonts w:eastAsiaTheme="minorHAnsi"/>
          <w:sz w:val="28"/>
          <w:szCs w:val="28"/>
        </w:rPr>
        <w:t xml:space="preserve">- </w:t>
      </w:r>
      <w:r w:rsidR="00EE61A0" w:rsidRPr="001A74F4">
        <w:rPr>
          <w:rFonts w:eastAsiaTheme="minorHAnsi"/>
          <w:sz w:val="28"/>
          <w:szCs w:val="28"/>
        </w:rPr>
        <w:t>Có thể sử dụng thuốc BVTV trong danh mục được phép sử dụng tại Việt Nam</w:t>
      </w:r>
      <w:r w:rsidR="00EE61A0">
        <w:rPr>
          <w:rFonts w:eastAsiaTheme="minorHAnsi"/>
          <w:sz w:val="28"/>
          <w:szCs w:val="28"/>
        </w:rPr>
        <w:t>.</w:t>
      </w:r>
    </w:p>
    <w:p w14:paraId="26945422" w14:textId="363C0D31" w:rsidR="00F73F39" w:rsidRPr="001A74F4" w:rsidRDefault="00F73F39" w:rsidP="009251B6">
      <w:pPr>
        <w:shd w:val="clear" w:color="auto" w:fill="FFFFFF"/>
        <w:spacing w:after="0" w:line="276" w:lineRule="auto"/>
        <w:ind w:firstLine="567"/>
        <w:jc w:val="both"/>
        <w:rPr>
          <w:rFonts w:eastAsia="Times New Roman"/>
          <w:bCs/>
          <w:sz w:val="28"/>
          <w:szCs w:val="28"/>
          <w:lang w:val="it-IT"/>
        </w:rPr>
      </w:pPr>
      <w:r w:rsidRPr="001A74F4">
        <w:rPr>
          <w:b/>
          <w:sz w:val="28"/>
          <w:szCs w:val="28"/>
          <w:lang w:val="vi-VN" w:eastAsia="x-none"/>
        </w:rPr>
        <w:t xml:space="preserve">Phần </w:t>
      </w:r>
      <w:r w:rsidR="00985198">
        <w:rPr>
          <w:b/>
          <w:sz w:val="28"/>
          <w:szCs w:val="28"/>
          <w:lang w:val="vi-VN" w:eastAsia="x-none"/>
        </w:rPr>
        <w:t>II</w:t>
      </w:r>
      <w:r w:rsidRPr="001A74F4">
        <w:rPr>
          <w:b/>
          <w:sz w:val="28"/>
          <w:szCs w:val="28"/>
          <w:lang w:val="vi-VN" w:eastAsia="x-none"/>
        </w:rPr>
        <w:t xml:space="preserve">. </w:t>
      </w:r>
      <w:r w:rsidRPr="001A74F4">
        <w:rPr>
          <w:rFonts w:eastAsia="Times New Roman"/>
          <w:b/>
          <w:sz w:val="28"/>
          <w:szCs w:val="28"/>
          <w:lang w:val="vi-VN" w:eastAsia="x-none"/>
        </w:rPr>
        <w:t>ĐỊNH MỨC VẬT TƯ NÔNG NGHIỆP, CÔNG LAO ĐỘNG</w:t>
      </w:r>
    </w:p>
    <w:p w14:paraId="1DA2A865" w14:textId="5CBF37F7" w:rsidR="00834552" w:rsidRPr="00985198" w:rsidRDefault="00F73F39" w:rsidP="00504125">
      <w:pPr>
        <w:snapToGrid w:val="0"/>
        <w:spacing w:after="0" w:line="276" w:lineRule="auto"/>
        <w:ind w:firstLine="567"/>
        <w:jc w:val="both"/>
        <w:rPr>
          <w:i/>
          <w:iCs/>
          <w:sz w:val="28"/>
          <w:szCs w:val="28"/>
        </w:rPr>
      </w:pPr>
      <w:r w:rsidRPr="00985198">
        <w:rPr>
          <w:rFonts w:eastAsia="Times New Roman"/>
          <w:i/>
          <w:iCs/>
          <w:sz w:val="28"/>
          <w:szCs w:val="28"/>
          <w:lang w:val="it-IT"/>
        </w:rPr>
        <w:t>Quy mô: 01 ha</w:t>
      </w:r>
      <w:r w:rsidR="00504125" w:rsidRPr="00985198">
        <w:rPr>
          <w:rFonts w:eastAsia="Times New Roman"/>
          <w:i/>
          <w:iCs/>
          <w:sz w:val="28"/>
          <w:szCs w:val="28"/>
          <w:lang w:val="it-IT"/>
        </w:rPr>
        <w:t xml:space="preserve"> k</w:t>
      </w:r>
      <w:r w:rsidR="00816B06" w:rsidRPr="00985198">
        <w:rPr>
          <w:rFonts w:eastAsia="Times New Roman"/>
          <w:i/>
          <w:iCs/>
          <w:sz w:val="28"/>
          <w:szCs w:val="28"/>
        </w:rPr>
        <w:t xml:space="preserve">hoảng cách trồng 1,0 m x 0,8 m, mật độ 12.500 </w:t>
      </w:r>
      <w:r w:rsidR="00834552" w:rsidRPr="00985198">
        <w:rPr>
          <w:rFonts w:eastAsia="Times New Roman"/>
          <w:i/>
          <w:iCs/>
          <w:sz w:val="28"/>
          <w:szCs w:val="28"/>
        </w:rPr>
        <w:t>hom</w:t>
      </w:r>
      <w:r w:rsidR="00816B06" w:rsidRPr="00985198">
        <w:rPr>
          <w:rFonts w:eastAsia="Times New Roman"/>
          <w:i/>
          <w:iCs/>
          <w:sz w:val="28"/>
          <w:szCs w:val="28"/>
        </w:rPr>
        <w:t>/ha.</w:t>
      </w:r>
      <w:r w:rsidR="00834552" w:rsidRPr="00985198">
        <w:rPr>
          <w:i/>
          <w:iCs/>
          <w:sz w:val="28"/>
          <w:szCs w:val="28"/>
        </w:rPr>
        <w:t xml:space="preserve"> Tương đương 1.250 cây/ha (tính trung bình 10 hom/cây).</w:t>
      </w:r>
    </w:p>
    <w:p w14:paraId="4CE41FBB" w14:textId="754515CA" w:rsidR="009251B6" w:rsidRPr="00985198" w:rsidRDefault="00BC399C" w:rsidP="009251B6">
      <w:pPr>
        <w:pStyle w:val="ListParagraph"/>
        <w:numPr>
          <w:ilvl w:val="0"/>
          <w:numId w:val="3"/>
        </w:numPr>
        <w:snapToGrid w:val="0"/>
        <w:spacing w:after="0" w:line="276" w:lineRule="auto"/>
        <w:jc w:val="both"/>
        <w:rPr>
          <w:rFonts w:eastAsia="Times New Roman"/>
          <w:b/>
          <w:sz w:val="28"/>
          <w:szCs w:val="28"/>
          <w:lang w:val="it-IT"/>
        </w:rPr>
      </w:pPr>
      <w:r w:rsidRPr="00985198">
        <w:rPr>
          <w:rFonts w:eastAsia="Times New Roman"/>
          <w:b/>
          <w:sz w:val="28"/>
          <w:szCs w:val="28"/>
          <w:lang w:val="it-IT"/>
        </w:rPr>
        <w:t xml:space="preserve">Định mức về vật tư </w:t>
      </w:r>
    </w:p>
    <w:p w14:paraId="0B0B1528" w14:textId="66A223D2" w:rsidR="00D463C5" w:rsidRPr="009251B6" w:rsidRDefault="00D463C5" w:rsidP="009251B6">
      <w:pPr>
        <w:snapToGrid w:val="0"/>
        <w:spacing w:after="0" w:line="276" w:lineRule="auto"/>
        <w:ind w:left="567"/>
        <w:jc w:val="both"/>
        <w:rPr>
          <w:rFonts w:eastAsia="Times New Roman"/>
          <w:sz w:val="28"/>
          <w:szCs w:val="28"/>
          <w:lang w:val="it-IT"/>
        </w:rPr>
      </w:pPr>
      <w:r w:rsidRPr="009251B6">
        <w:rPr>
          <w:rFonts w:eastAsia="Times New Roman"/>
          <w:sz w:val="28"/>
          <w:szCs w:val="28"/>
          <w:lang w:val="it-IT"/>
        </w:rPr>
        <w:t>Định mức vật tư</w:t>
      </w:r>
      <w:r w:rsidR="0084106C" w:rsidRPr="009251B6">
        <w:rPr>
          <w:color w:val="000000"/>
          <w:sz w:val="28"/>
          <w:szCs w:val="28"/>
        </w:rPr>
        <w:t xml:space="preserve"> đối với đất dinh dưỡng trung bình</w:t>
      </w:r>
      <w:r w:rsidRPr="009251B6">
        <w:rPr>
          <w:rFonts w:eastAsia="Times New Roman"/>
          <w:sz w:val="28"/>
          <w:szCs w:val="28"/>
          <w:lang w:val="it-IT"/>
        </w:rPr>
        <w:tab/>
      </w:r>
      <w:r w:rsidRPr="009251B6">
        <w:rPr>
          <w:rFonts w:eastAsia="Times New Roman"/>
          <w:sz w:val="28"/>
          <w:szCs w:val="28"/>
          <w:lang w:val="it-IT"/>
        </w:rPr>
        <w:tab/>
      </w:r>
      <w:r w:rsidRPr="009251B6">
        <w:rPr>
          <w:rFonts w:eastAsia="Times New Roman"/>
          <w:sz w:val="28"/>
          <w:szCs w:val="28"/>
          <w:lang w:val="it-IT"/>
        </w:rPr>
        <w:tab/>
      </w:r>
    </w:p>
    <w:tbl>
      <w:tblPr>
        <w:tblW w:w="0" w:type="auto"/>
        <w:tblInd w:w="3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13"/>
        <w:gridCol w:w="3495"/>
        <w:gridCol w:w="1935"/>
        <w:gridCol w:w="2057"/>
      </w:tblGrid>
      <w:tr w:rsidR="00816B06" w:rsidRPr="00AE69CE" w14:paraId="7261F47C" w14:textId="77777777" w:rsidTr="00C20AFF">
        <w:tc>
          <w:tcPr>
            <w:tcW w:w="1013" w:type="dxa"/>
            <w:tcBorders>
              <w:top w:val="single" w:sz="4" w:space="0" w:color="auto"/>
              <w:left w:val="single" w:sz="4" w:space="0" w:color="auto"/>
              <w:bottom w:val="single" w:sz="4" w:space="0" w:color="auto"/>
              <w:right w:val="single" w:sz="4" w:space="0" w:color="auto"/>
            </w:tcBorders>
            <w:vAlign w:val="center"/>
            <w:hideMark/>
          </w:tcPr>
          <w:p w14:paraId="11399CC6" w14:textId="37BC25BC" w:rsidR="00816B06" w:rsidRPr="00AE69CE" w:rsidRDefault="00816B06" w:rsidP="00804F29">
            <w:pPr>
              <w:spacing w:after="0" w:line="276" w:lineRule="auto"/>
              <w:jc w:val="center"/>
              <w:rPr>
                <w:rFonts w:eastAsia="Times New Roman"/>
                <w:szCs w:val="24"/>
              </w:rPr>
            </w:pPr>
            <w:r w:rsidRPr="00AE69CE">
              <w:rPr>
                <w:rFonts w:eastAsia="Times New Roman"/>
                <w:b/>
                <w:bCs/>
                <w:color w:val="000000"/>
                <w:sz w:val="28"/>
                <w:szCs w:val="28"/>
              </w:rPr>
              <w:t>TT</w:t>
            </w:r>
          </w:p>
        </w:tc>
        <w:tc>
          <w:tcPr>
            <w:tcW w:w="3495" w:type="dxa"/>
            <w:tcBorders>
              <w:top w:val="single" w:sz="4" w:space="0" w:color="auto"/>
              <w:left w:val="single" w:sz="4" w:space="0" w:color="auto"/>
              <w:bottom w:val="single" w:sz="4" w:space="0" w:color="auto"/>
              <w:right w:val="single" w:sz="4" w:space="0" w:color="auto"/>
            </w:tcBorders>
            <w:vAlign w:val="center"/>
            <w:hideMark/>
          </w:tcPr>
          <w:p w14:paraId="6A4009C1" w14:textId="2F814663" w:rsidR="00816B06" w:rsidRPr="00AE69CE" w:rsidRDefault="00816B06" w:rsidP="00804F29">
            <w:pPr>
              <w:spacing w:after="0" w:line="276" w:lineRule="auto"/>
              <w:jc w:val="center"/>
              <w:rPr>
                <w:rFonts w:eastAsia="Times New Roman"/>
                <w:szCs w:val="24"/>
              </w:rPr>
            </w:pPr>
            <w:r w:rsidRPr="00AE69CE">
              <w:rPr>
                <w:rFonts w:eastAsia="Times New Roman"/>
                <w:b/>
                <w:bCs/>
                <w:color w:val="000000"/>
                <w:sz w:val="28"/>
                <w:szCs w:val="28"/>
              </w:rPr>
              <w:t>Nội dung</w:t>
            </w:r>
          </w:p>
        </w:tc>
        <w:tc>
          <w:tcPr>
            <w:tcW w:w="1935" w:type="dxa"/>
            <w:tcBorders>
              <w:top w:val="single" w:sz="4" w:space="0" w:color="auto"/>
              <w:left w:val="single" w:sz="4" w:space="0" w:color="auto"/>
              <w:bottom w:val="single" w:sz="4" w:space="0" w:color="auto"/>
              <w:right w:val="single" w:sz="4" w:space="0" w:color="auto"/>
            </w:tcBorders>
            <w:vAlign w:val="center"/>
            <w:hideMark/>
          </w:tcPr>
          <w:p w14:paraId="35C3294D" w14:textId="0D7604A2" w:rsidR="00816B06" w:rsidRPr="00AE69CE" w:rsidRDefault="00816B06" w:rsidP="00804F29">
            <w:pPr>
              <w:spacing w:after="0" w:line="276" w:lineRule="auto"/>
              <w:jc w:val="center"/>
              <w:rPr>
                <w:rFonts w:eastAsia="Times New Roman"/>
                <w:szCs w:val="24"/>
              </w:rPr>
            </w:pPr>
            <w:r w:rsidRPr="00AE69CE">
              <w:rPr>
                <w:rFonts w:eastAsia="Times New Roman"/>
                <w:b/>
                <w:bCs/>
                <w:color w:val="000000"/>
                <w:sz w:val="28"/>
                <w:szCs w:val="28"/>
              </w:rPr>
              <w:t>ĐVT</w:t>
            </w:r>
          </w:p>
        </w:tc>
        <w:tc>
          <w:tcPr>
            <w:tcW w:w="2057" w:type="dxa"/>
            <w:tcBorders>
              <w:top w:val="single" w:sz="4" w:space="0" w:color="auto"/>
              <w:left w:val="single" w:sz="4" w:space="0" w:color="auto"/>
              <w:bottom w:val="single" w:sz="4" w:space="0" w:color="auto"/>
              <w:right w:val="single" w:sz="4" w:space="0" w:color="auto"/>
            </w:tcBorders>
            <w:vAlign w:val="center"/>
            <w:hideMark/>
          </w:tcPr>
          <w:p w14:paraId="1B142FF0" w14:textId="16A68BAF" w:rsidR="00816B06" w:rsidRPr="00AE69CE" w:rsidRDefault="008543A4" w:rsidP="00804F29">
            <w:pPr>
              <w:spacing w:after="0" w:line="276" w:lineRule="auto"/>
              <w:jc w:val="center"/>
              <w:rPr>
                <w:rFonts w:eastAsia="Times New Roman"/>
                <w:szCs w:val="24"/>
              </w:rPr>
            </w:pPr>
            <w:r w:rsidRPr="00AE69CE">
              <w:rPr>
                <w:rFonts w:eastAsia="Times New Roman"/>
                <w:b/>
                <w:bCs/>
                <w:color w:val="000000"/>
                <w:sz w:val="28"/>
                <w:szCs w:val="28"/>
              </w:rPr>
              <w:t>Số lượng</w:t>
            </w:r>
          </w:p>
        </w:tc>
      </w:tr>
      <w:tr w:rsidR="00816B06" w:rsidRPr="00AE69CE" w14:paraId="40876468" w14:textId="77777777" w:rsidTr="00C20AFF">
        <w:tc>
          <w:tcPr>
            <w:tcW w:w="1013" w:type="dxa"/>
            <w:tcBorders>
              <w:top w:val="single" w:sz="4" w:space="0" w:color="auto"/>
              <w:left w:val="single" w:sz="4" w:space="0" w:color="auto"/>
              <w:bottom w:val="single" w:sz="4" w:space="0" w:color="auto"/>
              <w:right w:val="single" w:sz="4" w:space="0" w:color="auto"/>
            </w:tcBorders>
            <w:vAlign w:val="center"/>
            <w:hideMark/>
          </w:tcPr>
          <w:p w14:paraId="419F3777" w14:textId="480081DA" w:rsidR="00816B06" w:rsidRPr="00AE69CE" w:rsidRDefault="00816B06" w:rsidP="004C5671">
            <w:pPr>
              <w:spacing w:after="0" w:line="276" w:lineRule="auto"/>
              <w:jc w:val="center"/>
              <w:rPr>
                <w:rFonts w:eastAsia="Times New Roman"/>
                <w:szCs w:val="24"/>
              </w:rPr>
            </w:pPr>
            <w:r w:rsidRPr="00AE69CE">
              <w:rPr>
                <w:rFonts w:eastAsia="Times New Roman"/>
                <w:color w:val="000000"/>
                <w:sz w:val="28"/>
                <w:szCs w:val="28"/>
              </w:rPr>
              <w:t>1</w:t>
            </w:r>
          </w:p>
        </w:tc>
        <w:tc>
          <w:tcPr>
            <w:tcW w:w="3495" w:type="dxa"/>
            <w:tcBorders>
              <w:top w:val="single" w:sz="4" w:space="0" w:color="auto"/>
              <w:left w:val="single" w:sz="4" w:space="0" w:color="auto"/>
              <w:bottom w:val="single" w:sz="4" w:space="0" w:color="auto"/>
              <w:right w:val="single" w:sz="4" w:space="0" w:color="auto"/>
            </w:tcBorders>
            <w:vAlign w:val="center"/>
            <w:hideMark/>
          </w:tcPr>
          <w:p w14:paraId="141F9731" w14:textId="41DE12D3" w:rsidR="00816B06" w:rsidRPr="00AE69CE" w:rsidRDefault="00816B06" w:rsidP="009251B6">
            <w:pPr>
              <w:spacing w:after="0" w:line="276" w:lineRule="auto"/>
              <w:rPr>
                <w:rFonts w:eastAsia="Times New Roman"/>
                <w:color w:val="000000"/>
                <w:sz w:val="28"/>
                <w:szCs w:val="28"/>
              </w:rPr>
            </w:pPr>
            <w:r w:rsidRPr="00AE69CE">
              <w:rPr>
                <w:rFonts w:eastAsia="Times New Roman"/>
                <w:color w:val="000000"/>
                <w:sz w:val="28"/>
                <w:szCs w:val="28"/>
              </w:rPr>
              <w:t xml:space="preserve">Hom giống </w:t>
            </w:r>
            <w:r w:rsidR="00C7744E" w:rsidRPr="00AE69CE">
              <w:rPr>
                <w:rFonts w:eastAsia="Times New Roman"/>
                <w:sz w:val="28"/>
                <w:szCs w:val="28"/>
              </w:rPr>
              <w:t>h</w:t>
            </w:r>
            <w:r w:rsidRPr="00AE69CE">
              <w:rPr>
                <w:rFonts w:eastAsia="Times New Roman"/>
                <w:sz w:val="28"/>
                <w:szCs w:val="28"/>
              </w:rPr>
              <w:t>oặc cây</w:t>
            </w:r>
            <w:r w:rsidR="00DD2E05" w:rsidRPr="00AE69CE">
              <w:rPr>
                <w:rFonts w:eastAsia="Times New Roman"/>
                <w:sz w:val="28"/>
                <w:szCs w:val="28"/>
              </w:rPr>
              <w:t xml:space="preserve"> (Tb </w:t>
            </w:r>
            <w:r w:rsidRPr="00AE69CE">
              <w:rPr>
                <w:rFonts w:eastAsia="Times New Roman"/>
                <w:sz w:val="28"/>
                <w:szCs w:val="28"/>
              </w:rPr>
              <w:t>10 hom/cây)</w:t>
            </w:r>
          </w:p>
        </w:tc>
        <w:tc>
          <w:tcPr>
            <w:tcW w:w="1935" w:type="dxa"/>
            <w:tcBorders>
              <w:top w:val="single" w:sz="4" w:space="0" w:color="auto"/>
              <w:left w:val="single" w:sz="4" w:space="0" w:color="auto"/>
              <w:bottom w:val="single" w:sz="4" w:space="0" w:color="auto"/>
              <w:right w:val="single" w:sz="4" w:space="0" w:color="auto"/>
            </w:tcBorders>
            <w:vAlign w:val="center"/>
            <w:hideMark/>
          </w:tcPr>
          <w:p w14:paraId="3CEF80E5" w14:textId="13182185" w:rsidR="00816B06" w:rsidRPr="00AE69CE" w:rsidRDefault="00816B06" w:rsidP="00816B06">
            <w:pPr>
              <w:spacing w:after="0" w:line="276" w:lineRule="auto"/>
              <w:jc w:val="center"/>
              <w:rPr>
                <w:rFonts w:eastAsia="Times New Roman"/>
                <w:color w:val="000000"/>
                <w:sz w:val="28"/>
                <w:szCs w:val="28"/>
              </w:rPr>
            </w:pPr>
            <w:r w:rsidRPr="00AE69CE">
              <w:rPr>
                <w:rFonts w:eastAsia="Times New Roman"/>
                <w:color w:val="000000"/>
                <w:sz w:val="28"/>
                <w:szCs w:val="28"/>
              </w:rPr>
              <w:t>Hom</w:t>
            </w:r>
          </w:p>
          <w:p w14:paraId="1AF7E6CE" w14:textId="41D36CD1" w:rsidR="00816B06" w:rsidRPr="00AE69CE" w:rsidRDefault="00C7744E" w:rsidP="00816B06">
            <w:pPr>
              <w:spacing w:after="0" w:line="276" w:lineRule="auto"/>
              <w:jc w:val="center"/>
              <w:rPr>
                <w:rFonts w:eastAsia="Times New Roman"/>
                <w:sz w:val="28"/>
                <w:szCs w:val="28"/>
              </w:rPr>
            </w:pPr>
            <w:r w:rsidRPr="00AE69CE">
              <w:rPr>
                <w:rFonts w:eastAsia="Times New Roman"/>
                <w:color w:val="000000"/>
                <w:sz w:val="28"/>
                <w:szCs w:val="28"/>
              </w:rPr>
              <w:t>C</w:t>
            </w:r>
            <w:r w:rsidR="00816B06" w:rsidRPr="00AE69CE">
              <w:rPr>
                <w:rFonts w:eastAsia="Times New Roman"/>
                <w:color w:val="000000"/>
                <w:sz w:val="28"/>
                <w:szCs w:val="28"/>
              </w:rPr>
              <w:t>ây</w:t>
            </w:r>
          </w:p>
        </w:tc>
        <w:tc>
          <w:tcPr>
            <w:tcW w:w="2057" w:type="dxa"/>
            <w:tcBorders>
              <w:top w:val="single" w:sz="4" w:space="0" w:color="auto"/>
              <w:left w:val="single" w:sz="4" w:space="0" w:color="auto"/>
              <w:bottom w:val="single" w:sz="4" w:space="0" w:color="auto"/>
              <w:right w:val="single" w:sz="4" w:space="0" w:color="auto"/>
            </w:tcBorders>
            <w:vAlign w:val="center"/>
            <w:hideMark/>
          </w:tcPr>
          <w:p w14:paraId="48680BD6" w14:textId="2A2B8987" w:rsidR="00816B06" w:rsidRPr="00AE69CE" w:rsidRDefault="00816B06" w:rsidP="004C5671">
            <w:pPr>
              <w:spacing w:after="0" w:line="276" w:lineRule="auto"/>
              <w:jc w:val="right"/>
              <w:rPr>
                <w:rFonts w:eastAsia="Times New Roman"/>
                <w:color w:val="000000"/>
                <w:sz w:val="28"/>
                <w:szCs w:val="28"/>
              </w:rPr>
            </w:pPr>
            <w:r w:rsidRPr="00AE69CE">
              <w:rPr>
                <w:rFonts w:eastAsia="Times New Roman"/>
                <w:color w:val="000000"/>
                <w:sz w:val="28"/>
                <w:szCs w:val="28"/>
              </w:rPr>
              <w:t>12.500</w:t>
            </w:r>
          </w:p>
          <w:p w14:paraId="335E2290" w14:textId="70457C95" w:rsidR="00816B06" w:rsidRPr="00AE69CE" w:rsidRDefault="00816B06" w:rsidP="004C5671">
            <w:pPr>
              <w:spacing w:after="0" w:line="276" w:lineRule="auto"/>
              <w:jc w:val="right"/>
              <w:rPr>
                <w:rFonts w:eastAsia="Times New Roman"/>
                <w:sz w:val="28"/>
                <w:szCs w:val="28"/>
              </w:rPr>
            </w:pPr>
            <w:bookmarkStart w:id="2" w:name="_GoBack"/>
            <w:bookmarkEnd w:id="2"/>
            <w:r w:rsidRPr="00AE69CE">
              <w:rPr>
                <w:rFonts w:eastAsia="Times New Roman"/>
                <w:sz w:val="28"/>
                <w:szCs w:val="28"/>
              </w:rPr>
              <w:t>1.250</w:t>
            </w:r>
          </w:p>
        </w:tc>
      </w:tr>
      <w:tr w:rsidR="00816B06" w:rsidRPr="00AE69CE" w14:paraId="6E3384AB" w14:textId="77777777" w:rsidTr="00C20AFF">
        <w:tc>
          <w:tcPr>
            <w:tcW w:w="1013" w:type="dxa"/>
            <w:tcBorders>
              <w:top w:val="single" w:sz="4" w:space="0" w:color="auto"/>
              <w:left w:val="single" w:sz="4" w:space="0" w:color="auto"/>
              <w:bottom w:val="single" w:sz="4" w:space="0" w:color="auto"/>
              <w:right w:val="single" w:sz="4" w:space="0" w:color="auto"/>
            </w:tcBorders>
            <w:vAlign w:val="center"/>
            <w:hideMark/>
          </w:tcPr>
          <w:p w14:paraId="2523C33F" w14:textId="568258E4" w:rsidR="00816B06" w:rsidRPr="00AE69CE" w:rsidRDefault="00816B06" w:rsidP="004C5671">
            <w:pPr>
              <w:spacing w:after="0" w:line="276" w:lineRule="auto"/>
              <w:jc w:val="center"/>
              <w:rPr>
                <w:rFonts w:eastAsia="Times New Roman"/>
                <w:szCs w:val="24"/>
              </w:rPr>
            </w:pPr>
            <w:r w:rsidRPr="00AE69CE">
              <w:rPr>
                <w:rFonts w:eastAsia="Times New Roman"/>
                <w:color w:val="000000"/>
                <w:sz w:val="28"/>
                <w:szCs w:val="28"/>
              </w:rPr>
              <w:t>2</w:t>
            </w:r>
          </w:p>
        </w:tc>
        <w:tc>
          <w:tcPr>
            <w:tcW w:w="3495" w:type="dxa"/>
            <w:tcBorders>
              <w:top w:val="single" w:sz="4" w:space="0" w:color="auto"/>
              <w:left w:val="single" w:sz="4" w:space="0" w:color="auto"/>
              <w:bottom w:val="single" w:sz="4" w:space="0" w:color="auto"/>
              <w:right w:val="single" w:sz="4" w:space="0" w:color="auto"/>
            </w:tcBorders>
            <w:vAlign w:val="center"/>
            <w:hideMark/>
          </w:tcPr>
          <w:p w14:paraId="7C8A8C1A" w14:textId="77777777" w:rsidR="00816B06" w:rsidRPr="00AE69CE" w:rsidRDefault="00816B06" w:rsidP="004C5671">
            <w:pPr>
              <w:spacing w:after="0" w:line="276" w:lineRule="auto"/>
              <w:rPr>
                <w:rFonts w:eastAsia="Times New Roman"/>
                <w:color w:val="000000"/>
                <w:sz w:val="28"/>
                <w:szCs w:val="28"/>
              </w:rPr>
            </w:pPr>
            <w:r w:rsidRPr="00AE69CE">
              <w:rPr>
                <w:rFonts w:eastAsia="Times New Roman"/>
                <w:color w:val="000000"/>
                <w:sz w:val="28"/>
                <w:szCs w:val="28"/>
              </w:rPr>
              <w:t xml:space="preserve">Phân hữu cơ hoai mục </w:t>
            </w:r>
          </w:p>
          <w:p w14:paraId="68061D14" w14:textId="2E40D138" w:rsidR="00816B06" w:rsidRPr="00AE69CE" w:rsidRDefault="00816B06" w:rsidP="004C5671">
            <w:pPr>
              <w:spacing w:after="0" w:line="276" w:lineRule="auto"/>
              <w:rPr>
                <w:rFonts w:eastAsia="Times New Roman"/>
                <w:szCs w:val="24"/>
              </w:rPr>
            </w:pPr>
            <w:r w:rsidRPr="00AE69CE">
              <w:rPr>
                <w:rFonts w:eastAsia="Times New Roman"/>
                <w:sz w:val="28"/>
                <w:szCs w:val="28"/>
              </w:rPr>
              <w:t>hoặc hữu cơ vi sinh</w:t>
            </w:r>
          </w:p>
        </w:tc>
        <w:tc>
          <w:tcPr>
            <w:tcW w:w="1935" w:type="dxa"/>
            <w:tcBorders>
              <w:top w:val="single" w:sz="4" w:space="0" w:color="auto"/>
              <w:left w:val="single" w:sz="4" w:space="0" w:color="auto"/>
              <w:bottom w:val="single" w:sz="4" w:space="0" w:color="auto"/>
              <w:right w:val="single" w:sz="4" w:space="0" w:color="auto"/>
            </w:tcBorders>
            <w:vAlign w:val="center"/>
            <w:hideMark/>
          </w:tcPr>
          <w:p w14:paraId="4D967643" w14:textId="16F38849" w:rsidR="00816B06" w:rsidRPr="00AE69CE" w:rsidRDefault="00816B06" w:rsidP="00816B06">
            <w:pPr>
              <w:spacing w:after="0" w:line="276" w:lineRule="auto"/>
              <w:jc w:val="center"/>
              <w:rPr>
                <w:rFonts w:eastAsia="Times New Roman"/>
                <w:color w:val="000000"/>
                <w:sz w:val="28"/>
                <w:szCs w:val="28"/>
              </w:rPr>
            </w:pPr>
            <w:r w:rsidRPr="00AE69CE">
              <w:rPr>
                <w:rFonts w:eastAsia="Times New Roman"/>
                <w:color w:val="000000"/>
                <w:sz w:val="28"/>
                <w:szCs w:val="28"/>
              </w:rPr>
              <w:t>Kg</w:t>
            </w:r>
          </w:p>
        </w:tc>
        <w:tc>
          <w:tcPr>
            <w:tcW w:w="2057" w:type="dxa"/>
            <w:tcBorders>
              <w:top w:val="single" w:sz="4" w:space="0" w:color="auto"/>
              <w:left w:val="single" w:sz="4" w:space="0" w:color="auto"/>
              <w:bottom w:val="single" w:sz="4" w:space="0" w:color="auto"/>
              <w:right w:val="single" w:sz="4" w:space="0" w:color="auto"/>
            </w:tcBorders>
            <w:vAlign w:val="center"/>
            <w:hideMark/>
          </w:tcPr>
          <w:p w14:paraId="58EB513B" w14:textId="11804CD2" w:rsidR="00816B06" w:rsidRPr="00AE69CE" w:rsidRDefault="00816B06" w:rsidP="004C5671">
            <w:pPr>
              <w:spacing w:after="0" w:line="276" w:lineRule="auto"/>
              <w:jc w:val="right"/>
              <w:rPr>
                <w:rFonts w:eastAsia="Times New Roman"/>
                <w:color w:val="000000"/>
                <w:sz w:val="28"/>
                <w:szCs w:val="28"/>
              </w:rPr>
            </w:pPr>
            <w:r w:rsidRPr="00AE69CE">
              <w:rPr>
                <w:rFonts w:eastAsia="Times New Roman"/>
                <w:color w:val="000000"/>
                <w:sz w:val="28"/>
                <w:szCs w:val="28"/>
              </w:rPr>
              <w:t>10.000</w:t>
            </w:r>
          </w:p>
          <w:p w14:paraId="2043B4B2" w14:textId="7362F01A" w:rsidR="00816B06" w:rsidRPr="00AE69CE" w:rsidRDefault="00816B06" w:rsidP="004C5671">
            <w:pPr>
              <w:spacing w:after="0" w:line="276" w:lineRule="auto"/>
              <w:jc w:val="right"/>
              <w:rPr>
                <w:rFonts w:eastAsia="Times New Roman"/>
                <w:szCs w:val="24"/>
              </w:rPr>
            </w:pPr>
            <w:r w:rsidRPr="00AE69CE">
              <w:rPr>
                <w:rFonts w:eastAsia="Times New Roman"/>
                <w:color w:val="000000"/>
                <w:sz w:val="28"/>
                <w:szCs w:val="28"/>
              </w:rPr>
              <w:t>2.000</w:t>
            </w:r>
          </w:p>
        </w:tc>
      </w:tr>
      <w:tr w:rsidR="00816B06" w:rsidRPr="00AE69CE" w14:paraId="572B1FBE" w14:textId="77777777" w:rsidTr="00C20AFF">
        <w:tc>
          <w:tcPr>
            <w:tcW w:w="1013" w:type="dxa"/>
            <w:tcBorders>
              <w:top w:val="single" w:sz="4" w:space="0" w:color="auto"/>
              <w:left w:val="single" w:sz="4" w:space="0" w:color="auto"/>
              <w:bottom w:val="single" w:sz="4" w:space="0" w:color="auto"/>
              <w:right w:val="single" w:sz="4" w:space="0" w:color="auto"/>
            </w:tcBorders>
            <w:vAlign w:val="center"/>
            <w:hideMark/>
          </w:tcPr>
          <w:p w14:paraId="49759200" w14:textId="619914B8" w:rsidR="00816B06" w:rsidRPr="00AE69CE" w:rsidRDefault="00816B06" w:rsidP="004C5671">
            <w:pPr>
              <w:spacing w:after="0" w:line="276" w:lineRule="auto"/>
              <w:jc w:val="center"/>
              <w:rPr>
                <w:rFonts w:eastAsia="Times New Roman"/>
                <w:szCs w:val="24"/>
              </w:rPr>
            </w:pPr>
            <w:r w:rsidRPr="00AE69CE">
              <w:rPr>
                <w:rFonts w:eastAsia="Times New Roman"/>
                <w:color w:val="000000"/>
                <w:sz w:val="28"/>
                <w:szCs w:val="28"/>
              </w:rPr>
              <w:t>3</w:t>
            </w:r>
          </w:p>
        </w:tc>
        <w:tc>
          <w:tcPr>
            <w:tcW w:w="3495" w:type="dxa"/>
            <w:tcBorders>
              <w:top w:val="single" w:sz="4" w:space="0" w:color="auto"/>
              <w:left w:val="single" w:sz="4" w:space="0" w:color="auto"/>
              <w:bottom w:val="single" w:sz="4" w:space="0" w:color="auto"/>
              <w:right w:val="single" w:sz="4" w:space="0" w:color="auto"/>
            </w:tcBorders>
            <w:vAlign w:val="center"/>
            <w:hideMark/>
          </w:tcPr>
          <w:p w14:paraId="3E6EE9D5" w14:textId="77777777" w:rsidR="00816B06" w:rsidRPr="00AE69CE" w:rsidRDefault="00816B06" w:rsidP="004C5671">
            <w:pPr>
              <w:spacing w:after="0" w:line="276" w:lineRule="auto"/>
              <w:rPr>
                <w:rFonts w:eastAsia="Times New Roman"/>
                <w:szCs w:val="24"/>
              </w:rPr>
            </w:pPr>
            <w:r w:rsidRPr="00AE69CE">
              <w:rPr>
                <w:rFonts w:eastAsia="Times New Roman"/>
                <w:color w:val="000000"/>
                <w:sz w:val="28"/>
                <w:szCs w:val="28"/>
              </w:rPr>
              <w:t xml:space="preserve">Phân Urê </w:t>
            </w:r>
          </w:p>
        </w:tc>
        <w:tc>
          <w:tcPr>
            <w:tcW w:w="1935" w:type="dxa"/>
            <w:tcBorders>
              <w:top w:val="single" w:sz="4" w:space="0" w:color="auto"/>
              <w:left w:val="single" w:sz="4" w:space="0" w:color="auto"/>
              <w:bottom w:val="single" w:sz="4" w:space="0" w:color="auto"/>
              <w:right w:val="single" w:sz="4" w:space="0" w:color="auto"/>
            </w:tcBorders>
            <w:vAlign w:val="center"/>
            <w:hideMark/>
          </w:tcPr>
          <w:p w14:paraId="400D766E" w14:textId="1FCAB44D" w:rsidR="00816B06" w:rsidRPr="00AE69CE" w:rsidRDefault="00816B06" w:rsidP="00816B06">
            <w:pPr>
              <w:spacing w:after="0" w:line="276" w:lineRule="auto"/>
              <w:jc w:val="center"/>
              <w:rPr>
                <w:rFonts w:eastAsia="Times New Roman"/>
                <w:szCs w:val="24"/>
              </w:rPr>
            </w:pPr>
            <w:r w:rsidRPr="00AE69CE">
              <w:rPr>
                <w:rFonts w:eastAsia="Times New Roman"/>
                <w:color w:val="000000"/>
                <w:sz w:val="28"/>
                <w:szCs w:val="28"/>
              </w:rPr>
              <w:t>Kg</w:t>
            </w:r>
          </w:p>
        </w:tc>
        <w:tc>
          <w:tcPr>
            <w:tcW w:w="2057" w:type="dxa"/>
            <w:tcBorders>
              <w:top w:val="single" w:sz="4" w:space="0" w:color="auto"/>
              <w:left w:val="single" w:sz="4" w:space="0" w:color="auto"/>
              <w:bottom w:val="single" w:sz="4" w:space="0" w:color="auto"/>
              <w:right w:val="single" w:sz="4" w:space="0" w:color="auto"/>
            </w:tcBorders>
            <w:vAlign w:val="center"/>
            <w:hideMark/>
          </w:tcPr>
          <w:p w14:paraId="5F8542EF" w14:textId="23F4CC32" w:rsidR="00816B06" w:rsidRPr="00AE69CE" w:rsidRDefault="00816B06" w:rsidP="004C5671">
            <w:pPr>
              <w:spacing w:after="0" w:line="276" w:lineRule="auto"/>
              <w:jc w:val="right"/>
              <w:rPr>
                <w:rFonts w:eastAsia="Times New Roman"/>
                <w:szCs w:val="24"/>
              </w:rPr>
            </w:pPr>
            <w:r w:rsidRPr="00AE69CE">
              <w:rPr>
                <w:rFonts w:eastAsia="Times New Roman"/>
                <w:color w:val="000000"/>
                <w:sz w:val="28"/>
                <w:szCs w:val="28"/>
              </w:rPr>
              <w:t>260</w:t>
            </w:r>
          </w:p>
        </w:tc>
      </w:tr>
      <w:tr w:rsidR="00816B06" w:rsidRPr="00AE69CE" w14:paraId="7317AF03" w14:textId="77777777" w:rsidTr="00C20AFF">
        <w:tc>
          <w:tcPr>
            <w:tcW w:w="1013" w:type="dxa"/>
            <w:tcBorders>
              <w:top w:val="single" w:sz="4" w:space="0" w:color="auto"/>
              <w:left w:val="single" w:sz="4" w:space="0" w:color="auto"/>
              <w:bottom w:val="single" w:sz="4" w:space="0" w:color="auto"/>
              <w:right w:val="single" w:sz="4" w:space="0" w:color="auto"/>
            </w:tcBorders>
            <w:vAlign w:val="center"/>
            <w:hideMark/>
          </w:tcPr>
          <w:p w14:paraId="2C6DAF90" w14:textId="48BCB447" w:rsidR="00816B06" w:rsidRPr="00AE69CE" w:rsidRDefault="00816B06" w:rsidP="004C5671">
            <w:pPr>
              <w:spacing w:after="0" w:line="276" w:lineRule="auto"/>
              <w:jc w:val="center"/>
              <w:rPr>
                <w:rFonts w:eastAsia="Times New Roman"/>
                <w:szCs w:val="24"/>
              </w:rPr>
            </w:pPr>
            <w:r w:rsidRPr="00AE69CE">
              <w:rPr>
                <w:rFonts w:eastAsia="Times New Roman"/>
                <w:color w:val="000000"/>
                <w:sz w:val="28"/>
                <w:szCs w:val="28"/>
              </w:rPr>
              <w:t>4</w:t>
            </w:r>
          </w:p>
        </w:tc>
        <w:tc>
          <w:tcPr>
            <w:tcW w:w="3495" w:type="dxa"/>
            <w:tcBorders>
              <w:top w:val="single" w:sz="4" w:space="0" w:color="auto"/>
              <w:left w:val="single" w:sz="4" w:space="0" w:color="auto"/>
              <w:bottom w:val="single" w:sz="4" w:space="0" w:color="auto"/>
              <w:right w:val="single" w:sz="4" w:space="0" w:color="auto"/>
            </w:tcBorders>
            <w:vAlign w:val="center"/>
            <w:hideMark/>
          </w:tcPr>
          <w:p w14:paraId="06F5049A" w14:textId="738FA92D" w:rsidR="00816B06" w:rsidRPr="00AE69CE" w:rsidRDefault="00816B06" w:rsidP="00C7744E">
            <w:pPr>
              <w:spacing w:after="0" w:line="276" w:lineRule="auto"/>
              <w:rPr>
                <w:rFonts w:eastAsia="Times New Roman"/>
                <w:szCs w:val="24"/>
              </w:rPr>
            </w:pPr>
            <w:r w:rsidRPr="00AE69CE">
              <w:rPr>
                <w:rFonts w:eastAsia="Times New Roman"/>
                <w:color w:val="000000"/>
                <w:sz w:val="28"/>
                <w:szCs w:val="28"/>
              </w:rPr>
              <w:t xml:space="preserve">Phân </w:t>
            </w:r>
            <w:r w:rsidR="00C7744E" w:rsidRPr="00AE69CE">
              <w:rPr>
                <w:rFonts w:eastAsia="Times New Roman"/>
                <w:color w:val="000000"/>
                <w:sz w:val="28"/>
                <w:szCs w:val="28"/>
              </w:rPr>
              <w:t>Super l</w:t>
            </w:r>
            <w:r w:rsidRPr="00AE69CE">
              <w:rPr>
                <w:rFonts w:eastAsia="Times New Roman"/>
                <w:color w:val="000000"/>
                <w:sz w:val="28"/>
                <w:szCs w:val="28"/>
              </w:rPr>
              <w:t xml:space="preserve">ân </w:t>
            </w:r>
          </w:p>
        </w:tc>
        <w:tc>
          <w:tcPr>
            <w:tcW w:w="1935" w:type="dxa"/>
            <w:tcBorders>
              <w:top w:val="single" w:sz="4" w:space="0" w:color="auto"/>
              <w:left w:val="single" w:sz="4" w:space="0" w:color="auto"/>
              <w:bottom w:val="single" w:sz="4" w:space="0" w:color="auto"/>
              <w:right w:val="single" w:sz="4" w:space="0" w:color="auto"/>
            </w:tcBorders>
            <w:vAlign w:val="center"/>
            <w:hideMark/>
          </w:tcPr>
          <w:p w14:paraId="00BE40E5" w14:textId="3E739E4D" w:rsidR="00816B06" w:rsidRPr="00AE69CE" w:rsidRDefault="00816B06" w:rsidP="00816B06">
            <w:pPr>
              <w:spacing w:after="0" w:line="276" w:lineRule="auto"/>
              <w:jc w:val="center"/>
              <w:rPr>
                <w:rFonts w:eastAsia="Times New Roman"/>
                <w:szCs w:val="24"/>
              </w:rPr>
            </w:pPr>
            <w:r w:rsidRPr="00AE69CE">
              <w:rPr>
                <w:rFonts w:eastAsia="Times New Roman"/>
                <w:color w:val="000000"/>
                <w:sz w:val="28"/>
                <w:szCs w:val="28"/>
              </w:rPr>
              <w:t>Kg</w:t>
            </w:r>
          </w:p>
        </w:tc>
        <w:tc>
          <w:tcPr>
            <w:tcW w:w="2057" w:type="dxa"/>
            <w:tcBorders>
              <w:top w:val="single" w:sz="4" w:space="0" w:color="auto"/>
              <w:left w:val="single" w:sz="4" w:space="0" w:color="auto"/>
              <w:bottom w:val="single" w:sz="4" w:space="0" w:color="auto"/>
              <w:right w:val="single" w:sz="4" w:space="0" w:color="auto"/>
            </w:tcBorders>
            <w:vAlign w:val="center"/>
            <w:hideMark/>
          </w:tcPr>
          <w:p w14:paraId="1DCC4678" w14:textId="1FF2404E" w:rsidR="00816B06" w:rsidRPr="00AE69CE" w:rsidRDefault="00816B06" w:rsidP="004C5671">
            <w:pPr>
              <w:spacing w:after="0" w:line="276" w:lineRule="auto"/>
              <w:jc w:val="right"/>
              <w:rPr>
                <w:rFonts w:eastAsia="Times New Roman"/>
                <w:szCs w:val="24"/>
              </w:rPr>
            </w:pPr>
            <w:r w:rsidRPr="00AE69CE">
              <w:rPr>
                <w:rFonts w:eastAsia="Times New Roman"/>
                <w:color w:val="000000"/>
                <w:sz w:val="28"/>
                <w:szCs w:val="28"/>
              </w:rPr>
              <w:t>375</w:t>
            </w:r>
          </w:p>
        </w:tc>
      </w:tr>
      <w:tr w:rsidR="00816B06" w:rsidRPr="00AE69CE" w14:paraId="570B707B" w14:textId="77777777" w:rsidTr="00C20AFF">
        <w:tc>
          <w:tcPr>
            <w:tcW w:w="1013" w:type="dxa"/>
            <w:tcBorders>
              <w:top w:val="single" w:sz="4" w:space="0" w:color="auto"/>
              <w:left w:val="single" w:sz="4" w:space="0" w:color="auto"/>
              <w:bottom w:val="single" w:sz="4" w:space="0" w:color="auto"/>
              <w:right w:val="single" w:sz="4" w:space="0" w:color="auto"/>
            </w:tcBorders>
            <w:vAlign w:val="center"/>
            <w:hideMark/>
          </w:tcPr>
          <w:p w14:paraId="6EA1EBFD" w14:textId="0A5CF50B" w:rsidR="00816B06" w:rsidRPr="00AE69CE" w:rsidRDefault="00816B06" w:rsidP="004C5671">
            <w:pPr>
              <w:spacing w:after="0" w:line="276" w:lineRule="auto"/>
              <w:jc w:val="center"/>
              <w:rPr>
                <w:rFonts w:eastAsia="Times New Roman"/>
                <w:szCs w:val="24"/>
              </w:rPr>
            </w:pPr>
            <w:r w:rsidRPr="00AE69CE">
              <w:rPr>
                <w:rFonts w:eastAsia="Times New Roman"/>
                <w:color w:val="000000"/>
                <w:sz w:val="28"/>
                <w:szCs w:val="28"/>
              </w:rPr>
              <w:t>5</w:t>
            </w:r>
          </w:p>
        </w:tc>
        <w:tc>
          <w:tcPr>
            <w:tcW w:w="3495" w:type="dxa"/>
            <w:tcBorders>
              <w:top w:val="single" w:sz="4" w:space="0" w:color="auto"/>
              <w:left w:val="single" w:sz="4" w:space="0" w:color="auto"/>
              <w:bottom w:val="single" w:sz="4" w:space="0" w:color="auto"/>
              <w:right w:val="single" w:sz="4" w:space="0" w:color="auto"/>
            </w:tcBorders>
            <w:vAlign w:val="center"/>
            <w:hideMark/>
          </w:tcPr>
          <w:p w14:paraId="54E74A4F" w14:textId="3E637D9C" w:rsidR="00816B06" w:rsidRPr="00AE69CE" w:rsidRDefault="00816B06" w:rsidP="006502A8">
            <w:pPr>
              <w:spacing w:after="0" w:line="276" w:lineRule="auto"/>
              <w:rPr>
                <w:rFonts w:eastAsia="Times New Roman"/>
                <w:szCs w:val="24"/>
              </w:rPr>
            </w:pPr>
            <w:r w:rsidRPr="00AE69CE">
              <w:rPr>
                <w:rFonts w:eastAsia="Times New Roman"/>
                <w:color w:val="000000"/>
                <w:sz w:val="28"/>
                <w:szCs w:val="28"/>
              </w:rPr>
              <w:t>Phân Kali</w:t>
            </w:r>
            <w:r w:rsidR="006502A8" w:rsidRPr="00AE69CE">
              <w:rPr>
                <w:rFonts w:eastAsia="Times New Roman"/>
                <w:color w:val="000000"/>
                <w:sz w:val="28"/>
                <w:szCs w:val="28"/>
              </w:rPr>
              <w:t xml:space="preserve"> </w:t>
            </w:r>
            <w:r w:rsidR="006502A8" w:rsidRPr="00AE69CE">
              <w:rPr>
                <w:sz w:val="28"/>
                <w:szCs w:val="28"/>
                <w:lang w:val="vi-VN"/>
              </w:rPr>
              <w:t>Clorua</w:t>
            </w:r>
            <w:r w:rsidR="006502A8" w:rsidRPr="00AE69CE">
              <w:rPr>
                <w:sz w:val="28"/>
                <w:szCs w:val="28"/>
              </w:rPr>
              <w:t xml:space="preserve"> </w:t>
            </w:r>
          </w:p>
        </w:tc>
        <w:tc>
          <w:tcPr>
            <w:tcW w:w="1935" w:type="dxa"/>
            <w:tcBorders>
              <w:top w:val="single" w:sz="4" w:space="0" w:color="auto"/>
              <w:left w:val="single" w:sz="4" w:space="0" w:color="auto"/>
              <w:bottom w:val="single" w:sz="4" w:space="0" w:color="auto"/>
              <w:right w:val="single" w:sz="4" w:space="0" w:color="auto"/>
            </w:tcBorders>
            <w:vAlign w:val="center"/>
            <w:hideMark/>
          </w:tcPr>
          <w:p w14:paraId="481AAD36" w14:textId="748CCFE1" w:rsidR="00816B06" w:rsidRPr="00AE69CE" w:rsidRDefault="00816B06" w:rsidP="00816B06">
            <w:pPr>
              <w:spacing w:after="0" w:line="276" w:lineRule="auto"/>
              <w:jc w:val="center"/>
              <w:rPr>
                <w:rFonts w:eastAsia="Times New Roman"/>
                <w:szCs w:val="24"/>
              </w:rPr>
            </w:pPr>
            <w:r w:rsidRPr="00AE69CE">
              <w:rPr>
                <w:rFonts w:eastAsia="Times New Roman"/>
                <w:color w:val="000000"/>
                <w:sz w:val="28"/>
                <w:szCs w:val="28"/>
              </w:rPr>
              <w:t>Kg</w:t>
            </w:r>
          </w:p>
        </w:tc>
        <w:tc>
          <w:tcPr>
            <w:tcW w:w="2057" w:type="dxa"/>
            <w:tcBorders>
              <w:top w:val="single" w:sz="4" w:space="0" w:color="auto"/>
              <w:left w:val="single" w:sz="4" w:space="0" w:color="auto"/>
              <w:bottom w:val="single" w:sz="4" w:space="0" w:color="auto"/>
              <w:right w:val="single" w:sz="4" w:space="0" w:color="auto"/>
            </w:tcBorders>
            <w:vAlign w:val="center"/>
            <w:hideMark/>
          </w:tcPr>
          <w:p w14:paraId="4273DBC4" w14:textId="77777777" w:rsidR="00816B06" w:rsidRPr="00AE69CE" w:rsidRDefault="00816B06" w:rsidP="004C5671">
            <w:pPr>
              <w:spacing w:after="0" w:line="276" w:lineRule="auto"/>
              <w:jc w:val="right"/>
              <w:rPr>
                <w:rFonts w:eastAsia="Times New Roman"/>
                <w:szCs w:val="24"/>
              </w:rPr>
            </w:pPr>
            <w:r w:rsidRPr="00AE69CE">
              <w:rPr>
                <w:rFonts w:eastAsia="Times New Roman"/>
                <w:color w:val="000000"/>
                <w:sz w:val="28"/>
                <w:szCs w:val="28"/>
              </w:rPr>
              <w:t>200</w:t>
            </w:r>
          </w:p>
        </w:tc>
      </w:tr>
      <w:tr w:rsidR="00816B06" w:rsidRPr="00AE69CE" w14:paraId="6A0F3599" w14:textId="77777777" w:rsidTr="00C20AFF">
        <w:tc>
          <w:tcPr>
            <w:tcW w:w="1013" w:type="dxa"/>
            <w:tcBorders>
              <w:top w:val="single" w:sz="4" w:space="0" w:color="auto"/>
              <w:left w:val="single" w:sz="4" w:space="0" w:color="auto"/>
              <w:bottom w:val="single" w:sz="4" w:space="0" w:color="auto"/>
              <w:right w:val="single" w:sz="4" w:space="0" w:color="auto"/>
            </w:tcBorders>
            <w:vAlign w:val="center"/>
            <w:hideMark/>
          </w:tcPr>
          <w:p w14:paraId="6CE6F6B9" w14:textId="2B315408" w:rsidR="00816B06" w:rsidRPr="00AE69CE" w:rsidRDefault="00816B06" w:rsidP="004C5671">
            <w:pPr>
              <w:spacing w:after="0" w:line="276" w:lineRule="auto"/>
              <w:jc w:val="center"/>
              <w:rPr>
                <w:rFonts w:eastAsia="Times New Roman"/>
                <w:szCs w:val="24"/>
              </w:rPr>
            </w:pPr>
            <w:r w:rsidRPr="00AE69CE">
              <w:rPr>
                <w:rFonts w:eastAsia="Times New Roman"/>
                <w:color w:val="000000"/>
                <w:sz w:val="28"/>
                <w:szCs w:val="28"/>
              </w:rPr>
              <w:t>6</w:t>
            </w:r>
          </w:p>
        </w:tc>
        <w:tc>
          <w:tcPr>
            <w:tcW w:w="3495" w:type="dxa"/>
            <w:tcBorders>
              <w:top w:val="single" w:sz="4" w:space="0" w:color="auto"/>
              <w:left w:val="single" w:sz="4" w:space="0" w:color="auto"/>
              <w:bottom w:val="single" w:sz="4" w:space="0" w:color="auto"/>
              <w:right w:val="single" w:sz="4" w:space="0" w:color="auto"/>
            </w:tcBorders>
            <w:vAlign w:val="center"/>
            <w:hideMark/>
          </w:tcPr>
          <w:p w14:paraId="73940174" w14:textId="77777777" w:rsidR="00816B06" w:rsidRPr="00AE69CE" w:rsidRDefault="00816B06" w:rsidP="004C5671">
            <w:pPr>
              <w:spacing w:after="0" w:line="276" w:lineRule="auto"/>
              <w:rPr>
                <w:rFonts w:eastAsia="Times New Roman"/>
                <w:szCs w:val="24"/>
              </w:rPr>
            </w:pPr>
            <w:r w:rsidRPr="00AE69CE">
              <w:rPr>
                <w:rFonts w:eastAsia="Times New Roman"/>
                <w:color w:val="000000"/>
                <w:sz w:val="28"/>
                <w:szCs w:val="28"/>
              </w:rPr>
              <w:t xml:space="preserve">Vôi </w:t>
            </w:r>
          </w:p>
        </w:tc>
        <w:tc>
          <w:tcPr>
            <w:tcW w:w="1935" w:type="dxa"/>
            <w:tcBorders>
              <w:top w:val="single" w:sz="4" w:space="0" w:color="auto"/>
              <w:left w:val="single" w:sz="4" w:space="0" w:color="auto"/>
              <w:bottom w:val="single" w:sz="4" w:space="0" w:color="auto"/>
              <w:right w:val="single" w:sz="4" w:space="0" w:color="auto"/>
            </w:tcBorders>
            <w:vAlign w:val="center"/>
            <w:hideMark/>
          </w:tcPr>
          <w:p w14:paraId="1008AEDD" w14:textId="590FD7C2" w:rsidR="00816B06" w:rsidRPr="00AE69CE" w:rsidRDefault="00816B06" w:rsidP="00816B06">
            <w:pPr>
              <w:spacing w:after="0" w:line="276" w:lineRule="auto"/>
              <w:jc w:val="center"/>
              <w:rPr>
                <w:rFonts w:eastAsia="Times New Roman"/>
                <w:szCs w:val="24"/>
              </w:rPr>
            </w:pPr>
            <w:r w:rsidRPr="00AE69CE">
              <w:rPr>
                <w:rFonts w:eastAsia="Times New Roman"/>
                <w:color w:val="000000"/>
                <w:sz w:val="28"/>
                <w:szCs w:val="28"/>
              </w:rPr>
              <w:t>Kg</w:t>
            </w:r>
          </w:p>
        </w:tc>
        <w:tc>
          <w:tcPr>
            <w:tcW w:w="2057" w:type="dxa"/>
            <w:tcBorders>
              <w:top w:val="single" w:sz="4" w:space="0" w:color="auto"/>
              <w:left w:val="single" w:sz="4" w:space="0" w:color="auto"/>
              <w:bottom w:val="single" w:sz="4" w:space="0" w:color="auto"/>
              <w:right w:val="single" w:sz="4" w:space="0" w:color="auto"/>
            </w:tcBorders>
            <w:vAlign w:val="center"/>
            <w:hideMark/>
          </w:tcPr>
          <w:p w14:paraId="3829012B" w14:textId="77777777" w:rsidR="00816B06" w:rsidRPr="00AE69CE" w:rsidRDefault="00816B06" w:rsidP="004C5671">
            <w:pPr>
              <w:spacing w:after="0" w:line="276" w:lineRule="auto"/>
              <w:jc w:val="right"/>
              <w:rPr>
                <w:rFonts w:eastAsia="Times New Roman"/>
                <w:szCs w:val="24"/>
              </w:rPr>
            </w:pPr>
            <w:r w:rsidRPr="00AE69CE">
              <w:rPr>
                <w:rFonts w:eastAsia="Times New Roman"/>
                <w:color w:val="000000"/>
                <w:sz w:val="28"/>
                <w:szCs w:val="28"/>
              </w:rPr>
              <w:t>400</w:t>
            </w:r>
          </w:p>
        </w:tc>
      </w:tr>
      <w:tr w:rsidR="00816B06" w:rsidRPr="00AE69CE" w14:paraId="4E412FDA" w14:textId="77777777" w:rsidTr="00C20AFF">
        <w:tc>
          <w:tcPr>
            <w:tcW w:w="1013" w:type="dxa"/>
            <w:tcBorders>
              <w:top w:val="single" w:sz="4" w:space="0" w:color="auto"/>
              <w:left w:val="single" w:sz="4" w:space="0" w:color="auto"/>
              <w:bottom w:val="single" w:sz="4" w:space="0" w:color="auto"/>
              <w:right w:val="single" w:sz="4" w:space="0" w:color="auto"/>
            </w:tcBorders>
            <w:vAlign w:val="center"/>
            <w:hideMark/>
          </w:tcPr>
          <w:p w14:paraId="64882890" w14:textId="1E7170C1" w:rsidR="00816B06" w:rsidRPr="00AE69CE" w:rsidRDefault="00816B06" w:rsidP="004C5671">
            <w:pPr>
              <w:spacing w:after="0" w:line="276" w:lineRule="auto"/>
              <w:jc w:val="center"/>
              <w:rPr>
                <w:rFonts w:eastAsia="Times New Roman"/>
                <w:szCs w:val="24"/>
              </w:rPr>
            </w:pPr>
            <w:r w:rsidRPr="00AE69CE">
              <w:rPr>
                <w:rFonts w:eastAsia="Times New Roman"/>
                <w:color w:val="000000"/>
                <w:sz w:val="28"/>
                <w:szCs w:val="28"/>
              </w:rPr>
              <w:t>7</w:t>
            </w:r>
          </w:p>
        </w:tc>
        <w:tc>
          <w:tcPr>
            <w:tcW w:w="3495" w:type="dxa"/>
            <w:tcBorders>
              <w:top w:val="single" w:sz="4" w:space="0" w:color="auto"/>
              <w:left w:val="single" w:sz="4" w:space="0" w:color="auto"/>
              <w:bottom w:val="single" w:sz="4" w:space="0" w:color="auto"/>
              <w:right w:val="single" w:sz="4" w:space="0" w:color="auto"/>
            </w:tcBorders>
            <w:vAlign w:val="center"/>
            <w:hideMark/>
          </w:tcPr>
          <w:p w14:paraId="5689116D" w14:textId="77777777" w:rsidR="00816B06" w:rsidRPr="00AE69CE" w:rsidRDefault="00816B06" w:rsidP="004C5671">
            <w:pPr>
              <w:spacing w:after="0" w:line="276" w:lineRule="auto"/>
              <w:rPr>
                <w:rFonts w:eastAsia="Times New Roman"/>
                <w:szCs w:val="24"/>
              </w:rPr>
            </w:pPr>
            <w:r w:rsidRPr="00AE69CE">
              <w:rPr>
                <w:rFonts w:eastAsia="Times New Roman"/>
                <w:color w:val="000000"/>
                <w:sz w:val="28"/>
                <w:szCs w:val="28"/>
              </w:rPr>
              <w:t>Thuốc bảo vệ thực vật</w:t>
            </w:r>
          </w:p>
        </w:tc>
        <w:tc>
          <w:tcPr>
            <w:tcW w:w="0" w:type="auto"/>
            <w:vAlign w:val="center"/>
            <w:hideMark/>
          </w:tcPr>
          <w:p w14:paraId="636E58C3" w14:textId="569E3BC1" w:rsidR="00816B06" w:rsidRPr="00AE69CE" w:rsidRDefault="004A647E" w:rsidP="004A647E">
            <w:pPr>
              <w:spacing w:after="0" w:line="276" w:lineRule="auto"/>
              <w:jc w:val="center"/>
              <w:rPr>
                <w:rFonts w:eastAsia="Times New Roman"/>
                <w:sz w:val="20"/>
                <w:szCs w:val="20"/>
              </w:rPr>
            </w:pPr>
            <w:r w:rsidRPr="00AE69CE">
              <w:rPr>
                <w:rFonts w:eastAsia="Times New Roman"/>
                <w:color w:val="000000"/>
                <w:sz w:val="28"/>
                <w:szCs w:val="28"/>
              </w:rPr>
              <w:t>Kg(lít)</w:t>
            </w:r>
          </w:p>
        </w:tc>
        <w:tc>
          <w:tcPr>
            <w:tcW w:w="2057" w:type="dxa"/>
            <w:vAlign w:val="center"/>
            <w:hideMark/>
          </w:tcPr>
          <w:p w14:paraId="1B502CB3" w14:textId="43679607" w:rsidR="00816B06" w:rsidRPr="00AE69CE" w:rsidRDefault="004A647E" w:rsidP="004C5671">
            <w:pPr>
              <w:spacing w:after="0" w:line="276" w:lineRule="auto"/>
              <w:jc w:val="right"/>
              <w:rPr>
                <w:rFonts w:eastAsia="Times New Roman"/>
                <w:sz w:val="28"/>
                <w:szCs w:val="20"/>
              </w:rPr>
            </w:pPr>
            <w:r w:rsidRPr="00AE69CE">
              <w:rPr>
                <w:rFonts w:eastAsia="Times New Roman"/>
                <w:sz w:val="28"/>
                <w:szCs w:val="20"/>
              </w:rPr>
              <w:t>10</w:t>
            </w:r>
          </w:p>
        </w:tc>
      </w:tr>
    </w:tbl>
    <w:p w14:paraId="4FB1F9F4" w14:textId="6054CD2D" w:rsidR="004D6728" w:rsidRPr="00BC399C" w:rsidRDefault="00D463C5" w:rsidP="004D4EB3">
      <w:pPr>
        <w:shd w:val="clear" w:color="auto" w:fill="FFFFFF"/>
        <w:spacing w:before="120" w:after="120" w:line="276" w:lineRule="auto"/>
        <w:ind w:firstLine="567"/>
        <w:rPr>
          <w:rFonts w:eastAsia="Times New Roman"/>
          <w:b/>
          <w:bCs/>
          <w:sz w:val="28"/>
          <w:szCs w:val="28"/>
          <w:lang w:val="it-IT"/>
        </w:rPr>
      </w:pPr>
      <w:r w:rsidRPr="00BC399C">
        <w:rPr>
          <w:rFonts w:eastAsia="Times New Roman"/>
          <w:b/>
          <w:bCs/>
          <w:sz w:val="28"/>
          <w:szCs w:val="28"/>
          <w:lang w:val="it-IT"/>
        </w:rPr>
        <w:t>2. Định mức công lao động</w:t>
      </w:r>
      <w:r w:rsidR="00D042B3" w:rsidRPr="00BC399C">
        <w:rPr>
          <w:rFonts w:eastAsia="Times New Roman"/>
          <w:b/>
          <w:bCs/>
          <w:sz w:val="28"/>
          <w:szCs w:val="28"/>
          <w:lang w:val="it-IT"/>
        </w:rPr>
        <w:t xml:space="preserve"> </w:t>
      </w:r>
    </w:p>
    <w:tbl>
      <w:tblPr>
        <w:tblW w:w="8500" w:type="dxa"/>
        <w:tblInd w:w="3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35"/>
        <w:gridCol w:w="3630"/>
        <w:gridCol w:w="1995"/>
        <w:gridCol w:w="1840"/>
      </w:tblGrid>
      <w:tr w:rsidR="00816B06" w:rsidRPr="00881444" w14:paraId="311075C8" w14:textId="77777777" w:rsidTr="00C20AFF">
        <w:tc>
          <w:tcPr>
            <w:tcW w:w="1035" w:type="dxa"/>
            <w:tcBorders>
              <w:top w:val="single" w:sz="4" w:space="0" w:color="auto"/>
              <w:left w:val="single" w:sz="4" w:space="0" w:color="auto"/>
              <w:bottom w:val="single" w:sz="4" w:space="0" w:color="auto"/>
              <w:right w:val="single" w:sz="4" w:space="0" w:color="auto"/>
            </w:tcBorders>
            <w:vAlign w:val="center"/>
            <w:hideMark/>
          </w:tcPr>
          <w:p w14:paraId="7567A6E6" w14:textId="58D67E67" w:rsidR="00816B06" w:rsidRPr="00881444" w:rsidRDefault="00816B06" w:rsidP="00804F29">
            <w:pPr>
              <w:spacing w:after="0" w:line="276" w:lineRule="auto"/>
              <w:jc w:val="center"/>
              <w:rPr>
                <w:rFonts w:eastAsia="Times New Roman"/>
                <w:szCs w:val="24"/>
              </w:rPr>
            </w:pPr>
            <w:r w:rsidRPr="00881444">
              <w:rPr>
                <w:rFonts w:eastAsia="Times New Roman"/>
                <w:b/>
                <w:bCs/>
                <w:color w:val="000000"/>
                <w:sz w:val="28"/>
                <w:szCs w:val="28"/>
              </w:rPr>
              <w:t>TT</w:t>
            </w:r>
          </w:p>
        </w:tc>
        <w:tc>
          <w:tcPr>
            <w:tcW w:w="3630" w:type="dxa"/>
            <w:tcBorders>
              <w:top w:val="single" w:sz="4" w:space="0" w:color="auto"/>
              <w:left w:val="single" w:sz="4" w:space="0" w:color="auto"/>
              <w:bottom w:val="single" w:sz="4" w:space="0" w:color="auto"/>
              <w:right w:val="single" w:sz="4" w:space="0" w:color="auto"/>
            </w:tcBorders>
            <w:vAlign w:val="center"/>
            <w:hideMark/>
          </w:tcPr>
          <w:p w14:paraId="247AC8E8" w14:textId="5ACC5365" w:rsidR="00816B06" w:rsidRPr="00881444" w:rsidRDefault="00816B06" w:rsidP="00804F29">
            <w:pPr>
              <w:spacing w:after="0" w:line="276" w:lineRule="auto"/>
              <w:jc w:val="center"/>
              <w:rPr>
                <w:rFonts w:eastAsia="Times New Roman"/>
                <w:szCs w:val="24"/>
              </w:rPr>
            </w:pPr>
            <w:r w:rsidRPr="00881444">
              <w:rPr>
                <w:rFonts w:eastAsia="Times New Roman"/>
                <w:b/>
                <w:bCs/>
                <w:color w:val="000000"/>
                <w:sz w:val="28"/>
                <w:szCs w:val="28"/>
              </w:rPr>
              <w:t>Nội dung</w:t>
            </w:r>
          </w:p>
        </w:tc>
        <w:tc>
          <w:tcPr>
            <w:tcW w:w="0" w:type="auto"/>
            <w:vAlign w:val="center"/>
            <w:hideMark/>
          </w:tcPr>
          <w:p w14:paraId="157A2FCB" w14:textId="6BA83835" w:rsidR="00816B06" w:rsidRPr="00881444" w:rsidRDefault="00816B06" w:rsidP="00804F29">
            <w:pPr>
              <w:spacing w:after="0" w:line="276" w:lineRule="auto"/>
              <w:jc w:val="center"/>
              <w:rPr>
                <w:rFonts w:eastAsia="Times New Roman"/>
                <w:sz w:val="20"/>
                <w:szCs w:val="20"/>
              </w:rPr>
            </w:pPr>
            <w:r w:rsidRPr="00881444">
              <w:rPr>
                <w:rFonts w:eastAsia="Times New Roman"/>
                <w:b/>
                <w:bCs/>
                <w:color w:val="000000"/>
                <w:sz w:val="28"/>
                <w:szCs w:val="28"/>
              </w:rPr>
              <w:t>ĐVT</w:t>
            </w:r>
          </w:p>
        </w:tc>
        <w:tc>
          <w:tcPr>
            <w:tcW w:w="1840" w:type="dxa"/>
            <w:vAlign w:val="center"/>
            <w:hideMark/>
          </w:tcPr>
          <w:p w14:paraId="0B884B7A" w14:textId="66836982" w:rsidR="00816B06" w:rsidRPr="00881444" w:rsidRDefault="008543A4" w:rsidP="00804F29">
            <w:pPr>
              <w:spacing w:after="0" w:line="276" w:lineRule="auto"/>
              <w:jc w:val="center"/>
              <w:rPr>
                <w:rFonts w:eastAsia="Times New Roman"/>
                <w:sz w:val="20"/>
                <w:szCs w:val="20"/>
              </w:rPr>
            </w:pPr>
            <w:r w:rsidRPr="00881444">
              <w:rPr>
                <w:rFonts w:eastAsia="Times New Roman"/>
                <w:b/>
                <w:bCs/>
                <w:color w:val="000000"/>
                <w:sz w:val="28"/>
                <w:szCs w:val="28"/>
              </w:rPr>
              <w:t>Số lượng</w:t>
            </w:r>
          </w:p>
        </w:tc>
      </w:tr>
      <w:tr w:rsidR="00816B06" w:rsidRPr="00881444" w14:paraId="0833B3F6" w14:textId="77777777" w:rsidTr="00C20AFF">
        <w:tc>
          <w:tcPr>
            <w:tcW w:w="1035" w:type="dxa"/>
            <w:tcBorders>
              <w:top w:val="single" w:sz="4" w:space="0" w:color="auto"/>
              <w:left w:val="single" w:sz="4" w:space="0" w:color="auto"/>
              <w:bottom w:val="single" w:sz="4" w:space="0" w:color="auto"/>
              <w:right w:val="single" w:sz="4" w:space="0" w:color="auto"/>
            </w:tcBorders>
            <w:vAlign w:val="center"/>
            <w:hideMark/>
          </w:tcPr>
          <w:p w14:paraId="5F83530B" w14:textId="359CBB9E" w:rsidR="00816B06" w:rsidRPr="00881444" w:rsidRDefault="00816B06" w:rsidP="00447D41">
            <w:pPr>
              <w:spacing w:after="0" w:line="276" w:lineRule="auto"/>
              <w:jc w:val="center"/>
              <w:rPr>
                <w:rFonts w:eastAsia="Times New Roman"/>
                <w:sz w:val="28"/>
                <w:szCs w:val="28"/>
              </w:rPr>
            </w:pPr>
            <w:r w:rsidRPr="00881444">
              <w:rPr>
                <w:rFonts w:eastAsia="Times New Roman"/>
                <w:color w:val="000000"/>
                <w:sz w:val="28"/>
                <w:szCs w:val="28"/>
              </w:rPr>
              <w:t>1</w:t>
            </w:r>
          </w:p>
        </w:tc>
        <w:tc>
          <w:tcPr>
            <w:tcW w:w="3630" w:type="dxa"/>
            <w:tcBorders>
              <w:top w:val="single" w:sz="4" w:space="0" w:color="auto"/>
              <w:left w:val="single" w:sz="4" w:space="0" w:color="auto"/>
              <w:bottom w:val="single" w:sz="4" w:space="0" w:color="auto"/>
              <w:right w:val="single" w:sz="4" w:space="0" w:color="auto"/>
            </w:tcBorders>
            <w:vAlign w:val="center"/>
            <w:hideMark/>
          </w:tcPr>
          <w:p w14:paraId="4C15C196" w14:textId="25961509" w:rsidR="00816B06" w:rsidRPr="00881444" w:rsidRDefault="00816B06" w:rsidP="009B3F51">
            <w:pPr>
              <w:spacing w:after="0" w:line="276" w:lineRule="auto"/>
              <w:rPr>
                <w:rFonts w:eastAsia="Times New Roman"/>
                <w:szCs w:val="24"/>
              </w:rPr>
            </w:pPr>
            <w:r w:rsidRPr="00881444">
              <w:rPr>
                <w:rFonts w:eastAsia="Times New Roman"/>
                <w:color w:val="000000"/>
                <w:sz w:val="28"/>
                <w:szCs w:val="28"/>
              </w:rPr>
              <w:t>Làm đất</w:t>
            </w:r>
          </w:p>
        </w:tc>
        <w:tc>
          <w:tcPr>
            <w:tcW w:w="1995" w:type="dxa"/>
            <w:tcBorders>
              <w:top w:val="single" w:sz="4" w:space="0" w:color="auto"/>
              <w:left w:val="single" w:sz="4" w:space="0" w:color="auto"/>
              <w:bottom w:val="single" w:sz="4" w:space="0" w:color="auto"/>
              <w:right w:val="single" w:sz="4" w:space="0" w:color="auto"/>
            </w:tcBorders>
            <w:vAlign w:val="center"/>
            <w:hideMark/>
          </w:tcPr>
          <w:p w14:paraId="79B0633E" w14:textId="059BEDED" w:rsidR="00816B06" w:rsidRPr="00881444" w:rsidRDefault="00816B06" w:rsidP="00816B06">
            <w:pPr>
              <w:spacing w:after="0" w:line="276" w:lineRule="auto"/>
              <w:jc w:val="center"/>
              <w:rPr>
                <w:rFonts w:eastAsia="Times New Roman"/>
                <w:szCs w:val="24"/>
              </w:rPr>
            </w:pPr>
            <w:r w:rsidRPr="00881444">
              <w:rPr>
                <w:rFonts w:eastAsia="Times New Roman"/>
                <w:sz w:val="28"/>
                <w:szCs w:val="28"/>
              </w:rPr>
              <w:t>Công</w:t>
            </w:r>
          </w:p>
        </w:tc>
        <w:tc>
          <w:tcPr>
            <w:tcW w:w="1840" w:type="dxa"/>
            <w:tcBorders>
              <w:top w:val="single" w:sz="4" w:space="0" w:color="auto"/>
              <w:left w:val="single" w:sz="4" w:space="0" w:color="auto"/>
              <w:bottom w:val="single" w:sz="4" w:space="0" w:color="auto"/>
              <w:right w:val="single" w:sz="4" w:space="0" w:color="auto"/>
            </w:tcBorders>
            <w:vAlign w:val="center"/>
            <w:hideMark/>
          </w:tcPr>
          <w:p w14:paraId="7EDC33DC" w14:textId="5FDAD0B0" w:rsidR="00816B06" w:rsidRPr="00881444" w:rsidRDefault="00816B06" w:rsidP="00447D41">
            <w:pPr>
              <w:spacing w:after="0" w:line="276" w:lineRule="auto"/>
              <w:jc w:val="center"/>
              <w:rPr>
                <w:rFonts w:eastAsia="Times New Roman"/>
                <w:szCs w:val="24"/>
              </w:rPr>
            </w:pPr>
            <w:r w:rsidRPr="00881444">
              <w:rPr>
                <w:rFonts w:eastAsia="Times New Roman"/>
                <w:color w:val="000000"/>
                <w:sz w:val="28"/>
                <w:szCs w:val="28"/>
              </w:rPr>
              <w:t>30</w:t>
            </w:r>
          </w:p>
        </w:tc>
      </w:tr>
      <w:tr w:rsidR="00816B06" w:rsidRPr="00881444" w14:paraId="63C113CD" w14:textId="77777777" w:rsidTr="00C20AFF">
        <w:tc>
          <w:tcPr>
            <w:tcW w:w="1035" w:type="dxa"/>
            <w:tcBorders>
              <w:top w:val="single" w:sz="4" w:space="0" w:color="auto"/>
              <w:left w:val="single" w:sz="4" w:space="0" w:color="auto"/>
              <w:bottom w:val="single" w:sz="4" w:space="0" w:color="auto"/>
              <w:right w:val="single" w:sz="4" w:space="0" w:color="auto"/>
            </w:tcBorders>
            <w:vAlign w:val="center"/>
            <w:hideMark/>
          </w:tcPr>
          <w:p w14:paraId="428B9260" w14:textId="4B087221" w:rsidR="00816B06" w:rsidRPr="00881444" w:rsidRDefault="00816B06" w:rsidP="00447D41">
            <w:pPr>
              <w:spacing w:after="0" w:line="276" w:lineRule="auto"/>
              <w:jc w:val="center"/>
              <w:rPr>
                <w:rFonts w:eastAsia="Times New Roman"/>
                <w:sz w:val="28"/>
                <w:szCs w:val="28"/>
              </w:rPr>
            </w:pPr>
            <w:r w:rsidRPr="00881444">
              <w:rPr>
                <w:rFonts w:eastAsia="Times New Roman"/>
                <w:sz w:val="28"/>
                <w:szCs w:val="28"/>
              </w:rPr>
              <w:t>2</w:t>
            </w:r>
          </w:p>
        </w:tc>
        <w:tc>
          <w:tcPr>
            <w:tcW w:w="3630" w:type="dxa"/>
            <w:tcBorders>
              <w:top w:val="single" w:sz="4" w:space="0" w:color="auto"/>
              <w:left w:val="single" w:sz="4" w:space="0" w:color="auto"/>
              <w:bottom w:val="single" w:sz="4" w:space="0" w:color="auto"/>
              <w:right w:val="single" w:sz="4" w:space="0" w:color="auto"/>
            </w:tcBorders>
            <w:vAlign w:val="center"/>
            <w:hideMark/>
          </w:tcPr>
          <w:p w14:paraId="7F7B3494" w14:textId="182B196E" w:rsidR="00816B06" w:rsidRPr="00881444" w:rsidRDefault="00816B06" w:rsidP="00447D41">
            <w:pPr>
              <w:spacing w:after="0" w:line="276" w:lineRule="auto"/>
              <w:rPr>
                <w:rFonts w:eastAsia="Times New Roman"/>
                <w:szCs w:val="24"/>
              </w:rPr>
            </w:pPr>
            <w:r w:rsidRPr="00881444">
              <w:rPr>
                <w:rFonts w:eastAsia="Times New Roman"/>
                <w:color w:val="000000"/>
                <w:sz w:val="28"/>
                <w:szCs w:val="28"/>
              </w:rPr>
              <w:t xml:space="preserve">Trồng </w:t>
            </w:r>
          </w:p>
        </w:tc>
        <w:tc>
          <w:tcPr>
            <w:tcW w:w="1995" w:type="dxa"/>
            <w:tcBorders>
              <w:top w:val="single" w:sz="4" w:space="0" w:color="auto"/>
              <w:left w:val="single" w:sz="4" w:space="0" w:color="auto"/>
              <w:bottom w:val="single" w:sz="4" w:space="0" w:color="auto"/>
              <w:right w:val="single" w:sz="4" w:space="0" w:color="auto"/>
            </w:tcBorders>
            <w:vAlign w:val="center"/>
            <w:hideMark/>
          </w:tcPr>
          <w:p w14:paraId="349D0B73" w14:textId="07A71E4D" w:rsidR="00816B06" w:rsidRPr="00881444" w:rsidRDefault="00816B06" w:rsidP="00816B06">
            <w:pPr>
              <w:spacing w:after="0" w:line="276" w:lineRule="auto"/>
              <w:jc w:val="center"/>
              <w:rPr>
                <w:rFonts w:eastAsia="Times New Roman"/>
                <w:szCs w:val="24"/>
              </w:rPr>
            </w:pPr>
            <w:r w:rsidRPr="00881444">
              <w:rPr>
                <w:rFonts w:eastAsia="Times New Roman"/>
                <w:color w:val="000000"/>
                <w:sz w:val="28"/>
                <w:szCs w:val="28"/>
              </w:rPr>
              <w:t>Công</w:t>
            </w:r>
          </w:p>
        </w:tc>
        <w:tc>
          <w:tcPr>
            <w:tcW w:w="1840" w:type="dxa"/>
            <w:tcBorders>
              <w:top w:val="single" w:sz="4" w:space="0" w:color="auto"/>
              <w:left w:val="single" w:sz="4" w:space="0" w:color="auto"/>
              <w:bottom w:val="single" w:sz="4" w:space="0" w:color="auto"/>
              <w:right w:val="single" w:sz="4" w:space="0" w:color="auto"/>
            </w:tcBorders>
            <w:vAlign w:val="center"/>
            <w:hideMark/>
          </w:tcPr>
          <w:p w14:paraId="07CD1405" w14:textId="264B9EFD" w:rsidR="00816B06" w:rsidRPr="00881444" w:rsidRDefault="00816B06" w:rsidP="00447D41">
            <w:pPr>
              <w:spacing w:after="0" w:line="276" w:lineRule="auto"/>
              <w:jc w:val="center"/>
              <w:rPr>
                <w:rFonts w:eastAsia="Times New Roman"/>
                <w:szCs w:val="24"/>
              </w:rPr>
            </w:pPr>
            <w:r w:rsidRPr="00881444">
              <w:rPr>
                <w:rFonts w:eastAsia="Times New Roman"/>
                <w:color w:val="000000"/>
                <w:sz w:val="28"/>
                <w:szCs w:val="28"/>
              </w:rPr>
              <w:t>20</w:t>
            </w:r>
          </w:p>
        </w:tc>
      </w:tr>
      <w:tr w:rsidR="00816B06" w:rsidRPr="00881444" w14:paraId="6D9F5A39" w14:textId="77777777" w:rsidTr="00C20AFF">
        <w:tc>
          <w:tcPr>
            <w:tcW w:w="1035" w:type="dxa"/>
            <w:tcBorders>
              <w:top w:val="single" w:sz="4" w:space="0" w:color="auto"/>
              <w:left w:val="single" w:sz="4" w:space="0" w:color="auto"/>
              <w:bottom w:val="single" w:sz="4" w:space="0" w:color="auto"/>
              <w:right w:val="single" w:sz="4" w:space="0" w:color="auto"/>
            </w:tcBorders>
            <w:vAlign w:val="center"/>
            <w:hideMark/>
          </w:tcPr>
          <w:p w14:paraId="25D31140" w14:textId="0B941B70" w:rsidR="00816B06" w:rsidRPr="00881444" w:rsidRDefault="00816B06" w:rsidP="00447D41">
            <w:pPr>
              <w:spacing w:after="0" w:line="276" w:lineRule="auto"/>
              <w:jc w:val="center"/>
              <w:rPr>
                <w:rFonts w:eastAsia="Times New Roman"/>
                <w:sz w:val="28"/>
                <w:szCs w:val="28"/>
              </w:rPr>
            </w:pPr>
            <w:r w:rsidRPr="00881444">
              <w:rPr>
                <w:rFonts w:eastAsia="Times New Roman"/>
                <w:sz w:val="28"/>
                <w:szCs w:val="28"/>
              </w:rPr>
              <w:t>3</w:t>
            </w:r>
          </w:p>
        </w:tc>
        <w:tc>
          <w:tcPr>
            <w:tcW w:w="3630" w:type="dxa"/>
            <w:tcBorders>
              <w:top w:val="single" w:sz="4" w:space="0" w:color="auto"/>
              <w:left w:val="single" w:sz="4" w:space="0" w:color="auto"/>
              <w:bottom w:val="single" w:sz="4" w:space="0" w:color="auto"/>
              <w:right w:val="single" w:sz="4" w:space="0" w:color="auto"/>
            </w:tcBorders>
            <w:vAlign w:val="center"/>
            <w:hideMark/>
          </w:tcPr>
          <w:p w14:paraId="2D49806B" w14:textId="12DF20EE" w:rsidR="00816B06" w:rsidRPr="00881444" w:rsidRDefault="00816B06" w:rsidP="00447D41">
            <w:pPr>
              <w:spacing w:after="0" w:line="276" w:lineRule="auto"/>
              <w:rPr>
                <w:rFonts w:eastAsia="Times New Roman"/>
                <w:szCs w:val="24"/>
              </w:rPr>
            </w:pPr>
            <w:r w:rsidRPr="00881444">
              <w:rPr>
                <w:rFonts w:eastAsia="Times New Roman"/>
                <w:color w:val="000000"/>
                <w:sz w:val="28"/>
                <w:szCs w:val="28"/>
              </w:rPr>
              <w:t xml:space="preserve">Chăm sóc bón phân, làm cỏ, vun </w:t>
            </w:r>
            <w:proofErr w:type="gramStart"/>
            <w:r w:rsidRPr="00881444">
              <w:rPr>
                <w:rFonts w:eastAsia="Times New Roman"/>
                <w:color w:val="000000"/>
                <w:sz w:val="28"/>
                <w:szCs w:val="28"/>
              </w:rPr>
              <w:t>gốc, ….</w:t>
            </w:r>
            <w:proofErr w:type="gramEnd"/>
          </w:p>
        </w:tc>
        <w:tc>
          <w:tcPr>
            <w:tcW w:w="0" w:type="auto"/>
            <w:vAlign w:val="center"/>
            <w:hideMark/>
          </w:tcPr>
          <w:p w14:paraId="77D05D3D" w14:textId="3BAD748D" w:rsidR="00816B06" w:rsidRPr="00881444" w:rsidRDefault="00816B06" w:rsidP="00816B06">
            <w:pPr>
              <w:spacing w:after="0" w:line="276" w:lineRule="auto"/>
              <w:jc w:val="center"/>
              <w:rPr>
                <w:rFonts w:eastAsia="Times New Roman"/>
                <w:sz w:val="20"/>
                <w:szCs w:val="20"/>
              </w:rPr>
            </w:pPr>
            <w:r w:rsidRPr="00881444">
              <w:rPr>
                <w:rFonts w:eastAsia="Times New Roman"/>
                <w:color w:val="000000"/>
                <w:sz w:val="28"/>
                <w:szCs w:val="28"/>
              </w:rPr>
              <w:t>Công</w:t>
            </w:r>
          </w:p>
        </w:tc>
        <w:tc>
          <w:tcPr>
            <w:tcW w:w="1840" w:type="dxa"/>
            <w:vAlign w:val="center"/>
            <w:hideMark/>
          </w:tcPr>
          <w:p w14:paraId="0F95DB3C" w14:textId="4924C3DE" w:rsidR="00816B06" w:rsidRPr="00881444" w:rsidRDefault="00816B06" w:rsidP="00447D41">
            <w:pPr>
              <w:spacing w:after="0" w:line="276" w:lineRule="auto"/>
              <w:jc w:val="center"/>
              <w:rPr>
                <w:rFonts w:eastAsia="Times New Roman"/>
                <w:sz w:val="20"/>
                <w:szCs w:val="20"/>
              </w:rPr>
            </w:pPr>
            <w:r w:rsidRPr="00881444">
              <w:rPr>
                <w:rFonts w:eastAsia="Times New Roman"/>
                <w:sz w:val="28"/>
                <w:szCs w:val="28"/>
              </w:rPr>
              <w:t>60</w:t>
            </w:r>
          </w:p>
        </w:tc>
      </w:tr>
      <w:tr w:rsidR="00816B06" w:rsidRPr="00881444" w14:paraId="3A141BEA" w14:textId="77777777" w:rsidTr="00C20AFF">
        <w:tc>
          <w:tcPr>
            <w:tcW w:w="1035" w:type="dxa"/>
            <w:tcBorders>
              <w:top w:val="single" w:sz="4" w:space="0" w:color="auto"/>
              <w:left w:val="single" w:sz="4" w:space="0" w:color="auto"/>
              <w:bottom w:val="single" w:sz="4" w:space="0" w:color="auto"/>
              <w:right w:val="single" w:sz="4" w:space="0" w:color="auto"/>
            </w:tcBorders>
            <w:vAlign w:val="center"/>
            <w:hideMark/>
          </w:tcPr>
          <w:p w14:paraId="15551F3E" w14:textId="7E890FBC" w:rsidR="00816B06" w:rsidRPr="00881444" w:rsidRDefault="00816B06" w:rsidP="00447D41">
            <w:pPr>
              <w:spacing w:after="0" w:line="276" w:lineRule="auto"/>
              <w:rPr>
                <w:rFonts w:eastAsia="Times New Roman"/>
                <w:szCs w:val="24"/>
              </w:rPr>
            </w:pPr>
            <w:r w:rsidRPr="00881444">
              <w:rPr>
                <w:rFonts w:eastAsia="Times New Roman"/>
                <w:szCs w:val="24"/>
              </w:rPr>
              <w:t xml:space="preserve">      4</w:t>
            </w:r>
          </w:p>
        </w:tc>
        <w:tc>
          <w:tcPr>
            <w:tcW w:w="3630" w:type="dxa"/>
            <w:tcBorders>
              <w:top w:val="single" w:sz="4" w:space="0" w:color="auto"/>
              <w:left w:val="single" w:sz="4" w:space="0" w:color="auto"/>
              <w:bottom w:val="single" w:sz="4" w:space="0" w:color="auto"/>
              <w:right w:val="single" w:sz="4" w:space="0" w:color="auto"/>
            </w:tcBorders>
            <w:vAlign w:val="center"/>
            <w:hideMark/>
          </w:tcPr>
          <w:p w14:paraId="7D9C5287" w14:textId="4BC55910" w:rsidR="00816B06" w:rsidRPr="00881444" w:rsidRDefault="00816B06" w:rsidP="009251B6">
            <w:pPr>
              <w:spacing w:after="0" w:line="276" w:lineRule="auto"/>
              <w:rPr>
                <w:rFonts w:eastAsia="Times New Roman"/>
                <w:szCs w:val="24"/>
              </w:rPr>
            </w:pPr>
            <w:r w:rsidRPr="00881444">
              <w:rPr>
                <w:rFonts w:eastAsia="Times New Roman"/>
                <w:color w:val="000000"/>
                <w:sz w:val="28"/>
                <w:szCs w:val="28"/>
              </w:rPr>
              <w:t xml:space="preserve">Phun Thuốc </w:t>
            </w:r>
          </w:p>
        </w:tc>
        <w:tc>
          <w:tcPr>
            <w:tcW w:w="1995" w:type="dxa"/>
            <w:tcBorders>
              <w:top w:val="single" w:sz="4" w:space="0" w:color="auto"/>
              <w:left w:val="single" w:sz="4" w:space="0" w:color="auto"/>
              <w:bottom w:val="single" w:sz="4" w:space="0" w:color="auto"/>
              <w:right w:val="single" w:sz="4" w:space="0" w:color="auto"/>
            </w:tcBorders>
            <w:vAlign w:val="center"/>
            <w:hideMark/>
          </w:tcPr>
          <w:p w14:paraId="71171068" w14:textId="40266E49" w:rsidR="00816B06" w:rsidRPr="00881444" w:rsidRDefault="00816B06" w:rsidP="00816B06">
            <w:pPr>
              <w:spacing w:after="0" w:line="276" w:lineRule="auto"/>
              <w:jc w:val="center"/>
              <w:rPr>
                <w:rFonts w:eastAsia="Times New Roman"/>
                <w:szCs w:val="24"/>
              </w:rPr>
            </w:pPr>
            <w:r w:rsidRPr="00881444">
              <w:rPr>
                <w:rFonts w:eastAsia="Times New Roman"/>
                <w:color w:val="000000"/>
                <w:sz w:val="28"/>
                <w:szCs w:val="28"/>
              </w:rPr>
              <w:t>Công</w:t>
            </w:r>
          </w:p>
        </w:tc>
        <w:tc>
          <w:tcPr>
            <w:tcW w:w="1840" w:type="dxa"/>
            <w:tcBorders>
              <w:top w:val="single" w:sz="4" w:space="0" w:color="auto"/>
              <w:left w:val="single" w:sz="4" w:space="0" w:color="auto"/>
              <w:bottom w:val="single" w:sz="4" w:space="0" w:color="auto"/>
              <w:right w:val="single" w:sz="4" w:space="0" w:color="auto"/>
            </w:tcBorders>
            <w:vAlign w:val="center"/>
            <w:hideMark/>
          </w:tcPr>
          <w:p w14:paraId="1CDD604B" w14:textId="49F51CE7" w:rsidR="00816B06" w:rsidRPr="00881444" w:rsidRDefault="00816B06" w:rsidP="00447D41">
            <w:pPr>
              <w:spacing w:after="0" w:line="276" w:lineRule="auto"/>
              <w:jc w:val="center"/>
              <w:rPr>
                <w:rFonts w:eastAsia="Times New Roman"/>
                <w:szCs w:val="24"/>
              </w:rPr>
            </w:pPr>
            <w:r w:rsidRPr="00881444">
              <w:rPr>
                <w:rFonts w:eastAsia="Times New Roman"/>
                <w:color w:val="000000"/>
                <w:sz w:val="28"/>
                <w:szCs w:val="28"/>
              </w:rPr>
              <w:t>5</w:t>
            </w:r>
          </w:p>
        </w:tc>
      </w:tr>
      <w:tr w:rsidR="00816B06" w:rsidRPr="00881444" w14:paraId="7C388215" w14:textId="77777777" w:rsidTr="00C20AFF">
        <w:tc>
          <w:tcPr>
            <w:tcW w:w="1035" w:type="dxa"/>
            <w:tcBorders>
              <w:top w:val="single" w:sz="4" w:space="0" w:color="auto"/>
              <w:left w:val="single" w:sz="4" w:space="0" w:color="auto"/>
              <w:bottom w:val="single" w:sz="4" w:space="0" w:color="auto"/>
              <w:right w:val="single" w:sz="4" w:space="0" w:color="auto"/>
            </w:tcBorders>
            <w:vAlign w:val="center"/>
            <w:hideMark/>
          </w:tcPr>
          <w:p w14:paraId="307FB427" w14:textId="6B2D93BC" w:rsidR="00816B06" w:rsidRPr="00881444" w:rsidRDefault="00816B06" w:rsidP="00447D41">
            <w:pPr>
              <w:spacing w:after="0" w:line="276" w:lineRule="auto"/>
              <w:rPr>
                <w:rFonts w:eastAsia="Times New Roman"/>
                <w:szCs w:val="24"/>
              </w:rPr>
            </w:pPr>
          </w:p>
        </w:tc>
        <w:tc>
          <w:tcPr>
            <w:tcW w:w="3630" w:type="dxa"/>
            <w:tcBorders>
              <w:top w:val="single" w:sz="4" w:space="0" w:color="auto"/>
              <w:left w:val="single" w:sz="4" w:space="0" w:color="auto"/>
              <w:bottom w:val="single" w:sz="4" w:space="0" w:color="auto"/>
              <w:right w:val="single" w:sz="4" w:space="0" w:color="auto"/>
            </w:tcBorders>
            <w:vAlign w:val="center"/>
            <w:hideMark/>
          </w:tcPr>
          <w:p w14:paraId="2E2F1556" w14:textId="466D505E" w:rsidR="00816B06" w:rsidRPr="00881444" w:rsidRDefault="00816B06" w:rsidP="00447D41">
            <w:pPr>
              <w:spacing w:after="0" w:line="276" w:lineRule="auto"/>
              <w:rPr>
                <w:rFonts w:eastAsia="Times New Roman"/>
                <w:szCs w:val="24"/>
              </w:rPr>
            </w:pPr>
            <w:r w:rsidRPr="00881444">
              <w:rPr>
                <w:rFonts w:eastAsia="Times New Roman"/>
                <w:b/>
                <w:bCs/>
                <w:color w:val="000000"/>
                <w:sz w:val="28"/>
                <w:szCs w:val="28"/>
              </w:rPr>
              <w:t>Tổng cộng</w:t>
            </w:r>
          </w:p>
        </w:tc>
        <w:tc>
          <w:tcPr>
            <w:tcW w:w="1995" w:type="dxa"/>
            <w:tcBorders>
              <w:top w:val="single" w:sz="4" w:space="0" w:color="auto"/>
              <w:left w:val="single" w:sz="4" w:space="0" w:color="auto"/>
              <w:bottom w:val="single" w:sz="4" w:space="0" w:color="auto"/>
              <w:right w:val="single" w:sz="4" w:space="0" w:color="auto"/>
            </w:tcBorders>
            <w:vAlign w:val="center"/>
            <w:hideMark/>
          </w:tcPr>
          <w:p w14:paraId="5F523D90" w14:textId="6E39F2D9" w:rsidR="00816B06" w:rsidRPr="00881444" w:rsidRDefault="00816B06" w:rsidP="00447D41">
            <w:pPr>
              <w:spacing w:after="0" w:line="276" w:lineRule="auto"/>
              <w:rPr>
                <w:rFonts w:eastAsia="Times New Roman"/>
                <w:szCs w:val="24"/>
              </w:rPr>
            </w:pPr>
          </w:p>
        </w:tc>
        <w:tc>
          <w:tcPr>
            <w:tcW w:w="1840" w:type="dxa"/>
            <w:tcBorders>
              <w:top w:val="single" w:sz="4" w:space="0" w:color="auto"/>
              <w:left w:val="single" w:sz="4" w:space="0" w:color="auto"/>
              <w:bottom w:val="single" w:sz="4" w:space="0" w:color="auto"/>
              <w:right w:val="single" w:sz="4" w:space="0" w:color="auto"/>
            </w:tcBorders>
            <w:vAlign w:val="center"/>
            <w:hideMark/>
          </w:tcPr>
          <w:p w14:paraId="7110956D" w14:textId="0B079CE5" w:rsidR="00816B06" w:rsidRPr="00881444" w:rsidRDefault="00816B06" w:rsidP="00881444">
            <w:pPr>
              <w:spacing w:after="0" w:line="276" w:lineRule="auto"/>
              <w:jc w:val="center"/>
              <w:rPr>
                <w:rFonts w:eastAsia="Times New Roman"/>
                <w:b/>
                <w:bCs/>
                <w:szCs w:val="24"/>
              </w:rPr>
            </w:pPr>
            <w:r w:rsidRPr="00881444">
              <w:rPr>
                <w:rFonts w:eastAsia="Times New Roman"/>
                <w:b/>
                <w:bCs/>
                <w:color w:val="000000"/>
                <w:sz w:val="28"/>
                <w:szCs w:val="28"/>
              </w:rPr>
              <w:t>1</w:t>
            </w:r>
            <w:r w:rsidR="00881444">
              <w:rPr>
                <w:rFonts w:eastAsia="Times New Roman"/>
                <w:b/>
                <w:bCs/>
                <w:color w:val="000000"/>
                <w:sz w:val="28"/>
                <w:szCs w:val="28"/>
              </w:rPr>
              <w:t>1</w:t>
            </w:r>
            <w:r w:rsidRPr="00881444">
              <w:rPr>
                <w:rFonts w:eastAsia="Times New Roman"/>
                <w:b/>
                <w:bCs/>
                <w:color w:val="000000"/>
                <w:sz w:val="28"/>
                <w:szCs w:val="28"/>
              </w:rPr>
              <w:t>5</w:t>
            </w:r>
          </w:p>
        </w:tc>
      </w:tr>
    </w:tbl>
    <w:p w14:paraId="14B5D6CE" w14:textId="77777777" w:rsidR="004D6728" w:rsidRDefault="004D6728" w:rsidP="004D4EB3">
      <w:pPr>
        <w:shd w:val="clear" w:color="auto" w:fill="FFFFFF"/>
        <w:spacing w:before="120" w:after="120" w:line="276" w:lineRule="auto"/>
        <w:ind w:firstLine="567"/>
        <w:rPr>
          <w:rFonts w:eastAsia="Times New Roman"/>
          <w:sz w:val="28"/>
          <w:szCs w:val="28"/>
          <w:lang w:val="it-IT"/>
        </w:rPr>
      </w:pPr>
    </w:p>
    <w:p w14:paraId="487B4423" w14:textId="77777777" w:rsidR="0079120F" w:rsidRDefault="0079120F">
      <w:pPr>
        <w:shd w:val="clear" w:color="auto" w:fill="FFFFFF"/>
        <w:spacing w:before="120" w:after="120" w:line="276" w:lineRule="auto"/>
        <w:ind w:firstLine="567"/>
        <w:rPr>
          <w:rFonts w:eastAsia="Times New Roman"/>
          <w:sz w:val="28"/>
          <w:szCs w:val="28"/>
          <w:lang w:val="it-IT"/>
        </w:rPr>
      </w:pPr>
    </w:p>
    <w:sectPr w:rsidR="0079120F" w:rsidSect="0095453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
    <w:altName w:val="Malgun Gothi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09177B"/>
    <w:multiLevelType w:val="hybridMultilevel"/>
    <w:tmpl w:val="5DB69E96"/>
    <w:lvl w:ilvl="0" w:tplc="B64AAA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E8E1930"/>
    <w:multiLevelType w:val="hybridMultilevel"/>
    <w:tmpl w:val="B1AA7454"/>
    <w:lvl w:ilvl="0" w:tplc="528E8610">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766021E0"/>
    <w:multiLevelType w:val="hybridMultilevel"/>
    <w:tmpl w:val="F894E4E0"/>
    <w:lvl w:ilvl="0" w:tplc="E6F617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1CE"/>
    <w:rsid w:val="0000485F"/>
    <w:rsid w:val="00013238"/>
    <w:rsid w:val="000600FA"/>
    <w:rsid w:val="000759BB"/>
    <w:rsid w:val="000A75E2"/>
    <w:rsid w:val="000D188F"/>
    <w:rsid w:val="000E1350"/>
    <w:rsid w:val="000F6F2A"/>
    <w:rsid w:val="001155A0"/>
    <w:rsid w:val="001647C2"/>
    <w:rsid w:val="001708DC"/>
    <w:rsid w:val="0018661F"/>
    <w:rsid w:val="001A74F4"/>
    <w:rsid w:val="001B4B36"/>
    <w:rsid w:val="001D71DA"/>
    <w:rsid w:val="00201FAF"/>
    <w:rsid w:val="00217F65"/>
    <w:rsid w:val="00232499"/>
    <w:rsid w:val="00251286"/>
    <w:rsid w:val="00275E29"/>
    <w:rsid w:val="00277E23"/>
    <w:rsid w:val="002932E9"/>
    <w:rsid w:val="00294D92"/>
    <w:rsid w:val="002D2AB0"/>
    <w:rsid w:val="002F1C9B"/>
    <w:rsid w:val="00312E95"/>
    <w:rsid w:val="0032615F"/>
    <w:rsid w:val="003503E8"/>
    <w:rsid w:val="003A492C"/>
    <w:rsid w:val="003C3264"/>
    <w:rsid w:val="003F4800"/>
    <w:rsid w:val="00441676"/>
    <w:rsid w:val="00447D41"/>
    <w:rsid w:val="004544E1"/>
    <w:rsid w:val="0046508A"/>
    <w:rsid w:val="00495453"/>
    <w:rsid w:val="00496884"/>
    <w:rsid w:val="004A647E"/>
    <w:rsid w:val="004C5671"/>
    <w:rsid w:val="004D4EB3"/>
    <w:rsid w:val="004D6728"/>
    <w:rsid w:val="004D70C6"/>
    <w:rsid w:val="00504125"/>
    <w:rsid w:val="00506D0C"/>
    <w:rsid w:val="00560743"/>
    <w:rsid w:val="0059439E"/>
    <w:rsid w:val="005A1BDD"/>
    <w:rsid w:val="005B2A4F"/>
    <w:rsid w:val="005C2E58"/>
    <w:rsid w:val="005F313F"/>
    <w:rsid w:val="00607AB0"/>
    <w:rsid w:val="00614474"/>
    <w:rsid w:val="00616B62"/>
    <w:rsid w:val="006502A8"/>
    <w:rsid w:val="00661DB8"/>
    <w:rsid w:val="00677D6E"/>
    <w:rsid w:val="00694FF0"/>
    <w:rsid w:val="00696386"/>
    <w:rsid w:val="006A5CA1"/>
    <w:rsid w:val="006A61CF"/>
    <w:rsid w:val="006D71B6"/>
    <w:rsid w:val="0072270E"/>
    <w:rsid w:val="00744712"/>
    <w:rsid w:val="00746CC2"/>
    <w:rsid w:val="00751389"/>
    <w:rsid w:val="007637FF"/>
    <w:rsid w:val="0079120F"/>
    <w:rsid w:val="007C44FA"/>
    <w:rsid w:val="007C65E0"/>
    <w:rsid w:val="007D5851"/>
    <w:rsid w:val="007D6A55"/>
    <w:rsid w:val="0080344C"/>
    <w:rsid w:val="00804F29"/>
    <w:rsid w:val="0081090A"/>
    <w:rsid w:val="00816B06"/>
    <w:rsid w:val="00834552"/>
    <w:rsid w:val="0084106C"/>
    <w:rsid w:val="008543A4"/>
    <w:rsid w:val="00881444"/>
    <w:rsid w:val="00892C0F"/>
    <w:rsid w:val="00894315"/>
    <w:rsid w:val="0089635F"/>
    <w:rsid w:val="008B3E2F"/>
    <w:rsid w:val="008D208A"/>
    <w:rsid w:val="008D2463"/>
    <w:rsid w:val="008F6274"/>
    <w:rsid w:val="009242A1"/>
    <w:rsid w:val="009251B6"/>
    <w:rsid w:val="0095453A"/>
    <w:rsid w:val="00972014"/>
    <w:rsid w:val="00976AC5"/>
    <w:rsid w:val="00985198"/>
    <w:rsid w:val="009B3F51"/>
    <w:rsid w:val="009D2CEF"/>
    <w:rsid w:val="009D3331"/>
    <w:rsid w:val="009E2B96"/>
    <w:rsid w:val="009E613D"/>
    <w:rsid w:val="00A11BAC"/>
    <w:rsid w:val="00A21D97"/>
    <w:rsid w:val="00A27DC2"/>
    <w:rsid w:val="00A3192C"/>
    <w:rsid w:val="00A4171E"/>
    <w:rsid w:val="00A4656A"/>
    <w:rsid w:val="00A4769E"/>
    <w:rsid w:val="00A61297"/>
    <w:rsid w:val="00A61877"/>
    <w:rsid w:val="00A70184"/>
    <w:rsid w:val="00A82854"/>
    <w:rsid w:val="00A86075"/>
    <w:rsid w:val="00AE69CE"/>
    <w:rsid w:val="00B46446"/>
    <w:rsid w:val="00BB187C"/>
    <w:rsid w:val="00BC399C"/>
    <w:rsid w:val="00BC3E31"/>
    <w:rsid w:val="00BD4D12"/>
    <w:rsid w:val="00C20AFF"/>
    <w:rsid w:val="00C231DB"/>
    <w:rsid w:val="00C41AFA"/>
    <w:rsid w:val="00C42319"/>
    <w:rsid w:val="00C72672"/>
    <w:rsid w:val="00C74408"/>
    <w:rsid w:val="00C7744E"/>
    <w:rsid w:val="00C85CD6"/>
    <w:rsid w:val="00C92F68"/>
    <w:rsid w:val="00C9628B"/>
    <w:rsid w:val="00CA65F4"/>
    <w:rsid w:val="00CF2365"/>
    <w:rsid w:val="00CF7B24"/>
    <w:rsid w:val="00D042B3"/>
    <w:rsid w:val="00D043F7"/>
    <w:rsid w:val="00D44277"/>
    <w:rsid w:val="00D463C5"/>
    <w:rsid w:val="00D839D1"/>
    <w:rsid w:val="00D864A2"/>
    <w:rsid w:val="00DC4B84"/>
    <w:rsid w:val="00DD2E05"/>
    <w:rsid w:val="00DF6C94"/>
    <w:rsid w:val="00E36F22"/>
    <w:rsid w:val="00E371CE"/>
    <w:rsid w:val="00E55295"/>
    <w:rsid w:val="00E57472"/>
    <w:rsid w:val="00E83B64"/>
    <w:rsid w:val="00E91553"/>
    <w:rsid w:val="00EC2C28"/>
    <w:rsid w:val="00EE61A0"/>
    <w:rsid w:val="00F21954"/>
    <w:rsid w:val="00F361CE"/>
    <w:rsid w:val="00F42E76"/>
    <w:rsid w:val="00F45DC5"/>
    <w:rsid w:val="00F47CB8"/>
    <w:rsid w:val="00F639D7"/>
    <w:rsid w:val="00F703F7"/>
    <w:rsid w:val="00F712AF"/>
    <w:rsid w:val="00F73F39"/>
    <w:rsid w:val="00F902C7"/>
    <w:rsid w:val="00FB200B"/>
    <w:rsid w:val="00FB4157"/>
    <w:rsid w:val="00FB630C"/>
    <w:rsid w:val="00FE2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F4490"/>
  <w15:chartTrackingRefBased/>
  <w15:docId w15:val="{301ABB81-9C6E-485E-BC4B-898DAD5E4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61CE"/>
    <w:rPr>
      <w:rFonts w:ascii="Times New Roman" w:eastAsia="Calibri" w:hAnsi="Times New Roman" w:cs="Times New Roman"/>
      <w:kern w:val="0"/>
      <w:sz w:val="24"/>
      <w14:ligatures w14:val="none"/>
    </w:rPr>
  </w:style>
  <w:style w:type="paragraph" w:styleId="Heading2">
    <w:name w:val="heading 2"/>
    <w:basedOn w:val="Normal"/>
    <w:next w:val="Normal"/>
    <w:link w:val="Heading2Char"/>
    <w:autoRedefine/>
    <w:uiPriority w:val="9"/>
    <w:semiHidden/>
    <w:unhideWhenUsed/>
    <w:qFormat/>
    <w:rsid w:val="00A4769E"/>
    <w:pPr>
      <w:keepNext/>
      <w:keepLines/>
      <w:spacing w:before="120" w:after="0" w:line="324" w:lineRule="auto"/>
      <w:outlineLvl w:val="1"/>
    </w:pPr>
    <w:rPr>
      <w:rFonts w:eastAsiaTheme="majorEastAsia" w:cstheme="majorBidi"/>
      <w:b/>
      <w:kern w:val="2"/>
      <w:sz w:val="26"/>
      <w:szCs w:val="26"/>
      <w14:ligatures w14:val="standardContextual"/>
    </w:rPr>
  </w:style>
  <w:style w:type="paragraph" w:styleId="Heading3">
    <w:name w:val="heading 3"/>
    <w:basedOn w:val="Normal"/>
    <w:next w:val="Normal"/>
    <w:link w:val="Heading3Char"/>
    <w:autoRedefine/>
    <w:uiPriority w:val="9"/>
    <w:semiHidden/>
    <w:unhideWhenUsed/>
    <w:qFormat/>
    <w:rsid w:val="00A4769E"/>
    <w:pPr>
      <w:keepNext/>
      <w:keepLines/>
      <w:spacing w:before="120" w:after="0" w:line="324" w:lineRule="auto"/>
      <w:outlineLvl w:val="2"/>
    </w:pPr>
    <w:rPr>
      <w:rFonts w:eastAsiaTheme="majorEastAsia" w:cstheme="majorBidi"/>
      <w:b/>
      <w:i/>
      <w:kern w:val="2"/>
      <w:sz w:val="26"/>
      <w:szCs w:val="24"/>
      <w14:ligatures w14:val="standardContextual"/>
    </w:rPr>
  </w:style>
  <w:style w:type="paragraph" w:styleId="Heading4">
    <w:name w:val="heading 4"/>
    <w:basedOn w:val="Normal"/>
    <w:next w:val="Normal"/>
    <w:link w:val="Heading4Char"/>
    <w:autoRedefine/>
    <w:uiPriority w:val="9"/>
    <w:semiHidden/>
    <w:unhideWhenUsed/>
    <w:qFormat/>
    <w:rsid w:val="00A4769E"/>
    <w:pPr>
      <w:keepNext/>
      <w:keepLines/>
      <w:spacing w:before="120" w:after="0" w:line="324" w:lineRule="auto"/>
      <w:outlineLvl w:val="3"/>
    </w:pPr>
    <w:rPr>
      <w:rFonts w:eastAsiaTheme="majorEastAsia" w:cstheme="majorBidi"/>
      <w:i/>
      <w:iCs/>
      <w:kern w:val="2"/>
      <w:sz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rFonts w:eastAsiaTheme="minorHAnsi" w:cstheme="minorBidi"/>
      <w:i/>
      <w:iCs/>
      <w:kern w:val="2"/>
      <w:szCs w:val="18"/>
      <w14:ligatures w14:val="standardContextual"/>
    </w:rPr>
  </w:style>
  <w:style w:type="paragraph" w:styleId="ListParagraph">
    <w:name w:val="List Paragraph"/>
    <w:basedOn w:val="Normal"/>
    <w:uiPriority w:val="34"/>
    <w:qFormat/>
    <w:rsid w:val="00F361CE"/>
    <w:pPr>
      <w:ind w:left="720"/>
      <w:contextualSpacing/>
    </w:pPr>
  </w:style>
  <w:style w:type="paragraph" w:styleId="NormalWeb">
    <w:name w:val="Normal (Web)"/>
    <w:basedOn w:val="Normal"/>
    <w:uiPriority w:val="99"/>
    <w:unhideWhenUsed/>
    <w:rsid w:val="00F361CE"/>
    <w:pPr>
      <w:spacing w:before="100" w:beforeAutospacing="1" w:after="100" w:afterAutospacing="1" w:line="240" w:lineRule="auto"/>
    </w:pPr>
    <w:rPr>
      <w:rFonts w:ascii="Arial Unicode MS" w:eastAsia="Arial Unicode MS" w:hAnsi="Arial Unicode MS" w:cs="Arial Unicode MS"/>
      <w:szCs w:val="24"/>
    </w:rPr>
  </w:style>
  <w:style w:type="character" w:customStyle="1" w:styleId="fontstyle01">
    <w:name w:val="fontstyle01"/>
    <w:basedOn w:val="DefaultParagraphFont"/>
    <w:rsid w:val="001708DC"/>
    <w:rPr>
      <w:rFonts w:ascii="TimesNewRoman" w:hAnsi="TimesNewRoman" w:hint="default"/>
      <w:b w:val="0"/>
      <w:bCs w:val="0"/>
      <w:i w:val="0"/>
      <w:iCs w:val="0"/>
      <w:color w:val="000000"/>
      <w:sz w:val="24"/>
      <w:szCs w:val="24"/>
    </w:rPr>
  </w:style>
  <w:style w:type="table" w:styleId="TableGrid">
    <w:name w:val="Table Grid"/>
    <w:basedOn w:val="TableNormal"/>
    <w:uiPriority w:val="39"/>
    <w:rsid w:val="00447D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79120F"/>
    <w:pPr>
      <w:overflowPunct w:val="0"/>
      <w:autoSpaceDE w:val="0"/>
      <w:autoSpaceDN w:val="0"/>
      <w:adjustRightInd w:val="0"/>
      <w:spacing w:after="0" w:line="240" w:lineRule="auto"/>
      <w:textAlignment w:val="baseline"/>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1CharCharCharCharCharCharCharCharCharChar">
    <w:name w:val="Char Char Char Char Char Char1 Char Char Char Char Char Char Char Char Char Char"/>
    <w:basedOn w:val="Normal"/>
    <w:rsid w:val="0079120F"/>
    <w:pPr>
      <w:spacing w:line="240" w:lineRule="exact"/>
    </w:pPr>
    <w:rPr>
      <w:rFonts w:eastAsia="Times New Roman"/>
      <w:sz w:val="28"/>
      <w:szCs w:val="28"/>
    </w:rPr>
  </w:style>
  <w:style w:type="paragraph" w:styleId="BalloonText">
    <w:name w:val="Balloon Text"/>
    <w:basedOn w:val="Normal"/>
    <w:link w:val="BalloonTextChar"/>
    <w:uiPriority w:val="99"/>
    <w:semiHidden/>
    <w:unhideWhenUsed/>
    <w:rsid w:val="009545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453A"/>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044918">
      <w:bodyDiv w:val="1"/>
      <w:marLeft w:val="0"/>
      <w:marRight w:val="0"/>
      <w:marTop w:val="0"/>
      <w:marBottom w:val="0"/>
      <w:divBdr>
        <w:top w:val="none" w:sz="0" w:space="0" w:color="auto"/>
        <w:left w:val="none" w:sz="0" w:space="0" w:color="auto"/>
        <w:bottom w:val="none" w:sz="0" w:space="0" w:color="auto"/>
        <w:right w:val="none" w:sz="0" w:space="0" w:color="auto"/>
      </w:divBdr>
    </w:div>
    <w:div w:id="398984596">
      <w:bodyDiv w:val="1"/>
      <w:marLeft w:val="0"/>
      <w:marRight w:val="0"/>
      <w:marTop w:val="0"/>
      <w:marBottom w:val="0"/>
      <w:divBdr>
        <w:top w:val="none" w:sz="0" w:space="0" w:color="auto"/>
        <w:left w:val="none" w:sz="0" w:space="0" w:color="auto"/>
        <w:bottom w:val="none" w:sz="0" w:space="0" w:color="auto"/>
        <w:right w:val="none" w:sz="0" w:space="0" w:color="auto"/>
      </w:divBdr>
    </w:div>
    <w:div w:id="152733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CD2EE4-FE98-4072-B6D7-36A0DBDF0235}">
  <ds:schemaRefs>
    <ds:schemaRef ds:uri="http://schemas.openxmlformats.org/officeDocument/2006/bibliography"/>
  </ds:schemaRefs>
</ds:datastoreItem>
</file>

<file path=customXml/itemProps2.xml><?xml version="1.0" encoding="utf-8"?>
<ds:datastoreItem xmlns:ds="http://schemas.openxmlformats.org/officeDocument/2006/customXml" ds:itemID="{8FB4D604-7192-4599-9C6B-7C3E13FAA3A6}"/>
</file>

<file path=customXml/itemProps3.xml><?xml version="1.0" encoding="utf-8"?>
<ds:datastoreItem xmlns:ds="http://schemas.openxmlformats.org/officeDocument/2006/customXml" ds:itemID="{63A605D6-B1AD-4CAB-91DC-E6D947E1533E}"/>
</file>

<file path=customXml/itemProps4.xml><?xml version="1.0" encoding="utf-8"?>
<ds:datastoreItem xmlns:ds="http://schemas.openxmlformats.org/officeDocument/2006/customXml" ds:itemID="{82B47EB2-2943-4F70-B9A3-3A30F7D3B37F}"/>
</file>

<file path=docProps/app.xml><?xml version="1.0" encoding="utf-8"?>
<Properties xmlns="http://schemas.openxmlformats.org/officeDocument/2006/extended-properties" xmlns:vt="http://schemas.openxmlformats.org/officeDocument/2006/docPropsVTypes">
  <Template>Normal</Template>
  <TotalTime>66</TotalTime>
  <Pages>4</Pages>
  <Words>1111</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43</cp:revision>
  <cp:lastPrinted>2025-04-28T09:04:00Z</cp:lastPrinted>
  <dcterms:created xsi:type="dcterms:W3CDTF">2025-03-19T06:59:00Z</dcterms:created>
  <dcterms:modified xsi:type="dcterms:W3CDTF">2025-04-28T09:04:00Z</dcterms:modified>
</cp:coreProperties>
</file>