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77" w:type="dxa"/>
        <w:jc w:val="center"/>
        <w:tblLook w:val="01E0" w:firstRow="1" w:lastRow="1" w:firstColumn="1" w:lastColumn="1" w:noHBand="0" w:noVBand="0"/>
      </w:tblPr>
      <w:tblGrid>
        <w:gridCol w:w="3937"/>
        <w:gridCol w:w="5440"/>
      </w:tblGrid>
      <w:tr w:rsidR="00F0454F" w:rsidRPr="00F0454F" w:rsidTr="00224CFE">
        <w:trPr>
          <w:trHeight w:val="898"/>
          <w:jc w:val="center"/>
        </w:trPr>
        <w:tc>
          <w:tcPr>
            <w:tcW w:w="3937" w:type="dxa"/>
          </w:tcPr>
          <w:p w:rsidR="00B06D8E" w:rsidRPr="00F0454F" w:rsidRDefault="00B06D8E" w:rsidP="00224CFE">
            <w:pPr>
              <w:spacing w:line="240" w:lineRule="atLeast"/>
              <w:jc w:val="center"/>
              <w:rPr>
                <w:rFonts w:ascii="Times New Roman" w:hAnsi="Times New Roman"/>
                <w:b/>
                <w:bCs/>
                <w:sz w:val="28"/>
                <w:szCs w:val="28"/>
              </w:rPr>
            </w:pPr>
            <w:r w:rsidRPr="00F0454F">
              <w:rPr>
                <w:rFonts w:ascii="Times New Roman" w:hAnsi="Times New Roman"/>
                <w:b/>
                <w:sz w:val="28"/>
                <w:szCs w:val="28"/>
              </w:rPr>
              <w:br w:type="page"/>
            </w:r>
            <w:r w:rsidRPr="00F0454F">
              <w:rPr>
                <w:rFonts w:ascii="Times New Roman" w:hAnsi="Times New Roman"/>
                <w:b/>
                <w:bCs/>
                <w:sz w:val="28"/>
                <w:szCs w:val="28"/>
              </w:rPr>
              <w:t>HỘI ĐỒNG NHÂN DÂN</w:t>
            </w:r>
          </w:p>
          <w:p w:rsidR="00B06D8E" w:rsidRPr="00F0454F" w:rsidRDefault="00B06D8E" w:rsidP="00224CFE">
            <w:pPr>
              <w:spacing w:line="240" w:lineRule="atLeast"/>
              <w:jc w:val="center"/>
              <w:rPr>
                <w:rFonts w:ascii="Times New Roman" w:hAnsi="Times New Roman"/>
                <w:b/>
                <w:bCs/>
                <w:spacing w:val="-10"/>
                <w:sz w:val="28"/>
                <w:szCs w:val="28"/>
              </w:rPr>
            </w:pPr>
            <w:r w:rsidRPr="00F0454F">
              <w:rPr>
                <w:rFonts w:ascii="Times New Roman" w:hAnsi="Times New Roman"/>
                <w:b/>
                <w:bCs/>
                <w:noProof/>
                <w:sz w:val="28"/>
                <w:szCs w:val="28"/>
                <w:lang w:eastAsia="en-US"/>
              </w:rPr>
              <mc:AlternateContent>
                <mc:Choice Requires="wps">
                  <w:drawing>
                    <wp:anchor distT="0" distB="0" distL="114300" distR="114300" simplePos="0" relativeHeight="251664384" behindDoc="0" locked="0" layoutInCell="1" allowOverlap="1" wp14:anchorId="7587D4B5" wp14:editId="76F82574">
                      <wp:simplePos x="0" y="0"/>
                      <wp:positionH relativeFrom="column">
                        <wp:posOffset>837565</wp:posOffset>
                      </wp:positionH>
                      <wp:positionV relativeFrom="paragraph">
                        <wp:posOffset>266065</wp:posOffset>
                      </wp:positionV>
                      <wp:extent cx="619125" cy="0"/>
                      <wp:effectExtent l="0" t="0" r="28575" b="19050"/>
                      <wp:wrapNone/>
                      <wp:docPr id="4" name="Line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191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F19446" id="Line 44" o:spid="_x0000_s1026" style="position:absolute;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95pt,20.95pt" to="114.7pt,2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"/>
                  </w:pict>
                </mc:Fallback>
              </mc:AlternateContent>
            </w:r>
            <w:r w:rsidRPr="00F0454F">
              <w:rPr>
                <w:rFonts w:ascii="Times New Roman" w:hAnsi="Times New Roman"/>
                <w:b/>
                <w:bCs/>
                <w:sz w:val="28"/>
                <w:szCs w:val="28"/>
              </w:rPr>
              <w:t>TỈNH TÂY NINH</w:t>
            </w:r>
          </w:p>
        </w:tc>
        <w:tc>
          <w:tcPr>
            <w:tcW w:w="5440" w:type="dxa"/>
          </w:tcPr>
          <w:p w:rsidR="00B06D8E" w:rsidRPr="00F0454F" w:rsidRDefault="00B06D8E" w:rsidP="00224CFE">
            <w:pPr>
              <w:spacing w:line="240" w:lineRule="atLeast"/>
              <w:jc w:val="center"/>
              <w:rPr>
                <w:rFonts w:ascii="Times New Roman" w:hAnsi="Times New Roman"/>
                <w:b/>
                <w:bCs/>
                <w:spacing w:val="-10"/>
                <w:sz w:val="26"/>
                <w:szCs w:val="26"/>
              </w:rPr>
            </w:pPr>
            <w:r w:rsidRPr="00F0454F">
              <w:rPr>
                <w:rFonts w:ascii="Times New Roman" w:hAnsi="Times New Roman"/>
                <w:b/>
                <w:bCs/>
                <w:spacing w:val="-10"/>
                <w:sz w:val="26"/>
                <w:szCs w:val="26"/>
              </w:rPr>
              <w:t>CỘNG HÒA XÃ HỘI CHỦ NGHĨA VIỆT NAM</w:t>
            </w:r>
          </w:p>
          <w:p w:rsidR="00B06D8E" w:rsidRPr="00F0454F" w:rsidRDefault="00B06D8E" w:rsidP="00224CFE">
            <w:pPr>
              <w:spacing w:line="240" w:lineRule="atLeast"/>
              <w:jc w:val="center"/>
              <w:rPr>
                <w:rFonts w:ascii="Times New Roman" w:hAnsi="Times New Roman"/>
                <w:b/>
                <w:bCs/>
                <w:sz w:val="28"/>
                <w:szCs w:val="28"/>
              </w:rPr>
            </w:pPr>
            <w:r w:rsidRPr="00F0454F">
              <w:rPr>
                <w:rFonts w:ascii="Times New Roman" w:hAnsi="Times New Roman" w:hint="eastAsia"/>
                <w:b/>
                <w:bCs/>
                <w:sz w:val="28"/>
                <w:szCs w:val="28"/>
              </w:rPr>
              <w:t>Đ</w:t>
            </w:r>
            <w:r w:rsidRPr="00F0454F">
              <w:rPr>
                <w:rFonts w:ascii="Times New Roman" w:hAnsi="Times New Roman"/>
                <w:b/>
                <w:bCs/>
                <w:sz w:val="28"/>
                <w:szCs w:val="28"/>
              </w:rPr>
              <w:t>ộc lập - Tự do - Hạnh phúc</w:t>
            </w:r>
          </w:p>
          <w:p w:rsidR="00B06D8E" w:rsidRPr="00F0454F" w:rsidRDefault="00B06D8E" w:rsidP="00224CFE">
            <w:pPr>
              <w:spacing w:line="240" w:lineRule="atLeast"/>
              <w:jc w:val="center"/>
              <w:rPr>
                <w:rFonts w:ascii="Times New Roman" w:hAnsi="Times New Roman"/>
                <w:bCs/>
                <w:sz w:val="28"/>
                <w:szCs w:val="28"/>
              </w:rPr>
            </w:pPr>
            <w:r w:rsidRPr="00F0454F">
              <w:rPr>
                <w:rFonts w:ascii="Times New Roman" w:hAnsi="Times New Roman"/>
                <w:b/>
                <w:bCs/>
                <w:noProof/>
                <w:sz w:val="28"/>
                <w:szCs w:val="28"/>
                <w:lang w:eastAsia="en-US"/>
              </w:rPr>
              <mc:AlternateContent>
                <mc:Choice Requires="wps">
                  <w:drawing>
                    <wp:anchor distT="0" distB="0" distL="114300" distR="114300" simplePos="0" relativeHeight="251663360" behindDoc="0" locked="0" layoutInCell="1" allowOverlap="1" wp14:anchorId="28C1BD2A" wp14:editId="2B82CEFF">
                      <wp:simplePos x="0" y="0"/>
                      <wp:positionH relativeFrom="column">
                        <wp:posOffset>561975</wp:posOffset>
                      </wp:positionH>
                      <wp:positionV relativeFrom="paragraph">
                        <wp:posOffset>80645</wp:posOffset>
                      </wp:positionV>
                      <wp:extent cx="2162175" cy="0"/>
                      <wp:effectExtent l="0" t="0" r="28575" b="19050"/>
                      <wp:wrapNone/>
                      <wp:docPr id="5" name="Line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21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78C6A6" id="Line 43"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25pt,6.35pt" to="214.5pt,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6yL8EgIAACkEAAAOAAAAZHJzL2Uyb0RvYy54bWysU02P2jAQvVfqf7B8h3xso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"/>
                  </w:pict>
                </mc:Fallback>
              </mc:AlternateContent>
            </w:r>
          </w:p>
        </w:tc>
      </w:tr>
      <w:tr w:rsidR="00F0454F" w:rsidRPr="00F0454F" w:rsidTr="00224CFE">
        <w:trPr>
          <w:trHeight w:val="342"/>
          <w:jc w:val="center"/>
        </w:trPr>
        <w:tc>
          <w:tcPr>
            <w:tcW w:w="3937" w:type="dxa"/>
          </w:tcPr>
          <w:p w:rsidR="00B06D8E" w:rsidRPr="00F0454F" w:rsidRDefault="00B06D8E" w:rsidP="009F762C">
            <w:pPr>
              <w:spacing w:line="240" w:lineRule="atLeast"/>
              <w:jc w:val="center"/>
              <w:rPr>
                <w:rFonts w:ascii="Times New Roman" w:hAnsi="Times New Roman"/>
                <w:bCs/>
                <w:sz w:val="28"/>
                <w:szCs w:val="28"/>
              </w:rPr>
            </w:pPr>
            <w:r w:rsidRPr="00F0454F">
              <w:rPr>
                <w:rFonts w:ascii="Times New Roman" w:hAnsi="Times New Roman"/>
                <w:sz w:val="28"/>
                <w:szCs w:val="28"/>
              </w:rPr>
              <w:t xml:space="preserve">Số: </w:t>
            </w:r>
            <w:r w:rsidR="009F762C">
              <w:rPr>
                <w:rFonts w:ascii="Times New Roman" w:hAnsi="Times New Roman"/>
                <w:sz w:val="28"/>
                <w:szCs w:val="28"/>
              </w:rPr>
              <w:t>43</w:t>
            </w:r>
            <w:r w:rsidRPr="00F0454F">
              <w:rPr>
                <w:rFonts w:ascii="Times New Roman" w:hAnsi="Times New Roman"/>
                <w:sz w:val="28"/>
                <w:szCs w:val="28"/>
              </w:rPr>
              <w:t>/2022/NQ-HĐND</w:t>
            </w:r>
          </w:p>
        </w:tc>
        <w:tc>
          <w:tcPr>
            <w:tcW w:w="5440" w:type="dxa"/>
          </w:tcPr>
          <w:p w:rsidR="00B06D8E" w:rsidRPr="00F0454F" w:rsidRDefault="00B06D8E" w:rsidP="009F762C">
            <w:pPr>
              <w:jc w:val="center"/>
              <w:rPr>
                <w:rFonts w:ascii="Times New Roman" w:hAnsi="Times New Roman"/>
                <w:i/>
                <w:iCs/>
                <w:sz w:val="28"/>
                <w:szCs w:val="28"/>
              </w:rPr>
            </w:pPr>
            <w:r w:rsidRPr="00F0454F">
              <w:rPr>
                <w:rFonts w:ascii="Times New Roman" w:hAnsi="Times New Roman"/>
                <w:i/>
                <w:iCs/>
                <w:sz w:val="28"/>
                <w:szCs w:val="28"/>
              </w:rPr>
              <w:t>Tây Ninh, ngày</w:t>
            </w:r>
            <w:r w:rsidR="009F762C">
              <w:rPr>
                <w:rFonts w:ascii="Times New Roman" w:hAnsi="Times New Roman"/>
                <w:i/>
                <w:iCs/>
                <w:sz w:val="28"/>
                <w:szCs w:val="28"/>
              </w:rPr>
              <w:t xml:space="preserve"> 09</w:t>
            </w:r>
            <w:bookmarkStart w:id="0" w:name="_GoBack"/>
            <w:bookmarkEnd w:id="0"/>
            <w:r w:rsidRPr="00F0454F">
              <w:rPr>
                <w:rFonts w:ascii="Times New Roman" w:hAnsi="Times New Roman"/>
                <w:i/>
                <w:iCs/>
                <w:sz w:val="28"/>
                <w:szCs w:val="28"/>
              </w:rPr>
              <w:t xml:space="preserve"> tháng 12 n</w:t>
            </w:r>
            <w:r w:rsidRPr="00F0454F">
              <w:rPr>
                <w:rFonts w:ascii="Times New Roman" w:hAnsi="Times New Roman" w:hint="eastAsia"/>
                <w:i/>
                <w:iCs/>
                <w:sz w:val="28"/>
                <w:szCs w:val="28"/>
              </w:rPr>
              <w:t>ă</w:t>
            </w:r>
            <w:r w:rsidRPr="00F0454F">
              <w:rPr>
                <w:rFonts w:ascii="Times New Roman" w:hAnsi="Times New Roman"/>
                <w:i/>
                <w:iCs/>
                <w:sz w:val="28"/>
                <w:szCs w:val="28"/>
              </w:rPr>
              <w:t>m 2022</w:t>
            </w:r>
          </w:p>
        </w:tc>
      </w:tr>
    </w:tbl>
    <w:p w:rsidR="00CF24F6" w:rsidRPr="00F0454F" w:rsidRDefault="00CF24F6" w:rsidP="00F0454F">
      <w:pPr>
        <w:jc w:val="center"/>
        <w:rPr>
          <w:rFonts w:asciiTheme="majorHAnsi" w:hAnsiTheme="majorHAnsi" w:cstheme="majorHAnsi"/>
          <w:b/>
          <w:sz w:val="28"/>
          <w:szCs w:val="28"/>
        </w:rPr>
      </w:pPr>
    </w:p>
    <w:p w:rsidR="007E4F53" w:rsidRPr="00F0454F" w:rsidRDefault="007E4F53" w:rsidP="00F0454F">
      <w:pPr>
        <w:spacing w:before="120" w:after="120"/>
        <w:jc w:val="center"/>
        <w:rPr>
          <w:rFonts w:asciiTheme="majorHAnsi" w:hAnsiTheme="majorHAnsi" w:cstheme="majorHAnsi"/>
          <w:b/>
          <w:sz w:val="28"/>
          <w:szCs w:val="28"/>
        </w:rPr>
      </w:pPr>
      <w:r w:rsidRPr="00F0454F">
        <w:rPr>
          <w:rFonts w:asciiTheme="majorHAnsi" w:hAnsiTheme="majorHAnsi" w:cstheme="majorHAnsi"/>
          <w:b/>
          <w:sz w:val="28"/>
          <w:szCs w:val="28"/>
        </w:rPr>
        <w:t>NGHỊ QUYẾT</w:t>
      </w:r>
    </w:p>
    <w:p w:rsidR="00F013DA" w:rsidRPr="00F0454F" w:rsidRDefault="00656025" w:rsidP="007908CE">
      <w:pPr>
        <w:jc w:val="center"/>
        <w:rPr>
          <w:rFonts w:asciiTheme="majorHAnsi" w:hAnsiTheme="majorHAnsi" w:cstheme="majorHAnsi"/>
          <w:b/>
          <w:sz w:val="28"/>
          <w:szCs w:val="28"/>
        </w:rPr>
      </w:pPr>
      <w:r w:rsidRPr="00F0454F">
        <w:rPr>
          <w:rFonts w:asciiTheme="majorHAnsi" w:hAnsiTheme="majorHAnsi" w:cstheme="majorHAnsi"/>
          <w:b/>
          <w:sz w:val="28"/>
          <w:szCs w:val="28"/>
        </w:rPr>
        <w:t>Quy định nguyên tắc, tiêu chí, định mức phân bổ</w:t>
      </w:r>
      <w:r w:rsidR="00394976" w:rsidRPr="00F0454F">
        <w:rPr>
          <w:rFonts w:asciiTheme="majorHAnsi" w:hAnsiTheme="majorHAnsi" w:cstheme="majorHAnsi"/>
          <w:b/>
          <w:sz w:val="28"/>
          <w:szCs w:val="28"/>
        </w:rPr>
        <w:t xml:space="preserve"> </w:t>
      </w:r>
      <w:r w:rsidRPr="00F0454F">
        <w:rPr>
          <w:rFonts w:asciiTheme="majorHAnsi" w:hAnsiTheme="majorHAnsi" w:cstheme="majorHAnsi"/>
          <w:b/>
          <w:sz w:val="28"/>
          <w:szCs w:val="28"/>
        </w:rPr>
        <w:t xml:space="preserve">vốn ngân sách nhà nước </w:t>
      </w:r>
    </w:p>
    <w:p w:rsidR="00F013DA" w:rsidRPr="00F0454F" w:rsidRDefault="00656025" w:rsidP="007908CE">
      <w:pPr>
        <w:jc w:val="center"/>
        <w:rPr>
          <w:rFonts w:asciiTheme="majorHAnsi" w:hAnsiTheme="majorHAnsi" w:cstheme="majorHAnsi"/>
          <w:b/>
          <w:sz w:val="28"/>
          <w:szCs w:val="28"/>
        </w:rPr>
      </w:pPr>
      <w:r w:rsidRPr="00F0454F">
        <w:rPr>
          <w:rFonts w:asciiTheme="majorHAnsi" w:hAnsiTheme="majorHAnsi" w:cstheme="majorHAnsi"/>
          <w:b/>
          <w:sz w:val="28"/>
          <w:szCs w:val="28"/>
        </w:rPr>
        <w:t>và tỷ lệ vốn đối ứng thực hiện</w:t>
      </w:r>
      <w:r w:rsidR="00B06D8E" w:rsidRPr="00F0454F">
        <w:rPr>
          <w:rFonts w:asciiTheme="majorHAnsi" w:hAnsiTheme="majorHAnsi" w:cstheme="majorHAnsi"/>
          <w:b/>
          <w:sz w:val="28"/>
          <w:szCs w:val="28"/>
        </w:rPr>
        <w:t xml:space="preserve"> </w:t>
      </w:r>
      <w:r w:rsidRPr="00F0454F">
        <w:rPr>
          <w:rFonts w:asciiTheme="majorHAnsi" w:hAnsiTheme="majorHAnsi" w:cstheme="majorHAnsi"/>
          <w:b/>
          <w:sz w:val="28"/>
          <w:szCs w:val="28"/>
        </w:rPr>
        <w:t xml:space="preserve">Chương trình mục tiêu quốc gia xây dựng </w:t>
      </w:r>
    </w:p>
    <w:p w:rsidR="00656025" w:rsidRPr="00F0454F" w:rsidRDefault="00656025" w:rsidP="007908CE">
      <w:pPr>
        <w:jc w:val="center"/>
        <w:rPr>
          <w:rFonts w:asciiTheme="majorHAnsi" w:hAnsiTheme="majorHAnsi" w:cstheme="majorHAnsi"/>
          <w:b/>
          <w:sz w:val="28"/>
          <w:szCs w:val="28"/>
        </w:rPr>
      </w:pPr>
      <w:r w:rsidRPr="00F0454F">
        <w:rPr>
          <w:rFonts w:asciiTheme="majorHAnsi" w:hAnsiTheme="majorHAnsi" w:cstheme="majorHAnsi"/>
          <w:b/>
          <w:sz w:val="28"/>
          <w:szCs w:val="28"/>
        </w:rPr>
        <w:t>nông thôn mới</w:t>
      </w:r>
      <w:r w:rsidR="001539E0" w:rsidRPr="00F0454F">
        <w:rPr>
          <w:rFonts w:asciiTheme="majorHAnsi" w:hAnsiTheme="majorHAnsi" w:cstheme="majorHAnsi"/>
          <w:b/>
          <w:sz w:val="28"/>
          <w:szCs w:val="28"/>
        </w:rPr>
        <w:t xml:space="preserve"> </w:t>
      </w:r>
      <w:r w:rsidRPr="00F0454F">
        <w:rPr>
          <w:rFonts w:asciiTheme="majorHAnsi" w:hAnsiTheme="majorHAnsi" w:cstheme="majorHAnsi"/>
          <w:b/>
          <w:sz w:val="28"/>
          <w:szCs w:val="28"/>
        </w:rPr>
        <w:t>giai đoạn 2021-2025 trên địa bàn tỉnh Tây Ninh</w:t>
      </w:r>
    </w:p>
    <w:p w:rsidR="007E4F53" w:rsidRPr="00F0454F" w:rsidRDefault="00B06D8E" w:rsidP="007908CE">
      <w:pPr>
        <w:jc w:val="center"/>
        <w:rPr>
          <w:rFonts w:asciiTheme="majorHAnsi" w:hAnsiTheme="majorHAnsi" w:cstheme="majorHAnsi"/>
          <w:sz w:val="24"/>
          <w:szCs w:val="28"/>
        </w:rPr>
      </w:pPr>
      <w:r w:rsidRPr="00F0454F">
        <w:rPr>
          <w:rFonts w:asciiTheme="majorHAnsi" w:hAnsiTheme="majorHAnsi" w:cstheme="majorHAnsi"/>
          <w:sz w:val="24"/>
          <w:szCs w:val="28"/>
        </w:rPr>
        <w:t>_____________</w:t>
      </w:r>
      <w:r w:rsidR="0033222D" w:rsidRPr="00F0454F">
        <w:rPr>
          <w:rFonts w:asciiTheme="majorHAnsi" w:hAnsiTheme="majorHAnsi" w:cstheme="majorHAnsi"/>
          <w:sz w:val="24"/>
          <w:szCs w:val="28"/>
        </w:rPr>
        <w:t>__</w:t>
      </w:r>
      <w:r w:rsidRPr="00F0454F">
        <w:rPr>
          <w:rFonts w:asciiTheme="majorHAnsi" w:hAnsiTheme="majorHAnsi" w:cstheme="majorHAnsi"/>
          <w:sz w:val="24"/>
          <w:szCs w:val="28"/>
        </w:rPr>
        <w:t>____</w:t>
      </w:r>
    </w:p>
    <w:p w:rsidR="00B06D8E" w:rsidRPr="00F0454F" w:rsidRDefault="00B06D8E" w:rsidP="007908CE">
      <w:pPr>
        <w:jc w:val="center"/>
        <w:rPr>
          <w:rFonts w:asciiTheme="majorHAnsi" w:hAnsiTheme="majorHAnsi" w:cstheme="majorHAnsi"/>
          <w:sz w:val="30"/>
          <w:szCs w:val="28"/>
        </w:rPr>
      </w:pPr>
    </w:p>
    <w:p w:rsidR="00B1285C" w:rsidRPr="00F0454F" w:rsidRDefault="007E4F53" w:rsidP="00B06D8E">
      <w:pPr>
        <w:spacing w:before="40"/>
        <w:jc w:val="center"/>
        <w:rPr>
          <w:rFonts w:asciiTheme="majorHAnsi" w:hAnsiTheme="majorHAnsi" w:cstheme="majorHAnsi"/>
          <w:b/>
          <w:sz w:val="28"/>
          <w:szCs w:val="28"/>
        </w:rPr>
      </w:pPr>
      <w:r w:rsidRPr="00F0454F">
        <w:rPr>
          <w:rFonts w:asciiTheme="majorHAnsi" w:hAnsiTheme="majorHAnsi" w:cstheme="majorHAnsi"/>
          <w:b/>
          <w:sz w:val="28"/>
          <w:szCs w:val="28"/>
        </w:rPr>
        <w:t xml:space="preserve">HỘI ĐỒNG NHÂN DÂN TỈNH </w:t>
      </w:r>
      <w:r w:rsidR="00B1285C" w:rsidRPr="00F0454F">
        <w:rPr>
          <w:rFonts w:asciiTheme="majorHAnsi" w:hAnsiTheme="majorHAnsi" w:cstheme="majorHAnsi"/>
          <w:b/>
          <w:sz w:val="28"/>
          <w:szCs w:val="28"/>
        </w:rPr>
        <w:t>TÂY NINH</w:t>
      </w:r>
    </w:p>
    <w:p w:rsidR="007E4F53" w:rsidRPr="00F0454F" w:rsidRDefault="000524D0" w:rsidP="00B06D8E">
      <w:pPr>
        <w:spacing w:before="40"/>
        <w:jc w:val="center"/>
        <w:rPr>
          <w:rFonts w:asciiTheme="majorHAnsi" w:hAnsiTheme="majorHAnsi" w:cstheme="majorHAnsi"/>
          <w:b/>
          <w:sz w:val="28"/>
          <w:szCs w:val="28"/>
        </w:rPr>
      </w:pPr>
      <w:r w:rsidRPr="00F0454F">
        <w:rPr>
          <w:rFonts w:asciiTheme="majorHAnsi" w:hAnsiTheme="majorHAnsi" w:cstheme="majorHAnsi"/>
          <w:b/>
          <w:sz w:val="28"/>
          <w:szCs w:val="28"/>
        </w:rPr>
        <w:t>KHÓA X</w:t>
      </w:r>
      <w:r w:rsidR="007E4F53" w:rsidRPr="00F0454F">
        <w:rPr>
          <w:rFonts w:asciiTheme="majorHAnsi" w:hAnsiTheme="majorHAnsi" w:cstheme="majorHAnsi"/>
          <w:b/>
          <w:sz w:val="28"/>
          <w:szCs w:val="28"/>
        </w:rPr>
        <w:t>, KỲ HỌP THỨ</w:t>
      </w:r>
      <w:r w:rsidR="00B06D8E" w:rsidRPr="00F0454F">
        <w:rPr>
          <w:rFonts w:asciiTheme="majorHAnsi" w:hAnsiTheme="majorHAnsi" w:cstheme="majorHAnsi"/>
          <w:b/>
          <w:sz w:val="28"/>
          <w:szCs w:val="28"/>
        </w:rPr>
        <w:t xml:space="preserve"> 6</w:t>
      </w:r>
    </w:p>
    <w:p w:rsidR="00291B8B" w:rsidRPr="00F0454F" w:rsidRDefault="00291B8B" w:rsidP="00EF005A">
      <w:pPr>
        <w:jc w:val="center"/>
        <w:rPr>
          <w:rFonts w:asciiTheme="majorHAnsi" w:hAnsiTheme="majorHAnsi" w:cstheme="majorHAnsi"/>
          <w:b/>
          <w:sz w:val="24"/>
          <w:szCs w:val="28"/>
        </w:rPr>
      </w:pPr>
    </w:p>
    <w:p w:rsidR="00B1285C" w:rsidRPr="00F0454F" w:rsidRDefault="007E4F53" w:rsidP="0033222D">
      <w:pPr>
        <w:spacing w:before="80"/>
        <w:ind w:firstLine="706"/>
        <w:jc w:val="both"/>
        <w:rPr>
          <w:rFonts w:asciiTheme="majorHAnsi" w:hAnsiTheme="majorHAnsi" w:cstheme="majorHAnsi"/>
          <w:i/>
          <w:sz w:val="28"/>
          <w:szCs w:val="28"/>
        </w:rPr>
      </w:pPr>
      <w:r w:rsidRPr="00F0454F">
        <w:rPr>
          <w:rFonts w:asciiTheme="majorHAnsi" w:hAnsiTheme="majorHAnsi" w:cstheme="majorHAnsi"/>
          <w:i/>
          <w:sz w:val="28"/>
          <w:szCs w:val="28"/>
        </w:rPr>
        <w:t>Căn cứ Luật Tổ chức chính quyền địa phương ngày 19 tháng 6 năm 2015;</w:t>
      </w:r>
    </w:p>
    <w:p w:rsidR="00EF005A" w:rsidRPr="00F0454F" w:rsidRDefault="00EF005A" w:rsidP="0033222D">
      <w:pPr>
        <w:spacing w:before="80"/>
        <w:ind w:firstLine="706"/>
        <w:jc w:val="both"/>
        <w:rPr>
          <w:rFonts w:asciiTheme="majorHAnsi" w:hAnsiTheme="majorHAnsi" w:cstheme="majorHAnsi"/>
          <w:i/>
          <w:sz w:val="28"/>
          <w:szCs w:val="28"/>
        </w:rPr>
      </w:pPr>
      <w:r w:rsidRPr="00F0454F">
        <w:rPr>
          <w:rFonts w:asciiTheme="majorHAnsi" w:hAnsiTheme="majorHAnsi" w:cstheme="majorHAnsi"/>
          <w:i/>
          <w:sz w:val="28"/>
          <w:szCs w:val="28"/>
        </w:rPr>
        <w:t>Căn cứ Luật sửa đổi, bổ sung một số điều của Luật Tổ chức Chính phủ và Luật Tổ chức chính quyền địa phương ngày 22 tháng 11 năm 2019;</w:t>
      </w:r>
    </w:p>
    <w:p w:rsidR="00EF005A" w:rsidRPr="00F0454F" w:rsidRDefault="007E4F53" w:rsidP="0033222D">
      <w:pPr>
        <w:spacing w:before="80"/>
        <w:ind w:firstLine="706"/>
        <w:jc w:val="both"/>
        <w:rPr>
          <w:rFonts w:asciiTheme="majorHAnsi" w:hAnsiTheme="majorHAnsi" w:cstheme="majorHAnsi"/>
          <w:i/>
          <w:sz w:val="28"/>
          <w:szCs w:val="28"/>
        </w:rPr>
      </w:pPr>
      <w:r w:rsidRPr="00F0454F">
        <w:rPr>
          <w:rFonts w:asciiTheme="majorHAnsi" w:hAnsiTheme="majorHAnsi" w:cstheme="majorHAnsi"/>
          <w:i/>
          <w:sz w:val="28"/>
          <w:szCs w:val="28"/>
        </w:rPr>
        <w:t>Căn cứ Luật Ngân sách nhà nước ngày 25 tháng 6 năm 2015;</w:t>
      </w:r>
    </w:p>
    <w:p w:rsidR="00B1285C" w:rsidRPr="00F0454F" w:rsidRDefault="007E4F53" w:rsidP="0033222D">
      <w:pPr>
        <w:spacing w:before="80"/>
        <w:ind w:firstLine="706"/>
        <w:jc w:val="both"/>
        <w:rPr>
          <w:rFonts w:asciiTheme="majorHAnsi" w:hAnsiTheme="majorHAnsi" w:cstheme="majorHAnsi"/>
          <w:i/>
          <w:sz w:val="28"/>
          <w:szCs w:val="28"/>
        </w:rPr>
      </w:pPr>
      <w:r w:rsidRPr="00F0454F">
        <w:rPr>
          <w:rFonts w:asciiTheme="majorHAnsi" w:hAnsiTheme="majorHAnsi" w:cstheme="majorHAnsi"/>
          <w:i/>
          <w:sz w:val="28"/>
          <w:szCs w:val="28"/>
        </w:rPr>
        <w:t xml:space="preserve"> Căn cứ Luật Đầu tư công ngày 13 tháng 6 năm 2019;</w:t>
      </w:r>
    </w:p>
    <w:p w:rsidR="003201B2" w:rsidRPr="00F0454F" w:rsidRDefault="003201B2" w:rsidP="0033222D">
      <w:pPr>
        <w:spacing w:before="80"/>
        <w:ind w:firstLine="706"/>
        <w:jc w:val="both"/>
        <w:rPr>
          <w:rFonts w:asciiTheme="majorHAnsi" w:hAnsiTheme="majorHAnsi" w:cstheme="majorHAnsi"/>
          <w:i/>
          <w:sz w:val="28"/>
          <w:szCs w:val="28"/>
        </w:rPr>
      </w:pPr>
      <w:r w:rsidRPr="00F0454F">
        <w:rPr>
          <w:rFonts w:asciiTheme="majorHAnsi" w:hAnsiTheme="majorHAnsi" w:cstheme="majorHAnsi"/>
          <w:i/>
          <w:sz w:val="28"/>
          <w:szCs w:val="28"/>
        </w:rPr>
        <w:t xml:space="preserve">Căn cứ Nghị quyết số 25/2021/QH15 ngày 28 tháng 7 năm 2021 của Quốc hội khóa XV về việc phê duyệt chủ trương đầu tư Chương trình mục tiêu quốc gia xây dựng nông thôn mới giai đoạn 2021-2025; </w:t>
      </w:r>
    </w:p>
    <w:p w:rsidR="00EF005A" w:rsidRPr="00F0454F" w:rsidRDefault="00EF005A" w:rsidP="0033222D">
      <w:pPr>
        <w:spacing w:before="80"/>
        <w:ind w:firstLine="706"/>
        <w:jc w:val="both"/>
        <w:rPr>
          <w:rFonts w:asciiTheme="majorHAnsi" w:hAnsiTheme="majorHAnsi" w:cstheme="majorHAnsi"/>
          <w:i/>
          <w:sz w:val="28"/>
          <w:szCs w:val="28"/>
        </w:rPr>
      </w:pPr>
      <w:r w:rsidRPr="00F0454F">
        <w:rPr>
          <w:rFonts w:asciiTheme="majorHAnsi" w:hAnsiTheme="majorHAnsi" w:cstheme="majorHAnsi"/>
          <w:i/>
          <w:sz w:val="28"/>
          <w:szCs w:val="28"/>
        </w:rPr>
        <w:t>Căn cứ Nghị quyết số 973/2020/UBTVQH14 ngày 08 tháng 7 năm 2020 của Ủy ban Thường vụ Quốc hội quy định về các nguyên tắc, tiêu chí và định mức phân bổ vốn đầu tư công nguồn ngân sách nhà nước giai đoạn 2021-2025;</w:t>
      </w:r>
    </w:p>
    <w:p w:rsidR="00B1285C" w:rsidRPr="00F0454F" w:rsidRDefault="007E4F53" w:rsidP="0033222D">
      <w:pPr>
        <w:spacing w:before="80"/>
        <w:ind w:firstLine="706"/>
        <w:jc w:val="both"/>
        <w:rPr>
          <w:rFonts w:asciiTheme="majorHAnsi" w:hAnsiTheme="majorHAnsi" w:cstheme="majorHAnsi"/>
          <w:i/>
          <w:sz w:val="28"/>
          <w:szCs w:val="28"/>
        </w:rPr>
      </w:pPr>
      <w:r w:rsidRPr="00F0454F">
        <w:rPr>
          <w:rFonts w:asciiTheme="majorHAnsi" w:hAnsiTheme="majorHAnsi" w:cstheme="majorHAnsi"/>
          <w:i/>
          <w:sz w:val="28"/>
          <w:szCs w:val="28"/>
        </w:rPr>
        <w:t>Căn cứ Nghị định số 163/2016/NĐ-CP ngày 21 tháng 12 năm 2016 của Chính phủ quy định chi tiết thi hành một số điều của Luật Ngân sách nhà nước;</w:t>
      </w:r>
    </w:p>
    <w:p w:rsidR="00B1285C" w:rsidRPr="00F0454F" w:rsidRDefault="007E4F53" w:rsidP="0033222D">
      <w:pPr>
        <w:spacing w:before="80"/>
        <w:ind w:firstLine="706"/>
        <w:jc w:val="both"/>
        <w:rPr>
          <w:rFonts w:asciiTheme="majorHAnsi" w:hAnsiTheme="majorHAnsi" w:cstheme="majorHAnsi"/>
          <w:i/>
          <w:sz w:val="28"/>
          <w:szCs w:val="28"/>
        </w:rPr>
      </w:pPr>
      <w:r w:rsidRPr="00F0454F">
        <w:rPr>
          <w:rFonts w:asciiTheme="majorHAnsi" w:hAnsiTheme="majorHAnsi" w:cstheme="majorHAnsi"/>
          <w:i/>
          <w:sz w:val="28"/>
          <w:szCs w:val="28"/>
        </w:rPr>
        <w:t>Căn cứ Nghị định số 40/2020/NĐ-CP ngày 06 tháng 4 năm 2020 của Chính phủ quy định chi tiết thi hành một số điều của Luật Đầu tư công;</w:t>
      </w:r>
    </w:p>
    <w:p w:rsidR="00B1285C" w:rsidRPr="00F0454F" w:rsidRDefault="007E4F53" w:rsidP="0033222D">
      <w:pPr>
        <w:spacing w:before="80"/>
        <w:ind w:firstLine="706"/>
        <w:jc w:val="both"/>
        <w:rPr>
          <w:rFonts w:asciiTheme="majorHAnsi" w:hAnsiTheme="majorHAnsi" w:cstheme="majorHAnsi"/>
          <w:i/>
          <w:sz w:val="28"/>
          <w:szCs w:val="28"/>
        </w:rPr>
      </w:pPr>
      <w:r w:rsidRPr="00F0454F">
        <w:rPr>
          <w:rFonts w:asciiTheme="majorHAnsi" w:hAnsiTheme="majorHAnsi" w:cstheme="majorHAnsi"/>
          <w:i/>
          <w:sz w:val="28"/>
          <w:szCs w:val="28"/>
        </w:rPr>
        <w:t>Căn cứ Nghị định số 27/2022/NĐ-CP ngày 19 tháng 4 năm 2022 của</w:t>
      </w:r>
      <w:r w:rsidR="001539E0" w:rsidRPr="00F0454F">
        <w:rPr>
          <w:rFonts w:asciiTheme="majorHAnsi" w:hAnsiTheme="majorHAnsi" w:cstheme="majorHAnsi"/>
          <w:i/>
          <w:sz w:val="28"/>
          <w:szCs w:val="28"/>
        </w:rPr>
        <w:t xml:space="preserve"> </w:t>
      </w:r>
      <w:r w:rsidRPr="00F0454F">
        <w:rPr>
          <w:rFonts w:asciiTheme="majorHAnsi" w:hAnsiTheme="majorHAnsi" w:cstheme="majorHAnsi"/>
          <w:i/>
          <w:sz w:val="28"/>
          <w:szCs w:val="28"/>
        </w:rPr>
        <w:t xml:space="preserve">Chính phủ quy định cơ chế quản lý, tổ chức thực hiện các </w:t>
      </w:r>
      <w:r w:rsidR="00DA76A5">
        <w:rPr>
          <w:rFonts w:asciiTheme="majorHAnsi" w:hAnsiTheme="majorHAnsi" w:cstheme="majorHAnsi"/>
          <w:i/>
          <w:sz w:val="28"/>
          <w:szCs w:val="28"/>
        </w:rPr>
        <w:t>C</w:t>
      </w:r>
      <w:r w:rsidRPr="00F0454F">
        <w:rPr>
          <w:rFonts w:asciiTheme="majorHAnsi" w:hAnsiTheme="majorHAnsi" w:cstheme="majorHAnsi"/>
          <w:i/>
          <w:sz w:val="28"/>
          <w:szCs w:val="28"/>
        </w:rPr>
        <w:t>hương trình mục tiêu</w:t>
      </w:r>
      <w:r w:rsidR="001539E0" w:rsidRPr="00F0454F">
        <w:rPr>
          <w:rFonts w:asciiTheme="majorHAnsi" w:hAnsiTheme="majorHAnsi" w:cstheme="majorHAnsi"/>
          <w:i/>
          <w:sz w:val="28"/>
          <w:szCs w:val="28"/>
        </w:rPr>
        <w:t xml:space="preserve"> </w:t>
      </w:r>
      <w:r w:rsidRPr="00F0454F">
        <w:rPr>
          <w:rFonts w:asciiTheme="majorHAnsi" w:hAnsiTheme="majorHAnsi" w:cstheme="majorHAnsi"/>
          <w:i/>
          <w:sz w:val="28"/>
          <w:szCs w:val="28"/>
        </w:rPr>
        <w:t xml:space="preserve">quốc gia; </w:t>
      </w:r>
    </w:p>
    <w:p w:rsidR="001E32F9" w:rsidRPr="00F0454F" w:rsidRDefault="007E4F53" w:rsidP="0033222D">
      <w:pPr>
        <w:spacing w:before="80"/>
        <w:ind w:firstLine="706"/>
        <w:jc w:val="both"/>
        <w:rPr>
          <w:rFonts w:asciiTheme="majorHAnsi" w:hAnsiTheme="majorHAnsi" w:cstheme="majorHAnsi"/>
          <w:i/>
          <w:sz w:val="28"/>
          <w:szCs w:val="28"/>
        </w:rPr>
      </w:pPr>
      <w:r w:rsidRPr="00F0454F">
        <w:rPr>
          <w:rFonts w:asciiTheme="majorHAnsi" w:hAnsiTheme="majorHAnsi" w:cstheme="majorHAnsi"/>
          <w:i/>
          <w:sz w:val="28"/>
          <w:szCs w:val="28"/>
        </w:rPr>
        <w:t>Căn cứ Quyết định số 07/2022/QĐ-TTg ngày 25 tháng 3 năm 2022 của Thủ tướng Chính phủ quy định nguyên tắc, tiêu chí, định mức phân bổ vốn ngân sách Trung ương và tỷ lệ vốn đối ứng của ngân sách địa phương thực hiện Chương trình</w:t>
      </w:r>
      <w:r w:rsidR="00394976" w:rsidRPr="00F0454F">
        <w:rPr>
          <w:rFonts w:asciiTheme="majorHAnsi" w:hAnsiTheme="majorHAnsi" w:cstheme="majorHAnsi"/>
          <w:i/>
          <w:sz w:val="28"/>
          <w:szCs w:val="28"/>
        </w:rPr>
        <w:t xml:space="preserve"> </w:t>
      </w:r>
      <w:r w:rsidRPr="00F0454F">
        <w:rPr>
          <w:rFonts w:asciiTheme="majorHAnsi" w:hAnsiTheme="majorHAnsi" w:cstheme="majorHAnsi"/>
          <w:i/>
          <w:sz w:val="28"/>
          <w:szCs w:val="28"/>
        </w:rPr>
        <w:t>mục tiêu quốc gia xây dựng nông thôn mới giai đoạ</w:t>
      </w:r>
      <w:r w:rsidR="00224C79" w:rsidRPr="00F0454F">
        <w:rPr>
          <w:rFonts w:asciiTheme="majorHAnsi" w:hAnsiTheme="majorHAnsi" w:cstheme="majorHAnsi"/>
          <w:i/>
          <w:sz w:val="28"/>
          <w:szCs w:val="28"/>
        </w:rPr>
        <w:t>n 2021</w:t>
      </w:r>
      <w:r w:rsidRPr="00F0454F">
        <w:rPr>
          <w:rFonts w:asciiTheme="majorHAnsi" w:hAnsiTheme="majorHAnsi" w:cstheme="majorHAnsi"/>
          <w:i/>
          <w:sz w:val="28"/>
          <w:szCs w:val="28"/>
        </w:rPr>
        <w:t>-2025;</w:t>
      </w:r>
    </w:p>
    <w:p w:rsidR="001E32F9" w:rsidRPr="00F0454F" w:rsidRDefault="00B06D8E" w:rsidP="0033222D">
      <w:pPr>
        <w:spacing w:before="80"/>
        <w:ind w:firstLine="706"/>
        <w:jc w:val="both"/>
        <w:rPr>
          <w:rFonts w:asciiTheme="majorHAnsi" w:hAnsiTheme="majorHAnsi" w:cstheme="majorHAnsi"/>
          <w:i/>
          <w:sz w:val="28"/>
          <w:szCs w:val="28"/>
        </w:rPr>
      </w:pPr>
      <w:r w:rsidRPr="00F0454F">
        <w:rPr>
          <w:rFonts w:asciiTheme="majorHAnsi" w:hAnsiTheme="majorHAnsi" w:cstheme="majorHAnsi"/>
          <w:i/>
          <w:sz w:val="28"/>
          <w:szCs w:val="28"/>
        </w:rPr>
        <w:t xml:space="preserve">Căn cứ </w:t>
      </w:r>
      <w:r w:rsidR="001E32F9" w:rsidRPr="00F0454F">
        <w:rPr>
          <w:rFonts w:asciiTheme="majorHAnsi" w:hAnsiTheme="majorHAnsi" w:cstheme="majorHAnsi"/>
          <w:i/>
          <w:sz w:val="28"/>
          <w:szCs w:val="28"/>
        </w:rPr>
        <w:t>Thông tư số 53/2022/TT-BTC ngày 12</w:t>
      </w:r>
      <w:r w:rsidR="00FE23C4" w:rsidRPr="00F0454F">
        <w:rPr>
          <w:rFonts w:asciiTheme="majorHAnsi" w:hAnsiTheme="majorHAnsi" w:cstheme="majorHAnsi"/>
          <w:i/>
          <w:sz w:val="28"/>
          <w:szCs w:val="28"/>
        </w:rPr>
        <w:t xml:space="preserve"> tháng 8 năm </w:t>
      </w:r>
      <w:r w:rsidR="001E32F9" w:rsidRPr="00F0454F">
        <w:rPr>
          <w:rFonts w:asciiTheme="majorHAnsi" w:hAnsiTheme="majorHAnsi" w:cstheme="majorHAnsi"/>
          <w:i/>
          <w:sz w:val="28"/>
          <w:szCs w:val="28"/>
        </w:rPr>
        <w:t xml:space="preserve">2022 của </w:t>
      </w:r>
      <w:r w:rsidR="00597674" w:rsidRPr="00F0454F">
        <w:rPr>
          <w:rFonts w:asciiTheme="majorHAnsi" w:hAnsiTheme="majorHAnsi" w:cstheme="majorHAnsi"/>
          <w:i/>
          <w:sz w:val="28"/>
          <w:szCs w:val="28"/>
        </w:rPr>
        <w:t xml:space="preserve">Bộ trưởng </w:t>
      </w:r>
      <w:r w:rsidR="001E32F9" w:rsidRPr="00F0454F">
        <w:rPr>
          <w:rFonts w:asciiTheme="majorHAnsi" w:hAnsiTheme="majorHAnsi" w:cstheme="majorHAnsi"/>
          <w:i/>
          <w:sz w:val="28"/>
          <w:szCs w:val="28"/>
        </w:rPr>
        <w:t xml:space="preserve">Bộ Tài chính quy định quản lý và sử dụng kinh phí sự nghiệp từ nguồn ngân sách trung ương thực hiện Chương trình </w:t>
      </w:r>
      <w:r w:rsidR="00170F18" w:rsidRPr="00F0454F">
        <w:rPr>
          <w:rFonts w:asciiTheme="majorHAnsi" w:hAnsiTheme="majorHAnsi" w:cstheme="majorHAnsi"/>
          <w:i/>
          <w:sz w:val="28"/>
          <w:szCs w:val="28"/>
        </w:rPr>
        <w:t>mục tiêu quốc gia</w:t>
      </w:r>
      <w:r w:rsidR="001E32F9" w:rsidRPr="00F0454F">
        <w:rPr>
          <w:rFonts w:asciiTheme="majorHAnsi" w:hAnsiTheme="majorHAnsi" w:cstheme="majorHAnsi"/>
          <w:i/>
          <w:sz w:val="28"/>
          <w:szCs w:val="28"/>
        </w:rPr>
        <w:t xml:space="preserve"> xây dựng nông thôn mới giai đoạ</w:t>
      </w:r>
      <w:r w:rsidR="00BE6BBC" w:rsidRPr="00F0454F">
        <w:rPr>
          <w:rFonts w:asciiTheme="majorHAnsi" w:hAnsiTheme="majorHAnsi" w:cstheme="majorHAnsi"/>
          <w:i/>
          <w:sz w:val="28"/>
          <w:szCs w:val="28"/>
        </w:rPr>
        <w:t>n 2021-</w:t>
      </w:r>
      <w:r w:rsidR="001E32F9" w:rsidRPr="00F0454F">
        <w:rPr>
          <w:rFonts w:asciiTheme="majorHAnsi" w:hAnsiTheme="majorHAnsi" w:cstheme="majorHAnsi"/>
          <w:i/>
          <w:sz w:val="28"/>
          <w:szCs w:val="28"/>
        </w:rPr>
        <w:t>2025</w:t>
      </w:r>
      <w:r w:rsidR="00FE23C4" w:rsidRPr="00F0454F">
        <w:rPr>
          <w:rFonts w:asciiTheme="majorHAnsi" w:hAnsiTheme="majorHAnsi" w:cstheme="majorHAnsi"/>
          <w:i/>
          <w:sz w:val="28"/>
          <w:szCs w:val="28"/>
        </w:rPr>
        <w:t>;</w:t>
      </w:r>
    </w:p>
    <w:p w:rsidR="000C58DD" w:rsidRPr="00F0454F" w:rsidRDefault="000C58DD" w:rsidP="000C58DD">
      <w:pPr>
        <w:spacing w:before="80"/>
        <w:ind w:firstLine="706"/>
        <w:jc w:val="both"/>
        <w:rPr>
          <w:rFonts w:asciiTheme="majorHAnsi" w:hAnsiTheme="majorHAnsi" w:cstheme="majorHAnsi"/>
          <w:i/>
          <w:sz w:val="28"/>
          <w:szCs w:val="28"/>
        </w:rPr>
      </w:pPr>
      <w:r w:rsidRPr="00F0454F">
        <w:rPr>
          <w:rFonts w:asciiTheme="majorHAnsi" w:hAnsiTheme="majorHAnsi" w:cstheme="majorHAnsi"/>
          <w:i/>
          <w:sz w:val="28"/>
          <w:szCs w:val="28"/>
        </w:rPr>
        <w:t>Thực hiện Quyết định số 263/QĐ-TTg ngày 22 tháng 02 năm 2022 của Thủ tướng Chính phủ phê duyệt Chương trình mục tiêu quốc gia xây dựng nông thôn mới giai đoạn 2021-2025;</w:t>
      </w:r>
    </w:p>
    <w:p w:rsidR="007E4F53" w:rsidRPr="00F0454F" w:rsidRDefault="007E4F53" w:rsidP="0033222D">
      <w:pPr>
        <w:spacing w:before="80"/>
        <w:ind w:firstLine="706"/>
        <w:jc w:val="both"/>
        <w:rPr>
          <w:rFonts w:asciiTheme="majorHAnsi" w:hAnsiTheme="majorHAnsi" w:cstheme="majorHAnsi"/>
          <w:i/>
          <w:sz w:val="28"/>
          <w:szCs w:val="28"/>
        </w:rPr>
      </w:pPr>
      <w:r w:rsidRPr="00F0454F">
        <w:rPr>
          <w:rFonts w:asciiTheme="majorHAnsi" w:hAnsiTheme="majorHAnsi" w:cstheme="majorHAnsi"/>
          <w:i/>
          <w:sz w:val="28"/>
          <w:szCs w:val="28"/>
        </w:rPr>
        <w:lastRenderedPageBreak/>
        <w:t>Xét Tờ trình số</w:t>
      </w:r>
      <w:r w:rsidR="00AD3203" w:rsidRPr="00F0454F">
        <w:rPr>
          <w:rFonts w:asciiTheme="majorHAnsi" w:hAnsiTheme="majorHAnsi" w:cstheme="majorHAnsi"/>
          <w:i/>
          <w:sz w:val="28"/>
          <w:szCs w:val="28"/>
        </w:rPr>
        <w:t xml:space="preserve"> 4056/TTr-UBND ngày 24</w:t>
      </w:r>
      <w:r w:rsidR="00F039F3" w:rsidRPr="00F0454F">
        <w:rPr>
          <w:rFonts w:asciiTheme="majorHAnsi" w:hAnsiTheme="majorHAnsi" w:cstheme="majorHAnsi"/>
          <w:i/>
          <w:sz w:val="28"/>
          <w:szCs w:val="28"/>
        </w:rPr>
        <w:t xml:space="preserve"> tháng </w:t>
      </w:r>
      <w:r w:rsidR="00AD3203" w:rsidRPr="00F0454F">
        <w:rPr>
          <w:rFonts w:asciiTheme="majorHAnsi" w:hAnsiTheme="majorHAnsi" w:cstheme="majorHAnsi"/>
          <w:i/>
          <w:sz w:val="28"/>
          <w:szCs w:val="28"/>
        </w:rPr>
        <w:t xml:space="preserve">11 </w:t>
      </w:r>
      <w:r w:rsidRPr="00F0454F">
        <w:rPr>
          <w:rFonts w:asciiTheme="majorHAnsi" w:hAnsiTheme="majorHAnsi" w:cstheme="majorHAnsi"/>
          <w:i/>
          <w:sz w:val="28"/>
          <w:szCs w:val="28"/>
        </w:rPr>
        <w:t xml:space="preserve">năm 2022 của Ủy ban nhân dân tỉnh </w:t>
      </w:r>
      <w:r w:rsidR="00C54479" w:rsidRPr="00F0454F">
        <w:rPr>
          <w:rFonts w:asciiTheme="majorHAnsi" w:hAnsiTheme="majorHAnsi" w:cstheme="majorHAnsi"/>
          <w:i/>
          <w:sz w:val="28"/>
          <w:szCs w:val="28"/>
        </w:rPr>
        <w:t>về</w:t>
      </w:r>
      <w:r w:rsidR="001539E0" w:rsidRPr="00F0454F">
        <w:rPr>
          <w:rFonts w:asciiTheme="majorHAnsi" w:hAnsiTheme="majorHAnsi" w:cstheme="majorHAnsi"/>
          <w:i/>
          <w:sz w:val="28"/>
          <w:szCs w:val="28"/>
        </w:rPr>
        <w:t xml:space="preserve"> </w:t>
      </w:r>
      <w:r w:rsidR="00AD3203" w:rsidRPr="00F0454F">
        <w:rPr>
          <w:rFonts w:asciiTheme="majorHAnsi" w:hAnsiTheme="majorHAnsi" w:cstheme="majorHAnsi"/>
          <w:i/>
          <w:sz w:val="28"/>
          <w:szCs w:val="28"/>
        </w:rPr>
        <w:t>việc ban hành</w:t>
      </w:r>
      <w:r w:rsidR="00370A64" w:rsidRPr="00F0454F">
        <w:rPr>
          <w:rFonts w:asciiTheme="majorHAnsi" w:hAnsiTheme="majorHAnsi" w:cstheme="majorHAnsi"/>
          <w:i/>
          <w:sz w:val="28"/>
          <w:szCs w:val="28"/>
        </w:rPr>
        <w:t xml:space="preserve"> Nghị quyết</w:t>
      </w:r>
      <w:r w:rsidR="001539E0" w:rsidRPr="00F0454F">
        <w:rPr>
          <w:rFonts w:asciiTheme="majorHAnsi" w:hAnsiTheme="majorHAnsi" w:cstheme="majorHAnsi"/>
          <w:i/>
          <w:sz w:val="28"/>
          <w:szCs w:val="28"/>
        </w:rPr>
        <w:t xml:space="preserve"> </w:t>
      </w:r>
      <w:r w:rsidR="007F0562" w:rsidRPr="00F0454F">
        <w:rPr>
          <w:rFonts w:asciiTheme="majorHAnsi" w:hAnsiTheme="majorHAnsi" w:cstheme="majorHAnsi"/>
          <w:i/>
          <w:sz w:val="28"/>
          <w:szCs w:val="28"/>
        </w:rPr>
        <w:t>q</w:t>
      </w:r>
      <w:r w:rsidR="00656025" w:rsidRPr="00F0454F">
        <w:rPr>
          <w:rFonts w:asciiTheme="majorHAnsi" w:hAnsiTheme="majorHAnsi" w:cstheme="majorHAnsi"/>
          <w:i/>
          <w:sz w:val="28"/>
          <w:szCs w:val="28"/>
        </w:rPr>
        <w:t>uy định nguyên tắc, tiêu chí, định mức phân bổ vốn ngân sách nhà nước và tỷ lệ vốn đối ứng thực hiện Chương trình mục tiêu quốc gia xây dựng nông thôn mới giai đoạ</w:t>
      </w:r>
      <w:r w:rsidR="00486D4B" w:rsidRPr="00F0454F">
        <w:rPr>
          <w:rFonts w:asciiTheme="majorHAnsi" w:hAnsiTheme="majorHAnsi" w:cstheme="majorHAnsi"/>
          <w:i/>
          <w:sz w:val="28"/>
          <w:szCs w:val="28"/>
        </w:rPr>
        <w:t>n 2021-</w:t>
      </w:r>
      <w:r w:rsidR="00656025" w:rsidRPr="00F0454F">
        <w:rPr>
          <w:rFonts w:asciiTheme="majorHAnsi" w:hAnsiTheme="majorHAnsi" w:cstheme="majorHAnsi"/>
          <w:i/>
          <w:sz w:val="28"/>
          <w:szCs w:val="28"/>
        </w:rPr>
        <w:t>2025 trên địa bàn tỉnh Tây Ninh</w:t>
      </w:r>
      <w:r w:rsidRPr="00F0454F">
        <w:rPr>
          <w:rFonts w:asciiTheme="majorHAnsi" w:hAnsiTheme="majorHAnsi" w:cstheme="majorHAnsi"/>
          <w:i/>
          <w:sz w:val="28"/>
          <w:szCs w:val="28"/>
        </w:rPr>
        <w:t>; Báo cáo thẩm tra của Ban Kinh tế</w:t>
      </w:r>
      <w:r w:rsidR="00AD3203" w:rsidRPr="00F0454F">
        <w:rPr>
          <w:rFonts w:asciiTheme="majorHAnsi" w:hAnsiTheme="majorHAnsi" w:cstheme="majorHAnsi"/>
          <w:i/>
          <w:sz w:val="28"/>
          <w:szCs w:val="28"/>
        </w:rPr>
        <w:t xml:space="preserve"> </w:t>
      </w:r>
      <w:r w:rsidR="00580D7F" w:rsidRPr="00F0454F">
        <w:rPr>
          <w:rFonts w:asciiTheme="majorHAnsi" w:hAnsiTheme="majorHAnsi" w:cstheme="majorHAnsi"/>
          <w:i/>
          <w:sz w:val="28"/>
          <w:szCs w:val="28"/>
        </w:rPr>
        <w:t>-</w:t>
      </w:r>
      <w:r w:rsidR="00AD3203" w:rsidRPr="00F0454F">
        <w:rPr>
          <w:rFonts w:asciiTheme="majorHAnsi" w:hAnsiTheme="majorHAnsi" w:cstheme="majorHAnsi"/>
          <w:i/>
          <w:sz w:val="28"/>
          <w:szCs w:val="28"/>
        </w:rPr>
        <w:t xml:space="preserve"> N</w:t>
      </w:r>
      <w:r w:rsidRPr="00F0454F">
        <w:rPr>
          <w:rFonts w:asciiTheme="majorHAnsi" w:hAnsiTheme="majorHAnsi" w:cstheme="majorHAnsi"/>
          <w:i/>
          <w:sz w:val="28"/>
          <w:szCs w:val="28"/>
        </w:rPr>
        <w:t>gân sách Hội đồng nhân dân tỉnh; ý kiến thảo luận của đại biểu Hội đồng nhân dân tỉnh tại kỳ họp.</w:t>
      </w:r>
    </w:p>
    <w:p w:rsidR="004F1A9A" w:rsidRPr="00F0454F" w:rsidRDefault="001C7975" w:rsidP="00F0454F">
      <w:pPr>
        <w:spacing w:before="240" w:after="120"/>
        <w:jc w:val="center"/>
        <w:rPr>
          <w:rFonts w:asciiTheme="majorHAnsi" w:hAnsiTheme="majorHAnsi" w:cstheme="majorHAnsi"/>
          <w:b/>
          <w:sz w:val="28"/>
          <w:szCs w:val="28"/>
        </w:rPr>
      </w:pPr>
      <w:r w:rsidRPr="00F0454F">
        <w:rPr>
          <w:rFonts w:asciiTheme="majorHAnsi" w:hAnsiTheme="majorHAnsi" w:cstheme="majorHAnsi"/>
          <w:b/>
          <w:sz w:val="28"/>
          <w:szCs w:val="28"/>
        </w:rPr>
        <w:t>QUYẾT NGHỊ:</w:t>
      </w:r>
    </w:p>
    <w:p w:rsidR="005D29F4" w:rsidRPr="00F0454F" w:rsidRDefault="005D29F4" w:rsidP="000C58DD">
      <w:pPr>
        <w:spacing w:before="240"/>
        <w:jc w:val="center"/>
        <w:rPr>
          <w:rFonts w:asciiTheme="majorHAnsi" w:hAnsiTheme="majorHAnsi" w:cstheme="majorHAnsi"/>
          <w:b/>
          <w:sz w:val="28"/>
          <w:szCs w:val="28"/>
        </w:rPr>
      </w:pPr>
      <w:r w:rsidRPr="00F0454F">
        <w:rPr>
          <w:rFonts w:asciiTheme="majorHAnsi" w:hAnsiTheme="majorHAnsi" w:cstheme="majorHAnsi"/>
          <w:b/>
          <w:sz w:val="28"/>
          <w:szCs w:val="28"/>
        </w:rPr>
        <w:t>Chương I</w:t>
      </w:r>
    </w:p>
    <w:p w:rsidR="005D29F4" w:rsidRPr="00F0454F" w:rsidRDefault="005D29F4" w:rsidP="0033222D">
      <w:pPr>
        <w:spacing w:before="100"/>
        <w:jc w:val="center"/>
        <w:rPr>
          <w:rFonts w:asciiTheme="majorHAnsi" w:hAnsiTheme="majorHAnsi" w:cstheme="majorHAnsi"/>
          <w:b/>
          <w:sz w:val="28"/>
          <w:szCs w:val="28"/>
        </w:rPr>
      </w:pPr>
      <w:r w:rsidRPr="00F0454F">
        <w:rPr>
          <w:rFonts w:asciiTheme="majorHAnsi" w:hAnsiTheme="majorHAnsi" w:cstheme="majorHAnsi"/>
          <w:b/>
          <w:sz w:val="28"/>
          <w:szCs w:val="28"/>
        </w:rPr>
        <w:t>NHỮNG QUY ĐỊNH CHUNG</w:t>
      </w:r>
    </w:p>
    <w:p w:rsidR="005D29F4" w:rsidRPr="00F0454F" w:rsidRDefault="005D29F4" w:rsidP="0033222D">
      <w:pPr>
        <w:spacing w:before="100"/>
        <w:ind w:firstLine="709"/>
        <w:jc w:val="both"/>
        <w:rPr>
          <w:rFonts w:asciiTheme="majorHAnsi" w:hAnsiTheme="majorHAnsi" w:cstheme="majorHAnsi"/>
          <w:b/>
          <w:sz w:val="28"/>
          <w:szCs w:val="28"/>
        </w:rPr>
      </w:pPr>
      <w:r w:rsidRPr="00F0454F">
        <w:rPr>
          <w:rFonts w:asciiTheme="majorHAnsi" w:hAnsiTheme="majorHAnsi" w:cstheme="majorHAnsi"/>
          <w:b/>
          <w:sz w:val="28"/>
          <w:szCs w:val="28"/>
        </w:rPr>
        <w:t>Điều 1. Phạm vi điều chỉnh</w:t>
      </w:r>
    </w:p>
    <w:p w:rsidR="001539E0" w:rsidRPr="00F0454F" w:rsidRDefault="001539E0" w:rsidP="0033222D">
      <w:pPr>
        <w:spacing w:before="100"/>
        <w:ind w:firstLine="709"/>
        <w:jc w:val="both"/>
        <w:rPr>
          <w:rFonts w:asciiTheme="majorHAnsi" w:hAnsiTheme="majorHAnsi" w:cstheme="majorHAnsi"/>
          <w:sz w:val="28"/>
          <w:szCs w:val="28"/>
        </w:rPr>
      </w:pPr>
      <w:r w:rsidRPr="00F0454F">
        <w:rPr>
          <w:rFonts w:asciiTheme="majorHAnsi" w:hAnsiTheme="majorHAnsi" w:cstheme="majorHAnsi"/>
          <w:sz w:val="28"/>
          <w:szCs w:val="28"/>
        </w:rPr>
        <w:t xml:space="preserve">Quy định này quy định các nguyên tắc, tiêu chí, định mức phân bổ ngân sách nhà nước </w:t>
      </w:r>
      <w:r w:rsidRPr="00F0454F">
        <w:rPr>
          <w:rFonts w:asciiTheme="majorHAnsi" w:hAnsiTheme="majorHAnsi" w:cstheme="majorHAnsi"/>
          <w:sz w:val="28"/>
          <w:szCs w:val="28"/>
          <w:shd w:val="clear" w:color="auto" w:fill="FFFFFF"/>
        </w:rPr>
        <w:t xml:space="preserve">và tỷ lệ vốn đối ứng của ngân sách địa phương </w:t>
      </w:r>
      <w:r w:rsidRPr="00F0454F">
        <w:rPr>
          <w:rFonts w:asciiTheme="majorHAnsi" w:hAnsiTheme="majorHAnsi" w:cstheme="majorHAnsi"/>
          <w:sz w:val="28"/>
          <w:szCs w:val="28"/>
        </w:rPr>
        <w:t>thực hiện Chương trình mục tiêu quốc gia xây dựng nông thôn mới giai đoạn 2021-2025 trên địa bàn tỉnh Tây Ninh (</w:t>
      </w:r>
      <w:r w:rsidRPr="00F0454F">
        <w:rPr>
          <w:rFonts w:asciiTheme="majorHAnsi" w:hAnsiTheme="majorHAnsi" w:cstheme="majorHAnsi"/>
          <w:i/>
          <w:sz w:val="28"/>
          <w:szCs w:val="28"/>
        </w:rPr>
        <w:t>sau đây gọi tắt là Chương trình</w:t>
      </w:r>
      <w:r w:rsidRPr="00F0454F">
        <w:rPr>
          <w:rFonts w:asciiTheme="majorHAnsi" w:hAnsiTheme="majorHAnsi" w:cstheme="majorHAnsi"/>
          <w:sz w:val="28"/>
          <w:szCs w:val="28"/>
        </w:rPr>
        <w:t>).</w:t>
      </w:r>
    </w:p>
    <w:p w:rsidR="005D29F4" w:rsidRPr="00F0454F" w:rsidRDefault="005D29F4" w:rsidP="0033222D">
      <w:pPr>
        <w:spacing w:before="100"/>
        <w:ind w:firstLine="709"/>
        <w:jc w:val="both"/>
        <w:rPr>
          <w:rFonts w:asciiTheme="majorHAnsi" w:hAnsiTheme="majorHAnsi" w:cstheme="majorHAnsi"/>
          <w:b/>
          <w:sz w:val="28"/>
          <w:szCs w:val="28"/>
        </w:rPr>
      </w:pPr>
      <w:r w:rsidRPr="00F0454F">
        <w:rPr>
          <w:rFonts w:asciiTheme="majorHAnsi" w:hAnsiTheme="majorHAnsi" w:cstheme="majorHAnsi"/>
          <w:b/>
          <w:sz w:val="28"/>
          <w:szCs w:val="28"/>
        </w:rPr>
        <w:t>Điều 2. Đối tượng áp dụng</w:t>
      </w:r>
    </w:p>
    <w:p w:rsidR="005D29F4" w:rsidRPr="00F0454F" w:rsidRDefault="005D29F4" w:rsidP="0033222D">
      <w:pPr>
        <w:spacing w:before="100"/>
        <w:ind w:firstLine="709"/>
        <w:jc w:val="both"/>
        <w:rPr>
          <w:rFonts w:asciiTheme="majorHAnsi" w:hAnsiTheme="majorHAnsi" w:cstheme="majorHAnsi"/>
          <w:sz w:val="28"/>
          <w:szCs w:val="28"/>
        </w:rPr>
      </w:pPr>
      <w:r w:rsidRPr="00F0454F">
        <w:rPr>
          <w:rFonts w:asciiTheme="majorHAnsi" w:hAnsiTheme="majorHAnsi" w:cstheme="majorHAnsi"/>
          <w:sz w:val="28"/>
          <w:szCs w:val="28"/>
        </w:rPr>
        <w:t xml:space="preserve">1. Các sở, ban, ngành, đoàn thể cấp tỉnh; </w:t>
      </w:r>
      <w:r w:rsidR="00DA76A5">
        <w:rPr>
          <w:rFonts w:asciiTheme="majorHAnsi" w:hAnsiTheme="majorHAnsi" w:cstheme="majorHAnsi"/>
          <w:sz w:val="28"/>
          <w:szCs w:val="28"/>
        </w:rPr>
        <w:t>Ủy ban nhân dân</w:t>
      </w:r>
      <w:r w:rsidRPr="00F0454F">
        <w:rPr>
          <w:rFonts w:asciiTheme="majorHAnsi" w:hAnsiTheme="majorHAnsi" w:cstheme="majorHAnsi"/>
          <w:sz w:val="28"/>
          <w:szCs w:val="28"/>
        </w:rPr>
        <w:t xml:space="preserve"> cấp huyện, xã và các đơn vị sử dụng vốn ngân sách nhà nước để thực hiện Chương trình.</w:t>
      </w:r>
    </w:p>
    <w:p w:rsidR="005D29F4" w:rsidRPr="00F0454F" w:rsidRDefault="005D29F4" w:rsidP="0033222D">
      <w:pPr>
        <w:spacing w:before="100"/>
        <w:ind w:firstLine="709"/>
        <w:jc w:val="both"/>
        <w:rPr>
          <w:rFonts w:asciiTheme="majorHAnsi" w:hAnsiTheme="majorHAnsi" w:cstheme="majorHAnsi"/>
          <w:b/>
          <w:sz w:val="28"/>
          <w:szCs w:val="28"/>
        </w:rPr>
      </w:pPr>
      <w:r w:rsidRPr="00F0454F">
        <w:rPr>
          <w:rFonts w:asciiTheme="majorHAnsi" w:hAnsiTheme="majorHAnsi" w:cstheme="majorHAnsi"/>
          <w:sz w:val="28"/>
          <w:szCs w:val="28"/>
        </w:rPr>
        <w:t>2. Các tổ chức, cá nhân tham gia hoặc có liên quan đến lập, thực hiện kế hoạch đầu tư công trung hạn và hằng năm từ nguồn ngân sách nhà nước</w:t>
      </w:r>
      <w:r w:rsidR="00B83AA0" w:rsidRPr="00F0454F">
        <w:rPr>
          <w:rFonts w:asciiTheme="majorHAnsi" w:hAnsiTheme="majorHAnsi" w:cstheme="majorHAnsi"/>
          <w:sz w:val="28"/>
          <w:szCs w:val="28"/>
        </w:rPr>
        <w:t xml:space="preserve"> </w:t>
      </w:r>
      <w:r w:rsidRPr="00F0454F">
        <w:rPr>
          <w:rFonts w:asciiTheme="majorHAnsi" w:hAnsiTheme="majorHAnsi" w:cstheme="majorHAnsi"/>
          <w:sz w:val="28"/>
          <w:szCs w:val="28"/>
        </w:rPr>
        <w:t>thuộc Chương trình.</w:t>
      </w:r>
    </w:p>
    <w:p w:rsidR="005D29F4" w:rsidRPr="00F0454F" w:rsidRDefault="005D29F4" w:rsidP="0033222D">
      <w:pPr>
        <w:spacing w:before="100"/>
        <w:jc w:val="center"/>
        <w:rPr>
          <w:rFonts w:asciiTheme="majorHAnsi" w:hAnsiTheme="majorHAnsi" w:cstheme="majorHAnsi"/>
          <w:b/>
          <w:sz w:val="28"/>
          <w:szCs w:val="28"/>
        </w:rPr>
      </w:pPr>
      <w:r w:rsidRPr="00F0454F">
        <w:rPr>
          <w:rFonts w:asciiTheme="majorHAnsi" w:hAnsiTheme="majorHAnsi" w:cstheme="majorHAnsi"/>
          <w:b/>
          <w:sz w:val="28"/>
          <w:szCs w:val="28"/>
        </w:rPr>
        <w:t>Chương II</w:t>
      </w:r>
    </w:p>
    <w:p w:rsidR="005D29F4" w:rsidRPr="00F0454F" w:rsidRDefault="005D29F4" w:rsidP="0033222D">
      <w:pPr>
        <w:spacing w:before="100"/>
        <w:jc w:val="center"/>
        <w:rPr>
          <w:rFonts w:asciiTheme="majorHAnsi" w:hAnsiTheme="majorHAnsi" w:cstheme="majorHAnsi"/>
          <w:b/>
          <w:sz w:val="28"/>
          <w:szCs w:val="28"/>
        </w:rPr>
      </w:pPr>
      <w:r w:rsidRPr="00F0454F">
        <w:rPr>
          <w:rFonts w:asciiTheme="majorHAnsi" w:hAnsiTheme="majorHAnsi" w:cstheme="majorHAnsi"/>
          <w:b/>
          <w:sz w:val="28"/>
          <w:szCs w:val="28"/>
        </w:rPr>
        <w:t xml:space="preserve"> NHỮNG QUY ĐỊNH CỤ THỂ</w:t>
      </w:r>
    </w:p>
    <w:p w:rsidR="005D29F4" w:rsidRPr="00F0454F" w:rsidRDefault="005D29F4" w:rsidP="0033222D">
      <w:pPr>
        <w:spacing w:before="100"/>
        <w:ind w:firstLine="709"/>
        <w:jc w:val="both"/>
        <w:rPr>
          <w:rFonts w:asciiTheme="majorHAnsi" w:hAnsiTheme="majorHAnsi" w:cstheme="majorHAnsi"/>
          <w:b/>
          <w:sz w:val="28"/>
          <w:szCs w:val="28"/>
        </w:rPr>
      </w:pPr>
      <w:r w:rsidRPr="00F0454F">
        <w:rPr>
          <w:rFonts w:asciiTheme="majorHAnsi" w:hAnsiTheme="majorHAnsi" w:cstheme="majorHAnsi"/>
          <w:b/>
          <w:sz w:val="28"/>
          <w:szCs w:val="28"/>
        </w:rPr>
        <w:t>Điều 3. Nguyên tắc phân bổ vốn ngân sách nhà nước</w:t>
      </w:r>
    </w:p>
    <w:p w:rsidR="005D29F4" w:rsidRPr="00F0454F" w:rsidRDefault="005D29F4" w:rsidP="0033222D">
      <w:pPr>
        <w:spacing w:before="100"/>
        <w:ind w:firstLine="709"/>
        <w:jc w:val="both"/>
        <w:rPr>
          <w:rFonts w:asciiTheme="majorHAnsi" w:hAnsiTheme="majorHAnsi" w:cstheme="majorHAnsi"/>
          <w:sz w:val="28"/>
          <w:szCs w:val="28"/>
        </w:rPr>
      </w:pPr>
      <w:r w:rsidRPr="00F0454F">
        <w:rPr>
          <w:rFonts w:asciiTheme="majorHAnsi" w:hAnsiTheme="majorHAnsi" w:cstheme="majorHAnsi"/>
          <w:sz w:val="28"/>
          <w:szCs w:val="28"/>
        </w:rPr>
        <w:t>1. Các nguồn vốn hỗ trợ từ ngân sách nhà nước được phân bổ cho các sở, ban, ngành, đoàn thể cấp tỉnh; Ủy ban nhân dân các huyện, thị xã, thành phố; các đơn vị sử dụng kinh phí để thực hiện các mục tiêu, nhiệm vụ của Chương trình đã được cấp có thẩm quyền phê duyệt, đảm bảo tính công bằng, công khai, minh bạch và phải tuân thủ theo quy định của Luật Đầu tư công, Luật Ngân sách nhà nước, Luật Quản lý nợ công và các văn bản pháp luật có liên quan.</w:t>
      </w:r>
    </w:p>
    <w:p w:rsidR="005D29F4" w:rsidRPr="00F0454F" w:rsidRDefault="005D29F4" w:rsidP="0033222D">
      <w:pPr>
        <w:spacing w:before="100"/>
        <w:ind w:firstLine="709"/>
        <w:jc w:val="both"/>
        <w:rPr>
          <w:rFonts w:asciiTheme="majorHAnsi" w:hAnsiTheme="majorHAnsi" w:cstheme="majorHAnsi"/>
          <w:sz w:val="28"/>
          <w:szCs w:val="28"/>
        </w:rPr>
      </w:pPr>
      <w:r w:rsidRPr="00F0454F">
        <w:rPr>
          <w:rFonts w:asciiTheme="majorHAnsi" w:hAnsiTheme="majorHAnsi" w:cstheme="majorHAnsi"/>
          <w:sz w:val="28"/>
          <w:szCs w:val="28"/>
        </w:rPr>
        <w:t>2. Đầu tư có trọng tâm, trọng điểm và bền vững; bảo đảm quản lý tập trung, thống nhất về mục tiêu, cơ chế, chính sách; thực hiện phân cấp trong quản lý đầu tư theo quy định của pháp luật, tạo quyền chủ động cho các cấp chính quyền địa phương.</w:t>
      </w:r>
    </w:p>
    <w:p w:rsidR="005D29F4" w:rsidRPr="00F0454F" w:rsidRDefault="005D29F4" w:rsidP="0033222D">
      <w:pPr>
        <w:spacing w:before="100"/>
        <w:ind w:firstLine="709"/>
        <w:jc w:val="both"/>
        <w:rPr>
          <w:rFonts w:asciiTheme="majorHAnsi" w:hAnsiTheme="majorHAnsi" w:cstheme="majorHAnsi"/>
          <w:sz w:val="28"/>
          <w:szCs w:val="28"/>
        </w:rPr>
      </w:pPr>
      <w:r w:rsidRPr="00F0454F">
        <w:rPr>
          <w:rFonts w:asciiTheme="majorHAnsi" w:hAnsiTheme="majorHAnsi" w:cstheme="majorHAnsi"/>
          <w:sz w:val="28"/>
          <w:szCs w:val="28"/>
        </w:rPr>
        <w:t xml:space="preserve">3. </w:t>
      </w:r>
      <w:r w:rsidRPr="00F0454F">
        <w:rPr>
          <w:rFonts w:asciiTheme="majorHAnsi" w:eastAsia="SimSun" w:hAnsiTheme="majorHAnsi" w:cstheme="majorHAnsi"/>
          <w:kern w:val="2"/>
          <w:sz w:val="28"/>
          <w:szCs w:val="28"/>
          <w:lang w:eastAsia="zh-CN"/>
        </w:rPr>
        <w:t xml:space="preserve">Ưu tiên hỗ trợ cho các </w:t>
      </w:r>
      <w:r w:rsidR="00C001F3" w:rsidRPr="00F0454F">
        <w:rPr>
          <w:rFonts w:asciiTheme="majorHAnsi" w:hAnsiTheme="majorHAnsi" w:cstheme="majorHAnsi"/>
          <w:sz w:val="28"/>
          <w:szCs w:val="28"/>
        </w:rPr>
        <w:t xml:space="preserve">xã, huyện </w:t>
      </w:r>
      <w:r w:rsidRPr="00F0454F">
        <w:rPr>
          <w:rFonts w:asciiTheme="majorHAnsi" w:hAnsiTheme="majorHAnsi" w:cstheme="majorHAnsi"/>
          <w:sz w:val="28"/>
          <w:szCs w:val="28"/>
        </w:rPr>
        <w:t>đăng ký đạt chuẩn nông thôn mới</w:t>
      </w:r>
      <w:r w:rsidR="00ED6FD0" w:rsidRPr="00F0454F">
        <w:rPr>
          <w:rFonts w:asciiTheme="majorHAnsi" w:hAnsiTheme="majorHAnsi" w:cstheme="majorHAnsi"/>
          <w:sz w:val="28"/>
          <w:szCs w:val="28"/>
        </w:rPr>
        <w:t xml:space="preserve"> </w:t>
      </w:r>
      <w:r w:rsidRPr="00F0454F">
        <w:rPr>
          <w:rFonts w:asciiTheme="majorHAnsi" w:eastAsia="SimSun" w:hAnsiTheme="majorHAnsi" w:cstheme="majorHAnsi"/>
          <w:kern w:val="2"/>
          <w:sz w:val="28"/>
          <w:szCs w:val="28"/>
          <w:lang w:eastAsia="zh-CN"/>
        </w:rPr>
        <w:t xml:space="preserve">theo kế hoạch được </w:t>
      </w:r>
      <w:r w:rsidR="00C001F3" w:rsidRPr="00F0454F">
        <w:rPr>
          <w:rFonts w:asciiTheme="majorHAnsi" w:eastAsia="SimSun" w:hAnsiTheme="majorHAnsi" w:cstheme="majorHAnsi"/>
          <w:kern w:val="2"/>
          <w:sz w:val="28"/>
          <w:szCs w:val="28"/>
          <w:lang w:eastAsia="zh-CN"/>
        </w:rPr>
        <w:t xml:space="preserve">cấp thẩm quyền </w:t>
      </w:r>
      <w:r w:rsidRPr="00F0454F">
        <w:rPr>
          <w:rFonts w:asciiTheme="majorHAnsi" w:eastAsia="SimSun" w:hAnsiTheme="majorHAnsi" w:cstheme="majorHAnsi"/>
          <w:kern w:val="2"/>
          <w:sz w:val="28"/>
          <w:szCs w:val="28"/>
          <w:lang w:eastAsia="zh-CN"/>
        </w:rPr>
        <w:t>phê duyệ</w:t>
      </w:r>
      <w:r w:rsidR="000255F4" w:rsidRPr="00F0454F">
        <w:rPr>
          <w:rFonts w:asciiTheme="majorHAnsi" w:eastAsia="SimSun" w:hAnsiTheme="majorHAnsi" w:cstheme="majorHAnsi"/>
          <w:kern w:val="2"/>
          <w:sz w:val="28"/>
          <w:szCs w:val="28"/>
          <w:lang w:eastAsia="zh-CN"/>
        </w:rPr>
        <w:t>t</w:t>
      </w:r>
      <w:r w:rsidR="00ED5A0C" w:rsidRPr="00F0454F">
        <w:rPr>
          <w:rFonts w:asciiTheme="majorHAnsi" w:eastAsia="SimSun" w:hAnsiTheme="majorHAnsi" w:cstheme="majorHAnsi"/>
          <w:kern w:val="2"/>
          <w:sz w:val="28"/>
          <w:szCs w:val="28"/>
          <w:lang w:eastAsia="zh-CN"/>
        </w:rPr>
        <w:t xml:space="preserve"> hàng </w:t>
      </w:r>
      <w:r w:rsidR="00C001F3" w:rsidRPr="00F0454F">
        <w:rPr>
          <w:rFonts w:asciiTheme="majorHAnsi" w:eastAsia="SimSun" w:hAnsiTheme="majorHAnsi" w:cstheme="majorHAnsi"/>
          <w:kern w:val="2"/>
          <w:sz w:val="28"/>
          <w:szCs w:val="28"/>
          <w:lang w:eastAsia="zh-CN"/>
        </w:rPr>
        <w:t>năm</w:t>
      </w:r>
      <w:r w:rsidRPr="00F0454F">
        <w:rPr>
          <w:rFonts w:asciiTheme="majorHAnsi" w:eastAsia="SimSun" w:hAnsiTheme="majorHAnsi" w:cstheme="majorHAnsi"/>
          <w:kern w:val="2"/>
          <w:sz w:val="28"/>
          <w:szCs w:val="28"/>
          <w:lang w:eastAsia="zh-CN"/>
        </w:rPr>
        <w:t>;</w:t>
      </w:r>
      <w:r w:rsidR="00ED5A0C" w:rsidRPr="00F0454F">
        <w:rPr>
          <w:rFonts w:asciiTheme="majorHAnsi" w:eastAsia="SimSun" w:hAnsiTheme="majorHAnsi" w:cstheme="majorHAnsi"/>
          <w:kern w:val="2"/>
          <w:sz w:val="28"/>
          <w:szCs w:val="28"/>
          <w:lang w:eastAsia="zh-CN"/>
        </w:rPr>
        <w:t xml:space="preserve"> </w:t>
      </w:r>
      <w:r w:rsidRPr="00F0454F">
        <w:rPr>
          <w:rFonts w:asciiTheme="majorHAnsi" w:eastAsia="SimSun" w:hAnsiTheme="majorHAnsi" w:cstheme="majorHAnsi"/>
          <w:kern w:val="2"/>
          <w:sz w:val="28"/>
          <w:szCs w:val="28"/>
          <w:lang w:val="vi-VN" w:eastAsia="zh-CN"/>
        </w:rPr>
        <w:t>xã đạt dưới 15 tiêu chí</w:t>
      </w:r>
      <w:r w:rsidRPr="00F0454F">
        <w:rPr>
          <w:rFonts w:asciiTheme="majorHAnsi" w:eastAsia="SimSun" w:hAnsiTheme="majorHAnsi" w:cstheme="majorHAnsi"/>
          <w:kern w:val="2"/>
          <w:sz w:val="28"/>
          <w:szCs w:val="28"/>
          <w:lang w:eastAsia="zh-CN"/>
        </w:rPr>
        <w:t>.</w:t>
      </w:r>
    </w:p>
    <w:p w:rsidR="005D29F4" w:rsidRPr="00F0454F" w:rsidRDefault="005D29F4" w:rsidP="0033222D">
      <w:pPr>
        <w:spacing w:before="100"/>
        <w:ind w:firstLine="709"/>
        <w:jc w:val="both"/>
        <w:rPr>
          <w:rFonts w:asciiTheme="majorHAnsi" w:hAnsiTheme="majorHAnsi" w:cstheme="majorHAnsi"/>
          <w:sz w:val="28"/>
          <w:szCs w:val="28"/>
        </w:rPr>
      </w:pPr>
      <w:r w:rsidRPr="00F0454F">
        <w:rPr>
          <w:rFonts w:asciiTheme="majorHAnsi" w:hAnsiTheme="majorHAnsi" w:cstheme="majorHAnsi"/>
          <w:sz w:val="28"/>
          <w:szCs w:val="28"/>
        </w:rPr>
        <w:t xml:space="preserve">4. </w:t>
      </w:r>
      <w:r w:rsidRPr="00F0454F">
        <w:rPr>
          <w:rFonts w:asciiTheme="majorHAnsi" w:hAnsiTheme="majorHAnsi" w:cstheme="majorHAnsi"/>
          <w:sz w:val="28"/>
          <w:szCs w:val="28"/>
          <w:lang w:val="vi-VN"/>
        </w:rPr>
        <w:t>Nguồn v</w:t>
      </w:r>
      <w:r w:rsidRPr="00F0454F">
        <w:rPr>
          <w:rFonts w:asciiTheme="majorHAnsi" w:hAnsiTheme="majorHAnsi" w:cstheme="majorHAnsi"/>
          <w:sz w:val="28"/>
          <w:szCs w:val="28"/>
        </w:rPr>
        <w:t>ố</w:t>
      </w:r>
      <w:r w:rsidRPr="00F0454F">
        <w:rPr>
          <w:rFonts w:asciiTheme="majorHAnsi" w:hAnsiTheme="majorHAnsi" w:cstheme="majorHAnsi"/>
          <w:sz w:val="28"/>
          <w:szCs w:val="28"/>
          <w:lang w:val="vi-VN"/>
        </w:rPr>
        <w:t xml:space="preserve">n ngân sách địa phương </w:t>
      </w:r>
      <w:r w:rsidRPr="00F0454F">
        <w:rPr>
          <w:rFonts w:asciiTheme="majorHAnsi" w:hAnsiTheme="majorHAnsi" w:cstheme="majorHAnsi"/>
          <w:sz w:val="28"/>
          <w:szCs w:val="28"/>
        </w:rPr>
        <w:t xml:space="preserve">(tỉnh, huyện, xã) </w:t>
      </w:r>
      <w:r w:rsidRPr="00F0454F">
        <w:rPr>
          <w:rFonts w:asciiTheme="majorHAnsi" w:hAnsiTheme="majorHAnsi" w:cstheme="majorHAnsi"/>
          <w:sz w:val="28"/>
          <w:szCs w:val="28"/>
          <w:lang w:val="vi-VN"/>
        </w:rPr>
        <w:t>và huy động các nguồn lực h</w:t>
      </w:r>
      <w:r w:rsidRPr="00F0454F">
        <w:rPr>
          <w:rFonts w:asciiTheme="majorHAnsi" w:hAnsiTheme="majorHAnsi" w:cstheme="majorHAnsi"/>
          <w:sz w:val="28"/>
          <w:szCs w:val="28"/>
        </w:rPr>
        <w:t>ợ</w:t>
      </w:r>
      <w:r w:rsidRPr="00F0454F">
        <w:rPr>
          <w:rFonts w:asciiTheme="majorHAnsi" w:hAnsiTheme="majorHAnsi" w:cstheme="majorHAnsi"/>
          <w:sz w:val="28"/>
          <w:szCs w:val="28"/>
          <w:lang w:val="vi-VN"/>
        </w:rPr>
        <w:t>p pháp để thực hiện mục tiêu đạt chuẩn nông thôn mới nâng cao</w:t>
      </w:r>
      <w:r w:rsidRPr="00F0454F">
        <w:rPr>
          <w:rFonts w:asciiTheme="majorHAnsi" w:hAnsiTheme="majorHAnsi" w:cstheme="majorHAnsi"/>
          <w:sz w:val="28"/>
          <w:szCs w:val="28"/>
        </w:rPr>
        <w:t>,</w:t>
      </w:r>
      <w:r w:rsidRPr="00F0454F">
        <w:rPr>
          <w:rFonts w:asciiTheme="majorHAnsi" w:hAnsiTheme="majorHAnsi" w:cstheme="majorHAnsi"/>
          <w:sz w:val="28"/>
          <w:szCs w:val="28"/>
          <w:lang w:val="vi-VN"/>
        </w:rPr>
        <w:t xml:space="preserve"> nông thôn mới kiểu mẫu</w:t>
      </w:r>
      <w:r w:rsidRPr="00F0454F">
        <w:rPr>
          <w:rFonts w:asciiTheme="majorHAnsi" w:hAnsiTheme="majorHAnsi" w:cstheme="majorHAnsi"/>
          <w:sz w:val="28"/>
          <w:szCs w:val="28"/>
        </w:rPr>
        <w:t xml:space="preserve"> và các xã đã đạt chuẩn nông thôn mới tiếp tục hoàn thiện các tiêu chí nông thôn mới đã đạt chuẩn nhưng mức đạt chuẩn của một số chỉ tiêu còn chưa cao để nâng cao chất lượng các tiêu chí và bảo đảm bền vững</w:t>
      </w:r>
      <w:r w:rsidRPr="00F0454F">
        <w:rPr>
          <w:rFonts w:asciiTheme="majorHAnsi" w:hAnsiTheme="majorHAnsi" w:cstheme="majorHAnsi"/>
          <w:sz w:val="28"/>
          <w:szCs w:val="28"/>
          <w:lang w:val="vi-VN"/>
        </w:rPr>
        <w:t>.</w:t>
      </w:r>
    </w:p>
    <w:p w:rsidR="005D29F4" w:rsidRPr="00F0454F" w:rsidRDefault="005D29F4" w:rsidP="0033222D">
      <w:pPr>
        <w:spacing w:before="100"/>
        <w:ind w:firstLine="709"/>
        <w:jc w:val="both"/>
        <w:rPr>
          <w:rFonts w:asciiTheme="majorHAnsi" w:hAnsiTheme="majorHAnsi" w:cstheme="majorHAnsi"/>
          <w:sz w:val="28"/>
          <w:szCs w:val="28"/>
        </w:rPr>
      </w:pPr>
      <w:r w:rsidRPr="00F0454F">
        <w:rPr>
          <w:rFonts w:asciiTheme="majorHAnsi" w:hAnsiTheme="majorHAnsi" w:cstheme="majorHAnsi"/>
          <w:sz w:val="28"/>
          <w:szCs w:val="28"/>
        </w:rPr>
        <w:lastRenderedPageBreak/>
        <w:t xml:space="preserve">5. Bố trí vốn thực hiện các chương trình chuyên đề được Thủ tướng Chính phủ phê duyệt; các nhiệm vụ đột xuất, phát sinh được cấp có thẩm quyền phê duyệt trong quá trình triển khai Chương trình. </w:t>
      </w:r>
    </w:p>
    <w:p w:rsidR="005D29F4" w:rsidRPr="00F0454F" w:rsidRDefault="005D29F4" w:rsidP="0033222D">
      <w:pPr>
        <w:spacing w:before="100"/>
        <w:ind w:firstLine="709"/>
        <w:jc w:val="both"/>
        <w:rPr>
          <w:rFonts w:asciiTheme="majorHAnsi" w:hAnsiTheme="majorHAnsi" w:cstheme="majorHAnsi"/>
          <w:sz w:val="28"/>
          <w:szCs w:val="28"/>
          <w:lang w:val="vi-VN"/>
        </w:rPr>
      </w:pPr>
      <w:r w:rsidRPr="00F0454F">
        <w:rPr>
          <w:rFonts w:asciiTheme="majorHAnsi" w:hAnsiTheme="majorHAnsi" w:cstheme="majorHAnsi"/>
          <w:sz w:val="28"/>
          <w:szCs w:val="28"/>
        </w:rPr>
        <w:t xml:space="preserve">6. </w:t>
      </w:r>
      <w:r w:rsidRPr="00F0454F">
        <w:rPr>
          <w:rFonts w:asciiTheme="majorHAnsi" w:hAnsiTheme="majorHAnsi" w:cstheme="majorHAnsi"/>
          <w:sz w:val="28"/>
          <w:szCs w:val="28"/>
          <w:lang w:val="vi-VN"/>
        </w:rPr>
        <w:t>Bố trí vốn ngân sách cho các sở, ban, ngành tỉnh</w:t>
      </w:r>
      <w:r w:rsidRPr="00F0454F">
        <w:rPr>
          <w:rFonts w:asciiTheme="majorHAnsi" w:hAnsiTheme="majorHAnsi" w:cstheme="majorHAnsi"/>
          <w:sz w:val="28"/>
          <w:szCs w:val="28"/>
        </w:rPr>
        <w:t>, các tổ chức chính trị - xã hội, đoàn thể</w:t>
      </w:r>
      <w:r w:rsidRPr="00F0454F">
        <w:rPr>
          <w:rFonts w:asciiTheme="majorHAnsi" w:hAnsiTheme="majorHAnsi" w:cstheme="majorHAnsi"/>
          <w:sz w:val="28"/>
          <w:szCs w:val="28"/>
          <w:lang w:val="vi-VN"/>
        </w:rPr>
        <w:t xml:space="preserve"> đ</w:t>
      </w:r>
      <w:r w:rsidRPr="00F0454F">
        <w:rPr>
          <w:rFonts w:asciiTheme="majorHAnsi" w:hAnsiTheme="majorHAnsi" w:cstheme="majorHAnsi"/>
          <w:sz w:val="28"/>
          <w:szCs w:val="28"/>
        </w:rPr>
        <w:t>ể </w:t>
      </w:r>
      <w:r w:rsidRPr="00F0454F">
        <w:rPr>
          <w:rFonts w:asciiTheme="majorHAnsi" w:hAnsiTheme="majorHAnsi" w:cstheme="majorHAnsi"/>
          <w:sz w:val="28"/>
          <w:szCs w:val="28"/>
          <w:lang w:val="vi-VN"/>
        </w:rPr>
        <w:t>thực hiện công tác quản lý chỉ đạo, hướng dẫn, tổ chức triển khai các nội dung thành phần của Chương trình, các nhiệm vụ được cấp có thẩm quyền phê duyệt.</w:t>
      </w:r>
    </w:p>
    <w:p w:rsidR="005D29F4" w:rsidRPr="00F0454F" w:rsidRDefault="005D29F4" w:rsidP="0033222D">
      <w:pPr>
        <w:spacing w:before="100"/>
        <w:ind w:firstLine="709"/>
        <w:jc w:val="both"/>
        <w:rPr>
          <w:rFonts w:asciiTheme="majorHAnsi" w:hAnsiTheme="majorHAnsi" w:cstheme="majorHAnsi"/>
          <w:b/>
          <w:sz w:val="28"/>
          <w:szCs w:val="28"/>
        </w:rPr>
      </w:pPr>
      <w:r w:rsidRPr="00F0454F">
        <w:rPr>
          <w:rFonts w:asciiTheme="majorHAnsi" w:hAnsiTheme="majorHAnsi" w:cstheme="majorHAnsi"/>
          <w:b/>
          <w:sz w:val="28"/>
          <w:szCs w:val="28"/>
        </w:rPr>
        <w:t xml:space="preserve">Điều 4. Tiêu chí, hệ số phân bổ vốn đầu tư phát triển </w:t>
      </w:r>
    </w:p>
    <w:p w:rsidR="001E4271" w:rsidRPr="00F0454F" w:rsidRDefault="005D29F4" w:rsidP="0033222D">
      <w:pPr>
        <w:spacing w:before="100"/>
        <w:ind w:firstLine="709"/>
        <w:jc w:val="both"/>
        <w:rPr>
          <w:rFonts w:asciiTheme="majorHAnsi" w:hAnsiTheme="majorHAnsi" w:cstheme="majorHAnsi"/>
          <w:sz w:val="28"/>
          <w:szCs w:val="28"/>
        </w:rPr>
      </w:pPr>
      <w:r w:rsidRPr="00F0454F">
        <w:rPr>
          <w:rFonts w:asciiTheme="majorHAnsi" w:hAnsiTheme="majorHAnsi" w:cstheme="majorHAnsi"/>
          <w:sz w:val="28"/>
          <w:szCs w:val="28"/>
        </w:rPr>
        <w:t>1. Xã đăng ký đạt chuẩn nông thôn mới</w:t>
      </w:r>
    </w:p>
    <w:p w:rsidR="005D29F4" w:rsidRPr="00F0454F" w:rsidRDefault="006F6B44" w:rsidP="0033222D">
      <w:pPr>
        <w:spacing w:before="100"/>
        <w:ind w:firstLine="709"/>
        <w:jc w:val="both"/>
        <w:rPr>
          <w:rFonts w:asciiTheme="majorHAnsi" w:hAnsiTheme="majorHAnsi" w:cstheme="majorHAnsi"/>
          <w:sz w:val="28"/>
          <w:szCs w:val="28"/>
        </w:rPr>
      </w:pPr>
      <w:r w:rsidRPr="00F0454F">
        <w:rPr>
          <w:rFonts w:asciiTheme="majorHAnsi" w:hAnsiTheme="majorHAnsi" w:cstheme="majorHAnsi"/>
          <w:sz w:val="28"/>
          <w:szCs w:val="28"/>
        </w:rPr>
        <w:t>a)</w:t>
      </w:r>
      <w:r w:rsidR="002C6C72" w:rsidRPr="00F0454F">
        <w:rPr>
          <w:rFonts w:asciiTheme="majorHAnsi" w:hAnsiTheme="majorHAnsi" w:cstheme="majorHAnsi"/>
          <w:sz w:val="28"/>
          <w:szCs w:val="28"/>
        </w:rPr>
        <w:t xml:space="preserve"> </w:t>
      </w:r>
      <w:r w:rsidR="005D29F4" w:rsidRPr="00F0454F">
        <w:rPr>
          <w:rFonts w:asciiTheme="majorHAnsi" w:hAnsiTheme="majorHAnsi" w:cstheme="majorHAnsi"/>
          <w:sz w:val="28"/>
          <w:szCs w:val="28"/>
          <w:lang w:val="vi-VN"/>
        </w:rPr>
        <w:t xml:space="preserve">Các xã đạt từ 15 tiêu chí </w:t>
      </w:r>
      <w:r w:rsidR="005D29F4" w:rsidRPr="00F0454F">
        <w:rPr>
          <w:rFonts w:asciiTheme="majorHAnsi" w:hAnsiTheme="majorHAnsi" w:cstheme="majorHAnsi"/>
          <w:sz w:val="28"/>
          <w:szCs w:val="28"/>
        </w:rPr>
        <w:t>tr</w:t>
      </w:r>
      <w:r w:rsidR="005D29F4" w:rsidRPr="00F0454F">
        <w:rPr>
          <w:rFonts w:asciiTheme="majorHAnsi" w:hAnsiTheme="majorHAnsi" w:cstheme="majorHAnsi"/>
          <w:sz w:val="28"/>
          <w:szCs w:val="28"/>
          <w:lang w:val="vi-VN"/>
        </w:rPr>
        <w:t xml:space="preserve">ở lên: </w:t>
      </w:r>
      <w:r w:rsidR="0094246C" w:rsidRPr="00F0454F">
        <w:rPr>
          <w:rFonts w:asciiTheme="majorHAnsi" w:hAnsiTheme="majorHAnsi" w:cstheme="majorHAnsi"/>
          <w:sz w:val="28"/>
          <w:szCs w:val="28"/>
        </w:rPr>
        <w:t>hệ số 1</w:t>
      </w:r>
      <w:r w:rsidR="007E0AF8" w:rsidRPr="00F0454F">
        <w:rPr>
          <w:rFonts w:asciiTheme="majorHAnsi" w:hAnsiTheme="majorHAnsi" w:cstheme="majorHAnsi"/>
          <w:sz w:val="28"/>
          <w:szCs w:val="28"/>
        </w:rPr>
        <w:t>;</w:t>
      </w:r>
    </w:p>
    <w:p w:rsidR="005D29F4" w:rsidRPr="00F0454F" w:rsidRDefault="006F6B44" w:rsidP="0033222D">
      <w:pPr>
        <w:spacing w:before="100"/>
        <w:ind w:firstLine="709"/>
        <w:jc w:val="both"/>
        <w:rPr>
          <w:rFonts w:asciiTheme="majorHAnsi" w:hAnsiTheme="majorHAnsi" w:cstheme="majorHAnsi"/>
          <w:sz w:val="28"/>
          <w:szCs w:val="28"/>
        </w:rPr>
      </w:pPr>
      <w:r w:rsidRPr="00F0454F">
        <w:rPr>
          <w:rFonts w:asciiTheme="majorHAnsi" w:hAnsiTheme="majorHAnsi" w:cstheme="majorHAnsi"/>
          <w:sz w:val="28"/>
          <w:szCs w:val="28"/>
        </w:rPr>
        <w:t>b)</w:t>
      </w:r>
      <w:r w:rsidR="002C6C72" w:rsidRPr="00F0454F">
        <w:rPr>
          <w:rFonts w:asciiTheme="majorHAnsi" w:hAnsiTheme="majorHAnsi" w:cstheme="majorHAnsi"/>
          <w:sz w:val="28"/>
          <w:szCs w:val="28"/>
        </w:rPr>
        <w:t xml:space="preserve"> </w:t>
      </w:r>
      <w:r w:rsidR="005D29F4" w:rsidRPr="00F0454F">
        <w:rPr>
          <w:rFonts w:asciiTheme="majorHAnsi" w:hAnsiTheme="majorHAnsi" w:cstheme="majorHAnsi"/>
          <w:sz w:val="28"/>
          <w:szCs w:val="28"/>
        </w:rPr>
        <w:t>Hệ số</w:t>
      </w:r>
      <w:r w:rsidR="007E0AF8" w:rsidRPr="00F0454F">
        <w:rPr>
          <w:rFonts w:asciiTheme="majorHAnsi" w:hAnsiTheme="majorHAnsi" w:cstheme="majorHAnsi"/>
          <w:sz w:val="28"/>
          <w:szCs w:val="28"/>
        </w:rPr>
        <w:t xml:space="preserve"> tăng thêm:</w:t>
      </w:r>
    </w:p>
    <w:p w:rsidR="00A67396" w:rsidRPr="00F0454F" w:rsidRDefault="00A67396" w:rsidP="0033222D">
      <w:pPr>
        <w:spacing w:before="100"/>
        <w:ind w:firstLine="709"/>
        <w:jc w:val="both"/>
        <w:rPr>
          <w:rFonts w:asciiTheme="majorHAnsi" w:hAnsiTheme="majorHAnsi" w:cstheme="majorHAnsi"/>
          <w:sz w:val="28"/>
          <w:szCs w:val="28"/>
        </w:rPr>
      </w:pPr>
      <w:r w:rsidRPr="00F0454F">
        <w:rPr>
          <w:rFonts w:asciiTheme="majorHAnsi" w:hAnsiTheme="majorHAnsi" w:cstheme="majorHAnsi"/>
          <w:sz w:val="28"/>
          <w:szCs w:val="28"/>
        </w:rPr>
        <w:t xml:space="preserve">Đối với các xã dưới 15 tiêu chí, cứ giảm 01 tiêu chí sẽ được tăng thêm hệ số </w:t>
      </w:r>
      <w:r w:rsidR="00D84812" w:rsidRPr="00F0454F">
        <w:rPr>
          <w:rFonts w:asciiTheme="majorHAnsi" w:hAnsiTheme="majorHAnsi" w:cstheme="majorHAnsi"/>
          <w:sz w:val="28"/>
          <w:szCs w:val="28"/>
        </w:rPr>
        <w:t>0,1.</w:t>
      </w:r>
    </w:p>
    <w:p w:rsidR="005D29F4" w:rsidRPr="00F0454F" w:rsidRDefault="005D29F4" w:rsidP="0033222D">
      <w:pPr>
        <w:spacing w:before="100"/>
        <w:ind w:firstLine="709"/>
        <w:jc w:val="both"/>
        <w:rPr>
          <w:rFonts w:asciiTheme="majorHAnsi" w:hAnsiTheme="majorHAnsi" w:cstheme="majorHAnsi"/>
          <w:sz w:val="28"/>
          <w:szCs w:val="28"/>
        </w:rPr>
      </w:pPr>
      <w:r w:rsidRPr="00F0454F">
        <w:rPr>
          <w:rFonts w:asciiTheme="majorHAnsi" w:hAnsiTheme="majorHAnsi" w:cstheme="majorHAnsi"/>
          <w:sz w:val="28"/>
          <w:szCs w:val="28"/>
        </w:rPr>
        <w:t xml:space="preserve">Xã biên giới: </w:t>
      </w:r>
      <w:r w:rsidR="0094246C" w:rsidRPr="00F0454F">
        <w:rPr>
          <w:rFonts w:asciiTheme="majorHAnsi" w:hAnsiTheme="majorHAnsi" w:cstheme="majorHAnsi"/>
          <w:sz w:val="28"/>
          <w:szCs w:val="28"/>
        </w:rPr>
        <w:t xml:space="preserve">hệ số </w:t>
      </w:r>
      <w:r w:rsidRPr="00F0454F">
        <w:rPr>
          <w:rFonts w:asciiTheme="majorHAnsi" w:hAnsiTheme="majorHAnsi" w:cstheme="majorHAnsi"/>
          <w:sz w:val="28"/>
          <w:szCs w:val="28"/>
        </w:rPr>
        <w:t>0,1</w:t>
      </w:r>
      <w:r w:rsidR="007E0AF8" w:rsidRPr="00F0454F">
        <w:rPr>
          <w:rFonts w:asciiTheme="majorHAnsi" w:hAnsiTheme="majorHAnsi" w:cstheme="majorHAnsi"/>
          <w:sz w:val="28"/>
          <w:szCs w:val="28"/>
        </w:rPr>
        <w:t>;</w:t>
      </w:r>
    </w:p>
    <w:p w:rsidR="005D29F4" w:rsidRPr="00F0454F" w:rsidRDefault="005D29F4" w:rsidP="0033222D">
      <w:pPr>
        <w:spacing w:before="100"/>
        <w:ind w:firstLine="709"/>
        <w:jc w:val="both"/>
        <w:rPr>
          <w:rFonts w:asciiTheme="majorHAnsi" w:hAnsiTheme="majorHAnsi" w:cstheme="majorHAnsi"/>
          <w:sz w:val="28"/>
          <w:szCs w:val="28"/>
        </w:rPr>
      </w:pPr>
      <w:r w:rsidRPr="00F0454F">
        <w:rPr>
          <w:rFonts w:asciiTheme="majorHAnsi" w:hAnsiTheme="majorHAnsi" w:cstheme="majorHAnsi"/>
          <w:sz w:val="28"/>
          <w:szCs w:val="28"/>
        </w:rPr>
        <w:t xml:space="preserve">Diện tích xã cao hơn so với bình quân 26 xã giai đoạn 2021-2025 cứ mỗi 50% tăng thêm </w:t>
      </w:r>
      <w:r w:rsidR="0094246C" w:rsidRPr="00F0454F">
        <w:rPr>
          <w:rFonts w:asciiTheme="majorHAnsi" w:hAnsiTheme="majorHAnsi" w:cstheme="majorHAnsi"/>
          <w:sz w:val="28"/>
          <w:szCs w:val="28"/>
        </w:rPr>
        <w:t xml:space="preserve">hệ số </w:t>
      </w:r>
      <w:r w:rsidRPr="00F0454F">
        <w:rPr>
          <w:rFonts w:asciiTheme="majorHAnsi" w:hAnsiTheme="majorHAnsi" w:cstheme="majorHAnsi"/>
          <w:sz w:val="28"/>
          <w:szCs w:val="28"/>
        </w:rPr>
        <w:t>0,1</w:t>
      </w:r>
      <w:r w:rsidR="007E0AF8" w:rsidRPr="00F0454F">
        <w:rPr>
          <w:rFonts w:asciiTheme="majorHAnsi" w:hAnsiTheme="majorHAnsi" w:cstheme="majorHAnsi"/>
          <w:sz w:val="28"/>
          <w:szCs w:val="28"/>
        </w:rPr>
        <w:t>.</w:t>
      </w:r>
    </w:p>
    <w:p w:rsidR="005D29F4" w:rsidRPr="00F0454F" w:rsidRDefault="005D29F4" w:rsidP="0033222D">
      <w:pPr>
        <w:spacing w:before="100"/>
        <w:ind w:firstLine="709"/>
        <w:jc w:val="both"/>
        <w:rPr>
          <w:rFonts w:asciiTheme="majorHAnsi" w:hAnsiTheme="majorHAnsi" w:cstheme="majorHAnsi"/>
          <w:sz w:val="28"/>
          <w:szCs w:val="28"/>
        </w:rPr>
      </w:pPr>
      <w:r w:rsidRPr="00F0454F">
        <w:rPr>
          <w:rFonts w:asciiTheme="majorHAnsi" w:hAnsiTheme="majorHAnsi" w:cstheme="majorHAnsi"/>
          <w:sz w:val="28"/>
          <w:szCs w:val="28"/>
        </w:rPr>
        <w:t xml:space="preserve">2. Xã đăng ký đạt chuẩn nông thôn mới nâng cao, nông thôn mới kiểu mẫu: </w:t>
      </w:r>
      <w:r w:rsidR="0094246C" w:rsidRPr="00F0454F">
        <w:rPr>
          <w:rFonts w:asciiTheme="majorHAnsi" w:hAnsiTheme="majorHAnsi" w:cstheme="majorHAnsi"/>
          <w:sz w:val="28"/>
          <w:szCs w:val="28"/>
        </w:rPr>
        <w:t xml:space="preserve">hệ số </w:t>
      </w:r>
      <w:r w:rsidRPr="00F0454F">
        <w:rPr>
          <w:rFonts w:asciiTheme="majorHAnsi" w:hAnsiTheme="majorHAnsi" w:cstheme="majorHAnsi"/>
          <w:sz w:val="28"/>
          <w:szCs w:val="28"/>
        </w:rPr>
        <w:t>0,27.</w:t>
      </w:r>
    </w:p>
    <w:p w:rsidR="005D29F4" w:rsidRPr="00F0454F" w:rsidRDefault="005D29F4" w:rsidP="0033222D">
      <w:pPr>
        <w:spacing w:before="100"/>
        <w:ind w:firstLine="709"/>
        <w:jc w:val="both"/>
        <w:rPr>
          <w:rFonts w:asciiTheme="majorHAnsi" w:hAnsiTheme="majorHAnsi" w:cstheme="majorHAnsi"/>
          <w:sz w:val="28"/>
          <w:szCs w:val="28"/>
        </w:rPr>
      </w:pPr>
      <w:r w:rsidRPr="00F0454F">
        <w:rPr>
          <w:rFonts w:asciiTheme="majorHAnsi" w:hAnsiTheme="majorHAnsi" w:cstheme="majorHAnsi"/>
          <w:sz w:val="28"/>
          <w:szCs w:val="28"/>
        </w:rPr>
        <w:t xml:space="preserve">3. Huyện đăng ký đạt chuẩn nông thôn mới: </w:t>
      </w:r>
      <w:r w:rsidR="0094246C" w:rsidRPr="00F0454F">
        <w:rPr>
          <w:rFonts w:asciiTheme="majorHAnsi" w:hAnsiTheme="majorHAnsi" w:cstheme="majorHAnsi"/>
          <w:sz w:val="28"/>
          <w:szCs w:val="28"/>
        </w:rPr>
        <w:t xml:space="preserve">hệ số </w:t>
      </w:r>
      <w:r w:rsidRPr="00F0454F">
        <w:rPr>
          <w:rFonts w:asciiTheme="majorHAnsi" w:hAnsiTheme="majorHAnsi" w:cstheme="majorHAnsi"/>
          <w:sz w:val="28"/>
          <w:szCs w:val="28"/>
        </w:rPr>
        <w:t>0,27.</w:t>
      </w:r>
    </w:p>
    <w:p w:rsidR="005D29F4" w:rsidRPr="00F0454F" w:rsidRDefault="005D29F4" w:rsidP="0033222D">
      <w:pPr>
        <w:spacing w:before="100"/>
        <w:ind w:firstLine="709"/>
        <w:jc w:val="both"/>
        <w:rPr>
          <w:rFonts w:asciiTheme="majorHAnsi" w:hAnsiTheme="majorHAnsi" w:cstheme="majorHAnsi"/>
          <w:b/>
          <w:bCs/>
          <w:sz w:val="28"/>
          <w:szCs w:val="28"/>
          <w:lang w:val="vi-VN"/>
        </w:rPr>
      </w:pPr>
      <w:r w:rsidRPr="00F0454F">
        <w:rPr>
          <w:rFonts w:asciiTheme="majorHAnsi" w:hAnsiTheme="majorHAnsi" w:cstheme="majorHAnsi"/>
          <w:b/>
          <w:sz w:val="28"/>
          <w:szCs w:val="28"/>
        </w:rPr>
        <w:t xml:space="preserve">Điều 5. </w:t>
      </w:r>
      <w:bookmarkStart w:id="1" w:name="dieu_6"/>
      <w:r w:rsidRPr="00F0454F">
        <w:rPr>
          <w:rFonts w:asciiTheme="majorHAnsi" w:hAnsiTheme="majorHAnsi" w:cstheme="majorHAnsi"/>
          <w:b/>
          <w:bCs/>
          <w:sz w:val="28"/>
          <w:szCs w:val="28"/>
          <w:lang w:val="vi-VN"/>
        </w:rPr>
        <w:t xml:space="preserve">Định mức phân bổ vốn </w:t>
      </w:r>
      <w:bookmarkEnd w:id="1"/>
      <w:r w:rsidRPr="00F0454F">
        <w:rPr>
          <w:rFonts w:asciiTheme="majorHAnsi" w:hAnsiTheme="majorHAnsi" w:cstheme="majorHAnsi"/>
          <w:b/>
          <w:bCs/>
          <w:sz w:val="28"/>
          <w:szCs w:val="28"/>
        </w:rPr>
        <w:t>đầu tư phát triển</w:t>
      </w:r>
    </w:p>
    <w:p w:rsidR="005D29F4" w:rsidRPr="00F0454F" w:rsidRDefault="005D29F4" w:rsidP="0033222D">
      <w:pPr>
        <w:spacing w:before="100"/>
        <w:ind w:firstLine="720"/>
        <w:rPr>
          <w:rFonts w:asciiTheme="majorHAnsi" w:hAnsiTheme="majorHAnsi" w:cstheme="majorHAnsi"/>
          <w:sz w:val="28"/>
          <w:szCs w:val="28"/>
        </w:rPr>
      </w:pPr>
      <w:r w:rsidRPr="00F0454F">
        <w:rPr>
          <w:rFonts w:asciiTheme="majorHAnsi" w:hAnsiTheme="majorHAnsi" w:cstheme="majorHAnsi"/>
          <w:sz w:val="28"/>
          <w:szCs w:val="28"/>
          <w:lang w:val="vi-VN"/>
        </w:rPr>
        <w:t xml:space="preserve">1. Định mức vốn đầu tư phát triển trung bình 1 </w:t>
      </w:r>
      <w:r w:rsidR="00DD108F" w:rsidRPr="00F0454F">
        <w:rPr>
          <w:rFonts w:asciiTheme="majorHAnsi" w:hAnsiTheme="majorHAnsi" w:cstheme="majorHAnsi"/>
          <w:sz w:val="28"/>
          <w:szCs w:val="28"/>
        </w:rPr>
        <w:t xml:space="preserve">hệ số </w:t>
      </w:r>
      <w:r w:rsidRPr="00F0454F">
        <w:rPr>
          <w:rFonts w:asciiTheme="majorHAnsi" w:hAnsiTheme="majorHAnsi" w:cstheme="majorHAnsi"/>
          <w:sz w:val="28"/>
          <w:szCs w:val="28"/>
          <w:lang w:val="vi-VN"/>
        </w:rPr>
        <w:t xml:space="preserve">phân bổ </w:t>
      </w:r>
      <w:r w:rsidR="003A64EA" w:rsidRPr="00F0454F">
        <w:rPr>
          <w:rFonts w:asciiTheme="majorHAnsi" w:hAnsiTheme="majorHAnsi" w:cstheme="majorHAnsi"/>
          <w:bCs/>
          <w:sz w:val="28"/>
          <w:szCs w:val="28"/>
          <w:lang w:val="nl-NL"/>
        </w:rPr>
        <w:t>quy định tại Điều 4 Nghị quyết này</w:t>
      </w:r>
      <w:r w:rsidRPr="00F0454F">
        <w:rPr>
          <w:rFonts w:asciiTheme="majorHAnsi" w:hAnsiTheme="majorHAnsi" w:cstheme="majorHAnsi"/>
          <w:sz w:val="28"/>
          <w:szCs w:val="28"/>
          <w:lang w:val="vi-VN"/>
        </w:rPr>
        <w:t>được xác định theo công thức sau:</w:t>
      </w:r>
    </w:p>
    <w:tbl>
      <w:tblPr>
        <w:tblW w:w="8425" w:type="dxa"/>
        <w:tblInd w:w="284" w:type="dxa"/>
        <w:tblBorders>
          <w:top w:val="nil"/>
          <w:bottom w:val="nil"/>
          <w:insideH w:val="nil"/>
          <w:insideV w:val="nil"/>
        </w:tblBorders>
        <w:tblCellMar>
          <w:left w:w="0" w:type="dxa"/>
          <w:right w:w="0" w:type="dxa"/>
        </w:tblCellMar>
        <w:tblLook w:val="04A0" w:firstRow="1" w:lastRow="0" w:firstColumn="1" w:lastColumn="0" w:noHBand="0" w:noVBand="1"/>
      </w:tblPr>
      <w:tblGrid>
        <w:gridCol w:w="4069"/>
        <w:gridCol w:w="483"/>
        <w:gridCol w:w="3873"/>
      </w:tblGrid>
      <w:tr w:rsidR="00F0454F" w:rsidRPr="00F0454F" w:rsidTr="005F1A0C">
        <w:trPr>
          <w:trHeight w:val="618"/>
        </w:trPr>
        <w:tc>
          <w:tcPr>
            <w:tcW w:w="4069" w:type="dxa"/>
            <w:vMerge w:val="restart"/>
            <w:tcBorders>
              <w:top w:val="nil"/>
              <w:left w:val="nil"/>
              <w:bottom w:val="nil"/>
              <w:right w:val="nil"/>
              <w:tl2br w:val="nil"/>
              <w:tr2bl w:val="nil"/>
            </w:tcBorders>
            <w:shd w:val="clear" w:color="auto" w:fill="auto"/>
            <w:tcMar>
              <w:top w:w="0" w:type="dxa"/>
              <w:left w:w="0" w:type="dxa"/>
              <w:bottom w:w="0" w:type="dxa"/>
              <w:right w:w="0" w:type="dxa"/>
            </w:tcMar>
            <w:vAlign w:val="center"/>
          </w:tcPr>
          <w:p w:rsidR="005D29F4" w:rsidRPr="00F0454F" w:rsidRDefault="005D29F4" w:rsidP="00193D81">
            <w:pPr>
              <w:spacing w:before="120" w:after="120"/>
              <w:ind w:left="560"/>
              <w:jc w:val="center"/>
              <w:rPr>
                <w:rFonts w:asciiTheme="majorHAnsi" w:hAnsiTheme="majorHAnsi" w:cstheme="majorHAnsi"/>
                <w:sz w:val="28"/>
                <w:szCs w:val="28"/>
              </w:rPr>
            </w:pPr>
            <w:r w:rsidRPr="00F0454F">
              <w:rPr>
                <w:rFonts w:asciiTheme="majorHAnsi" w:hAnsiTheme="majorHAnsi" w:cstheme="majorHAnsi"/>
                <w:sz w:val="28"/>
                <w:szCs w:val="28"/>
                <w:lang w:val="vi-VN"/>
              </w:rPr>
              <w:t xml:space="preserve">Số vốn đầu tư phát triển trung bình </w:t>
            </w:r>
            <w:r w:rsidR="00DD108F" w:rsidRPr="00F0454F">
              <w:rPr>
                <w:rFonts w:asciiTheme="majorHAnsi" w:hAnsiTheme="majorHAnsi" w:cstheme="majorHAnsi"/>
                <w:sz w:val="28"/>
                <w:szCs w:val="28"/>
              </w:rPr>
              <w:t xml:space="preserve">1 </w:t>
            </w:r>
            <w:r w:rsidR="00C07E78" w:rsidRPr="00F0454F">
              <w:rPr>
                <w:rFonts w:asciiTheme="majorHAnsi" w:hAnsiTheme="majorHAnsi" w:cstheme="majorHAnsi"/>
                <w:sz w:val="28"/>
                <w:szCs w:val="28"/>
              </w:rPr>
              <w:t xml:space="preserve">hệ số </w:t>
            </w:r>
            <w:r w:rsidRPr="00F0454F">
              <w:rPr>
                <w:rFonts w:asciiTheme="majorHAnsi" w:hAnsiTheme="majorHAnsi" w:cstheme="majorHAnsi"/>
                <w:sz w:val="28"/>
                <w:szCs w:val="28"/>
                <w:lang w:val="vi-VN"/>
              </w:rPr>
              <w:t>phân bổ</w:t>
            </w:r>
          </w:p>
        </w:tc>
        <w:tc>
          <w:tcPr>
            <w:tcW w:w="483" w:type="dxa"/>
            <w:vMerge w:val="restart"/>
            <w:tcBorders>
              <w:top w:val="nil"/>
              <w:left w:val="nil"/>
              <w:bottom w:val="nil"/>
              <w:right w:val="nil"/>
              <w:tl2br w:val="nil"/>
              <w:tr2bl w:val="nil"/>
            </w:tcBorders>
            <w:shd w:val="clear" w:color="auto" w:fill="auto"/>
            <w:tcMar>
              <w:top w:w="0" w:type="dxa"/>
              <w:left w:w="0" w:type="dxa"/>
              <w:bottom w:w="0" w:type="dxa"/>
              <w:right w:w="0" w:type="dxa"/>
            </w:tcMar>
            <w:vAlign w:val="center"/>
          </w:tcPr>
          <w:p w:rsidR="005D29F4" w:rsidRPr="00F0454F" w:rsidRDefault="005D29F4" w:rsidP="000C58DD">
            <w:pPr>
              <w:spacing w:before="360" w:after="120"/>
              <w:jc w:val="center"/>
              <w:rPr>
                <w:rFonts w:asciiTheme="majorHAnsi" w:hAnsiTheme="majorHAnsi" w:cstheme="majorHAnsi"/>
                <w:sz w:val="28"/>
                <w:szCs w:val="28"/>
              </w:rPr>
            </w:pPr>
            <w:r w:rsidRPr="00F0454F">
              <w:rPr>
                <w:rFonts w:asciiTheme="majorHAnsi" w:hAnsiTheme="majorHAnsi" w:cstheme="majorHAnsi"/>
                <w:sz w:val="28"/>
                <w:szCs w:val="28"/>
                <w:lang w:val="vi-VN"/>
              </w:rPr>
              <w:t>=</w:t>
            </w:r>
          </w:p>
        </w:tc>
        <w:tc>
          <w:tcPr>
            <w:tcW w:w="3873" w:type="dxa"/>
            <w:tcBorders>
              <w:top w:val="nil"/>
              <w:left w:val="nil"/>
              <w:bottom w:val="single" w:sz="8" w:space="0" w:color="000000"/>
              <w:right w:val="nil"/>
              <w:tl2br w:val="nil"/>
              <w:tr2bl w:val="nil"/>
            </w:tcBorders>
            <w:shd w:val="clear" w:color="auto" w:fill="auto"/>
            <w:tcMar>
              <w:top w:w="0" w:type="dxa"/>
              <w:left w:w="0" w:type="dxa"/>
              <w:bottom w:w="0" w:type="dxa"/>
              <w:right w:w="0" w:type="dxa"/>
            </w:tcMar>
            <w:vAlign w:val="center"/>
          </w:tcPr>
          <w:p w:rsidR="005D29F4" w:rsidRPr="00F0454F" w:rsidRDefault="005D29F4" w:rsidP="005D29F4">
            <w:pPr>
              <w:spacing w:before="120" w:after="120"/>
              <w:jc w:val="center"/>
              <w:rPr>
                <w:rFonts w:asciiTheme="majorHAnsi" w:hAnsiTheme="majorHAnsi" w:cstheme="majorHAnsi"/>
                <w:sz w:val="28"/>
                <w:szCs w:val="28"/>
              </w:rPr>
            </w:pPr>
            <w:r w:rsidRPr="00F0454F">
              <w:rPr>
                <w:rFonts w:asciiTheme="majorHAnsi" w:hAnsiTheme="majorHAnsi" w:cstheme="majorHAnsi"/>
                <w:sz w:val="28"/>
                <w:szCs w:val="28"/>
                <w:lang w:val="vi-VN"/>
              </w:rPr>
              <w:t>Tổng vốn đầu tư phát triển nguồn ngân sách nhà nước</w:t>
            </w:r>
          </w:p>
        </w:tc>
      </w:tr>
      <w:tr w:rsidR="00F0454F" w:rsidRPr="00F0454F" w:rsidTr="005F1A0C">
        <w:tblPrEx>
          <w:tblBorders>
            <w:top w:val="none" w:sz="0" w:space="0" w:color="auto"/>
            <w:bottom w:val="none" w:sz="0" w:space="0" w:color="auto"/>
            <w:insideH w:val="none" w:sz="0" w:space="0" w:color="auto"/>
            <w:insideV w:val="none" w:sz="0" w:space="0" w:color="auto"/>
          </w:tblBorders>
        </w:tblPrEx>
        <w:trPr>
          <w:trHeight w:val="141"/>
        </w:trPr>
        <w:tc>
          <w:tcPr>
            <w:tcW w:w="4069" w:type="dxa"/>
            <w:vMerge/>
            <w:tcBorders>
              <w:top w:val="nil"/>
              <w:left w:val="nil"/>
              <w:bottom w:val="nil"/>
              <w:right w:val="nil"/>
              <w:tl2br w:val="nil"/>
              <w:tr2bl w:val="nil"/>
            </w:tcBorders>
            <w:shd w:val="clear" w:color="auto" w:fill="auto"/>
            <w:vAlign w:val="center"/>
          </w:tcPr>
          <w:p w:rsidR="005D29F4" w:rsidRPr="00F0454F" w:rsidRDefault="005D29F4" w:rsidP="005D29F4">
            <w:pPr>
              <w:spacing w:before="120" w:after="120"/>
              <w:jc w:val="center"/>
              <w:rPr>
                <w:rFonts w:asciiTheme="majorHAnsi" w:hAnsiTheme="majorHAnsi" w:cstheme="majorHAnsi"/>
                <w:sz w:val="28"/>
                <w:szCs w:val="28"/>
              </w:rPr>
            </w:pPr>
          </w:p>
        </w:tc>
        <w:tc>
          <w:tcPr>
            <w:tcW w:w="0" w:type="auto"/>
            <w:vMerge/>
            <w:tcBorders>
              <w:top w:val="nil"/>
              <w:left w:val="nil"/>
              <w:bottom w:val="nil"/>
              <w:right w:val="nil"/>
              <w:tl2br w:val="nil"/>
              <w:tr2bl w:val="nil"/>
            </w:tcBorders>
            <w:shd w:val="clear" w:color="auto" w:fill="auto"/>
            <w:vAlign w:val="center"/>
          </w:tcPr>
          <w:p w:rsidR="005D29F4" w:rsidRPr="00F0454F" w:rsidRDefault="005D29F4" w:rsidP="005D29F4">
            <w:pPr>
              <w:spacing w:before="120" w:after="120"/>
              <w:jc w:val="center"/>
              <w:rPr>
                <w:rFonts w:asciiTheme="majorHAnsi" w:hAnsiTheme="majorHAnsi" w:cstheme="majorHAnsi"/>
                <w:sz w:val="28"/>
                <w:szCs w:val="28"/>
              </w:rPr>
            </w:pPr>
          </w:p>
        </w:tc>
        <w:tc>
          <w:tcPr>
            <w:tcW w:w="3873"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5D29F4" w:rsidRPr="00F0454F" w:rsidRDefault="005D29F4" w:rsidP="00C07E78">
            <w:pPr>
              <w:spacing w:before="120" w:after="120"/>
              <w:jc w:val="center"/>
              <w:rPr>
                <w:rFonts w:asciiTheme="majorHAnsi" w:hAnsiTheme="majorHAnsi" w:cstheme="majorHAnsi"/>
                <w:sz w:val="28"/>
                <w:szCs w:val="28"/>
              </w:rPr>
            </w:pPr>
            <w:r w:rsidRPr="00F0454F">
              <w:rPr>
                <w:rFonts w:asciiTheme="majorHAnsi" w:hAnsiTheme="majorHAnsi" w:cstheme="majorHAnsi"/>
                <w:sz w:val="28"/>
                <w:szCs w:val="28"/>
                <w:lang w:val="vi-VN"/>
              </w:rPr>
              <w:t xml:space="preserve">Tổng số </w:t>
            </w:r>
            <w:r w:rsidR="00C07E78" w:rsidRPr="00F0454F">
              <w:rPr>
                <w:rFonts w:asciiTheme="majorHAnsi" w:hAnsiTheme="majorHAnsi" w:cstheme="majorHAnsi"/>
                <w:sz w:val="28"/>
                <w:szCs w:val="28"/>
              </w:rPr>
              <w:t>hệ số</w:t>
            </w:r>
            <w:r w:rsidRPr="00F0454F">
              <w:rPr>
                <w:rFonts w:asciiTheme="majorHAnsi" w:hAnsiTheme="majorHAnsi" w:cstheme="majorHAnsi"/>
                <w:sz w:val="28"/>
                <w:szCs w:val="28"/>
                <w:lang w:val="vi-VN"/>
              </w:rPr>
              <w:t xml:space="preserve"> toàn tỉnh</w:t>
            </w:r>
          </w:p>
        </w:tc>
      </w:tr>
    </w:tbl>
    <w:p w:rsidR="005D29F4" w:rsidRPr="00F0454F" w:rsidRDefault="005D29F4" w:rsidP="0033222D">
      <w:pPr>
        <w:spacing w:before="100"/>
        <w:ind w:firstLine="720"/>
        <w:rPr>
          <w:rFonts w:asciiTheme="majorHAnsi" w:hAnsiTheme="majorHAnsi" w:cstheme="majorHAnsi"/>
          <w:sz w:val="28"/>
          <w:szCs w:val="28"/>
        </w:rPr>
      </w:pPr>
      <w:r w:rsidRPr="00F0454F">
        <w:rPr>
          <w:rFonts w:asciiTheme="majorHAnsi" w:hAnsiTheme="majorHAnsi" w:cstheme="majorHAnsi"/>
          <w:sz w:val="28"/>
          <w:szCs w:val="28"/>
        </w:rPr>
        <w:t>2</w:t>
      </w:r>
      <w:r w:rsidRPr="00F0454F">
        <w:rPr>
          <w:rFonts w:asciiTheme="majorHAnsi" w:hAnsiTheme="majorHAnsi" w:cstheme="majorHAnsi"/>
          <w:sz w:val="28"/>
          <w:szCs w:val="28"/>
          <w:lang w:val="vi-VN"/>
        </w:rPr>
        <w:t>. Định mức vốn đầu tư phát triển phân bổ cho huyện được xác định theo công thức sau:</w:t>
      </w:r>
    </w:p>
    <w:tbl>
      <w:tblPr>
        <w:tblW w:w="6809" w:type="dxa"/>
        <w:jc w:val="center"/>
        <w:tblBorders>
          <w:top w:val="nil"/>
          <w:bottom w:val="nil"/>
          <w:insideH w:val="nil"/>
          <w:insideV w:val="nil"/>
        </w:tblBorders>
        <w:tblCellMar>
          <w:left w:w="0" w:type="dxa"/>
          <w:right w:w="0" w:type="dxa"/>
        </w:tblCellMar>
        <w:tblLook w:val="04A0" w:firstRow="1" w:lastRow="0" w:firstColumn="1" w:lastColumn="0" w:noHBand="0" w:noVBand="1"/>
      </w:tblPr>
      <w:tblGrid>
        <w:gridCol w:w="1974"/>
        <w:gridCol w:w="341"/>
        <w:gridCol w:w="1865"/>
        <w:gridCol w:w="140"/>
        <w:gridCol w:w="219"/>
        <w:gridCol w:w="1582"/>
        <w:gridCol w:w="663"/>
        <w:gridCol w:w="25"/>
      </w:tblGrid>
      <w:tr w:rsidR="00F0454F" w:rsidRPr="00F0454F" w:rsidTr="005F1A0C">
        <w:trPr>
          <w:jc w:val="center"/>
        </w:trPr>
        <w:tc>
          <w:tcPr>
            <w:tcW w:w="2006"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5D29F4" w:rsidRPr="00F0454F" w:rsidRDefault="005D29F4" w:rsidP="005D29F4">
            <w:pPr>
              <w:spacing w:before="120" w:after="120"/>
              <w:jc w:val="center"/>
              <w:rPr>
                <w:rFonts w:asciiTheme="majorHAnsi" w:hAnsiTheme="majorHAnsi" w:cstheme="majorHAnsi"/>
                <w:sz w:val="28"/>
                <w:szCs w:val="28"/>
              </w:rPr>
            </w:pPr>
            <w:r w:rsidRPr="00F0454F">
              <w:rPr>
                <w:rFonts w:asciiTheme="majorHAnsi" w:hAnsiTheme="majorHAnsi" w:cstheme="majorHAnsi"/>
                <w:sz w:val="28"/>
                <w:szCs w:val="28"/>
                <w:lang w:val="vi-VN"/>
              </w:rPr>
              <w:t>Tổng mức vốn đầu tư phát triển phân bổ cho huyện</w:t>
            </w:r>
          </w:p>
        </w:tc>
        <w:tc>
          <w:tcPr>
            <w:tcW w:w="345"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5D29F4" w:rsidRPr="00F0454F" w:rsidRDefault="005D29F4" w:rsidP="005D29F4">
            <w:pPr>
              <w:spacing w:before="120" w:after="120"/>
              <w:jc w:val="center"/>
              <w:rPr>
                <w:rFonts w:asciiTheme="majorHAnsi" w:hAnsiTheme="majorHAnsi" w:cstheme="majorHAnsi"/>
                <w:sz w:val="28"/>
                <w:szCs w:val="28"/>
              </w:rPr>
            </w:pPr>
            <w:r w:rsidRPr="00F0454F">
              <w:rPr>
                <w:rFonts w:asciiTheme="majorHAnsi" w:hAnsiTheme="majorHAnsi" w:cstheme="majorHAnsi"/>
                <w:sz w:val="28"/>
                <w:szCs w:val="28"/>
                <w:lang w:val="vi-VN"/>
              </w:rPr>
              <w:t>=</w:t>
            </w:r>
          </w:p>
        </w:tc>
        <w:tc>
          <w:tcPr>
            <w:tcW w:w="1896"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5D29F4" w:rsidRPr="00F0454F" w:rsidRDefault="005D29F4" w:rsidP="00DD108F">
            <w:pPr>
              <w:spacing w:before="120" w:after="120"/>
              <w:jc w:val="center"/>
              <w:rPr>
                <w:rFonts w:asciiTheme="majorHAnsi" w:hAnsiTheme="majorHAnsi" w:cstheme="majorHAnsi"/>
                <w:sz w:val="28"/>
                <w:szCs w:val="28"/>
              </w:rPr>
            </w:pPr>
            <w:r w:rsidRPr="00F0454F">
              <w:rPr>
                <w:rFonts w:asciiTheme="majorHAnsi" w:hAnsiTheme="majorHAnsi" w:cstheme="majorHAnsi"/>
                <w:sz w:val="28"/>
                <w:szCs w:val="28"/>
                <w:lang w:val="vi-VN"/>
              </w:rPr>
              <w:t xml:space="preserve">Số vốn đầu tư phát triển trung bình </w:t>
            </w:r>
            <w:r w:rsidR="00DD108F" w:rsidRPr="00F0454F">
              <w:rPr>
                <w:rFonts w:asciiTheme="majorHAnsi" w:hAnsiTheme="majorHAnsi" w:cstheme="majorHAnsi"/>
                <w:sz w:val="28"/>
                <w:szCs w:val="28"/>
              </w:rPr>
              <w:t xml:space="preserve">1 </w:t>
            </w:r>
            <w:r w:rsidR="00C07E78" w:rsidRPr="00F0454F">
              <w:rPr>
                <w:rFonts w:asciiTheme="majorHAnsi" w:hAnsiTheme="majorHAnsi" w:cstheme="majorHAnsi"/>
                <w:sz w:val="28"/>
                <w:szCs w:val="28"/>
              </w:rPr>
              <w:t xml:space="preserve">hệ số </w:t>
            </w:r>
            <w:r w:rsidRPr="00F0454F">
              <w:rPr>
                <w:rFonts w:asciiTheme="majorHAnsi" w:hAnsiTheme="majorHAnsi" w:cstheme="majorHAnsi"/>
                <w:sz w:val="28"/>
                <w:szCs w:val="28"/>
                <w:lang w:val="vi-VN"/>
              </w:rPr>
              <w:t xml:space="preserve"> phân bổ</w:t>
            </w:r>
          </w:p>
        </w:tc>
        <w:tc>
          <w:tcPr>
            <w:tcW w:w="30"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5D29F4" w:rsidRPr="00F0454F" w:rsidRDefault="005D29F4" w:rsidP="005D29F4">
            <w:pPr>
              <w:spacing w:before="120" w:after="120"/>
              <w:jc w:val="center"/>
              <w:rPr>
                <w:rFonts w:asciiTheme="majorHAnsi" w:hAnsiTheme="majorHAnsi" w:cstheme="majorHAnsi"/>
                <w:sz w:val="28"/>
                <w:szCs w:val="28"/>
              </w:rPr>
            </w:pPr>
            <w:r w:rsidRPr="00F0454F">
              <w:rPr>
                <w:rFonts w:asciiTheme="majorHAnsi" w:hAnsiTheme="majorHAnsi" w:cstheme="majorHAnsi"/>
                <w:sz w:val="28"/>
                <w:szCs w:val="28"/>
                <w:lang w:val="vi-VN"/>
              </w:rPr>
              <w:t>x</w:t>
            </w:r>
          </w:p>
        </w:tc>
        <w:tc>
          <w:tcPr>
            <w:tcW w:w="224"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5D29F4" w:rsidRPr="00F0454F" w:rsidRDefault="005D29F4" w:rsidP="005D29F4">
            <w:pPr>
              <w:spacing w:before="120" w:after="120"/>
              <w:jc w:val="center"/>
              <w:rPr>
                <w:rFonts w:asciiTheme="majorHAnsi" w:hAnsiTheme="majorHAnsi" w:cstheme="majorHAnsi"/>
                <w:sz w:val="28"/>
                <w:szCs w:val="28"/>
              </w:rPr>
            </w:pPr>
          </w:p>
        </w:tc>
        <w:tc>
          <w:tcPr>
            <w:tcW w:w="1604"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5D29F4" w:rsidRPr="00F0454F" w:rsidRDefault="005D29F4" w:rsidP="00C07E78">
            <w:pPr>
              <w:spacing w:before="120" w:after="120"/>
              <w:rPr>
                <w:rFonts w:asciiTheme="majorHAnsi" w:hAnsiTheme="majorHAnsi" w:cstheme="majorHAnsi"/>
                <w:sz w:val="28"/>
                <w:szCs w:val="28"/>
              </w:rPr>
            </w:pPr>
            <w:r w:rsidRPr="00F0454F">
              <w:rPr>
                <w:rFonts w:asciiTheme="majorHAnsi" w:hAnsiTheme="majorHAnsi" w:cstheme="majorHAnsi"/>
                <w:sz w:val="28"/>
                <w:szCs w:val="28"/>
                <w:lang w:val="vi-VN"/>
              </w:rPr>
              <w:t xml:space="preserve">Tổng số </w:t>
            </w:r>
            <w:r w:rsidR="00C07E78" w:rsidRPr="00F0454F">
              <w:rPr>
                <w:rFonts w:asciiTheme="majorHAnsi" w:hAnsiTheme="majorHAnsi" w:cstheme="majorHAnsi"/>
                <w:sz w:val="28"/>
                <w:szCs w:val="28"/>
              </w:rPr>
              <w:t xml:space="preserve">hệ số </w:t>
            </w:r>
            <w:r w:rsidRPr="00F0454F">
              <w:rPr>
                <w:rFonts w:asciiTheme="majorHAnsi" w:hAnsiTheme="majorHAnsi" w:cstheme="majorHAnsi"/>
                <w:sz w:val="28"/>
                <w:szCs w:val="28"/>
                <w:lang w:val="vi-VN"/>
              </w:rPr>
              <w:t>của huyện</w:t>
            </w:r>
          </w:p>
        </w:tc>
        <w:tc>
          <w:tcPr>
            <w:tcW w:w="679"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5D29F4" w:rsidRPr="00F0454F" w:rsidRDefault="005D29F4" w:rsidP="005D29F4">
            <w:pPr>
              <w:spacing w:before="120" w:after="120"/>
              <w:jc w:val="center"/>
              <w:rPr>
                <w:rFonts w:asciiTheme="majorHAnsi" w:hAnsiTheme="majorHAnsi" w:cstheme="majorHAnsi"/>
                <w:sz w:val="28"/>
                <w:szCs w:val="28"/>
              </w:rPr>
            </w:pPr>
          </w:p>
        </w:tc>
        <w:tc>
          <w:tcPr>
            <w:tcW w:w="25"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5D29F4" w:rsidRPr="00F0454F" w:rsidRDefault="005D29F4" w:rsidP="005D29F4">
            <w:pPr>
              <w:spacing w:before="120" w:after="120"/>
              <w:rPr>
                <w:rFonts w:asciiTheme="majorHAnsi" w:hAnsiTheme="majorHAnsi" w:cstheme="majorHAnsi"/>
                <w:sz w:val="28"/>
                <w:szCs w:val="28"/>
              </w:rPr>
            </w:pPr>
          </w:p>
        </w:tc>
      </w:tr>
    </w:tbl>
    <w:p w:rsidR="005D29F4" w:rsidRPr="00F0454F" w:rsidRDefault="005D29F4" w:rsidP="0033222D">
      <w:pPr>
        <w:spacing w:before="100"/>
        <w:ind w:firstLine="720"/>
        <w:jc w:val="both"/>
        <w:rPr>
          <w:rFonts w:asciiTheme="majorHAnsi" w:hAnsiTheme="majorHAnsi" w:cstheme="majorHAnsi"/>
          <w:b/>
          <w:sz w:val="28"/>
          <w:szCs w:val="28"/>
        </w:rPr>
      </w:pPr>
      <w:bookmarkStart w:id="2" w:name="_Hlk110471547"/>
      <w:r w:rsidRPr="00F0454F">
        <w:rPr>
          <w:rFonts w:asciiTheme="majorHAnsi" w:hAnsiTheme="majorHAnsi" w:cstheme="majorHAnsi"/>
          <w:b/>
          <w:sz w:val="28"/>
          <w:szCs w:val="28"/>
        </w:rPr>
        <w:t>Điều 6. Định mức phân bổ vốn sự nghiệp ngân sách nhà nước</w:t>
      </w:r>
    </w:p>
    <w:bookmarkEnd w:id="2"/>
    <w:p w:rsidR="005D29F4" w:rsidRPr="00F0454F" w:rsidRDefault="0088403C" w:rsidP="0033222D">
      <w:pPr>
        <w:spacing w:before="100"/>
        <w:ind w:firstLine="720"/>
        <w:jc w:val="both"/>
        <w:rPr>
          <w:rFonts w:asciiTheme="majorHAnsi" w:hAnsiTheme="majorHAnsi" w:cstheme="majorHAnsi"/>
          <w:bCs/>
          <w:sz w:val="28"/>
          <w:szCs w:val="28"/>
        </w:rPr>
      </w:pPr>
      <w:r w:rsidRPr="00F0454F">
        <w:rPr>
          <w:rFonts w:asciiTheme="majorHAnsi" w:hAnsiTheme="majorHAnsi" w:cstheme="majorHAnsi"/>
          <w:sz w:val="28"/>
          <w:szCs w:val="28"/>
        </w:rPr>
        <w:t>a)</w:t>
      </w:r>
      <w:r w:rsidR="005D29F4" w:rsidRPr="00F0454F">
        <w:rPr>
          <w:rFonts w:asciiTheme="majorHAnsi" w:hAnsiTheme="majorHAnsi" w:cstheme="majorHAnsi"/>
          <w:sz w:val="28"/>
          <w:szCs w:val="28"/>
        </w:rPr>
        <w:t xml:space="preserve"> Bố trí khoảng</w:t>
      </w:r>
      <w:r w:rsidR="00047D69" w:rsidRPr="00F0454F">
        <w:rPr>
          <w:rFonts w:asciiTheme="majorHAnsi" w:hAnsiTheme="majorHAnsi" w:cstheme="majorHAnsi"/>
          <w:sz w:val="28"/>
          <w:szCs w:val="28"/>
        </w:rPr>
        <w:t xml:space="preserve"> </w:t>
      </w:r>
      <w:r w:rsidR="005D29F4" w:rsidRPr="00F0454F">
        <w:rPr>
          <w:rFonts w:asciiTheme="majorHAnsi" w:hAnsiTheme="majorHAnsi" w:cstheme="majorHAnsi"/>
          <w:sz w:val="28"/>
          <w:szCs w:val="28"/>
        </w:rPr>
        <w:t>40% tổng nguồn vốn sự nghiệp để cấp tỉnh triển khai thực hiện các nội dung theo quy định tại điểm b khoản 2 Điều 6 của Quyết định số 07/2022/QĐ-TTg;</w:t>
      </w:r>
      <w:r w:rsidR="00DA76A5">
        <w:rPr>
          <w:rFonts w:asciiTheme="majorHAnsi" w:hAnsiTheme="majorHAnsi" w:cstheme="majorHAnsi"/>
          <w:sz w:val="28"/>
          <w:szCs w:val="28"/>
        </w:rPr>
        <w:t xml:space="preserve"> </w:t>
      </w:r>
      <w:r w:rsidR="005D29F4" w:rsidRPr="00F0454F">
        <w:rPr>
          <w:rFonts w:asciiTheme="majorHAnsi" w:hAnsiTheme="majorHAnsi" w:cstheme="majorHAnsi"/>
          <w:sz w:val="28"/>
          <w:szCs w:val="28"/>
        </w:rPr>
        <w:t>Thông tư số</w:t>
      </w:r>
      <w:r w:rsidR="00BD1ADF" w:rsidRPr="00F0454F">
        <w:rPr>
          <w:rFonts w:asciiTheme="majorHAnsi" w:hAnsiTheme="majorHAnsi" w:cstheme="majorHAnsi"/>
          <w:sz w:val="28"/>
          <w:szCs w:val="28"/>
        </w:rPr>
        <w:t xml:space="preserve"> 53/2022/TT-BTC </w:t>
      </w:r>
      <w:r w:rsidR="000940A7" w:rsidRPr="00F0454F">
        <w:rPr>
          <w:rFonts w:asciiTheme="majorHAnsi" w:hAnsiTheme="majorHAnsi" w:cstheme="majorHAnsi"/>
          <w:sz w:val="28"/>
          <w:szCs w:val="28"/>
        </w:rPr>
        <w:t xml:space="preserve">ngày 12 tháng 8 năm </w:t>
      </w:r>
      <w:r w:rsidR="005D29F4" w:rsidRPr="00F0454F">
        <w:rPr>
          <w:rFonts w:asciiTheme="majorHAnsi" w:hAnsiTheme="majorHAnsi" w:cstheme="majorHAnsi"/>
          <w:sz w:val="28"/>
          <w:szCs w:val="28"/>
        </w:rPr>
        <w:t xml:space="preserve">2022 của Bộ trưởng Bộ Tài chính quy định quản lý và sử dụng kinh phí sự nghiệp từ nguồn ngân sách trung ương thực hiện Chương trình </w:t>
      </w:r>
      <w:r w:rsidR="00CF24F6" w:rsidRPr="00F0454F">
        <w:rPr>
          <w:rFonts w:asciiTheme="majorHAnsi" w:hAnsiTheme="majorHAnsi" w:cstheme="majorHAnsi"/>
          <w:sz w:val="28"/>
          <w:szCs w:val="28"/>
        </w:rPr>
        <w:t>mục tiêu quốc gia</w:t>
      </w:r>
      <w:r w:rsidR="005D29F4" w:rsidRPr="00F0454F">
        <w:rPr>
          <w:rFonts w:asciiTheme="majorHAnsi" w:hAnsiTheme="majorHAnsi" w:cstheme="majorHAnsi"/>
          <w:sz w:val="28"/>
          <w:szCs w:val="28"/>
        </w:rPr>
        <w:t xml:space="preserve"> xây dựng nông thôn mới giai đoạn 2021-2025, tập trung ưu tiên các nội dung: </w:t>
      </w:r>
      <w:r w:rsidR="005D29F4" w:rsidRPr="00F0454F">
        <w:rPr>
          <w:rFonts w:asciiTheme="majorHAnsi" w:hAnsiTheme="majorHAnsi" w:cstheme="majorHAnsi"/>
          <w:bCs/>
          <w:sz w:val="28"/>
          <w:szCs w:val="28"/>
        </w:rPr>
        <w:t xml:space="preserve">phát triển hạ tầng kinh tế - xã hội; triển khai Chương trình OCOP; phát triển du lịch nông thôn; nâng cao chất lượng giáo dục, y tế </w:t>
      </w:r>
      <w:r w:rsidR="005D29F4" w:rsidRPr="00F0454F">
        <w:rPr>
          <w:rFonts w:asciiTheme="majorHAnsi" w:hAnsiTheme="majorHAnsi" w:cstheme="majorHAnsi"/>
          <w:bCs/>
          <w:sz w:val="28"/>
          <w:szCs w:val="28"/>
        </w:rPr>
        <w:lastRenderedPageBreak/>
        <w:t>và chăm sóc sức khỏe người dân nông thôn; nâng cao chất lượng đời sống văn hóa của người dân nông thôn; nâng cao hiệu quả hoạt động của các hợp tác xã; bảo tồn và phát huy các giá trị văn hóa truyền thống theo hướng bền vững gắn với phát triển du lịch nông thôn; đẩy mạnh và nâng cao chất lượng các dịch vụ hành chính công; thúc đẩy quá trình chuyển đổi số trong nông thôn mới, tăng cường ứng dụng công nghệ thông tin, công nghệ số, xây dựng nông thôn mới thông minh; bảo đảm và tăng cường khả năng tiếp cận pháp luật cho người dân; tăng cường giải pháp nhằm đảm bảo bình đẳng giới và phòng chống bạo lực trên cơ sở giới; nâng cao chất lượng, phát huy vai trò của Mặt trận Tổ quốc Việt Nam và các tổ chức chính trị - xã hội trong xây dựng nông thôn mới; giữ vững quốc phòng, an ninh và trật tự xã hội nông thôn; tăng cường công tác giám sát, đánh giá thực hiện Chương trình; nâng cao năng lực xây dựng nông thôn mới; truyền thông về xây dựng nông thôn mới; thực hiện Phong trào thi đua cả nước chung sức xây dựng nông thôn mới; các chương trình chuyên đề được Thủ tướng Chính phủ phê duyệ</w:t>
      </w:r>
      <w:r w:rsidR="00647D36" w:rsidRPr="00F0454F">
        <w:rPr>
          <w:rFonts w:asciiTheme="majorHAnsi" w:hAnsiTheme="majorHAnsi" w:cstheme="majorHAnsi"/>
          <w:bCs/>
          <w:sz w:val="28"/>
          <w:szCs w:val="28"/>
        </w:rPr>
        <w:t>t;</w:t>
      </w:r>
    </w:p>
    <w:p w:rsidR="005D29F4" w:rsidRPr="00F0454F" w:rsidRDefault="0088403C" w:rsidP="0033222D">
      <w:pPr>
        <w:spacing w:before="100"/>
        <w:ind w:firstLine="720"/>
        <w:jc w:val="both"/>
        <w:rPr>
          <w:rFonts w:asciiTheme="majorHAnsi" w:hAnsiTheme="majorHAnsi" w:cstheme="majorHAnsi"/>
          <w:bCs/>
          <w:sz w:val="28"/>
          <w:szCs w:val="28"/>
        </w:rPr>
      </w:pPr>
      <w:r w:rsidRPr="00F0454F">
        <w:rPr>
          <w:rFonts w:asciiTheme="majorHAnsi" w:hAnsiTheme="majorHAnsi" w:cstheme="majorHAnsi"/>
          <w:sz w:val="28"/>
          <w:szCs w:val="28"/>
        </w:rPr>
        <w:t>b)</w:t>
      </w:r>
      <w:r w:rsidR="005D29F4" w:rsidRPr="00F0454F">
        <w:rPr>
          <w:rFonts w:asciiTheme="majorHAnsi" w:hAnsiTheme="majorHAnsi" w:cstheme="majorHAnsi"/>
          <w:sz w:val="28"/>
          <w:szCs w:val="28"/>
        </w:rPr>
        <w:t xml:space="preserve"> Bố trí khoảng 58,5% tổng nguồn vốn sự nghiệp để cấp huyện triển khai thực hiện các nội dung theo quy định tại điểm b khoản 2 Điều 6 của Quyết định số 07/2022/QĐ-TTg; Thông tư số 53/2022/TT-BTC, tập trung ưu tiên các nội dung: </w:t>
      </w:r>
      <w:r w:rsidR="005D29F4" w:rsidRPr="00F0454F">
        <w:rPr>
          <w:rFonts w:asciiTheme="majorHAnsi" w:hAnsiTheme="majorHAnsi" w:cstheme="majorHAnsi"/>
          <w:bCs/>
          <w:sz w:val="28"/>
          <w:szCs w:val="28"/>
        </w:rPr>
        <w:t>nâng cao hiệu quả quản lý và thực hiện xây dựng nông thôn mới theo quy hoạch nhằm nâng cao đời sống kinh tế - xã hội nông thôn gắn với quá trình đô thị hoá; phát triển hạ tầng kinh tế - xã hội; triển khai Chương trình OCOP; phát triển ngành nghề nông thôn; phát triển du lịch nông thôn; nâng cao hiệu quả hoạt động của các hợp tác xã; hỗ trợ các doanh nghiệp khởi nghiệp ở nông thôn; nâng cao chất lượng đào tạo nghề cho lao động nông thôn; nâng cao chất lượng môi trường; xây dựng cảnh quan nông thôn sáng - xanh - sạch - đẹp, an toàn; đẩy mạnh và nâng cao chất lượng các dịch vụ hành chính công; nâng cao chất lượng hoạt động của chính quyền cơ sở; thúc đẩy quá trình chuyển đổi số trong nông thôn mới, tăng cường ứng dụng công nghệ thông tin, công nghệ số, xây dựng nông thôn mới thông minh; tăng cường công tác giám sát, đánh giá thực hiện Chương trình; nâng cao năng lực xây dựng nông thôn mới; truyền thông về xây dựng nông thôn mới; thực hiện Phong trào thi đua cả nước chung sức xây dựng nông thôn mới; duy tu, bảo dưỡng, vận hành các công trình sau đầu tư trên địa bàn xã; các chương trình chuyên đề được Thủ tướng Chính phủ phê duyệ</w:t>
      </w:r>
      <w:r w:rsidR="00647D36" w:rsidRPr="00F0454F">
        <w:rPr>
          <w:rFonts w:asciiTheme="majorHAnsi" w:hAnsiTheme="majorHAnsi" w:cstheme="majorHAnsi"/>
          <w:bCs/>
          <w:sz w:val="28"/>
          <w:szCs w:val="28"/>
        </w:rPr>
        <w:t>t;</w:t>
      </w:r>
    </w:p>
    <w:p w:rsidR="005D29F4" w:rsidRPr="00F0454F" w:rsidRDefault="0088403C" w:rsidP="0033222D">
      <w:pPr>
        <w:spacing w:before="100"/>
        <w:ind w:firstLine="720"/>
        <w:jc w:val="both"/>
        <w:rPr>
          <w:rFonts w:asciiTheme="majorHAnsi" w:hAnsiTheme="majorHAnsi" w:cstheme="majorHAnsi"/>
          <w:sz w:val="28"/>
          <w:szCs w:val="28"/>
        </w:rPr>
      </w:pPr>
      <w:r w:rsidRPr="00F0454F">
        <w:rPr>
          <w:rFonts w:asciiTheme="majorHAnsi" w:hAnsiTheme="majorHAnsi" w:cstheme="majorHAnsi"/>
          <w:sz w:val="28"/>
          <w:szCs w:val="28"/>
        </w:rPr>
        <w:t>c)</w:t>
      </w:r>
      <w:r w:rsidR="005D29F4" w:rsidRPr="00F0454F">
        <w:rPr>
          <w:rFonts w:asciiTheme="majorHAnsi" w:hAnsiTheme="majorHAnsi" w:cstheme="majorHAnsi"/>
          <w:sz w:val="28"/>
          <w:szCs w:val="28"/>
        </w:rPr>
        <w:t xml:space="preserve"> Bố trí khoảng 1,5% tổng nguồn vốn sự nghiệp để quản lý Chương trình</w:t>
      </w:r>
      <w:r w:rsidR="00CF24F6" w:rsidRPr="00F0454F">
        <w:rPr>
          <w:rFonts w:asciiTheme="majorHAnsi" w:hAnsiTheme="majorHAnsi" w:cstheme="majorHAnsi"/>
          <w:sz w:val="28"/>
          <w:szCs w:val="28"/>
        </w:rPr>
        <w:t xml:space="preserve"> </w:t>
      </w:r>
      <w:r w:rsidR="005D29F4" w:rsidRPr="00F0454F">
        <w:rPr>
          <w:rFonts w:asciiTheme="majorHAnsi" w:hAnsiTheme="majorHAnsi" w:cstheme="majorHAnsi"/>
          <w:sz w:val="28"/>
          <w:szCs w:val="28"/>
        </w:rPr>
        <w:t xml:space="preserve">(thực hiện các nhiệm vụ: </w:t>
      </w:r>
      <w:bookmarkStart w:id="3" w:name="dieu_1_2"/>
      <w:r w:rsidR="005D29F4" w:rsidRPr="00F0454F">
        <w:rPr>
          <w:rFonts w:asciiTheme="majorHAnsi" w:hAnsiTheme="majorHAnsi" w:cstheme="majorHAnsi"/>
          <w:sz w:val="28"/>
          <w:szCs w:val="28"/>
          <w:lang w:val="vi-VN"/>
        </w:rPr>
        <w:t xml:space="preserve">kiểm tra, giám sát, đánh giá </w:t>
      </w:r>
      <w:r w:rsidR="00BD1ADF" w:rsidRPr="00F0454F">
        <w:rPr>
          <w:rFonts w:asciiTheme="majorHAnsi" w:hAnsiTheme="majorHAnsi" w:cstheme="majorHAnsi"/>
          <w:sz w:val="28"/>
          <w:szCs w:val="28"/>
          <w:lang w:val="vi-VN"/>
        </w:rPr>
        <w:t>Chương trình</w:t>
      </w:r>
      <w:r w:rsidR="00BD1ADF" w:rsidRPr="00F0454F">
        <w:rPr>
          <w:rFonts w:asciiTheme="majorHAnsi" w:hAnsiTheme="majorHAnsi" w:cstheme="majorHAnsi"/>
          <w:sz w:val="28"/>
          <w:szCs w:val="28"/>
        </w:rPr>
        <w:t>,</w:t>
      </w:r>
      <w:r w:rsidR="005D29F4" w:rsidRPr="00F0454F">
        <w:rPr>
          <w:rFonts w:asciiTheme="majorHAnsi" w:hAnsiTheme="majorHAnsi" w:cstheme="majorHAnsi"/>
          <w:sz w:val="28"/>
          <w:szCs w:val="28"/>
          <w:lang w:val="vi-VN"/>
        </w:rPr>
        <w:t xml:space="preserve"> tổ chức họp triển khai, sơ kết, tổng kết thực hiệ</w:t>
      </w:r>
      <w:r w:rsidR="00BD1ADF" w:rsidRPr="00F0454F">
        <w:rPr>
          <w:rFonts w:asciiTheme="majorHAnsi" w:hAnsiTheme="majorHAnsi" w:cstheme="majorHAnsi"/>
          <w:sz w:val="28"/>
          <w:szCs w:val="28"/>
          <w:lang w:val="vi-VN"/>
        </w:rPr>
        <w:t>n Chương trình</w:t>
      </w:r>
      <w:r w:rsidR="00BD1ADF" w:rsidRPr="00F0454F">
        <w:rPr>
          <w:rFonts w:asciiTheme="majorHAnsi" w:hAnsiTheme="majorHAnsi" w:cstheme="majorHAnsi"/>
          <w:sz w:val="28"/>
          <w:szCs w:val="28"/>
        </w:rPr>
        <w:t>,</w:t>
      </w:r>
      <w:r w:rsidR="005D29F4" w:rsidRPr="00F0454F">
        <w:rPr>
          <w:rFonts w:asciiTheme="majorHAnsi" w:hAnsiTheme="majorHAnsi" w:cstheme="majorHAnsi"/>
          <w:sz w:val="28"/>
          <w:szCs w:val="28"/>
          <w:lang w:val="vi-VN"/>
        </w:rPr>
        <w:t xml:space="preserve"> công tác phí cho cán bộ đi dự các hội nghị, hội thảo, </w:t>
      </w:r>
      <w:r w:rsidR="005D29F4" w:rsidRPr="00F0454F">
        <w:rPr>
          <w:rFonts w:asciiTheme="majorHAnsi" w:hAnsiTheme="majorHAnsi" w:cstheme="majorHAnsi"/>
          <w:sz w:val="28"/>
          <w:szCs w:val="28"/>
        </w:rPr>
        <w:t>tọa</w:t>
      </w:r>
      <w:r w:rsidR="005D29F4" w:rsidRPr="00F0454F">
        <w:rPr>
          <w:rFonts w:asciiTheme="majorHAnsi" w:hAnsiTheme="majorHAnsi" w:cstheme="majorHAnsi"/>
          <w:sz w:val="28"/>
          <w:szCs w:val="28"/>
          <w:lang w:val="vi-VN"/>
        </w:rPr>
        <w:t> đàm, tập huấn của trung ương, tỉnh, huyệ</w:t>
      </w:r>
      <w:r w:rsidR="00BD1ADF" w:rsidRPr="00F0454F">
        <w:rPr>
          <w:rFonts w:asciiTheme="majorHAnsi" w:hAnsiTheme="majorHAnsi" w:cstheme="majorHAnsi"/>
          <w:sz w:val="28"/>
          <w:szCs w:val="28"/>
          <w:lang w:val="vi-VN"/>
        </w:rPr>
        <w:t>n</w:t>
      </w:r>
      <w:r w:rsidR="00BD1ADF" w:rsidRPr="00F0454F">
        <w:rPr>
          <w:rFonts w:asciiTheme="majorHAnsi" w:hAnsiTheme="majorHAnsi" w:cstheme="majorHAnsi"/>
          <w:sz w:val="28"/>
          <w:szCs w:val="28"/>
        </w:rPr>
        <w:t>,</w:t>
      </w:r>
      <w:r w:rsidR="005D29F4" w:rsidRPr="00F0454F">
        <w:rPr>
          <w:rFonts w:asciiTheme="majorHAnsi" w:hAnsiTheme="majorHAnsi" w:cstheme="majorHAnsi"/>
          <w:sz w:val="28"/>
          <w:szCs w:val="28"/>
          <w:lang w:val="vi-VN"/>
        </w:rPr>
        <w:t xml:space="preserve"> tổ chức đi học tập kinh nghiệm và trang thiết bị văn phòng cho các hoạt động của Ban Chỉ đạo, cơ quan giúp việc Ban Chỉ đạo các cấp; tổ chức khảo sát, thẩm tra, thẩm định </w:t>
      </w:r>
      <w:r w:rsidR="005D29F4" w:rsidRPr="00F0454F">
        <w:rPr>
          <w:rFonts w:asciiTheme="majorHAnsi" w:hAnsiTheme="majorHAnsi" w:cstheme="majorHAnsi"/>
          <w:sz w:val="28"/>
          <w:szCs w:val="28"/>
        </w:rPr>
        <w:t>ấp</w:t>
      </w:r>
      <w:r w:rsidR="005D29F4" w:rsidRPr="00F0454F">
        <w:rPr>
          <w:rFonts w:asciiTheme="majorHAnsi" w:hAnsiTheme="majorHAnsi" w:cstheme="majorHAnsi"/>
          <w:sz w:val="28"/>
          <w:szCs w:val="28"/>
          <w:lang w:val="vi-VN"/>
        </w:rPr>
        <w:t xml:space="preserve">, xã, cấp huyện, cấp tỉnh đạt chuẩn </w:t>
      </w:r>
      <w:r w:rsidR="005D29F4" w:rsidRPr="00F0454F">
        <w:rPr>
          <w:rFonts w:asciiTheme="majorHAnsi" w:hAnsiTheme="majorHAnsi" w:cstheme="majorHAnsi"/>
          <w:bCs/>
          <w:sz w:val="28"/>
          <w:szCs w:val="28"/>
        </w:rPr>
        <w:t>nông thôn mới</w:t>
      </w:r>
      <w:r w:rsidR="005D29F4" w:rsidRPr="00F0454F">
        <w:rPr>
          <w:rFonts w:asciiTheme="majorHAnsi" w:hAnsiTheme="majorHAnsi" w:cstheme="majorHAnsi"/>
          <w:sz w:val="28"/>
          <w:szCs w:val="28"/>
          <w:lang w:val="vi-VN"/>
        </w:rPr>
        <w:t xml:space="preserve">, hoàn thành xây dựng </w:t>
      </w:r>
      <w:r w:rsidR="005D29F4" w:rsidRPr="00F0454F">
        <w:rPr>
          <w:rFonts w:asciiTheme="majorHAnsi" w:hAnsiTheme="majorHAnsi" w:cstheme="majorHAnsi"/>
          <w:bCs/>
          <w:sz w:val="28"/>
          <w:szCs w:val="28"/>
        </w:rPr>
        <w:t>nông thôn mới</w:t>
      </w:r>
      <w:r w:rsidR="005D29F4" w:rsidRPr="00F0454F">
        <w:rPr>
          <w:rFonts w:asciiTheme="majorHAnsi" w:hAnsiTheme="majorHAnsi" w:cstheme="majorHAnsi"/>
          <w:sz w:val="28"/>
          <w:szCs w:val="28"/>
        </w:rPr>
        <w:t>).</w:t>
      </w:r>
    </w:p>
    <w:bookmarkEnd w:id="3"/>
    <w:p w:rsidR="005D29F4" w:rsidRPr="00F0454F" w:rsidRDefault="005D29F4" w:rsidP="0033222D">
      <w:pPr>
        <w:spacing w:before="100"/>
        <w:ind w:firstLine="720"/>
        <w:jc w:val="both"/>
        <w:rPr>
          <w:rFonts w:asciiTheme="majorHAnsi" w:hAnsiTheme="majorHAnsi" w:cstheme="majorHAnsi"/>
          <w:b/>
          <w:sz w:val="28"/>
          <w:szCs w:val="28"/>
        </w:rPr>
      </w:pPr>
      <w:r w:rsidRPr="00F0454F">
        <w:rPr>
          <w:rFonts w:asciiTheme="majorHAnsi" w:hAnsiTheme="majorHAnsi" w:cstheme="majorHAnsi"/>
          <w:b/>
          <w:sz w:val="28"/>
          <w:szCs w:val="28"/>
        </w:rPr>
        <w:t xml:space="preserve">Điều 7. Quy định tỷ lệ vốn đối ứng </w:t>
      </w:r>
    </w:p>
    <w:p w:rsidR="009B3EA0" w:rsidRPr="00F0454F" w:rsidRDefault="00FB79E2" w:rsidP="0033222D">
      <w:pPr>
        <w:pStyle w:val="ListParagraph"/>
        <w:numPr>
          <w:ilvl w:val="0"/>
          <w:numId w:val="1"/>
        </w:numPr>
        <w:tabs>
          <w:tab w:val="left" w:pos="993"/>
        </w:tabs>
        <w:spacing w:before="100"/>
        <w:ind w:left="0" w:firstLine="720"/>
        <w:jc w:val="both"/>
        <w:rPr>
          <w:rFonts w:asciiTheme="majorHAnsi" w:hAnsiTheme="majorHAnsi" w:cstheme="majorHAnsi"/>
          <w:sz w:val="28"/>
          <w:szCs w:val="28"/>
        </w:rPr>
      </w:pPr>
      <w:r w:rsidRPr="00F0454F">
        <w:rPr>
          <w:rFonts w:asciiTheme="majorHAnsi" w:hAnsiTheme="majorHAnsi" w:cstheme="majorHAnsi"/>
          <w:sz w:val="28"/>
          <w:szCs w:val="28"/>
        </w:rPr>
        <w:t>Vốn ngân sách nhà nước</w:t>
      </w:r>
    </w:p>
    <w:p w:rsidR="001A021C" w:rsidRPr="00F0454F" w:rsidRDefault="00FB79E2" w:rsidP="0033222D">
      <w:pPr>
        <w:tabs>
          <w:tab w:val="left" w:pos="993"/>
        </w:tabs>
        <w:spacing w:before="100"/>
        <w:ind w:firstLine="720"/>
        <w:jc w:val="both"/>
        <w:rPr>
          <w:rFonts w:asciiTheme="majorHAnsi" w:hAnsiTheme="majorHAnsi" w:cstheme="majorHAnsi"/>
          <w:sz w:val="28"/>
          <w:szCs w:val="28"/>
        </w:rPr>
      </w:pPr>
      <w:r w:rsidRPr="00F0454F">
        <w:rPr>
          <w:rFonts w:asciiTheme="majorHAnsi" w:hAnsiTheme="majorHAnsi" w:cstheme="majorHAnsi"/>
          <w:sz w:val="28"/>
          <w:szCs w:val="28"/>
        </w:rPr>
        <w:t>Vốn n</w:t>
      </w:r>
      <w:r w:rsidR="00C07E78" w:rsidRPr="00F0454F">
        <w:rPr>
          <w:rFonts w:asciiTheme="majorHAnsi" w:hAnsiTheme="majorHAnsi" w:cstheme="majorHAnsi"/>
          <w:sz w:val="28"/>
          <w:szCs w:val="28"/>
        </w:rPr>
        <w:t xml:space="preserve">gân </w:t>
      </w:r>
      <w:r w:rsidR="005D29F4" w:rsidRPr="00F0454F">
        <w:rPr>
          <w:rFonts w:asciiTheme="majorHAnsi" w:hAnsiTheme="majorHAnsi" w:cstheme="majorHAnsi"/>
          <w:sz w:val="28"/>
          <w:szCs w:val="28"/>
        </w:rPr>
        <w:t xml:space="preserve">sách </w:t>
      </w:r>
      <w:r w:rsidRPr="00F0454F">
        <w:rPr>
          <w:rFonts w:asciiTheme="majorHAnsi" w:hAnsiTheme="majorHAnsi" w:cstheme="majorHAnsi"/>
          <w:sz w:val="28"/>
          <w:szCs w:val="28"/>
        </w:rPr>
        <w:t>địa phương</w:t>
      </w:r>
      <w:r w:rsidR="00DA76A5">
        <w:rPr>
          <w:rFonts w:asciiTheme="majorHAnsi" w:hAnsiTheme="majorHAnsi" w:cstheme="majorHAnsi"/>
          <w:sz w:val="28"/>
          <w:szCs w:val="28"/>
        </w:rPr>
        <w:t xml:space="preserve"> </w:t>
      </w:r>
      <w:r w:rsidR="005D29F4" w:rsidRPr="00F0454F">
        <w:rPr>
          <w:rFonts w:asciiTheme="majorHAnsi" w:hAnsiTheme="majorHAnsi" w:cstheme="majorHAnsi"/>
          <w:sz w:val="28"/>
          <w:szCs w:val="28"/>
        </w:rPr>
        <w:t>đối ứng tối thiểu gấp 1,5 lần tổng vốn ngân sách trung ương hỗ trợ thực hiện Chương trình mục tiêu quốc gia xây dựng nông thôn mới (tỷ lệ đối ứng tối thiểu 1:1,5)</w:t>
      </w:r>
      <w:r w:rsidRPr="00F0454F">
        <w:rPr>
          <w:rFonts w:asciiTheme="majorHAnsi" w:hAnsiTheme="majorHAnsi" w:cstheme="majorHAnsi"/>
          <w:sz w:val="28"/>
          <w:szCs w:val="28"/>
        </w:rPr>
        <w:t>;</w:t>
      </w:r>
    </w:p>
    <w:p w:rsidR="00FB79E2" w:rsidRPr="00F0454F" w:rsidRDefault="00FB79E2" w:rsidP="0033222D">
      <w:pPr>
        <w:tabs>
          <w:tab w:val="left" w:pos="993"/>
        </w:tabs>
        <w:spacing w:before="100"/>
        <w:ind w:firstLine="720"/>
        <w:jc w:val="both"/>
        <w:rPr>
          <w:rFonts w:asciiTheme="majorHAnsi" w:hAnsiTheme="majorHAnsi" w:cstheme="majorHAnsi"/>
          <w:sz w:val="28"/>
          <w:szCs w:val="28"/>
        </w:rPr>
      </w:pPr>
      <w:r w:rsidRPr="00F0454F">
        <w:rPr>
          <w:rFonts w:asciiTheme="majorHAnsi" w:hAnsiTheme="majorHAnsi" w:cstheme="majorHAnsi"/>
          <w:sz w:val="28"/>
          <w:szCs w:val="28"/>
        </w:rPr>
        <w:lastRenderedPageBreak/>
        <w:t>Vốn n</w:t>
      </w:r>
      <w:r w:rsidR="001A021C" w:rsidRPr="00F0454F">
        <w:rPr>
          <w:rFonts w:asciiTheme="majorHAnsi" w:hAnsiTheme="majorHAnsi" w:cstheme="majorHAnsi"/>
          <w:sz w:val="28"/>
          <w:szCs w:val="28"/>
        </w:rPr>
        <w:t xml:space="preserve">gân </w:t>
      </w:r>
      <w:r w:rsidR="005D29F4" w:rsidRPr="00F0454F">
        <w:rPr>
          <w:rFonts w:asciiTheme="majorHAnsi" w:hAnsiTheme="majorHAnsi" w:cstheme="majorHAnsi"/>
          <w:sz w:val="28"/>
          <w:szCs w:val="28"/>
        </w:rPr>
        <w:t xml:space="preserve">sách huyện đối ứng </w:t>
      </w:r>
      <w:r w:rsidR="00731012" w:rsidRPr="00F0454F">
        <w:rPr>
          <w:rFonts w:asciiTheme="majorHAnsi" w:hAnsiTheme="majorHAnsi" w:cstheme="majorHAnsi"/>
          <w:sz w:val="28"/>
          <w:szCs w:val="28"/>
        </w:rPr>
        <w:t>tối thiểu</w:t>
      </w:r>
      <w:r w:rsidR="005D29F4" w:rsidRPr="00F0454F">
        <w:rPr>
          <w:rFonts w:asciiTheme="majorHAnsi" w:hAnsiTheme="majorHAnsi" w:cstheme="majorHAnsi"/>
          <w:sz w:val="28"/>
          <w:szCs w:val="28"/>
        </w:rPr>
        <w:t xml:space="preserve"> 0,</w:t>
      </w:r>
      <w:r w:rsidR="00CC4D36" w:rsidRPr="00F0454F">
        <w:rPr>
          <w:rFonts w:asciiTheme="majorHAnsi" w:hAnsiTheme="majorHAnsi" w:cstheme="majorHAnsi"/>
          <w:sz w:val="28"/>
          <w:szCs w:val="28"/>
        </w:rPr>
        <w:t>2</w:t>
      </w:r>
      <w:r w:rsidR="005D29F4" w:rsidRPr="00F0454F">
        <w:rPr>
          <w:rFonts w:asciiTheme="majorHAnsi" w:hAnsiTheme="majorHAnsi" w:cstheme="majorHAnsi"/>
          <w:sz w:val="28"/>
          <w:szCs w:val="28"/>
        </w:rPr>
        <w:t xml:space="preserve"> lần tổng vốn ngân sách tỉnh hỗ trợ </w:t>
      </w:r>
      <w:r w:rsidR="009B3EA0" w:rsidRPr="00F0454F">
        <w:rPr>
          <w:rFonts w:asciiTheme="majorHAnsi" w:hAnsiTheme="majorHAnsi" w:cstheme="majorHAnsi"/>
          <w:sz w:val="28"/>
          <w:szCs w:val="28"/>
        </w:rPr>
        <w:t xml:space="preserve">huyện </w:t>
      </w:r>
      <w:r w:rsidR="005D29F4" w:rsidRPr="00F0454F">
        <w:rPr>
          <w:rFonts w:asciiTheme="majorHAnsi" w:hAnsiTheme="majorHAnsi" w:cstheme="majorHAnsi"/>
          <w:sz w:val="28"/>
          <w:szCs w:val="28"/>
        </w:rPr>
        <w:t>thực hiện Chương trình mục tiêu quốc gia xây dựng nông thôn mới (tỷ lệ đối ứng tối thiểu 1:0,</w:t>
      </w:r>
      <w:r w:rsidR="00CC4D36" w:rsidRPr="00F0454F">
        <w:rPr>
          <w:rFonts w:asciiTheme="majorHAnsi" w:hAnsiTheme="majorHAnsi" w:cstheme="majorHAnsi"/>
          <w:sz w:val="28"/>
          <w:szCs w:val="28"/>
        </w:rPr>
        <w:t>2</w:t>
      </w:r>
      <w:r w:rsidRPr="00F0454F">
        <w:rPr>
          <w:rFonts w:asciiTheme="majorHAnsi" w:hAnsiTheme="majorHAnsi" w:cstheme="majorHAnsi"/>
          <w:sz w:val="28"/>
          <w:szCs w:val="28"/>
        </w:rPr>
        <w:t>).</w:t>
      </w:r>
    </w:p>
    <w:p w:rsidR="005D29F4" w:rsidRPr="00F0454F" w:rsidRDefault="00DD108F" w:rsidP="0033222D">
      <w:pPr>
        <w:spacing w:before="100"/>
        <w:ind w:firstLine="720"/>
        <w:jc w:val="both"/>
        <w:rPr>
          <w:rFonts w:asciiTheme="majorHAnsi" w:hAnsiTheme="majorHAnsi" w:cstheme="majorHAnsi"/>
          <w:sz w:val="12"/>
          <w:szCs w:val="12"/>
        </w:rPr>
      </w:pPr>
      <w:r w:rsidRPr="00F0454F">
        <w:rPr>
          <w:rFonts w:asciiTheme="majorHAnsi" w:hAnsiTheme="majorHAnsi" w:cstheme="majorHAnsi"/>
          <w:sz w:val="28"/>
          <w:szCs w:val="28"/>
        </w:rPr>
        <w:t xml:space="preserve">b) </w:t>
      </w:r>
      <w:r w:rsidR="00CF24F6" w:rsidRPr="00F0454F">
        <w:rPr>
          <w:rFonts w:asciiTheme="majorHAnsi" w:hAnsiTheme="majorHAnsi" w:cstheme="majorHAnsi"/>
          <w:sz w:val="28"/>
          <w:szCs w:val="28"/>
        </w:rPr>
        <w:t>Ủy ban nhân dân</w:t>
      </w:r>
      <w:r w:rsidRPr="00F0454F">
        <w:rPr>
          <w:rFonts w:asciiTheme="majorHAnsi" w:hAnsiTheme="majorHAnsi" w:cstheme="majorHAnsi"/>
          <w:sz w:val="28"/>
          <w:szCs w:val="28"/>
        </w:rPr>
        <w:t xml:space="preserve"> cấp huyện phấn đấu thực hiện huy động vốn (vốn tín dụng, vốn doanh nghiệp và huy động đóng góp tự nguyện của người dân và cộng đồng) đạt tỷ lệ tối thi</w:t>
      </w:r>
      <w:r w:rsidR="00FC395D" w:rsidRPr="00F0454F">
        <w:rPr>
          <w:rFonts w:asciiTheme="majorHAnsi" w:hAnsiTheme="majorHAnsi" w:cstheme="majorHAnsi"/>
          <w:sz w:val="28"/>
          <w:szCs w:val="28"/>
        </w:rPr>
        <w:t>ểu</w:t>
      </w:r>
      <w:r w:rsidRPr="00F0454F">
        <w:rPr>
          <w:rFonts w:asciiTheme="majorHAnsi" w:hAnsiTheme="majorHAnsi" w:cstheme="majorHAnsi"/>
          <w:sz w:val="28"/>
          <w:szCs w:val="28"/>
        </w:rPr>
        <w:t xml:space="preserve"> 64,5% tổng vốn đầu tư thực hiện Chương trình.</w:t>
      </w:r>
    </w:p>
    <w:p w:rsidR="005D29F4" w:rsidRPr="00F0454F" w:rsidRDefault="005D29F4" w:rsidP="0033222D">
      <w:pPr>
        <w:spacing w:before="100"/>
        <w:jc w:val="center"/>
        <w:rPr>
          <w:rFonts w:asciiTheme="majorHAnsi" w:hAnsiTheme="majorHAnsi" w:cstheme="majorHAnsi"/>
          <w:b/>
          <w:sz w:val="28"/>
          <w:szCs w:val="28"/>
        </w:rPr>
      </w:pPr>
      <w:r w:rsidRPr="00F0454F">
        <w:rPr>
          <w:rFonts w:asciiTheme="majorHAnsi" w:hAnsiTheme="majorHAnsi" w:cstheme="majorHAnsi"/>
          <w:b/>
          <w:sz w:val="28"/>
          <w:szCs w:val="28"/>
        </w:rPr>
        <w:t>Chương III</w:t>
      </w:r>
    </w:p>
    <w:p w:rsidR="005D29F4" w:rsidRPr="00F0454F" w:rsidRDefault="005D29F4" w:rsidP="0033222D">
      <w:pPr>
        <w:spacing w:before="100"/>
        <w:jc w:val="center"/>
        <w:rPr>
          <w:rFonts w:asciiTheme="majorHAnsi" w:hAnsiTheme="majorHAnsi" w:cstheme="majorHAnsi"/>
          <w:b/>
          <w:sz w:val="28"/>
          <w:szCs w:val="28"/>
        </w:rPr>
      </w:pPr>
      <w:r w:rsidRPr="00F0454F">
        <w:rPr>
          <w:rFonts w:asciiTheme="majorHAnsi" w:hAnsiTheme="majorHAnsi" w:cstheme="majorHAnsi"/>
          <w:b/>
          <w:sz w:val="28"/>
          <w:szCs w:val="28"/>
        </w:rPr>
        <w:t>ĐIỀU KHOẢN THI HÀNH</w:t>
      </w:r>
    </w:p>
    <w:p w:rsidR="005D29F4" w:rsidRPr="00F0454F" w:rsidRDefault="005D29F4" w:rsidP="0033222D">
      <w:pPr>
        <w:spacing w:before="100"/>
        <w:ind w:firstLine="709"/>
        <w:jc w:val="both"/>
        <w:rPr>
          <w:rFonts w:asciiTheme="majorHAnsi" w:hAnsiTheme="majorHAnsi" w:cstheme="majorHAnsi"/>
          <w:sz w:val="28"/>
          <w:szCs w:val="28"/>
        </w:rPr>
      </w:pPr>
      <w:r w:rsidRPr="00F0454F">
        <w:rPr>
          <w:rFonts w:asciiTheme="majorHAnsi" w:hAnsiTheme="majorHAnsi" w:cstheme="majorHAnsi"/>
          <w:b/>
          <w:sz w:val="28"/>
          <w:szCs w:val="28"/>
        </w:rPr>
        <w:t>Điều 8. Tổ chức thực hiện</w:t>
      </w:r>
    </w:p>
    <w:p w:rsidR="005D29F4" w:rsidRPr="00F0454F" w:rsidRDefault="005D29F4" w:rsidP="0033222D">
      <w:pPr>
        <w:spacing w:before="100"/>
        <w:ind w:firstLine="709"/>
        <w:jc w:val="both"/>
        <w:rPr>
          <w:rFonts w:asciiTheme="majorHAnsi" w:hAnsiTheme="majorHAnsi" w:cstheme="majorHAnsi"/>
          <w:sz w:val="28"/>
          <w:szCs w:val="28"/>
        </w:rPr>
      </w:pPr>
      <w:r w:rsidRPr="00F0454F">
        <w:rPr>
          <w:rFonts w:asciiTheme="majorHAnsi" w:hAnsiTheme="majorHAnsi" w:cstheme="majorHAnsi"/>
          <w:sz w:val="28"/>
          <w:szCs w:val="28"/>
        </w:rPr>
        <w:t xml:space="preserve">1. </w:t>
      </w:r>
      <w:r w:rsidR="008565AC" w:rsidRPr="00F0454F">
        <w:rPr>
          <w:rFonts w:ascii="Times New Roman" w:hAnsi="Times New Roman"/>
          <w:sz w:val="28"/>
          <w:szCs w:val="28"/>
        </w:rPr>
        <w:t>Giao Ủy ban nhân dân tỉnh tổ chức triển khai thực hiện Nghị quyết đúng quy định.</w:t>
      </w:r>
    </w:p>
    <w:p w:rsidR="005D29F4" w:rsidRPr="00F0454F" w:rsidRDefault="005D29F4" w:rsidP="0033222D">
      <w:pPr>
        <w:spacing w:before="100"/>
        <w:ind w:firstLine="709"/>
        <w:jc w:val="both"/>
        <w:rPr>
          <w:rFonts w:asciiTheme="majorHAnsi" w:hAnsiTheme="majorHAnsi" w:cstheme="majorHAnsi"/>
          <w:sz w:val="28"/>
          <w:szCs w:val="28"/>
        </w:rPr>
      </w:pPr>
      <w:r w:rsidRPr="00F0454F">
        <w:rPr>
          <w:rFonts w:asciiTheme="majorHAnsi" w:hAnsiTheme="majorHAnsi" w:cstheme="majorHAnsi"/>
          <w:sz w:val="28"/>
          <w:szCs w:val="28"/>
        </w:rPr>
        <w:t xml:space="preserve">2. </w:t>
      </w:r>
      <w:r w:rsidR="008565AC" w:rsidRPr="00F0454F">
        <w:rPr>
          <w:rFonts w:ascii="Times New Roman" w:hAnsi="Times New Roman"/>
          <w:sz w:val="28"/>
          <w:szCs w:val="28"/>
        </w:rPr>
        <w:t>Giao Thường trực Hội đồng nhân dân tỉnh, các Ban Hội đồng nhân dân tỉnh, Tổ đại biểu và đại biểu Hội đồng nhân dân tỉnh giám sát thực hiện Nghị quyết</w:t>
      </w:r>
      <w:r w:rsidRPr="00F0454F">
        <w:rPr>
          <w:rFonts w:asciiTheme="majorHAnsi" w:hAnsiTheme="majorHAnsi" w:cstheme="majorHAnsi"/>
          <w:sz w:val="28"/>
          <w:szCs w:val="28"/>
        </w:rPr>
        <w:t>.</w:t>
      </w:r>
    </w:p>
    <w:p w:rsidR="0004036B" w:rsidRPr="00F0454F" w:rsidRDefault="005D29F4" w:rsidP="0033222D">
      <w:pPr>
        <w:spacing w:before="100"/>
        <w:ind w:firstLine="720"/>
        <w:jc w:val="both"/>
        <w:rPr>
          <w:rFonts w:asciiTheme="majorHAnsi" w:hAnsiTheme="majorHAnsi" w:cstheme="majorHAnsi"/>
          <w:sz w:val="28"/>
          <w:szCs w:val="28"/>
        </w:rPr>
      </w:pPr>
      <w:r w:rsidRPr="00F0454F">
        <w:rPr>
          <w:rFonts w:asciiTheme="majorHAnsi" w:hAnsiTheme="majorHAnsi" w:cstheme="majorHAnsi"/>
          <w:sz w:val="28"/>
          <w:szCs w:val="28"/>
        </w:rPr>
        <w:t xml:space="preserve">3. </w:t>
      </w:r>
      <w:r w:rsidR="008565AC" w:rsidRPr="00F0454F">
        <w:rPr>
          <w:rFonts w:ascii="Times New Roman" w:hAnsi="Times New Roman"/>
          <w:sz w:val="28"/>
          <w:szCs w:val="28"/>
          <w:lang w:val="en-GB"/>
        </w:rPr>
        <w:t xml:space="preserve">Đề nghị Ủy ban Mặt trận Tổ quốc Việt Nam tỉnh, các tổ chức chính trị - xã hội </w:t>
      </w:r>
      <w:r w:rsidR="000C58DD" w:rsidRPr="00F0454F">
        <w:rPr>
          <w:rFonts w:ascii="Times New Roman" w:hAnsi="Times New Roman"/>
          <w:sz w:val="28"/>
          <w:szCs w:val="28"/>
          <w:lang w:val="en-GB"/>
        </w:rPr>
        <w:t xml:space="preserve">tỉnh </w:t>
      </w:r>
      <w:r w:rsidR="008565AC" w:rsidRPr="00F0454F">
        <w:rPr>
          <w:rFonts w:ascii="Times New Roman" w:hAnsi="Times New Roman"/>
          <w:sz w:val="28"/>
          <w:szCs w:val="28"/>
          <w:lang w:val="en-GB"/>
        </w:rPr>
        <w:t>tuyên truyền và tham gia giám sát việc thực hiện Nghị quyết</w:t>
      </w:r>
      <w:r w:rsidRPr="00F0454F">
        <w:rPr>
          <w:rFonts w:asciiTheme="majorHAnsi" w:hAnsiTheme="majorHAnsi" w:cstheme="majorHAnsi"/>
          <w:sz w:val="28"/>
          <w:szCs w:val="28"/>
        </w:rPr>
        <w:t>.</w:t>
      </w:r>
    </w:p>
    <w:p w:rsidR="0004036B" w:rsidRPr="00F0454F" w:rsidRDefault="00DB377F" w:rsidP="0033222D">
      <w:pPr>
        <w:spacing w:before="100"/>
        <w:ind w:firstLine="720"/>
        <w:jc w:val="both"/>
        <w:rPr>
          <w:rFonts w:asciiTheme="majorHAnsi" w:hAnsiTheme="majorHAnsi" w:cstheme="majorHAnsi"/>
          <w:sz w:val="28"/>
          <w:szCs w:val="28"/>
        </w:rPr>
      </w:pPr>
      <w:r w:rsidRPr="00F0454F">
        <w:rPr>
          <w:rFonts w:asciiTheme="majorHAnsi" w:hAnsiTheme="majorHAnsi" w:cstheme="majorHAnsi"/>
          <w:bCs/>
          <w:sz w:val="28"/>
          <w:szCs w:val="28"/>
          <w:lang w:val="nl-NL"/>
        </w:rPr>
        <w:t xml:space="preserve">4. </w:t>
      </w:r>
      <w:r w:rsidR="0004036B" w:rsidRPr="00F0454F">
        <w:rPr>
          <w:rFonts w:asciiTheme="majorHAnsi" w:hAnsiTheme="majorHAnsi" w:cstheme="majorHAnsi"/>
          <w:bCs/>
          <w:sz w:val="28"/>
          <w:szCs w:val="28"/>
          <w:lang w:val="nl-NL"/>
        </w:rPr>
        <w:t>Trường hợp các văn bản quy phạm pháp luật dẫn chiếu để áp dụng tại Nghị quyết này được sửa đổi, bổ sung hoặc thay thế bằng văn bản mới thì áp dụng các văn bản sửa đổi bổ sung hoặc thay thế.</w:t>
      </w:r>
    </w:p>
    <w:p w:rsidR="005D29F4" w:rsidRPr="00F0454F" w:rsidRDefault="005D29F4" w:rsidP="008565AC">
      <w:pPr>
        <w:spacing w:before="100"/>
        <w:ind w:firstLine="706"/>
        <w:jc w:val="both"/>
        <w:rPr>
          <w:rFonts w:asciiTheme="majorHAnsi" w:hAnsiTheme="majorHAnsi" w:cstheme="majorHAnsi"/>
          <w:iCs/>
          <w:sz w:val="28"/>
          <w:szCs w:val="28"/>
        </w:rPr>
      </w:pPr>
      <w:r w:rsidRPr="00F0454F">
        <w:rPr>
          <w:rFonts w:asciiTheme="majorHAnsi" w:hAnsiTheme="majorHAnsi" w:cstheme="majorHAnsi"/>
          <w:iCs/>
          <w:sz w:val="28"/>
          <w:szCs w:val="28"/>
        </w:rPr>
        <w:t xml:space="preserve">Nghị quyết này đã được Hội đồng nhân dân tỉnh Tây Ninh Khóa X, Kỳ họp thứ </w:t>
      </w:r>
      <w:r w:rsidR="00AD3203" w:rsidRPr="00F0454F">
        <w:rPr>
          <w:rFonts w:asciiTheme="majorHAnsi" w:hAnsiTheme="majorHAnsi" w:cstheme="majorHAnsi"/>
          <w:iCs/>
          <w:sz w:val="28"/>
          <w:szCs w:val="28"/>
        </w:rPr>
        <w:t>6 thông qua ngày 09</w:t>
      </w:r>
      <w:r w:rsidRPr="00F0454F">
        <w:rPr>
          <w:rFonts w:asciiTheme="majorHAnsi" w:hAnsiTheme="majorHAnsi" w:cstheme="majorHAnsi"/>
          <w:iCs/>
          <w:sz w:val="28"/>
          <w:szCs w:val="28"/>
        </w:rPr>
        <w:t xml:space="preserve"> tháng </w:t>
      </w:r>
      <w:r w:rsidR="00AD3203" w:rsidRPr="00F0454F">
        <w:rPr>
          <w:rFonts w:asciiTheme="majorHAnsi" w:hAnsiTheme="majorHAnsi" w:cstheme="majorHAnsi"/>
          <w:iCs/>
          <w:sz w:val="28"/>
          <w:szCs w:val="28"/>
        </w:rPr>
        <w:t>12</w:t>
      </w:r>
      <w:r w:rsidRPr="00F0454F">
        <w:rPr>
          <w:rFonts w:asciiTheme="majorHAnsi" w:hAnsiTheme="majorHAnsi" w:cstheme="majorHAnsi"/>
          <w:iCs/>
          <w:sz w:val="28"/>
          <w:szCs w:val="28"/>
        </w:rPr>
        <w:t xml:space="preserve"> năm 2022 và có hiệu lực từ ngày </w:t>
      </w:r>
      <w:r w:rsidR="00AD3203" w:rsidRPr="00F0454F">
        <w:rPr>
          <w:rFonts w:asciiTheme="majorHAnsi" w:hAnsiTheme="majorHAnsi" w:cstheme="majorHAnsi"/>
          <w:iCs/>
          <w:sz w:val="28"/>
          <w:szCs w:val="28"/>
        </w:rPr>
        <w:t>19</w:t>
      </w:r>
      <w:r w:rsidRPr="00F0454F">
        <w:rPr>
          <w:rFonts w:asciiTheme="majorHAnsi" w:hAnsiTheme="majorHAnsi" w:cstheme="majorHAnsi"/>
          <w:iCs/>
          <w:sz w:val="28"/>
          <w:szCs w:val="28"/>
        </w:rPr>
        <w:t xml:space="preserve"> tháng </w:t>
      </w:r>
      <w:r w:rsidR="00AD3203" w:rsidRPr="00F0454F">
        <w:rPr>
          <w:rFonts w:asciiTheme="majorHAnsi" w:hAnsiTheme="majorHAnsi" w:cstheme="majorHAnsi"/>
          <w:iCs/>
          <w:sz w:val="28"/>
          <w:szCs w:val="28"/>
        </w:rPr>
        <w:t xml:space="preserve">12 </w:t>
      </w:r>
      <w:r w:rsidRPr="00F0454F">
        <w:rPr>
          <w:rFonts w:asciiTheme="majorHAnsi" w:hAnsiTheme="majorHAnsi" w:cstheme="majorHAnsi"/>
          <w:iCs/>
          <w:sz w:val="28"/>
          <w:szCs w:val="28"/>
        </w:rPr>
        <w:t>năm 2022./.</w:t>
      </w:r>
    </w:p>
    <w:tbl>
      <w:tblPr>
        <w:tblStyle w:val="TableGrid"/>
        <w:tblW w:w="92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6"/>
        <w:gridCol w:w="4484"/>
      </w:tblGrid>
      <w:tr w:rsidR="006D24A2" w:rsidRPr="00F0454F" w:rsidTr="0033222D">
        <w:tc>
          <w:tcPr>
            <w:tcW w:w="4786" w:type="dxa"/>
          </w:tcPr>
          <w:p w:rsidR="006D24A2" w:rsidRPr="00F0454F" w:rsidRDefault="006D24A2" w:rsidP="000C58DD">
            <w:pPr>
              <w:spacing w:before="120"/>
              <w:rPr>
                <w:rFonts w:asciiTheme="majorHAnsi" w:hAnsiTheme="majorHAnsi" w:cstheme="majorHAnsi"/>
                <w:b/>
                <w:i/>
                <w:sz w:val="24"/>
                <w:szCs w:val="24"/>
              </w:rPr>
            </w:pPr>
            <w:r w:rsidRPr="00F0454F">
              <w:rPr>
                <w:rFonts w:asciiTheme="majorHAnsi" w:hAnsiTheme="majorHAnsi" w:cstheme="majorHAnsi"/>
                <w:b/>
                <w:i/>
                <w:sz w:val="24"/>
                <w:szCs w:val="24"/>
              </w:rPr>
              <w:t>Nơi nhận:</w:t>
            </w:r>
          </w:p>
          <w:p w:rsidR="006D24A2" w:rsidRPr="00F0454F" w:rsidRDefault="006D24A2" w:rsidP="0027507E">
            <w:pPr>
              <w:rPr>
                <w:rFonts w:asciiTheme="majorHAnsi" w:hAnsiTheme="majorHAnsi" w:cstheme="majorHAnsi"/>
              </w:rPr>
            </w:pPr>
            <w:r w:rsidRPr="00F0454F">
              <w:rPr>
                <w:rFonts w:asciiTheme="majorHAnsi" w:hAnsiTheme="majorHAnsi" w:cstheme="majorHAnsi"/>
              </w:rPr>
              <w:t>- Ủy ban Thường vụ Quốc hội;</w:t>
            </w:r>
          </w:p>
          <w:p w:rsidR="006D24A2" w:rsidRPr="00F0454F" w:rsidRDefault="006D24A2" w:rsidP="0027507E">
            <w:pPr>
              <w:rPr>
                <w:rFonts w:asciiTheme="majorHAnsi" w:hAnsiTheme="majorHAnsi" w:cstheme="majorHAnsi"/>
              </w:rPr>
            </w:pPr>
            <w:r w:rsidRPr="00F0454F">
              <w:rPr>
                <w:rFonts w:asciiTheme="majorHAnsi" w:hAnsiTheme="majorHAnsi" w:cstheme="majorHAnsi"/>
              </w:rPr>
              <w:t>- Chính phủ;</w:t>
            </w:r>
          </w:p>
          <w:p w:rsidR="006D24A2" w:rsidRPr="00F0454F" w:rsidRDefault="006D24A2" w:rsidP="0027507E">
            <w:pPr>
              <w:rPr>
                <w:rFonts w:asciiTheme="majorHAnsi" w:hAnsiTheme="majorHAnsi" w:cstheme="majorHAnsi"/>
              </w:rPr>
            </w:pPr>
            <w:r w:rsidRPr="00F0454F">
              <w:rPr>
                <w:rFonts w:asciiTheme="majorHAnsi" w:hAnsiTheme="majorHAnsi" w:cstheme="majorHAnsi"/>
              </w:rPr>
              <w:t>- Văn phòng Quốc hội;</w:t>
            </w:r>
          </w:p>
          <w:p w:rsidR="006D24A2" w:rsidRPr="00F0454F" w:rsidRDefault="006D24A2" w:rsidP="0027507E">
            <w:pPr>
              <w:rPr>
                <w:rFonts w:asciiTheme="majorHAnsi" w:hAnsiTheme="majorHAnsi" w:cstheme="majorHAnsi"/>
              </w:rPr>
            </w:pPr>
            <w:r w:rsidRPr="00F0454F">
              <w:rPr>
                <w:rFonts w:asciiTheme="majorHAnsi" w:hAnsiTheme="majorHAnsi" w:cstheme="majorHAnsi"/>
              </w:rPr>
              <w:t>- Văn phòng Chính phủ;</w:t>
            </w:r>
          </w:p>
          <w:p w:rsidR="006D24A2" w:rsidRPr="00F0454F" w:rsidRDefault="006D24A2" w:rsidP="006D24A2">
            <w:pPr>
              <w:rPr>
                <w:rFonts w:asciiTheme="majorHAnsi" w:hAnsiTheme="majorHAnsi" w:cstheme="majorHAnsi"/>
              </w:rPr>
            </w:pPr>
            <w:r w:rsidRPr="00F0454F">
              <w:rPr>
                <w:rFonts w:asciiTheme="majorHAnsi" w:hAnsiTheme="majorHAnsi" w:cstheme="majorHAnsi"/>
              </w:rPr>
              <w:t>- Bộ Nông nghiệp và Phát triển nông thôn;</w:t>
            </w:r>
          </w:p>
          <w:p w:rsidR="006D24A2" w:rsidRPr="00F0454F" w:rsidRDefault="006D24A2" w:rsidP="0027507E">
            <w:pPr>
              <w:rPr>
                <w:rFonts w:asciiTheme="majorHAnsi" w:hAnsiTheme="majorHAnsi" w:cstheme="majorHAnsi"/>
              </w:rPr>
            </w:pPr>
            <w:r w:rsidRPr="00F0454F">
              <w:rPr>
                <w:rFonts w:asciiTheme="majorHAnsi" w:hAnsiTheme="majorHAnsi" w:cstheme="majorHAnsi"/>
              </w:rPr>
              <w:t>- Bộ Kế hoạch và Đầu tư;</w:t>
            </w:r>
          </w:p>
          <w:p w:rsidR="006D24A2" w:rsidRPr="00F0454F" w:rsidRDefault="006D24A2" w:rsidP="0027507E">
            <w:pPr>
              <w:rPr>
                <w:rFonts w:asciiTheme="majorHAnsi" w:hAnsiTheme="majorHAnsi" w:cstheme="majorHAnsi"/>
              </w:rPr>
            </w:pPr>
            <w:r w:rsidRPr="00F0454F">
              <w:rPr>
                <w:rFonts w:asciiTheme="majorHAnsi" w:hAnsiTheme="majorHAnsi" w:cstheme="majorHAnsi"/>
              </w:rPr>
              <w:t>- Bộ Tài chính;</w:t>
            </w:r>
          </w:p>
          <w:p w:rsidR="006D24A2" w:rsidRPr="00F0454F" w:rsidRDefault="006D24A2" w:rsidP="0027507E">
            <w:pPr>
              <w:rPr>
                <w:rFonts w:asciiTheme="majorHAnsi" w:hAnsiTheme="majorHAnsi" w:cstheme="majorHAnsi"/>
              </w:rPr>
            </w:pPr>
            <w:r w:rsidRPr="00F0454F">
              <w:rPr>
                <w:rFonts w:asciiTheme="majorHAnsi" w:hAnsiTheme="majorHAnsi" w:cstheme="majorHAnsi"/>
              </w:rPr>
              <w:t>- Ủy ban Dân tộc;</w:t>
            </w:r>
          </w:p>
          <w:p w:rsidR="006D24A2" w:rsidRPr="00F0454F" w:rsidRDefault="006D24A2" w:rsidP="0027507E">
            <w:pPr>
              <w:rPr>
                <w:rFonts w:asciiTheme="majorHAnsi" w:hAnsiTheme="majorHAnsi" w:cstheme="majorHAnsi"/>
              </w:rPr>
            </w:pPr>
            <w:r w:rsidRPr="00F0454F">
              <w:rPr>
                <w:rFonts w:asciiTheme="majorHAnsi" w:hAnsiTheme="majorHAnsi" w:cstheme="majorHAnsi"/>
              </w:rPr>
              <w:t xml:space="preserve">- Cục Kiểm tra văn bản QPPL - Bộ Tư pháp; </w:t>
            </w:r>
          </w:p>
          <w:p w:rsidR="006D24A2" w:rsidRPr="00F0454F" w:rsidRDefault="006D24A2" w:rsidP="0027507E">
            <w:pPr>
              <w:rPr>
                <w:rFonts w:asciiTheme="majorHAnsi" w:hAnsiTheme="majorHAnsi" w:cstheme="majorHAnsi"/>
              </w:rPr>
            </w:pPr>
            <w:r w:rsidRPr="00F0454F">
              <w:rPr>
                <w:rFonts w:asciiTheme="majorHAnsi" w:hAnsiTheme="majorHAnsi" w:cstheme="majorHAnsi"/>
              </w:rPr>
              <w:t>- Thường trực Tỉnh ủy;</w:t>
            </w:r>
          </w:p>
          <w:p w:rsidR="006D24A2" w:rsidRPr="00F0454F" w:rsidRDefault="006D24A2" w:rsidP="0027507E">
            <w:pPr>
              <w:rPr>
                <w:rFonts w:asciiTheme="majorHAnsi" w:hAnsiTheme="majorHAnsi" w:cstheme="majorHAnsi"/>
              </w:rPr>
            </w:pPr>
            <w:r w:rsidRPr="00F0454F">
              <w:rPr>
                <w:rFonts w:asciiTheme="majorHAnsi" w:hAnsiTheme="majorHAnsi" w:cstheme="majorHAnsi"/>
              </w:rPr>
              <w:t xml:space="preserve">- Ủy ban nhân dân tỉnh; </w:t>
            </w:r>
          </w:p>
          <w:p w:rsidR="006D24A2" w:rsidRPr="00F0454F" w:rsidRDefault="006D24A2" w:rsidP="0027507E">
            <w:pPr>
              <w:rPr>
                <w:rFonts w:asciiTheme="majorHAnsi" w:hAnsiTheme="majorHAnsi" w:cstheme="majorHAnsi"/>
              </w:rPr>
            </w:pPr>
            <w:r w:rsidRPr="00F0454F">
              <w:rPr>
                <w:rFonts w:asciiTheme="majorHAnsi" w:hAnsiTheme="majorHAnsi" w:cstheme="majorHAnsi"/>
              </w:rPr>
              <w:t>- Đoàn đại biểu Quốc hội đơn vị tỉnh;</w:t>
            </w:r>
          </w:p>
          <w:p w:rsidR="006D24A2" w:rsidRPr="00F0454F" w:rsidRDefault="006D24A2" w:rsidP="0027507E">
            <w:pPr>
              <w:rPr>
                <w:rFonts w:asciiTheme="majorHAnsi" w:hAnsiTheme="majorHAnsi" w:cstheme="majorHAnsi"/>
              </w:rPr>
            </w:pPr>
            <w:r w:rsidRPr="00F0454F">
              <w:rPr>
                <w:rFonts w:asciiTheme="majorHAnsi" w:hAnsiTheme="majorHAnsi" w:cstheme="majorHAnsi"/>
              </w:rPr>
              <w:t>- Ủy ban MTTQVN tỉnh;</w:t>
            </w:r>
          </w:p>
          <w:p w:rsidR="006D24A2" w:rsidRPr="00F0454F" w:rsidRDefault="006D24A2" w:rsidP="0027507E">
            <w:pPr>
              <w:rPr>
                <w:rFonts w:asciiTheme="majorHAnsi" w:hAnsiTheme="majorHAnsi" w:cstheme="majorHAnsi"/>
              </w:rPr>
            </w:pPr>
            <w:r w:rsidRPr="00F0454F">
              <w:rPr>
                <w:rFonts w:asciiTheme="majorHAnsi" w:hAnsiTheme="majorHAnsi" w:cstheme="majorHAnsi"/>
              </w:rPr>
              <w:t>- Các tổ chức chính trị - xã hội tỉnh;</w:t>
            </w:r>
          </w:p>
          <w:p w:rsidR="006D24A2" w:rsidRPr="00F0454F" w:rsidRDefault="006D24A2" w:rsidP="0027507E">
            <w:pPr>
              <w:rPr>
                <w:rFonts w:asciiTheme="majorHAnsi" w:hAnsiTheme="majorHAnsi" w:cstheme="majorHAnsi"/>
              </w:rPr>
            </w:pPr>
            <w:r w:rsidRPr="00F0454F">
              <w:rPr>
                <w:rFonts w:asciiTheme="majorHAnsi" w:hAnsiTheme="majorHAnsi" w:cstheme="majorHAnsi"/>
              </w:rPr>
              <w:t>- Đại biểu HĐND tỉnh;</w:t>
            </w:r>
          </w:p>
          <w:p w:rsidR="006D24A2" w:rsidRPr="00F0454F" w:rsidRDefault="006D24A2" w:rsidP="0027507E">
            <w:pPr>
              <w:rPr>
                <w:rFonts w:asciiTheme="majorHAnsi" w:hAnsiTheme="majorHAnsi" w:cstheme="majorHAnsi"/>
              </w:rPr>
            </w:pPr>
            <w:r w:rsidRPr="00F0454F">
              <w:rPr>
                <w:rFonts w:asciiTheme="majorHAnsi" w:hAnsiTheme="majorHAnsi" w:cstheme="majorHAnsi"/>
              </w:rPr>
              <w:t>- Các sở, ban, ngành</w:t>
            </w:r>
            <w:r w:rsidR="00B66327" w:rsidRPr="00F0454F">
              <w:rPr>
                <w:rFonts w:asciiTheme="majorHAnsi" w:hAnsiTheme="majorHAnsi" w:cstheme="majorHAnsi"/>
              </w:rPr>
              <w:t>, đoàn thể</w:t>
            </w:r>
            <w:r w:rsidRPr="00F0454F">
              <w:rPr>
                <w:rFonts w:asciiTheme="majorHAnsi" w:hAnsiTheme="majorHAnsi" w:cstheme="majorHAnsi"/>
              </w:rPr>
              <w:t xml:space="preserve"> tỉnh;</w:t>
            </w:r>
          </w:p>
          <w:p w:rsidR="006D24A2" w:rsidRPr="00F0454F" w:rsidRDefault="006D24A2" w:rsidP="0027507E">
            <w:pPr>
              <w:rPr>
                <w:rFonts w:asciiTheme="majorHAnsi" w:hAnsiTheme="majorHAnsi" w:cstheme="majorHAnsi"/>
              </w:rPr>
            </w:pPr>
            <w:r w:rsidRPr="00F0454F">
              <w:rPr>
                <w:rFonts w:asciiTheme="majorHAnsi" w:hAnsiTheme="majorHAnsi" w:cstheme="majorHAnsi"/>
              </w:rPr>
              <w:t>- TT HĐND, UBND huyện, thị xã, thành phố;</w:t>
            </w:r>
          </w:p>
          <w:p w:rsidR="006D24A2" w:rsidRPr="00F0454F" w:rsidRDefault="006D24A2" w:rsidP="0027507E">
            <w:pPr>
              <w:rPr>
                <w:rFonts w:asciiTheme="majorHAnsi" w:hAnsiTheme="majorHAnsi" w:cstheme="majorHAnsi"/>
              </w:rPr>
            </w:pPr>
            <w:r w:rsidRPr="00F0454F">
              <w:rPr>
                <w:rFonts w:asciiTheme="majorHAnsi" w:hAnsiTheme="majorHAnsi" w:cstheme="majorHAnsi"/>
              </w:rPr>
              <w:t>- Báo Tây Ninh;</w:t>
            </w:r>
          </w:p>
          <w:p w:rsidR="006D24A2" w:rsidRPr="00F0454F" w:rsidRDefault="00370A64" w:rsidP="0027507E">
            <w:pPr>
              <w:rPr>
                <w:rFonts w:asciiTheme="majorHAnsi" w:hAnsiTheme="majorHAnsi" w:cstheme="majorHAnsi"/>
              </w:rPr>
            </w:pPr>
            <w:r w:rsidRPr="00F0454F">
              <w:rPr>
                <w:rFonts w:asciiTheme="majorHAnsi" w:hAnsiTheme="majorHAnsi" w:cstheme="majorHAnsi"/>
              </w:rPr>
              <w:t xml:space="preserve">- </w:t>
            </w:r>
            <w:r w:rsidR="006D24A2" w:rsidRPr="00F0454F">
              <w:rPr>
                <w:rFonts w:asciiTheme="majorHAnsi" w:hAnsiTheme="majorHAnsi" w:cstheme="majorHAnsi"/>
              </w:rPr>
              <w:t xml:space="preserve">Trung tâm Công báo </w:t>
            </w:r>
            <w:r w:rsidR="008C6458" w:rsidRPr="00F0454F">
              <w:rPr>
                <w:rFonts w:asciiTheme="majorHAnsi" w:hAnsiTheme="majorHAnsi" w:cstheme="majorHAnsi"/>
              </w:rPr>
              <w:t>-</w:t>
            </w:r>
            <w:r w:rsidR="006D24A2" w:rsidRPr="00F0454F">
              <w:rPr>
                <w:rFonts w:asciiTheme="majorHAnsi" w:hAnsiTheme="majorHAnsi" w:cstheme="majorHAnsi"/>
              </w:rPr>
              <w:t xml:space="preserve"> Tin học tỉnh; </w:t>
            </w:r>
          </w:p>
          <w:p w:rsidR="006D24A2" w:rsidRPr="00F0454F" w:rsidRDefault="006D24A2" w:rsidP="006D24A2">
            <w:pPr>
              <w:rPr>
                <w:rFonts w:asciiTheme="majorHAnsi" w:hAnsiTheme="majorHAnsi" w:cstheme="majorHAnsi"/>
              </w:rPr>
            </w:pPr>
            <w:r w:rsidRPr="00F0454F">
              <w:rPr>
                <w:rFonts w:asciiTheme="majorHAnsi" w:hAnsiTheme="majorHAnsi" w:cstheme="majorHAnsi"/>
              </w:rPr>
              <w:t>-</w:t>
            </w:r>
            <w:r w:rsidR="00AD3203" w:rsidRPr="00F0454F">
              <w:rPr>
                <w:rFonts w:asciiTheme="majorHAnsi" w:hAnsiTheme="majorHAnsi" w:cstheme="majorHAnsi"/>
              </w:rPr>
              <w:t xml:space="preserve"> </w:t>
            </w:r>
            <w:r w:rsidRPr="00F0454F">
              <w:rPr>
                <w:rFonts w:asciiTheme="majorHAnsi" w:hAnsiTheme="majorHAnsi" w:cstheme="majorHAnsi"/>
              </w:rPr>
              <w:t>Lưu: VT, VP Đoàn ĐBQH và HĐND tỉnh.</w:t>
            </w:r>
          </w:p>
        </w:tc>
        <w:tc>
          <w:tcPr>
            <w:tcW w:w="4484" w:type="dxa"/>
          </w:tcPr>
          <w:p w:rsidR="006D24A2" w:rsidRPr="00F0454F" w:rsidRDefault="006D24A2" w:rsidP="0027507E">
            <w:pPr>
              <w:spacing w:before="120" w:after="120"/>
              <w:jc w:val="center"/>
              <w:rPr>
                <w:rFonts w:asciiTheme="majorHAnsi" w:hAnsiTheme="majorHAnsi" w:cstheme="majorHAnsi"/>
                <w:b/>
                <w:sz w:val="28"/>
                <w:szCs w:val="28"/>
              </w:rPr>
            </w:pPr>
            <w:r w:rsidRPr="00F0454F">
              <w:rPr>
                <w:rFonts w:asciiTheme="majorHAnsi" w:hAnsiTheme="majorHAnsi" w:cstheme="majorHAnsi"/>
                <w:b/>
                <w:sz w:val="28"/>
                <w:szCs w:val="28"/>
              </w:rPr>
              <w:t>CHỦ TỊCH</w:t>
            </w:r>
          </w:p>
          <w:p w:rsidR="006D24A2" w:rsidRPr="00F0454F" w:rsidRDefault="006D24A2" w:rsidP="0027507E">
            <w:pPr>
              <w:rPr>
                <w:rFonts w:asciiTheme="majorHAnsi" w:hAnsiTheme="majorHAnsi" w:cstheme="majorHAnsi"/>
                <w:sz w:val="28"/>
                <w:szCs w:val="28"/>
              </w:rPr>
            </w:pPr>
          </w:p>
          <w:p w:rsidR="006D24A2" w:rsidRPr="00F0454F" w:rsidRDefault="006D24A2" w:rsidP="0027507E">
            <w:pPr>
              <w:rPr>
                <w:rFonts w:asciiTheme="majorHAnsi" w:hAnsiTheme="majorHAnsi" w:cstheme="majorHAnsi"/>
                <w:sz w:val="28"/>
                <w:szCs w:val="28"/>
              </w:rPr>
            </w:pPr>
          </w:p>
          <w:p w:rsidR="006D24A2" w:rsidRPr="00F0454F" w:rsidRDefault="006D24A2" w:rsidP="0027507E">
            <w:pPr>
              <w:rPr>
                <w:rFonts w:asciiTheme="majorHAnsi" w:hAnsiTheme="majorHAnsi" w:cstheme="majorHAnsi"/>
                <w:sz w:val="28"/>
                <w:szCs w:val="28"/>
              </w:rPr>
            </w:pPr>
          </w:p>
          <w:p w:rsidR="00B66327" w:rsidRPr="00F0454F" w:rsidRDefault="00B66327" w:rsidP="0027507E">
            <w:pPr>
              <w:rPr>
                <w:rFonts w:asciiTheme="majorHAnsi" w:hAnsiTheme="majorHAnsi" w:cstheme="majorHAnsi"/>
                <w:sz w:val="28"/>
                <w:szCs w:val="28"/>
              </w:rPr>
            </w:pPr>
          </w:p>
          <w:p w:rsidR="00B66327" w:rsidRPr="00F0454F" w:rsidRDefault="00B66327" w:rsidP="0027507E">
            <w:pPr>
              <w:rPr>
                <w:rFonts w:asciiTheme="majorHAnsi" w:hAnsiTheme="majorHAnsi" w:cstheme="majorHAnsi"/>
                <w:sz w:val="28"/>
                <w:szCs w:val="28"/>
              </w:rPr>
            </w:pPr>
          </w:p>
          <w:p w:rsidR="0033222D" w:rsidRPr="00F0454F" w:rsidRDefault="0033222D" w:rsidP="0027507E">
            <w:pPr>
              <w:jc w:val="center"/>
              <w:rPr>
                <w:rFonts w:asciiTheme="majorHAnsi" w:hAnsiTheme="majorHAnsi" w:cstheme="majorHAnsi"/>
                <w:b/>
                <w:sz w:val="28"/>
                <w:szCs w:val="28"/>
              </w:rPr>
            </w:pPr>
            <w:r w:rsidRPr="00F0454F">
              <w:rPr>
                <w:rFonts w:asciiTheme="majorHAnsi" w:hAnsiTheme="majorHAnsi" w:cstheme="majorHAnsi"/>
                <w:b/>
                <w:sz w:val="28"/>
                <w:szCs w:val="28"/>
              </w:rPr>
              <w:t>Nguyễn Thành Tâm</w:t>
            </w:r>
          </w:p>
        </w:tc>
      </w:tr>
    </w:tbl>
    <w:p w:rsidR="001C7975" w:rsidRPr="00F0454F" w:rsidRDefault="001C7975" w:rsidP="000C58DD">
      <w:pPr>
        <w:spacing w:before="120" w:after="120"/>
        <w:ind w:firstLine="567"/>
        <w:jc w:val="both"/>
        <w:rPr>
          <w:rFonts w:asciiTheme="majorHAnsi" w:hAnsiTheme="majorHAnsi" w:cstheme="majorHAnsi"/>
          <w:i/>
          <w:sz w:val="28"/>
          <w:szCs w:val="28"/>
        </w:rPr>
      </w:pPr>
    </w:p>
    <w:sectPr w:rsidR="001C7975" w:rsidRPr="00F0454F" w:rsidSect="00CF24F6">
      <w:headerReference w:type="default" r:id="rId8"/>
      <w:pgSz w:w="11906" w:h="16838" w:code="9"/>
      <w:pgMar w:top="1008" w:right="864" w:bottom="1008" w:left="1526"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21012" w:rsidRDefault="00021012" w:rsidP="000420CB">
      <w:r>
        <w:separator/>
      </w:r>
    </w:p>
  </w:endnote>
  <w:endnote w:type="continuationSeparator" w:id="0">
    <w:p w:rsidR="00021012" w:rsidRDefault="00021012" w:rsidP="000420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21012" w:rsidRDefault="00021012" w:rsidP="000420CB">
      <w:r>
        <w:separator/>
      </w:r>
    </w:p>
  </w:footnote>
  <w:footnote w:type="continuationSeparator" w:id="0">
    <w:p w:rsidR="00021012" w:rsidRDefault="00021012" w:rsidP="000420C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53937527"/>
      <w:docPartObj>
        <w:docPartGallery w:val="Page Numbers (Top of Page)"/>
        <w:docPartUnique/>
      </w:docPartObj>
    </w:sdtPr>
    <w:sdtEndPr>
      <w:rPr>
        <w:rFonts w:asciiTheme="majorHAnsi" w:hAnsiTheme="majorHAnsi" w:cstheme="majorHAnsi"/>
        <w:noProof/>
      </w:rPr>
    </w:sdtEndPr>
    <w:sdtContent>
      <w:p w:rsidR="00B91A68" w:rsidRPr="0033222D" w:rsidRDefault="00105544" w:rsidP="0033222D">
        <w:pPr>
          <w:pStyle w:val="Header"/>
          <w:jc w:val="center"/>
          <w:rPr>
            <w:rFonts w:asciiTheme="majorHAnsi" w:hAnsiTheme="majorHAnsi" w:cstheme="majorHAnsi"/>
          </w:rPr>
        </w:pPr>
        <w:r w:rsidRPr="00B06D8E">
          <w:rPr>
            <w:rFonts w:asciiTheme="majorHAnsi" w:hAnsiTheme="majorHAnsi" w:cstheme="majorHAnsi"/>
            <w:sz w:val="26"/>
            <w:szCs w:val="26"/>
          </w:rPr>
          <w:fldChar w:fldCharType="begin"/>
        </w:r>
        <w:r w:rsidR="000420CB" w:rsidRPr="00B06D8E">
          <w:rPr>
            <w:rFonts w:asciiTheme="majorHAnsi" w:hAnsiTheme="majorHAnsi" w:cstheme="majorHAnsi"/>
            <w:sz w:val="26"/>
            <w:szCs w:val="26"/>
          </w:rPr>
          <w:instrText xml:space="preserve"> PAGE   \* MERGEFORMAT </w:instrText>
        </w:r>
        <w:r w:rsidRPr="00B06D8E">
          <w:rPr>
            <w:rFonts w:asciiTheme="majorHAnsi" w:hAnsiTheme="majorHAnsi" w:cstheme="majorHAnsi"/>
            <w:sz w:val="26"/>
            <w:szCs w:val="26"/>
          </w:rPr>
          <w:fldChar w:fldCharType="separate"/>
        </w:r>
        <w:r w:rsidR="009F762C">
          <w:rPr>
            <w:rFonts w:asciiTheme="majorHAnsi" w:hAnsiTheme="majorHAnsi" w:cstheme="majorHAnsi"/>
            <w:noProof/>
            <w:sz w:val="26"/>
            <w:szCs w:val="26"/>
          </w:rPr>
          <w:t>5</w:t>
        </w:r>
        <w:r w:rsidRPr="00B06D8E">
          <w:rPr>
            <w:rFonts w:asciiTheme="majorHAnsi" w:hAnsiTheme="majorHAnsi" w:cstheme="majorHAnsi"/>
            <w:noProof/>
            <w:sz w:val="26"/>
            <w:szCs w:val="26"/>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5E57617"/>
    <w:multiLevelType w:val="hybridMultilevel"/>
    <w:tmpl w:val="3B78F076"/>
    <w:lvl w:ilvl="0" w:tplc="E81E504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4F53"/>
    <w:rsid w:val="000023FE"/>
    <w:rsid w:val="00007FCD"/>
    <w:rsid w:val="00021012"/>
    <w:rsid w:val="000211C4"/>
    <w:rsid w:val="000255F4"/>
    <w:rsid w:val="00025B80"/>
    <w:rsid w:val="00030DA1"/>
    <w:rsid w:val="00035D3A"/>
    <w:rsid w:val="0004036B"/>
    <w:rsid w:val="000420CB"/>
    <w:rsid w:val="00042832"/>
    <w:rsid w:val="00047D69"/>
    <w:rsid w:val="000524D0"/>
    <w:rsid w:val="0005766C"/>
    <w:rsid w:val="000835FE"/>
    <w:rsid w:val="000860A3"/>
    <w:rsid w:val="000940A7"/>
    <w:rsid w:val="00097883"/>
    <w:rsid w:val="000A3F17"/>
    <w:rsid w:val="000A6CD0"/>
    <w:rsid w:val="000C48B6"/>
    <w:rsid w:val="000C58DD"/>
    <w:rsid w:val="000D3622"/>
    <w:rsid w:val="000E6BDC"/>
    <w:rsid w:val="000E6CDF"/>
    <w:rsid w:val="000F50B8"/>
    <w:rsid w:val="000F62CD"/>
    <w:rsid w:val="00105544"/>
    <w:rsid w:val="001220A2"/>
    <w:rsid w:val="001220E3"/>
    <w:rsid w:val="001470BC"/>
    <w:rsid w:val="001539E0"/>
    <w:rsid w:val="00156D05"/>
    <w:rsid w:val="00157D99"/>
    <w:rsid w:val="00167E5A"/>
    <w:rsid w:val="00170F18"/>
    <w:rsid w:val="00193D81"/>
    <w:rsid w:val="001A021C"/>
    <w:rsid w:val="001A30BC"/>
    <w:rsid w:val="001C6777"/>
    <w:rsid w:val="001C7975"/>
    <w:rsid w:val="001D11F2"/>
    <w:rsid w:val="001E32F9"/>
    <w:rsid w:val="001E4271"/>
    <w:rsid w:val="001F02F5"/>
    <w:rsid w:val="001F3C32"/>
    <w:rsid w:val="001F4720"/>
    <w:rsid w:val="002144FC"/>
    <w:rsid w:val="00224C79"/>
    <w:rsid w:val="00225659"/>
    <w:rsid w:val="002323D6"/>
    <w:rsid w:val="00233307"/>
    <w:rsid w:val="002458F0"/>
    <w:rsid w:val="0025126C"/>
    <w:rsid w:val="002519C0"/>
    <w:rsid w:val="00251A1A"/>
    <w:rsid w:val="00260B70"/>
    <w:rsid w:val="00281748"/>
    <w:rsid w:val="00281DED"/>
    <w:rsid w:val="00291B8B"/>
    <w:rsid w:val="002937B2"/>
    <w:rsid w:val="002A3BAC"/>
    <w:rsid w:val="002A54D3"/>
    <w:rsid w:val="002B1825"/>
    <w:rsid w:val="002B1EDA"/>
    <w:rsid w:val="002B2CD8"/>
    <w:rsid w:val="002C5F59"/>
    <w:rsid w:val="002C6C72"/>
    <w:rsid w:val="002D56F9"/>
    <w:rsid w:val="002D7444"/>
    <w:rsid w:val="002E2034"/>
    <w:rsid w:val="0030210D"/>
    <w:rsid w:val="003034F9"/>
    <w:rsid w:val="003201B2"/>
    <w:rsid w:val="00323C82"/>
    <w:rsid w:val="0033222D"/>
    <w:rsid w:val="00333238"/>
    <w:rsid w:val="00352235"/>
    <w:rsid w:val="00354B4C"/>
    <w:rsid w:val="003570C4"/>
    <w:rsid w:val="0036544C"/>
    <w:rsid w:val="00370A64"/>
    <w:rsid w:val="0039045E"/>
    <w:rsid w:val="00391651"/>
    <w:rsid w:val="00394976"/>
    <w:rsid w:val="003959B3"/>
    <w:rsid w:val="00395D4C"/>
    <w:rsid w:val="003A64EA"/>
    <w:rsid w:val="003D4FBC"/>
    <w:rsid w:val="003E4480"/>
    <w:rsid w:val="004052F2"/>
    <w:rsid w:val="00412AC5"/>
    <w:rsid w:val="00451742"/>
    <w:rsid w:val="0046272D"/>
    <w:rsid w:val="00481EF5"/>
    <w:rsid w:val="00486D4B"/>
    <w:rsid w:val="00495CFB"/>
    <w:rsid w:val="00496074"/>
    <w:rsid w:val="00496EA5"/>
    <w:rsid w:val="004A3A01"/>
    <w:rsid w:val="004C411A"/>
    <w:rsid w:val="004D59E0"/>
    <w:rsid w:val="004E489C"/>
    <w:rsid w:val="004E5721"/>
    <w:rsid w:val="004F1A9A"/>
    <w:rsid w:val="004F2C5D"/>
    <w:rsid w:val="004F7011"/>
    <w:rsid w:val="00506230"/>
    <w:rsid w:val="005163C7"/>
    <w:rsid w:val="00520BEA"/>
    <w:rsid w:val="005236BB"/>
    <w:rsid w:val="00550B1B"/>
    <w:rsid w:val="0055406C"/>
    <w:rsid w:val="00555FA6"/>
    <w:rsid w:val="00563E71"/>
    <w:rsid w:val="00564CF7"/>
    <w:rsid w:val="005721E5"/>
    <w:rsid w:val="00580D7F"/>
    <w:rsid w:val="00595A1C"/>
    <w:rsid w:val="00597674"/>
    <w:rsid w:val="005B258F"/>
    <w:rsid w:val="005B62E6"/>
    <w:rsid w:val="005C025E"/>
    <w:rsid w:val="005C50ED"/>
    <w:rsid w:val="005D1380"/>
    <w:rsid w:val="005D29F4"/>
    <w:rsid w:val="005E735A"/>
    <w:rsid w:val="00604763"/>
    <w:rsid w:val="00610092"/>
    <w:rsid w:val="006146F6"/>
    <w:rsid w:val="00615542"/>
    <w:rsid w:val="006263D1"/>
    <w:rsid w:val="00647D36"/>
    <w:rsid w:val="00656025"/>
    <w:rsid w:val="00672A09"/>
    <w:rsid w:val="00681EA9"/>
    <w:rsid w:val="00685259"/>
    <w:rsid w:val="0069140A"/>
    <w:rsid w:val="006A242B"/>
    <w:rsid w:val="006A669D"/>
    <w:rsid w:val="006B7AA9"/>
    <w:rsid w:val="006C56CC"/>
    <w:rsid w:val="006D21E6"/>
    <w:rsid w:val="006D249B"/>
    <w:rsid w:val="006D24A2"/>
    <w:rsid w:val="006F6585"/>
    <w:rsid w:val="006F6B44"/>
    <w:rsid w:val="00701FAE"/>
    <w:rsid w:val="007302B0"/>
    <w:rsid w:val="00731012"/>
    <w:rsid w:val="00746F1D"/>
    <w:rsid w:val="00762019"/>
    <w:rsid w:val="00764A2B"/>
    <w:rsid w:val="007650A3"/>
    <w:rsid w:val="00782D83"/>
    <w:rsid w:val="007908CE"/>
    <w:rsid w:val="00796CDF"/>
    <w:rsid w:val="007B36F9"/>
    <w:rsid w:val="007B68A6"/>
    <w:rsid w:val="007C243E"/>
    <w:rsid w:val="007C41DE"/>
    <w:rsid w:val="007C50D3"/>
    <w:rsid w:val="007D7C15"/>
    <w:rsid w:val="007E0AF8"/>
    <w:rsid w:val="007E4F53"/>
    <w:rsid w:val="007F0562"/>
    <w:rsid w:val="00806256"/>
    <w:rsid w:val="008424BD"/>
    <w:rsid w:val="00855C94"/>
    <w:rsid w:val="008565AC"/>
    <w:rsid w:val="0087265F"/>
    <w:rsid w:val="00875C9F"/>
    <w:rsid w:val="0088403C"/>
    <w:rsid w:val="008A006C"/>
    <w:rsid w:val="008A55F3"/>
    <w:rsid w:val="008C6458"/>
    <w:rsid w:val="008D6D23"/>
    <w:rsid w:val="00901119"/>
    <w:rsid w:val="00911050"/>
    <w:rsid w:val="009116E3"/>
    <w:rsid w:val="00921E88"/>
    <w:rsid w:val="009309D3"/>
    <w:rsid w:val="0094246C"/>
    <w:rsid w:val="009460FE"/>
    <w:rsid w:val="00952257"/>
    <w:rsid w:val="0095386F"/>
    <w:rsid w:val="009544E1"/>
    <w:rsid w:val="00964D5D"/>
    <w:rsid w:val="009719A9"/>
    <w:rsid w:val="009739F8"/>
    <w:rsid w:val="00984118"/>
    <w:rsid w:val="009850E8"/>
    <w:rsid w:val="00985DCE"/>
    <w:rsid w:val="009865CE"/>
    <w:rsid w:val="009A08DB"/>
    <w:rsid w:val="009B3EA0"/>
    <w:rsid w:val="009B6F4D"/>
    <w:rsid w:val="009C1643"/>
    <w:rsid w:val="009C4178"/>
    <w:rsid w:val="009E527F"/>
    <w:rsid w:val="009E6A7B"/>
    <w:rsid w:val="009F3F32"/>
    <w:rsid w:val="009F5ADB"/>
    <w:rsid w:val="009F762C"/>
    <w:rsid w:val="00A20CA6"/>
    <w:rsid w:val="00A5166A"/>
    <w:rsid w:val="00A60E3F"/>
    <w:rsid w:val="00A67396"/>
    <w:rsid w:val="00A822AA"/>
    <w:rsid w:val="00AA576C"/>
    <w:rsid w:val="00AB0B2F"/>
    <w:rsid w:val="00AD3203"/>
    <w:rsid w:val="00AE4ED2"/>
    <w:rsid w:val="00AF4E38"/>
    <w:rsid w:val="00B031CD"/>
    <w:rsid w:val="00B06D8E"/>
    <w:rsid w:val="00B1285C"/>
    <w:rsid w:val="00B3100C"/>
    <w:rsid w:val="00B34A00"/>
    <w:rsid w:val="00B42238"/>
    <w:rsid w:val="00B52FD1"/>
    <w:rsid w:val="00B54268"/>
    <w:rsid w:val="00B66327"/>
    <w:rsid w:val="00B75BC7"/>
    <w:rsid w:val="00B83AA0"/>
    <w:rsid w:val="00B85A2F"/>
    <w:rsid w:val="00B91A68"/>
    <w:rsid w:val="00B922F5"/>
    <w:rsid w:val="00BA220D"/>
    <w:rsid w:val="00BD1ADF"/>
    <w:rsid w:val="00BE018A"/>
    <w:rsid w:val="00BE6BBC"/>
    <w:rsid w:val="00BF15D4"/>
    <w:rsid w:val="00BF3A1B"/>
    <w:rsid w:val="00C001F3"/>
    <w:rsid w:val="00C07E78"/>
    <w:rsid w:val="00C46418"/>
    <w:rsid w:val="00C54479"/>
    <w:rsid w:val="00C604C2"/>
    <w:rsid w:val="00C61D65"/>
    <w:rsid w:val="00C9408D"/>
    <w:rsid w:val="00CA53D0"/>
    <w:rsid w:val="00CC3667"/>
    <w:rsid w:val="00CC4D36"/>
    <w:rsid w:val="00CE40E1"/>
    <w:rsid w:val="00CF24F6"/>
    <w:rsid w:val="00CF49AB"/>
    <w:rsid w:val="00D06185"/>
    <w:rsid w:val="00D24119"/>
    <w:rsid w:val="00D260E4"/>
    <w:rsid w:val="00D33F0B"/>
    <w:rsid w:val="00D42AAF"/>
    <w:rsid w:val="00D52B65"/>
    <w:rsid w:val="00D738D8"/>
    <w:rsid w:val="00D84812"/>
    <w:rsid w:val="00DA76A5"/>
    <w:rsid w:val="00DB0FC0"/>
    <w:rsid w:val="00DB377F"/>
    <w:rsid w:val="00DC53E3"/>
    <w:rsid w:val="00DD01B6"/>
    <w:rsid w:val="00DD108F"/>
    <w:rsid w:val="00E252D4"/>
    <w:rsid w:val="00E3130B"/>
    <w:rsid w:val="00E3336B"/>
    <w:rsid w:val="00E40C7C"/>
    <w:rsid w:val="00E47B02"/>
    <w:rsid w:val="00E54ECA"/>
    <w:rsid w:val="00E56F1F"/>
    <w:rsid w:val="00E729BE"/>
    <w:rsid w:val="00E77458"/>
    <w:rsid w:val="00E856C6"/>
    <w:rsid w:val="00EC1C1A"/>
    <w:rsid w:val="00ED5A0C"/>
    <w:rsid w:val="00ED6FD0"/>
    <w:rsid w:val="00EE2F0E"/>
    <w:rsid w:val="00EF005A"/>
    <w:rsid w:val="00F013DA"/>
    <w:rsid w:val="00F039F3"/>
    <w:rsid w:val="00F0435D"/>
    <w:rsid w:val="00F0454F"/>
    <w:rsid w:val="00F25C92"/>
    <w:rsid w:val="00F3039D"/>
    <w:rsid w:val="00F6197E"/>
    <w:rsid w:val="00F74677"/>
    <w:rsid w:val="00F8269D"/>
    <w:rsid w:val="00F82BC4"/>
    <w:rsid w:val="00F91CFA"/>
    <w:rsid w:val="00FB2139"/>
    <w:rsid w:val="00FB79E2"/>
    <w:rsid w:val="00FC395D"/>
    <w:rsid w:val="00FD37BB"/>
    <w:rsid w:val="00FE23C4"/>
    <w:rsid w:val="00FE6D44"/>
    <w:rsid w:val="00FF2571"/>
    <w:rsid w:val="00FF4309"/>
  </w:rsids>
  <m:mathPr>
    <m:mathFont m:val="Cambria Math"/>
    <m:brkBin m:val="before"/>
    <m:brkBinSub m:val="--"/>
    <m:smallFrac/>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BB64F0B"/>
  <w15:docId w15:val="{4A9C423D-B283-433F-91A1-23067590B1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116E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128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420CB"/>
    <w:pPr>
      <w:tabs>
        <w:tab w:val="center" w:pos="4680"/>
        <w:tab w:val="right" w:pos="9360"/>
      </w:tabs>
    </w:pPr>
  </w:style>
  <w:style w:type="character" w:customStyle="1" w:styleId="HeaderChar">
    <w:name w:val="Header Char"/>
    <w:basedOn w:val="DefaultParagraphFont"/>
    <w:link w:val="Header"/>
    <w:uiPriority w:val="99"/>
    <w:rsid w:val="000420CB"/>
  </w:style>
  <w:style w:type="paragraph" w:styleId="Footer">
    <w:name w:val="footer"/>
    <w:basedOn w:val="Normal"/>
    <w:link w:val="FooterChar"/>
    <w:uiPriority w:val="99"/>
    <w:unhideWhenUsed/>
    <w:rsid w:val="000420CB"/>
    <w:pPr>
      <w:tabs>
        <w:tab w:val="center" w:pos="4680"/>
        <w:tab w:val="right" w:pos="9360"/>
      </w:tabs>
    </w:pPr>
  </w:style>
  <w:style w:type="character" w:customStyle="1" w:styleId="FooterChar">
    <w:name w:val="Footer Char"/>
    <w:basedOn w:val="DefaultParagraphFont"/>
    <w:link w:val="Footer"/>
    <w:uiPriority w:val="99"/>
    <w:rsid w:val="000420CB"/>
  </w:style>
  <w:style w:type="paragraph" w:styleId="BalloonText">
    <w:name w:val="Balloon Text"/>
    <w:basedOn w:val="Normal"/>
    <w:link w:val="BalloonTextChar"/>
    <w:uiPriority w:val="99"/>
    <w:semiHidden/>
    <w:unhideWhenUsed/>
    <w:rsid w:val="007D7C1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D7C15"/>
    <w:rPr>
      <w:rFonts w:ascii="Segoe UI" w:hAnsi="Segoe UI" w:cs="Segoe UI"/>
      <w:sz w:val="18"/>
      <w:szCs w:val="18"/>
    </w:rPr>
  </w:style>
  <w:style w:type="paragraph" w:styleId="ListParagraph">
    <w:name w:val="List Paragraph"/>
    <w:basedOn w:val="Normal"/>
    <w:uiPriority w:val="34"/>
    <w:qFormat/>
    <w:rsid w:val="00CC4D3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812DA37-AC76-460F-BEA3-14CD6F67FE29}">
  <ds:schemaRefs>
    <ds:schemaRef ds:uri="http://schemas.openxmlformats.org/officeDocument/2006/bibliography"/>
  </ds:schemaRefs>
</ds:datastoreItem>
</file>

<file path=customXml/itemProps2.xml><?xml version="1.0" encoding="utf-8"?>
<ds:datastoreItem xmlns:ds="http://schemas.openxmlformats.org/officeDocument/2006/customXml" ds:itemID="{CC9CE507-FD01-42BD-A4FF-2F19F8815328}"/>
</file>

<file path=customXml/itemProps3.xml><?xml version="1.0" encoding="utf-8"?>
<ds:datastoreItem xmlns:ds="http://schemas.openxmlformats.org/officeDocument/2006/customXml" ds:itemID="{C3814F81-B389-4614-AA5F-2233C7ADE9A0}"/>
</file>

<file path=customXml/itemProps4.xml><?xml version="1.0" encoding="utf-8"?>
<ds:datastoreItem xmlns:ds="http://schemas.openxmlformats.org/officeDocument/2006/customXml" ds:itemID="{3C294D1B-7DA1-4E35-B794-01FFDD819994}"/>
</file>

<file path=docProps/app.xml><?xml version="1.0" encoding="utf-8"?>
<Properties xmlns="http://schemas.openxmlformats.org/officeDocument/2006/extended-properties" xmlns:vt="http://schemas.openxmlformats.org/officeDocument/2006/docPropsVTypes">
  <Template>Normal</Template>
  <TotalTime>3</TotalTime>
  <Pages>5</Pages>
  <Words>1777</Words>
  <Characters>10134</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11888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 pham</dc:creator>
  <cp:lastModifiedBy>DELL</cp:lastModifiedBy>
  <cp:revision>5</cp:revision>
  <cp:lastPrinted>2022-12-14T01:52:00Z</cp:lastPrinted>
  <dcterms:created xsi:type="dcterms:W3CDTF">2022-12-12T03:35:00Z</dcterms:created>
  <dcterms:modified xsi:type="dcterms:W3CDTF">2022-12-20T08:39:00Z</dcterms:modified>
</cp:coreProperties>
</file>