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56" w:type="dxa"/>
        <w:tblInd w:w="108" w:type="dxa"/>
        <w:tblLayout w:type="fixed"/>
        <w:tblLook w:val="0000"/>
      </w:tblPr>
      <w:tblGrid>
        <w:gridCol w:w="3219"/>
        <w:gridCol w:w="6437"/>
      </w:tblGrid>
      <w:tr w:rsidR="007432CD" w:rsidRPr="00101306" w:rsidTr="00102C91">
        <w:trPr>
          <w:trHeight w:val="644"/>
        </w:trPr>
        <w:tc>
          <w:tcPr>
            <w:tcW w:w="3219" w:type="dxa"/>
          </w:tcPr>
          <w:p w:rsidR="007432CD" w:rsidRPr="00101306" w:rsidRDefault="007432CD" w:rsidP="00816600">
            <w:pPr>
              <w:jc w:val="center"/>
              <w:rPr>
                <w:b/>
                <w:snapToGrid w:val="0"/>
                <w:sz w:val="26"/>
                <w:szCs w:val="20"/>
                <w:lang w:val="fi-FI"/>
              </w:rPr>
            </w:pPr>
            <w:r w:rsidRPr="00101306">
              <w:rPr>
                <w:b/>
                <w:snapToGrid w:val="0"/>
                <w:sz w:val="26"/>
                <w:szCs w:val="20"/>
                <w:lang w:val="fi-FI"/>
              </w:rPr>
              <w:t>HỘI ĐỒNG NHÂN DÂN</w:t>
            </w:r>
          </w:p>
          <w:p w:rsidR="007432CD" w:rsidRPr="00101306" w:rsidRDefault="007432CD" w:rsidP="00816600">
            <w:pPr>
              <w:jc w:val="center"/>
              <w:rPr>
                <w:snapToGrid w:val="0"/>
                <w:szCs w:val="20"/>
                <w:lang w:val="fi-FI"/>
              </w:rPr>
            </w:pPr>
            <w:r w:rsidRPr="00101306">
              <w:rPr>
                <w:b/>
                <w:snapToGrid w:val="0"/>
                <w:sz w:val="26"/>
                <w:szCs w:val="20"/>
                <w:lang w:val="fi-FI"/>
              </w:rPr>
              <w:t>TỈNH BÌNH ĐỊNH</w:t>
            </w:r>
          </w:p>
        </w:tc>
        <w:tc>
          <w:tcPr>
            <w:tcW w:w="6437" w:type="dxa"/>
          </w:tcPr>
          <w:p w:rsidR="007432CD" w:rsidRPr="00101306" w:rsidRDefault="00102C91" w:rsidP="00816600">
            <w:pPr>
              <w:jc w:val="center"/>
              <w:rPr>
                <w:b/>
                <w:snapToGrid w:val="0"/>
                <w:sz w:val="26"/>
                <w:szCs w:val="20"/>
                <w:lang w:val="fi-FI"/>
              </w:rPr>
            </w:pPr>
            <w:r w:rsidRPr="00101306">
              <w:rPr>
                <w:b/>
                <w:snapToGrid w:val="0"/>
                <w:sz w:val="26"/>
                <w:szCs w:val="20"/>
                <w:lang w:val="fi-FI"/>
              </w:rPr>
              <w:t xml:space="preserve">    </w:t>
            </w:r>
            <w:r w:rsidR="007432CD" w:rsidRPr="00101306">
              <w:rPr>
                <w:b/>
                <w:snapToGrid w:val="0"/>
                <w:sz w:val="26"/>
                <w:szCs w:val="20"/>
                <w:lang w:val="fi-FI"/>
              </w:rPr>
              <w:t>CỘNG HÒA XÃ HỘI CHỦ NGHĨA VIỆT NAM</w:t>
            </w:r>
          </w:p>
          <w:p w:rsidR="007432CD" w:rsidRPr="00101306" w:rsidRDefault="00102C91" w:rsidP="00816600">
            <w:pPr>
              <w:jc w:val="center"/>
              <w:rPr>
                <w:snapToGrid w:val="0"/>
                <w:lang w:val="fi-FI"/>
              </w:rPr>
            </w:pPr>
            <w:r w:rsidRPr="00101306">
              <w:rPr>
                <w:b/>
                <w:snapToGrid w:val="0"/>
                <w:lang w:val="fi-FI"/>
              </w:rPr>
              <w:t xml:space="preserve">        </w:t>
            </w:r>
            <w:r w:rsidR="007432CD" w:rsidRPr="00101306">
              <w:rPr>
                <w:b/>
                <w:snapToGrid w:val="0"/>
                <w:lang w:val="fi-FI"/>
              </w:rPr>
              <w:t>Độc lập - Tự do - Hạnh phúc</w:t>
            </w:r>
          </w:p>
        </w:tc>
      </w:tr>
      <w:tr w:rsidR="007432CD" w:rsidRPr="00101306" w:rsidTr="00102C91">
        <w:trPr>
          <w:trHeight w:val="364"/>
        </w:trPr>
        <w:tc>
          <w:tcPr>
            <w:tcW w:w="3219" w:type="dxa"/>
          </w:tcPr>
          <w:p w:rsidR="007432CD" w:rsidRPr="00101306" w:rsidRDefault="00A03B18" w:rsidP="00816600">
            <w:pPr>
              <w:jc w:val="center"/>
              <w:rPr>
                <w:snapToGrid w:val="0"/>
                <w:sz w:val="20"/>
                <w:szCs w:val="20"/>
                <w:lang w:val="fi-FI"/>
              </w:rPr>
            </w:pPr>
            <w:r w:rsidRPr="00A03B18">
              <w:rPr>
                <w:noProof/>
              </w:rPr>
              <w:pict>
                <v:line id="Straight Connector 4" o:spid="_x0000_s1029" style="position:absolute;left:0;text-align:left;z-index:251658240;visibility:visible;mso-wrap-distance-top:-3e-5mm;mso-wrap-distance-bottom:-3e-5mm;mso-position-horizontal-relative:text;mso-position-vertical-relative:text" from="267.45pt,4.25pt" to="403.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uNj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" o:allowincell="f"/>
              </w:pict>
            </w:r>
            <w:r w:rsidRPr="00A03B18">
              <w:rPr>
                <w:noProof/>
              </w:rPr>
              <w:pict>
                <v:line id="Straight Connector 3" o:spid="_x0000_s1030" style="position:absolute;left:0;text-align:left;z-index:251656192;visibility:visible;mso-wrap-distance-top:-3e-5mm;mso-wrap-distance-bottom:-3e-5mm;mso-position-horizontal-relative:text;mso-position-vertical-relative:text" from="51.95pt,3.65pt" to="101.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2H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" o:allowincell="f"/>
              </w:pict>
            </w:r>
          </w:p>
        </w:tc>
        <w:tc>
          <w:tcPr>
            <w:tcW w:w="6437" w:type="dxa"/>
          </w:tcPr>
          <w:p w:rsidR="007432CD" w:rsidRPr="00101306" w:rsidRDefault="007432CD" w:rsidP="00816600">
            <w:pPr>
              <w:rPr>
                <w:snapToGrid w:val="0"/>
                <w:szCs w:val="20"/>
                <w:lang w:val="fi-FI"/>
              </w:rPr>
            </w:pPr>
          </w:p>
        </w:tc>
      </w:tr>
    </w:tbl>
    <w:p w:rsidR="007432CD" w:rsidRPr="00101306" w:rsidRDefault="007432CD" w:rsidP="00AD52D5">
      <w:pPr>
        <w:keepNext/>
        <w:spacing w:before="240"/>
        <w:outlineLvl w:val="1"/>
        <w:rPr>
          <w:b/>
          <w:snapToGrid w:val="0"/>
          <w:sz w:val="2"/>
          <w:szCs w:val="20"/>
          <w:lang w:val="fi-FI"/>
        </w:rPr>
      </w:pPr>
    </w:p>
    <w:p w:rsidR="007432CD" w:rsidRPr="00101306" w:rsidRDefault="007432CD" w:rsidP="007432CD">
      <w:pPr>
        <w:keepNext/>
        <w:spacing w:before="120"/>
        <w:jc w:val="center"/>
        <w:outlineLvl w:val="1"/>
        <w:rPr>
          <w:b/>
          <w:snapToGrid w:val="0"/>
          <w:szCs w:val="20"/>
          <w:lang w:val="fi-FI"/>
        </w:rPr>
      </w:pPr>
      <w:r w:rsidRPr="00101306">
        <w:rPr>
          <w:b/>
          <w:snapToGrid w:val="0"/>
          <w:szCs w:val="20"/>
          <w:lang w:val="fi-FI"/>
        </w:rPr>
        <w:t>QUY ĐỊNH</w:t>
      </w:r>
    </w:p>
    <w:p w:rsidR="007432CD" w:rsidRPr="00101306" w:rsidRDefault="007432CD" w:rsidP="007432CD">
      <w:pPr>
        <w:jc w:val="center"/>
        <w:rPr>
          <w:b/>
          <w:snapToGrid w:val="0"/>
          <w:szCs w:val="20"/>
          <w:lang w:val="nl-NL"/>
        </w:rPr>
      </w:pPr>
      <w:r w:rsidRPr="00101306">
        <w:rPr>
          <w:b/>
          <w:snapToGrid w:val="0"/>
          <w:szCs w:val="20"/>
          <w:lang w:val="nl-NL"/>
        </w:rPr>
        <w:t>Mức hỗ trợ phát triển thủy lợi nhỏ, thủy lợi nội đồng</w:t>
      </w:r>
    </w:p>
    <w:p w:rsidR="007432CD" w:rsidRPr="00101306" w:rsidRDefault="007432CD" w:rsidP="007432CD">
      <w:pPr>
        <w:jc w:val="center"/>
        <w:rPr>
          <w:b/>
          <w:snapToGrid w:val="0"/>
          <w:szCs w:val="20"/>
          <w:lang w:val="nl-NL"/>
        </w:rPr>
      </w:pPr>
      <w:r w:rsidRPr="00101306">
        <w:rPr>
          <w:b/>
          <w:snapToGrid w:val="0"/>
          <w:szCs w:val="20"/>
          <w:lang w:val="nl-NL"/>
        </w:rPr>
        <w:t>và tưới tiên tiến, tiết kiệm nước trên địa bàn tỉnh Bình Định</w:t>
      </w:r>
    </w:p>
    <w:p w:rsidR="00102C91" w:rsidRPr="00101306" w:rsidRDefault="00102C91" w:rsidP="007432CD">
      <w:pPr>
        <w:jc w:val="center"/>
        <w:rPr>
          <w:b/>
          <w:snapToGrid w:val="0"/>
          <w:sz w:val="2"/>
          <w:szCs w:val="20"/>
          <w:lang w:val="nl-NL"/>
        </w:rPr>
      </w:pPr>
    </w:p>
    <w:p w:rsidR="00101306" w:rsidRPr="00101306" w:rsidRDefault="007432CD" w:rsidP="00101306">
      <w:pPr>
        <w:widowControl w:val="0"/>
        <w:jc w:val="center"/>
        <w:rPr>
          <w:bCs/>
          <w:i/>
          <w:snapToGrid w:val="0"/>
          <w:lang w:val="fi-FI"/>
        </w:rPr>
      </w:pPr>
      <w:r w:rsidRPr="00101306">
        <w:rPr>
          <w:bCs/>
          <w:i/>
          <w:snapToGrid w:val="0"/>
          <w:lang w:val="fi-FI"/>
        </w:rPr>
        <w:t>(Ban hành kèm theo Nghị quy</w:t>
      </w:r>
      <w:r w:rsidR="00101306" w:rsidRPr="00101306">
        <w:rPr>
          <w:bCs/>
          <w:i/>
          <w:snapToGrid w:val="0"/>
          <w:lang w:val="fi-FI"/>
        </w:rPr>
        <w:t>ết số 10</w:t>
      </w:r>
      <w:r w:rsidR="00102C91" w:rsidRPr="00101306">
        <w:rPr>
          <w:bCs/>
          <w:i/>
          <w:snapToGrid w:val="0"/>
          <w:lang w:val="fi-FI"/>
        </w:rPr>
        <w:t xml:space="preserve">/2020/NQ–HĐND </w:t>
      </w:r>
    </w:p>
    <w:p w:rsidR="00102C91" w:rsidRPr="00101306" w:rsidRDefault="00102C91" w:rsidP="00101306">
      <w:pPr>
        <w:widowControl w:val="0"/>
        <w:jc w:val="center"/>
        <w:rPr>
          <w:bCs/>
          <w:i/>
          <w:snapToGrid w:val="0"/>
          <w:lang w:val="fi-FI"/>
        </w:rPr>
      </w:pPr>
      <w:r w:rsidRPr="00101306">
        <w:rPr>
          <w:bCs/>
          <w:i/>
          <w:snapToGrid w:val="0"/>
          <w:lang w:val="fi-FI"/>
        </w:rPr>
        <w:t>ngày 17 tháng 7</w:t>
      </w:r>
      <w:r w:rsidR="007432CD" w:rsidRPr="00101306">
        <w:rPr>
          <w:bCs/>
          <w:i/>
          <w:snapToGrid w:val="0"/>
          <w:lang w:val="fi-FI"/>
        </w:rPr>
        <w:t xml:space="preserve"> năm 2020 của Hội đồng nhân dân tỉnh</w:t>
      </w:r>
      <w:r w:rsidRPr="00101306">
        <w:rPr>
          <w:bCs/>
          <w:i/>
          <w:snapToGrid w:val="0"/>
          <w:lang w:val="fi-FI"/>
        </w:rPr>
        <w:t xml:space="preserve"> </w:t>
      </w:r>
      <w:r w:rsidR="001C5A1D" w:rsidRPr="00101306">
        <w:rPr>
          <w:bCs/>
          <w:i/>
          <w:snapToGrid w:val="0"/>
          <w:lang w:val="fi-FI"/>
        </w:rPr>
        <w:t>Bình Định</w:t>
      </w:r>
      <w:r w:rsidR="007432CD" w:rsidRPr="00101306">
        <w:rPr>
          <w:bCs/>
          <w:i/>
          <w:snapToGrid w:val="0"/>
          <w:lang w:val="fi-FI"/>
        </w:rPr>
        <w:t>)</w:t>
      </w:r>
    </w:p>
    <w:p w:rsidR="00FA03F3" w:rsidRPr="00E77EBC" w:rsidRDefault="00A03B18" w:rsidP="00E77EBC">
      <w:pPr>
        <w:widowControl w:val="0"/>
        <w:ind w:firstLine="720"/>
        <w:jc w:val="both"/>
        <w:rPr>
          <w:b/>
          <w:snapToGrid w:val="0"/>
          <w:szCs w:val="20"/>
          <w:lang w:val="fi-FI"/>
        </w:rPr>
      </w:pPr>
      <w:r>
        <w:rPr>
          <w:b/>
          <w:noProof/>
          <w:szCs w:val="20"/>
        </w:rPr>
        <w:pict>
          <v:shapetype id="_x0000_t32" coordsize="21600,21600" o:spt="32" o:oned="t" path="m,l21600,21600e" filled="f">
            <v:path arrowok="t" fillok="f" o:connecttype="none"/>
            <o:lock v:ext="edit" shapetype="t"/>
          </v:shapetype>
          <v:shape id="_x0000_s1035" type="#_x0000_t32" style="position:absolute;left:0;text-align:left;margin-left:163.95pt;margin-top:3.25pt;width:161.25pt;height:0;z-index:251659264" o:connectortype="straight"/>
        </w:pict>
      </w:r>
    </w:p>
    <w:p w:rsidR="007432CD" w:rsidRPr="00101306" w:rsidRDefault="007432CD" w:rsidP="00E77EBC">
      <w:pPr>
        <w:widowControl w:val="0"/>
        <w:spacing w:before="80" w:after="80"/>
        <w:ind w:firstLine="720"/>
        <w:jc w:val="both"/>
        <w:rPr>
          <w:lang w:val="vi-VN"/>
        </w:rPr>
      </w:pPr>
      <w:r w:rsidRPr="00101306">
        <w:rPr>
          <w:b/>
          <w:lang w:val="vi-VN"/>
        </w:rPr>
        <w:t xml:space="preserve">Điều </w:t>
      </w:r>
      <w:r w:rsidRPr="00101306">
        <w:rPr>
          <w:b/>
          <w:lang w:val="nl-NL"/>
        </w:rPr>
        <w:t>1. Phạm vi điều chỉnh, đối tượng áp dụng</w:t>
      </w:r>
    </w:p>
    <w:p w:rsidR="007432CD" w:rsidRPr="00101306" w:rsidRDefault="007432CD" w:rsidP="00E77EBC">
      <w:pPr>
        <w:widowControl w:val="0"/>
        <w:spacing w:before="80" w:after="80"/>
        <w:ind w:firstLine="720"/>
        <w:jc w:val="both"/>
        <w:rPr>
          <w:lang w:val="nl-NL"/>
        </w:rPr>
      </w:pPr>
      <w:r w:rsidRPr="00101306">
        <w:rPr>
          <w:lang w:val="nl-NL"/>
        </w:rPr>
        <w:t>1. Phạm vi điều chỉnh</w:t>
      </w:r>
      <w:r w:rsidR="00F3514B" w:rsidRPr="00101306">
        <w:rPr>
          <w:lang w:val="nl-NL"/>
        </w:rPr>
        <w:t xml:space="preserve"> </w:t>
      </w:r>
      <w:r w:rsidR="00261C5E" w:rsidRPr="00101306">
        <w:rPr>
          <w:lang w:val="nl-NL"/>
        </w:rPr>
        <w:t>Quy định này</w:t>
      </w:r>
      <w:r w:rsidRPr="00101306">
        <w:rPr>
          <w:lang w:val="nl-NL"/>
        </w:rPr>
        <w:t>: Quy định hỗ trợ phát triển thủy lợi nhỏ, thủy lợi nội đồng và tưới tiên tiến, tiết kiệm nước trên địa bàn tỉnh Bình Định, bao gồm: Đầu tư xây dựng mới công trình tích trữ nước, hệ thống tưới tiên tiến, tiết kiệm nước, cống, kiên cố kênh mương đáp ứng yêu cầu tái cơ cấu ngành nông nghiệp gắn với xây dựng nông thôn mới.</w:t>
      </w:r>
      <w:r w:rsidRPr="00101306">
        <w:rPr>
          <w:lang w:val="nl-NL"/>
        </w:rPr>
        <w:tab/>
      </w:r>
    </w:p>
    <w:p w:rsidR="007432CD" w:rsidRPr="00101306" w:rsidRDefault="007432CD" w:rsidP="00E77EBC">
      <w:pPr>
        <w:widowControl w:val="0"/>
        <w:spacing w:before="80" w:after="80"/>
        <w:ind w:firstLine="720"/>
        <w:jc w:val="both"/>
        <w:rPr>
          <w:lang w:val="nl-NL"/>
        </w:rPr>
      </w:pPr>
      <w:r w:rsidRPr="00101306">
        <w:rPr>
          <w:lang w:val="nl-NL"/>
        </w:rPr>
        <w:t xml:space="preserve">2. Đối tượng áp dụng: Cơ quan quản lý nhà nước; các tổ chức thủy lợi cơ sở, cá nhân là thành viên của tổ chức thủy lợi cơ sở (sau đây gọi là tổ chức, cá nhân) có liên quan trong đầu tư xây dựng, quản lý, khai thác công trình thủy lợi nhỏ, thủy lợi nội đồng và tưới tiên tiến, tiết kiệm nước trên địa bàn tỉnh Bình Định; các tổ chức, cá nhân </w:t>
      </w:r>
      <w:r w:rsidR="0071517B" w:rsidRPr="00101306">
        <w:rPr>
          <w:lang w:val="nl-NL"/>
        </w:rPr>
        <w:t>khác có liên quan</w:t>
      </w:r>
      <w:r w:rsidRPr="00101306">
        <w:rPr>
          <w:lang w:val="nl-NL"/>
        </w:rPr>
        <w:t>.</w:t>
      </w:r>
    </w:p>
    <w:p w:rsidR="007432CD" w:rsidRPr="00101306" w:rsidRDefault="007432CD" w:rsidP="00E77EBC">
      <w:pPr>
        <w:widowControl w:val="0"/>
        <w:spacing w:before="80" w:after="80"/>
        <w:ind w:firstLine="720"/>
        <w:jc w:val="both"/>
        <w:rPr>
          <w:b/>
        </w:rPr>
      </w:pPr>
      <w:r w:rsidRPr="00101306">
        <w:rPr>
          <w:b/>
        </w:rPr>
        <w:t xml:space="preserve">Điều </w:t>
      </w:r>
      <w:r w:rsidRPr="00101306">
        <w:rPr>
          <w:b/>
          <w:lang w:val="nl-NL"/>
        </w:rPr>
        <w:t>2</w:t>
      </w:r>
      <w:r w:rsidRPr="00101306">
        <w:rPr>
          <w:b/>
        </w:rPr>
        <w:t xml:space="preserve">. Mức hỗ trợ đầu tư xây dựng công trình tích trữ nước </w:t>
      </w:r>
    </w:p>
    <w:p w:rsidR="007432CD" w:rsidRPr="00101306" w:rsidRDefault="007432CD" w:rsidP="00E77EBC">
      <w:pPr>
        <w:widowControl w:val="0"/>
        <w:spacing w:before="80" w:after="80"/>
        <w:ind w:firstLine="720"/>
        <w:jc w:val="both"/>
      </w:pPr>
      <w:r w:rsidRPr="00101306">
        <w:t>1. Nội dung chính sách hỗ trợ:</w:t>
      </w:r>
    </w:p>
    <w:p w:rsidR="007432CD" w:rsidRPr="00101306" w:rsidRDefault="007432CD" w:rsidP="00E77EBC">
      <w:pPr>
        <w:widowControl w:val="0"/>
        <w:spacing w:before="80" w:after="80"/>
        <w:ind w:firstLine="720"/>
        <w:jc w:val="both"/>
      </w:pPr>
      <w:r w:rsidRPr="00101306">
        <w:t>a) Tổ chức, cá nhân đầu tư xây dựng công trình tích trữ nước được miễn tiền thuê đất khi nhà nước cho thuê đất xây dựng công trình;</w:t>
      </w:r>
    </w:p>
    <w:p w:rsidR="007432CD" w:rsidRPr="00101306" w:rsidRDefault="007432CD" w:rsidP="00E77EBC">
      <w:pPr>
        <w:widowControl w:val="0"/>
        <w:spacing w:before="80" w:after="80"/>
        <w:ind w:firstLine="720"/>
        <w:jc w:val="both"/>
      </w:pPr>
      <w:r w:rsidRPr="00101306">
        <w:t>b) Tổ chức thủy lợi cơ sở đầu tư xây dựng công trình tích trữ nước được hỗ trợ 100% chi phí thiết kế và chi phí máy thi công.</w:t>
      </w:r>
    </w:p>
    <w:p w:rsidR="007432CD" w:rsidRPr="00101306" w:rsidRDefault="007432CD" w:rsidP="00E77EBC">
      <w:pPr>
        <w:widowControl w:val="0"/>
        <w:spacing w:before="80" w:after="80"/>
        <w:ind w:firstLine="720"/>
        <w:jc w:val="both"/>
      </w:pPr>
      <w:r w:rsidRPr="00101306">
        <w:t>2. Điều kiện hỗ trợ:</w:t>
      </w:r>
    </w:p>
    <w:p w:rsidR="007432CD" w:rsidRPr="00101306" w:rsidRDefault="007432CD" w:rsidP="00E77EBC">
      <w:pPr>
        <w:widowControl w:val="0"/>
        <w:spacing w:before="80" w:after="80"/>
        <w:ind w:firstLine="720"/>
        <w:jc w:val="both"/>
      </w:pPr>
      <w:r w:rsidRPr="00101306">
        <w:t>a) Phù hợp với quy hoạch chung xây dựng xã;</w:t>
      </w:r>
    </w:p>
    <w:p w:rsidR="000E719F" w:rsidRPr="00E77EBC" w:rsidRDefault="007432CD" w:rsidP="00E77EBC">
      <w:pPr>
        <w:widowControl w:val="0"/>
        <w:spacing w:before="80" w:after="80"/>
        <w:ind w:firstLine="720"/>
        <w:jc w:val="both"/>
      </w:pPr>
      <w:r w:rsidRPr="00101306">
        <w:t>b) Đối với chính sách quy định tại điểm b khoản 1 Điều này, công trình tích trữ nước đảm bảo cấp nước, tưới phục vụ sản xuất nông nghiệp cho tối thiểu 03 thành viên của tổ chức thủy lợi cơ sở; được tất cả các thành viên hưởng lợi đồng thuận đóng góp phần kinh phí còn lại; tổ chức thủy lợi cơ sở tự quản lý, khai thác công trình sau đầu tư.</w:t>
      </w:r>
    </w:p>
    <w:p w:rsidR="007432CD" w:rsidRPr="00101306" w:rsidRDefault="007432CD" w:rsidP="00E77EBC">
      <w:pPr>
        <w:widowControl w:val="0"/>
        <w:spacing w:before="80" w:after="80"/>
        <w:ind w:firstLine="720"/>
        <w:jc w:val="both"/>
        <w:rPr>
          <w:b/>
          <w:lang w:val="pl-PL"/>
        </w:rPr>
      </w:pPr>
      <w:r w:rsidRPr="00101306">
        <w:rPr>
          <w:b/>
          <w:lang w:val="pl-PL"/>
        </w:rPr>
        <w:t>Điều 3. Mức hỗ trợ tưới tiên tiến, tiết kiệm nước</w:t>
      </w:r>
    </w:p>
    <w:p w:rsidR="007432CD" w:rsidRPr="00101306" w:rsidRDefault="007432CD" w:rsidP="00E77EBC">
      <w:pPr>
        <w:widowControl w:val="0"/>
        <w:spacing w:before="80" w:after="80"/>
        <w:ind w:firstLine="720"/>
        <w:jc w:val="both"/>
        <w:rPr>
          <w:b/>
          <w:lang w:val="pl-PL"/>
        </w:rPr>
      </w:pPr>
      <w:r w:rsidRPr="00101306">
        <w:rPr>
          <w:lang w:val="pl-PL"/>
        </w:rPr>
        <w:t>1. Nội dung chính sách hỗ trợ:</w:t>
      </w:r>
    </w:p>
    <w:p w:rsidR="007432CD" w:rsidRPr="00101306" w:rsidRDefault="007432CD" w:rsidP="00E77EBC">
      <w:pPr>
        <w:widowControl w:val="0"/>
        <w:spacing w:before="80" w:after="80"/>
        <w:ind w:firstLine="720"/>
        <w:jc w:val="both"/>
        <w:rPr>
          <w:lang w:val="pl-PL"/>
        </w:rPr>
      </w:pPr>
      <w:r w:rsidRPr="00101306">
        <w:rPr>
          <w:lang w:val="pl-PL"/>
        </w:rPr>
        <w:t>a) Hỗ trợ 50% chi phí vật liệu, máy thi công và thiết bị để đầu tư xây dựng hệ thống tưới tiên tiến, tiết kiệm nước cho cây trồng cạn, mức hỗ trợ không quá 40 triệu đồng/ha;</w:t>
      </w:r>
    </w:p>
    <w:p w:rsidR="007432CD" w:rsidRPr="00101306" w:rsidRDefault="007432CD" w:rsidP="00E77EBC">
      <w:pPr>
        <w:widowControl w:val="0"/>
        <w:spacing w:before="80" w:after="80"/>
        <w:ind w:firstLine="720"/>
        <w:jc w:val="both"/>
        <w:rPr>
          <w:lang w:val="pl-PL"/>
        </w:rPr>
      </w:pPr>
      <w:r w:rsidRPr="00101306">
        <w:rPr>
          <w:lang w:val="pl-PL"/>
        </w:rPr>
        <w:t>b) Hỗ trợ 50% chi phí để san phẳng đồng ruộng, mức hỗ trợ không quá 10 triệu đồng/ha.</w:t>
      </w:r>
    </w:p>
    <w:p w:rsidR="007432CD" w:rsidRPr="00101306" w:rsidRDefault="007432CD" w:rsidP="00E77EBC">
      <w:pPr>
        <w:widowControl w:val="0"/>
        <w:spacing w:before="80" w:after="80"/>
        <w:ind w:firstLine="720"/>
        <w:jc w:val="both"/>
        <w:rPr>
          <w:lang w:val="pl-PL"/>
        </w:rPr>
      </w:pPr>
      <w:r w:rsidRPr="00101306">
        <w:rPr>
          <w:lang w:val="pl-PL"/>
        </w:rPr>
        <w:lastRenderedPageBreak/>
        <w:t>2. Điều kiện hỗ trợ:</w:t>
      </w:r>
    </w:p>
    <w:p w:rsidR="007432CD" w:rsidRPr="00101306" w:rsidRDefault="007432CD" w:rsidP="00E77EBC">
      <w:pPr>
        <w:widowControl w:val="0"/>
        <w:spacing w:before="80" w:after="80"/>
        <w:ind w:firstLine="720"/>
        <w:jc w:val="both"/>
        <w:rPr>
          <w:lang w:val="pl-PL"/>
        </w:rPr>
      </w:pPr>
      <w:r w:rsidRPr="00101306">
        <w:rPr>
          <w:lang w:val="pl-PL"/>
        </w:rPr>
        <w:t>Tổ chức, cá nhân phải đáp ứng các điều kiện sau đây:</w:t>
      </w:r>
    </w:p>
    <w:p w:rsidR="007432CD" w:rsidRPr="00101306" w:rsidRDefault="007432CD" w:rsidP="00E77EBC">
      <w:pPr>
        <w:widowControl w:val="0"/>
        <w:spacing w:before="80" w:after="80"/>
        <w:ind w:firstLine="720"/>
        <w:jc w:val="both"/>
        <w:rPr>
          <w:lang w:val="pl-PL"/>
        </w:rPr>
      </w:pPr>
      <w:r w:rsidRPr="00101306">
        <w:rPr>
          <w:lang w:val="pl-PL"/>
        </w:rPr>
        <w:t xml:space="preserve">a) Đối với cá nhân: Quy mô khu tưới phải đạt từ 0,3 ha trở lên, riêng khu vực </w:t>
      </w:r>
      <w:r w:rsidRPr="00101306">
        <w:rPr>
          <w:lang w:val="cs-CZ"/>
        </w:rPr>
        <w:t xml:space="preserve">miền núi </w:t>
      </w:r>
      <w:r w:rsidRPr="00101306">
        <w:rPr>
          <w:lang w:val="pl-PL"/>
        </w:rPr>
        <w:t>từ 0,1 ha trở lên; việc hỗ trợ cho cá nhân được thông qua tổ chức thủy lợi cơ sở;</w:t>
      </w:r>
    </w:p>
    <w:p w:rsidR="007432CD" w:rsidRPr="00101306" w:rsidRDefault="007432CD" w:rsidP="00E77EBC">
      <w:pPr>
        <w:widowControl w:val="0"/>
        <w:spacing w:before="80" w:after="80"/>
        <w:ind w:firstLine="720"/>
        <w:jc w:val="both"/>
        <w:rPr>
          <w:lang w:val="pl-PL"/>
        </w:rPr>
      </w:pPr>
      <w:r w:rsidRPr="00101306">
        <w:rPr>
          <w:lang w:val="pl-PL"/>
        </w:rPr>
        <w:t xml:space="preserve">b) Đối với tổ chức thủy lợi cơ sở: Quy mô khu tưới phải đạt từ 02 ha trở lên, </w:t>
      </w:r>
      <w:r w:rsidRPr="00101306">
        <w:rPr>
          <w:lang w:val="cs-CZ"/>
        </w:rPr>
        <w:t xml:space="preserve">riêng khu vực miền núi </w:t>
      </w:r>
      <w:r w:rsidRPr="00101306">
        <w:rPr>
          <w:lang w:val="pl-PL"/>
        </w:rPr>
        <w:t>từ 01 ha trở lên và phải có hợp đồng liên kết với hộ gia đình hoặc cá nhân trực tiếp sản xuất;</w:t>
      </w:r>
    </w:p>
    <w:p w:rsidR="007432CD" w:rsidRPr="00101306" w:rsidRDefault="007432CD" w:rsidP="00E77EBC">
      <w:pPr>
        <w:widowControl w:val="0"/>
        <w:spacing w:before="80" w:after="80"/>
        <w:ind w:firstLine="720"/>
        <w:jc w:val="both"/>
        <w:rPr>
          <w:lang w:val="pl-PL"/>
        </w:rPr>
      </w:pPr>
      <w:r w:rsidRPr="00101306">
        <w:rPr>
          <w:lang w:val="pl-PL"/>
        </w:rPr>
        <w:t>c) Hệ thống tưới tiên tiến, tiết kiệm nước phục vụ các loại cây trồng chủ lực của tỉnh, có giá trị kinh tế cao, có lợi thế, phù hợp với nhu cầu thị trường và thích ứng với biến đổi khí hậu từng vùng trên địa bàn tỉnh.</w:t>
      </w:r>
    </w:p>
    <w:p w:rsidR="007432CD" w:rsidRPr="00101306" w:rsidRDefault="007432CD" w:rsidP="00E77EBC">
      <w:pPr>
        <w:widowControl w:val="0"/>
        <w:spacing w:before="80" w:after="80"/>
        <w:ind w:firstLine="720"/>
        <w:jc w:val="both"/>
        <w:rPr>
          <w:b/>
          <w:lang w:val="pl-PL"/>
        </w:rPr>
      </w:pPr>
      <w:r w:rsidRPr="00101306">
        <w:rPr>
          <w:b/>
          <w:lang w:val="pl-PL"/>
        </w:rPr>
        <w:t>Điều 4. Mức hỗ trợ đầu tư xây dựng cống và kiên cố kênh mương</w:t>
      </w:r>
    </w:p>
    <w:p w:rsidR="007432CD" w:rsidRPr="00101306" w:rsidRDefault="007432CD" w:rsidP="00E77EBC">
      <w:pPr>
        <w:widowControl w:val="0"/>
        <w:spacing w:before="80" w:after="80"/>
        <w:ind w:firstLine="720"/>
        <w:jc w:val="both"/>
      </w:pPr>
      <w:r w:rsidRPr="00101306">
        <w:t>1. Hỗ trợ tối đa 70%, riêng vùng trung du, miền núi hỗ trợ tối đa 90% tổng giá trị đầu tư xây dựng công trình;</w:t>
      </w:r>
    </w:p>
    <w:p w:rsidR="007432CD" w:rsidRPr="00101306" w:rsidRDefault="007432CD" w:rsidP="00E77EBC">
      <w:pPr>
        <w:widowControl w:val="0"/>
        <w:spacing w:before="80" w:after="80"/>
        <w:ind w:firstLine="720"/>
        <w:jc w:val="both"/>
      </w:pPr>
      <w:r w:rsidRPr="00101306">
        <w:rPr>
          <w:lang w:val="vi-VN"/>
        </w:rPr>
        <w:t xml:space="preserve">2. Chính sách quy định tại </w:t>
      </w:r>
      <w:r w:rsidRPr="00101306">
        <w:t>K</w:t>
      </w:r>
      <w:r w:rsidRPr="00101306">
        <w:rPr>
          <w:lang w:val="vi-VN"/>
        </w:rPr>
        <w:t>hoản 1 Điều này không bao gồm chi phí giải phóng mặt bằng.</w:t>
      </w:r>
    </w:p>
    <w:p w:rsidR="007432CD" w:rsidRPr="00101306" w:rsidRDefault="007432CD" w:rsidP="00E77EBC">
      <w:pPr>
        <w:widowControl w:val="0"/>
        <w:spacing w:before="80" w:after="80"/>
        <w:ind w:firstLine="720"/>
        <w:jc w:val="both"/>
        <w:rPr>
          <w:b/>
          <w:lang w:val="pl-PL"/>
        </w:rPr>
      </w:pPr>
      <w:r w:rsidRPr="00101306">
        <w:rPr>
          <w:b/>
          <w:lang w:val="pl-PL"/>
        </w:rPr>
        <w:t>Điều 5. Mức hỗ trợ đầu tư xây dựng trạm bơm điện</w:t>
      </w:r>
    </w:p>
    <w:p w:rsidR="007432CD" w:rsidRPr="00101306" w:rsidRDefault="007432CD" w:rsidP="00E77EBC">
      <w:pPr>
        <w:widowControl w:val="0"/>
        <w:spacing w:before="80" w:after="80"/>
        <w:ind w:firstLine="720"/>
        <w:jc w:val="both"/>
      </w:pPr>
      <w:r w:rsidRPr="00101306">
        <w:t>Hỗ trợ 30% giá trị mua má</w:t>
      </w:r>
      <w:r w:rsidR="00256B3F" w:rsidRPr="00101306">
        <w:t>y móc, thiết bị đầu tư xây dựng.</w:t>
      </w:r>
    </w:p>
    <w:p w:rsidR="007432CD" w:rsidRPr="00101306" w:rsidRDefault="007432CD" w:rsidP="00E77EBC">
      <w:pPr>
        <w:widowControl w:val="0"/>
        <w:spacing w:before="80" w:after="80"/>
        <w:ind w:firstLine="720"/>
        <w:jc w:val="both"/>
        <w:rPr>
          <w:b/>
          <w:bCs/>
          <w:lang w:val="pl-PL"/>
        </w:rPr>
      </w:pPr>
      <w:r w:rsidRPr="00101306">
        <w:rPr>
          <w:b/>
          <w:bCs/>
          <w:lang w:val="pl-PL"/>
        </w:rPr>
        <w:t>Điều 6. Kinh phí thực hiện</w:t>
      </w:r>
    </w:p>
    <w:p w:rsidR="007432CD" w:rsidRPr="00101306" w:rsidRDefault="007432CD" w:rsidP="00E77EBC">
      <w:pPr>
        <w:widowControl w:val="0"/>
        <w:spacing w:before="80" w:after="80"/>
        <w:ind w:firstLine="720"/>
        <w:jc w:val="both"/>
        <w:rPr>
          <w:lang w:val="af-ZA"/>
        </w:rPr>
      </w:pPr>
      <w:r w:rsidRPr="00101306">
        <w:rPr>
          <w:lang w:val="af-ZA"/>
        </w:rPr>
        <w:t>1. Nguồn vốn thực hiện</w:t>
      </w:r>
    </w:p>
    <w:p w:rsidR="007432CD" w:rsidRPr="00101306" w:rsidRDefault="007432CD" w:rsidP="00E77EBC">
      <w:pPr>
        <w:widowControl w:val="0"/>
        <w:spacing w:before="80" w:after="80"/>
        <w:ind w:firstLine="720"/>
        <w:jc w:val="both"/>
        <w:rPr>
          <w:lang w:val="af-ZA"/>
        </w:rPr>
      </w:pPr>
      <w:r w:rsidRPr="00101306">
        <w:rPr>
          <w:lang w:val="af-ZA"/>
        </w:rPr>
        <w:t>a) Ngân sách trung ương hỗ trợ địa phương thực hiện chính sách thông qua chương trình, dự án trực tiếp hoặc lồng ghép trong các chương trình, dự án có liên quan.</w:t>
      </w:r>
    </w:p>
    <w:p w:rsidR="007432CD" w:rsidRPr="00101306" w:rsidRDefault="007432CD" w:rsidP="00E77EBC">
      <w:pPr>
        <w:widowControl w:val="0"/>
        <w:spacing w:before="80" w:after="80"/>
        <w:ind w:firstLine="720"/>
        <w:jc w:val="both"/>
        <w:rPr>
          <w:lang w:val="af-ZA"/>
        </w:rPr>
      </w:pPr>
      <w:r w:rsidRPr="00101306">
        <w:rPr>
          <w:lang w:val="af-ZA"/>
        </w:rPr>
        <w:t>b) Ngân sách tỉnh, ngân sách huyện và nguồn vốn hợp pháp khác của địa phương.</w:t>
      </w:r>
    </w:p>
    <w:p w:rsidR="007432CD" w:rsidRPr="00101306" w:rsidRDefault="007432CD" w:rsidP="00E77EBC">
      <w:pPr>
        <w:widowControl w:val="0"/>
        <w:spacing w:before="80" w:after="80"/>
        <w:ind w:firstLine="720"/>
        <w:jc w:val="both"/>
        <w:rPr>
          <w:rFonts w:eastAsia="MS Mincho"/>
          <w:lang w:val="pl-PL" w:eastAsia="ja-JP"/>
        </w:rPr>
      </w:pPr>
      <w:r w:rsidRPr="00101306">
        <w:rPr>
          <w:rFonts w:eastAsia="MS Mincho"/>
          <w:lang w:val="pl-PL" w:eastAsia="ja-JP"/>
        </w:rPr>
        <w:t>2. Cơ chế hỗ trợ</w:t>
      </w:r>
    </w:p>
    <w:p w:rsidR="007432CD" w:rsidRPr="00101306" w:rsidRDefault="007432CD" w:rsidP="00E77EBC">
      <w:pPr>
        <w:widowControl w:val="0"/>
        <w:spacing w:before="80" w:after="80"/>
        <w:ind w:firstLine="720"/>
        <w:jc w:val="both"/>
        <w:rPr>
          <w:lang w:val="af-ZA"/>
        </w:rPr>
      </w:pPr>
      <w:r w:rsidRPr="00101306">
        <w:rPr>
          <w:lang w:val="af-ZA"/>
        </w:rPr>
        <w:t>a) Ngân sách nhà nước thực hiện hỗ trợ sau đầu tư như sau: Khi khối lượng công việc đạt 60%, được giải ngân 50%. Khi khối lượng công việc đạt 100%, được giải ngân 100%.</w:t>
      </w:r>
    </w:p>
    <w:p w:rsidR="007432CD" w:rsidRDefault="007432CD" w:rsidP="00E77EBC">
      <w:pPr>
        <w:widowControl w:val="0"/>
        <w:spacing w:before="80" w:after="80"/>
        <w:ind w:firstLine="720"/>
        <w:jc w:val="both"/>
        <w:rPr>
          <w:lang w:val="af-ZA"/>
        </w:rPr>
      </w:pPr>
      <w:r w:rsidRPr="00101306">
        <w:rPr>
          <w:lang w:val="af-ZA"/>
        </w:rPr>
        <w:t>b) Trường hợp cùng thời gian, nội dung có nhiều chính sách hỗ trợ khác nhau (kể cả từ các chương trình, dự án khác), tổ chức, cá nhân được lựa chọn áp dụng một chính sách hỗ trợ có lợi nhất.</w:t>
      </w:r>
      <w:r w:rsidR="00F56404">
        <w:rPr>
          <w:lang w:val="af-ZA"/>
        </w:rPr>
        <w:t>/.</w:t>
      </w:r>
    </w:p>
    <w:p w:rsidR="00101306" w:rsidRPr="00FA03F3" w:rsidRDefault="00101306" w:rsidP="00FA03F3">
      <w:pPr>
        <w:widowControl w:val="0"/>
        <w:spacing w:before="120" w:after="120"/>
        <w:ind w:firstLine="720"/>
        <w:jc w:val="both"/>
        <w:rPr>
          <w:sz w:val="2"/>
          <w:lang w:val="af-ZA"/>
        </w:rPr>
      </w:pPr>
    </w:p>
    <w:tbl>
      <w:tblPr>
        <w:tblW w:w="9356" w:type="dxa"/>
        <w:tblInd w:w="108" w:type="dxa"/>
        <w:tblLayout w:type="fixed"/>
        <w:tblLook w:val="0000"/>
      </w:tblPr>
      <w:tblGrid>
        <w:gridCol w:w="4287"/>
        <w:gridCol w:w="5069"/>
      </w:tblGrid>
      <w:tr w:rsidR="007432CD" w:rsidRPr="00101306" w:rsidTr="00816600">
        <w:tc>
          <w:tcPr>
            <w:tcW w:w="4287" w:type="dxa"/>
          </w:tcPr>
          <w:p w:rsidR="007432CD" w:rsidRPr="00101306" w:rsidRDefault="007432CD" w:rsidP="00FA03F3">
            <w:pPr>
              <w:widowControl w:val="0"/>
              <w:spacing w:before="120" w:after="120"/>
              <w:rPr>
                <w:snapToGrid w:val="0"/>
                <w:sz w:val="26"/>
                <w:szCs w:val="20"/>
                <w:lang w:val="fi-FI"/>
              </w:rPr>
            </w:pPr>
          </w:p>
        </w:tc>
        <w:tc>
          <w:tcPr>
            <w:tcW w:w="5069" w:type="dxa"/>
          </w:tcPr>
          <w:p w:rsidR="007432CD" w:rsidRPr="00101306" w:rsidRDefault="007432CD" w:rsidP="00FA03F3">
            <w:pPr>
              <w:widowControl w:val="0"/>
              <w:spacing w:before="120" w:after="120"/>
              <w:jc w:val="center"/>
              <w:rPr>
                <w:b/>
                <w:snapToGrid w:val="0"/>
                <w:lang w:val="fi-FI"/>
              </w:rPr>
            </w:pPr>
            <w:r w:rsidRPr="00101306">
              <w:rPr>
                <w:b/>
                <w:snapToGrid w:val="0"/>
                <w:lang w:val="fi-FI"/>
              </w:rPr>
              <w:t>CHỦ TỊCH</w:t>
            </w:r>
          </w:p>
          <w:p w:rsidR="007432CD" w:rsidRPr="00101306" w:rsidRDefault="007432CD" w:rsidP="00FA03F3">
            <w:pPr>
              <w:widowControl w:val="0"/>
              <w:spacing w:before="120" w:after="120"/>
              <w:jc w:val="center"/>
              <w:rPr>
                <w:snapToGrid w:val="0"/>
                <w:lang w:val="fi-FI"/>
              </w:rPr>
            </w:pPr>
          </w:p>
          <w:p w:rsidR="007432CD" w:rsidRPr="00101306" w:rsidRDefault="007432CD" w:rsidP="00FA03F3">
            <w:pPr>
              <w:widowControl w:val="0"/>
              <w:spacing w:before="120" w:after="120"/>
              <w:jc w:val="center"/>
              <w:rPr>
                <w:snapToGrid w:val="0"/>
                <w:lang w:val="fi-FI"/>
              </w:rPr>
            </w:pPr>
          </w:p>
          <w:p w:rsidR="007432CD" w:rsidRPr="00101306" w:rsidRDefault="007432CD" w:rsidP="00FA03F3">
            <w:pPr>
              <w:widowControl w:val="0"/>
              <w:spacing w:before="120" w:after="120"/>
              <w:jc w:val="center"/>
              <w:rPr>
                <w:snapToGrid w:val="0"/>
                <w:lang w:val="fi-FI"/>
              </w:rPr>
            </w:pPr>
          </w:p>
          <w:p w:rsidR="007432CD" w:rsidRPr="00FA03F3" w:rsidRDefault="007432CD" w:rsidP="00FA03F3">
            <w:pPr>
              <w:widowControl w:val="0"/>
              <w:spacing w:before="120" w:after="120"/>
              <w:rPr>
                <w:snapToGrid w:val="0"/>
                <w:sz w:val="10"/>
                <w:lang w:val="fi-FI"/>
              </w:rPr>
            </w:pPr>
          </w:p>
          <w:p w:rsidR="007432CD" w:rsidRPr="00101306" w:rsidRDefault="00E77EBC" w:rsidP="00FA03F3">
            <w:pPr>
              <w:widowControl w:val="0"/>
              <w:spacing w:before="120" w:after="120"/>
              <w:jc w:val="center"/>
              <w:rPr>
                <w:snapToGrid w:val="0"/>
                <w:lang w:val="fi-FI"/>
              </w:rPr>
            </w:pPr>
            <w:r>
              <w:rPr>
                <w:b/>
                <w:snapToGrid w:val="0"/>
                <w:spacing w:val="-4"/>
                <w:lang w:val="fi-FI"/>
              </w:rPr>
              <w:t xml:space="preserve"> </w:t>
            </w:r>
            <w:r w:rsidRPr="00101306">
              <w:rPr>
                <w:b/>
                <w:snapToGrid w:val="0"/>
                <w:spacing w:val="-4"/>
                <w:lang w:val="fi-FI"/>
              </w:rPr>
              <w:t>Nguyễn Thanh Tùng</w:t>
            </w:r>
          </w:p>
          <w:p w:rsidR="007432CD" w:rsidRPr="00101306" w:rsidRDefault="00102C91" w:rsidP="00E77EBC">
            <w:pPr>
              <w:widowControl w:val="0"/>
              <w:spacing w:before="120" w:after="120"/>
              <w:jc w:val="center"/>
              <w:outlineLvl w:val="4"/>
              <w:rPr>
                <w:b/>
                <w:bCs/>
                <w:i/>
                <w:iCs/>
                <w:snapToGrid w:val="0"/>
                <w:sz w:val="26"/>
                <w:szCs w:val="26"/>
                <w:lang w:val="fi-FI"/>
              </w:rPr>
            </w:pPr>
            <w:r w:rsidRPr="00101306">
              <w:rPr>
                <w:b/>
                <w:snapToGrid w:val="0"/>
                <w:spacing w:val="-4"/>
                <w:lang w:val="fi-FI"/>
              </w:rPr>
              <w:lastRenderedPageBreak/>
              <w:t xml:space="preserve">  </w:t>
            </w:r>
          </w:p>
        </w:tc>
      </w:tr>
    </w:tbl>
    <w:p w:rsidR="007432CD" w:rsidRPr="00101306" w:rsidRDefault="007432CD" w:rsidP="00FA03F3">
      <w:pPr>
        <w:spacing w:before="120" w:after="120"/>
        <w:jc w:val="center"/>
        <w:rPr>
          <w:lang w:val="fi-FI"/>
        </w:rPr>
      </w:pPr>
    </w:p>
    <w:sectPr w:rsidR="007432CD" w:rsidRPr="00101306" w:rsidSect="00E77EBC">
      <w:headerReference w:type="default" r:id="rId7"/>
      <w:pgSz w:w="11907" w:h="16840" w:code="9"/>
      <w:pgMar w:top="1134" w:right="1134" w:bottom="993"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570C" w:rsidRDefault="00A1570C" w:rsidP="005079B1">
      <w:r>
        <w:separator/>
      </w:r>
    </w:p>
  </w:endnote>
  <w:endnote w:type="continuationSeparator" w:id="1">
    <w:p w:rsidR="00A1570C" w:rsidRDefault="00A1570C" w:rsidP="005079B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570C" w:rsidRDefault="00A1570C" w:rsidP="005079B1">
      <w:r>
        <w:separator/>
      </w:r>
    </w:p>
  </w:footnote>
  <w:footnote w:type="continuationSeparator" w:id="1">
    <w:p w:rsidR="00A1570C" w:rsidRDefault="00A1570C" w:rsidP="005079B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92914"/>
      <w:docPartObj>
        <w:docPartGallery w:val="Page Numbers (Top of Page)"/>
        <w:docPartUnique/>
      </w:docPartObj>
    </w:sdtPr>
    <w:sdtContent>
      <w:p w:rsidR="00FA03F3" w:rsidRDefault="00A03B18">
        <w:pPr>
          <w:pStyle w:val="Header"/>
          <w:jc w:val="center"/>
        </w:pPr>
        <w:fldSimple w:instr=" PAGE   \* MERGEFORMAT ">
          <w:r w:rsidR="00F56404">
            <w:rPr>
              <w:noProof/>
            </w:rPr>
            <w:t>2</w:t>
          </w:r>
        </w:fldSimple>
      </w:p>
    </w:sdtContent>
  </w:sdt>
  <w:p w:rsidR="00FA03F3" w:rsidRDefault="00FA03F3">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7432CD"/>
    <w:rsid w:val="000005B2"/>
    <w:rsid w:val="00003097"/>
    <w:rsid w:val="00004A56"/>
    <w:rsid w:val="000114AC"/>
    <w:rsid w:val="00016184"/>
    <w:rsid w:val="00030C45"/>
    <w:rsid w:val="0004094A"/>
    <w:rsid w:val="000412D4"/>
    <w:rsid w:val="000421CE"/>
    <w:rsid w:val="000514CD"/>
    <w:rsid w:val="00053D20"/>
    <w:rsid w:val="00055803"/>
    <w:rsid w:val="000614C2"/>
    <w:rsid w:val="00067B47"/>
    <w:rsid w:val="000C3706"/>
    <w:rsid w:val="000D148C"/>
    <w:rsid w:val="000E38B1"/>
    <w:rsid w:val="000E4AA5"/>
    <w:rsid w:val="000E5EDD"/>
    <w:rsid w:val="000E719F"/>
    <w:rsid w:val="000F35C4"/>
    <w:rsid w:val="00101306"/>
    <w:rsid w:val="00102C91"/>
    <w:rsid w:val="00136428"/>
    <w:rsid w:val="00144BC8"/>
    <w:rsid w:val="00147AFE"/>
    <w:rsid w:val="00152045"/>
    <w:rsid w:val="00155D23"/>
    <w:rsid w:val="00156C00"/>
    <w:rsid w:val="00162DD8"/>
    <w:rsid w:val="00193E94"/>
    <w:rsid w:val="001965CE"/>
    <w:rsid w:val="001C5A1D"/>
    <w:rsid w:val="001C76F8"/>
    <w:rsid w:val="001D2B2A"/>
    <w:rsid w:val="001E2BBA"/>
    <w:rsid w:val="001F2D9A"/>
    <w:rsid w:val="00205A87"/>
    <w:rsid w:val="00206561"/>
    <w:rsid w:val="00215660"/>
    <w:rsid w:val="00224C11"/>
    <w:rsid w:val="002275B1"/>
    <w:rsid w:val="00252947"/>
    <w:rsid w:val="00256B3F"/>
    <w:rsid w:val="00261C5E"/>
    <w:rsid w:val="00264A56"/>
    <w:rsid w:val="00266827"/>
    <w:rsid w:val="00294F8C"/>
    <w:rsid w:val="002B1C81"/>
    <w:rsid w:val="002B4A05"/>
    <w:rsid w:val="002B7CC4"/>
    <w:rsid w:val="002D3B02"/>
    <w:rsid w:val="002D45E1"/>
    <w:rsid w:val="002D4EF8"/>
    <w:rsid w:val="002F18AC"/>
    <w:rsid w:val="002F18CD"/>
    <w:rsid w:val="00307462"/>
    <w:rsid w:val="00310F6B"/>
    <w:rsid w:val="00314166"/>
    <w:rsid w:val="003151BD"/>
    <w:rsid w:val="0031593F"/>
    <w:rsid w:val="003346E3"/>
    <w:rsid w:val="00336802"/>
    <w:rsid w:val="00341E00"/>
    <w:rsid w:val="00360D4A"/>
    <w:rsid w:val="00372CC6"/>
    <w:rsid w:val="00380FA6"/>
    <w:rsid w:val="00393F87"/>
    <w:rsid w:val="003B4004"/>
    <w:rsid w:val="003E31A6"/>
    <w:rsid w:val="004064B3"/>
    <w:rsid w:val="00413423"/>
    <w:rsid w:val="004179FA"/>
    <w:rsid w:val="00434FDE"/>
    <w:rsid w:val="00440F49"/>
    <w:rsid w:val="0045440D"/>
    <w:rsid w:val="00455677"/>
    <w:rsid w:val="00455699"/>
    <w:rsid w:val="00462212"/>
    <w:rsid w:val="004667D7"/>
    <w:rsid w:val="004706AA"/>
    <w:rsid w:val="004775BE"/>
    <w:rsid w:val="004A3589"/>
    <w:rsid w:val="004A7BFE"/>
    <w:rsid w:val="004C5B19"/>
    <w:rsid w:val="004D2785"/>
    <w:rsid w:val="004D39E7"/>
    <w:rsid w:val="004E2F5A"/>
    <w:rsid w:val="005010B9"/>
    <w:rsid w:val="00504E53"/>
    <w:rsid w:val="00505AA2"/>
    <w:rsid w:val="00506451"/>
    <w:rsid w:val="005079B1"/>
    <w:rsid w:val="00510215"/>
    <w:rsid w:val="0051367C"/>
    <w:rsid w:val="00531512"/>
    <w:rsid w:val="00534FBD"/>
    <w:rsid w:val="00550FE4"/>
    <w:rsid w:val="00565D90"/>
    <w:rsid w:val="00584AEE"/>
    <w:rsid w:val="00585DC9"/>
    <w:rsid w:val="00590A75"/>
    <w:rsid w:val="00591F90"/>
    <w:rsid w:val="005B7DBA"/>
    <w:rsid w:val="005C528B"/>
    <w:rsid w:val="005D1B20"/>
    <w:rsid w:val="005E72B5"/>
    <w:rsid w:val="005E75DC"/>
    <w:rsid w:val="005F3E04"/>
    <w:rsid w:val="005F71DF"/>
    <w:rsid w:val="00602C17"/>
    <w:rsid w:val="0061142A"/>
    <w:rsid w:val="00615D68"/>
    <w:rsid w:val="00635C8E"/>
    <w:rsid w:val="006369E4"/>
    <w:rsid w:val="006447E6"/>
    <w:rsid w:val="00646253"/>
    <w:rsid w:val="006529FB"/>
    <w:rsid w:val="00661A69"/>
    <w:rsid w:val="00671F26"/>
    <w:rsid w:val="0067552A"/>
    <w:rsid w:val="006872C6"/>
    <w:rsid w:val="00687CD7"/>
    <w:rsid w:val="00693008"/>
    <w:rsid w:val="0069467A"/>
    <w:rsid w:val="006962F2"/>
    <w:rsid w:val="006A4E94"/>
    <w:rsid w:val="006A7848"/>
    <w:rsid w:val="006B4234"/>
    <w:rsid w:val="006C1928"/>
    <w:rsid w:val="006C7E8D"/>
    <w:rsid w:val="006E74E9"/>
    <w:rsid w:val="006E7599"/>
    <w:rsid w:val="0071517B"/>
    <w:rsid w:val="00720FB1"/>
    <w:rsid w:val="00721FF2"/>
    <w:rsid w:val="007236A4"/>
    <w:rsid w:val="00726F9A"/>
    <w:rsid w:val="00740153"/>
    <w:rsid w:val="00742DC2"/>
    <w:rsid w:val="007432CD"/>
    <w:rsid w:val="007531C5"/>
    <w:rsid w:val="007659F7"/>
    <w:rsid w:val="00766E65"/>
    <w:rsid w:val="00782965"/>
    <w:rsid w:val="00793ADE"/>
    <w:rsid w:val="007C15D5"/>
    <w:rsid w:val="007C2E9A"/>
    <w:rsid w:val="007C35A3"/>
    <w:rsid w:val="007C3C1F"/>
    <w:rsid w:val="007D1534"/>
    <w:rsid w:val="007E1156"/>
    <w:rsid w:val="007E4360"/>
    <w:rsid w:val="007E7697"/>
    <w:rsid w:val="008474BB"/>
    <w:rsid w:val="00847DDE"/>
    <w:rsid w:val="00857179"/>
    <w:rsid w:val="00861065"/>
    <w:rsid w:val="00867CEA"/>
    <w:rsid w:val="00873C66"/>
    <w:rsid w:val="00884313"/>
    <w:rsid w:val="008A03F3"/>
    <w:rsid w:val="008B5107"/>
    <w:rsid w:val="008B6AAD"/>
    <w:rsid w:val="008C254B"/>
    <w:rsid w:val="008D114A"/>
    <w:rsid w:val="008D364C"/>
    <w:rsid w:val="008E495F"/>
    <w:rsid w:val="008E7747"/>
    <w:rsid w:val="008F31E9"/>
    <w:rsid w:val="008F3E0E"/>
    <w:rsid w:val="0090020B"/>
    <w:rsid w:val="00901756"/>
    <w:rsid w:val="0090439D"/>
    <w:rsid w:val="009054EB"/>
    <w:rsid w:val="009136FA"/>
    <w:rsid w:val="00923859"/>
    <w:rsid w:val="00923ACC"/>
    <w:rsid w:val="00934F22"/>
    <w:rsid w:val="00962896"/>
    <w:rsid w:val="00976E87"/>
    <w:rsid w:val="00993B5E"/>
    <w:rsid w:val="009A10EC"/>
    <w:rsid w:val="009A6574"/>
    <w:rsid w:val="009A791A"/>
    <w:rsid w:val="009B5684"/>
    <w:rsid w:val="009D6F16"/>
    <w:rsid w:val="009F5DA3"/>
    <w:rsid w:val="009F5E30"/>
    <w:rsid w:val="00A00FFB"/>
    <w:rsid w:val="00A0175F"/>
    <w:rsid w:val="00A03B18"/>
    <w:rsid w:val="00A1082B"/>
    <w:rsid w:val="00A1376F"/>
    <w:rsid w:val="00A1570C"/>
    <w:rsid w:val="00A16256"/>
    <w:rsid w:val="00A17B89"/>
    <w:rsid w:val="00A279DC"/>
    <w:rsid w:val="00A42594"/>
    <w:rsid w:val="00A43D29"/>
    <w:rsid w:val="00A4411D"/>
    <w:rsid w:val="00A95BD5"/>
    <w:rsid w:val="00A95E3E"/>
    <w:rsid w:val="00AA6A25"/>
    <w:rsid w:val="00AC14BE"/>
    <w:rsid w:val="00AD52D5"/>
    <w:rsid w:val="00AE139B"/>
    <w:rsid w:val="00B111BF"/>
    <w:rsid w:val="00B16147"/>
    <w:rsid w:val="00B20FA1"/>
    <w:rsid w:val="00B42BE8"/>
    <w:rsid w:val="00B70197"/>
    <w:rsid w:val="00B7539D"/>
    <w:rsid w:val="00B91EDA"/>
    <w:rsid w:val="00B91EF3"/>
    <w:rsid w:val="00B93C91"/>
    <w:rsid w:val="00BA41A1"/>
    <w:rsid w:val="00BA7892"/>
    <w:rsid w:val="00BB21C1"/>
    <w:rsid w:val="00BB2E57"/>
    <w:rsid w:val="00BB620D"/>
    <w:rsid w:val="00BC50E9"/>
    <w:rsid w:val="00BD61BF"/>
    <w:rsid w:val="00BE0669"/>
    <w:rsid w:val="00BE1166"/>
    <w:rsid w:val="00BF7813"/>
    <w:rsid w:val="00C06D50"/>
    <w:rsid w:val="00C07796"/>
    <w:rsid w:val="00C20482"/>
    <w:rsid w:val="00C20F57"/>
    <w:rsid w:val="00C2133E"/>
    <w:rsid w:val="00C25BAA"/>
    <w:rsid w:val="00C33747"/>
    <w:rsid w:val="00C54317"/>
    <w:rsid w:val="00C60FCF"/>
    <w:rsid w:val="00C70E22"/>
    <w:rsid w:val="00C7398D"/>
    <w:rsid w:val="00C93BE7"/>
    <w:rsid w:val="00CB2EA4"/>
    <w:rsid w:val="00CC0236"/>
    <w:rsid w:val="00CE106E"/>
    <w:rsid w:val="00CE3203"/>
    <w:rsid w:val="00CF4C1B"/>
    <w:rsid w:val="00D40CC9"/>
    <w:rsid w:val="00D46183"/>
    <w:rsid w:val="00D462E3"/>
    <w:rsid w:val="00D52DB7"/>
    <w:rsid w:val="00D625EA"/>
    <w:rsid w:val="00D72B5F"/>
    <w:rsid w:val="00D83F6B"/>
    <w:rsid w:val="00DC4CB5"/>
    <w:rsid w:val="00DC5EF9"/>
    <w:rsid w:val="00DE080C"/>
    <w:rsid w:val="00DE0897"/>
    <w:rsid w:val="00DE2AFA"/>
    <w:rsid w:val="00E1512F"/>
    <w:rsid w:val="00E2234A"/>
    <w:rsid w:val="00E232C4"/>
    <w:rsid w:val="00E2759B"/>
    <w:rsid w:val="00E64EB0"/>
    <w:rsid w:val="00E779E6"/>
    <w:rsid w:val="00E77EBC"/>
    <w:rsid w:val="00E85988"/>
    <w:rsid w:val="00E862E2"/>
    <w:rsid w:val="00E91F95"/>
    <w:rsid w:val="00E95DAC"/>
    <w:rsid w:val="00EA2005"/>
    <w:rsid w:val="00EC4A5D"/>
    <w:rsid w:val="00EE250A"/>
    <w:rsid w:val="00EE7F4F"/>
    <w:rsid w:val="00EF6AB7"/>
    <w:rsid w:val="00EF775E"/>
    <w:rsid w:val="00EF7CE6"/>
    <w:rsid w:val="00F05814"/>
    <w:rsid w:val="00F05BC7"/>
    <w:rsid w:val="00F3514B"/>
    <w:rsid w:val="00F56404"/>
    <w:rsid w:val="00F66837"/>
    <w:rsid w:val="00F85B72"/>
    <w:rsid w:val="00F92C01"/>
    <w:rsid w:val="00FA03F3"/>
    <w:rsid w:val="00FF5F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2"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2CD"/>
    <w:pPr>
      <w:spacing w:after="0" w:line="240" w:lineRule="auto"/>
      <w:jc w:val="left"/>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79B1"/>
    <w:pPr>
      <w:tabs>
        <w:tab w:val="center" w:pos="4680"/>
        <w:tab w:val="right" w:pos="9360"/>
      </w:tabs>
    </w:pPr>
  </w:style>
  <w:style w:type="character" w:customStyle="1" w:styleId="HeaderChar">
    <w:name w:val="Header Char"/>
    <w:basedOn w:val="DefaultParagraphFont"/>
    <w:link w:val="Header"/>
    <w:uiPriority w:val="99"/>
    <w:rsid w:val="005079B1"/>
    <w:rPr>
      <w:rFonts w:eastAsia="Times New Roman" w:cs="Times New Roman"/>
      <w:szCs w:val="28"/>
    </w:rPr>
  </w:style>
  <w:style w:type="paragraph" w:styleId="Footer">
    <w:name w:val="footer"/>
    <w:basedOn w:val="Normal"/>
    <w:link w:val="FooterChar"/>
    <w:uiPriority w:val="99"/>
    <w:unhideWhenUsed/>
    <w:rsid w:val="005079B1"/>
    <w:pPr>
      <w:tabs>
        <w:tab w:val="center" w:pos="4680"/>
        <w:tab w:val="right" w:pos="9360"/>
      </w:tabs>
    </w:pPr>
  </w:style>
  <w:style w:type="character" w:customStyle="1" w:styleId="FooterChar">
    <w:name w:val="Footer Char"/>
    <w:basedOn w:val="DefaultParagraphFont"/>
    <w:link w:val="Footer"/>
    <w:uiPriority w:val="99"/>
    <w:rsid w:val="005079B1"/>
    <w:rPr>
      <w:rFonts w:eastAsia="Times New Roman" w:cs="Times New Roman"/>
      <w:szCs w:val="28"/>
    </w:rPr>
  </w:style>
  <w:style w:type="paragraph" w:styleId="BalloonText">
    <w:name w:val="Balloon Text"/>
    <w:basedOn w:val="Normal"/>
    <w:link w:val="BalloonTextChar"/>
    <w:uiPriority w:val="99"/>
    <w:semiHidden/>
    <w:unhideWhenUsed/>
    <w:rsid w:val="00BD61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1BF"/>
    <w:rPr>
      <w:rFonts w:ascii="Segoe UI" w:eastAsia="Times New Roman"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72ADA2-F4AB-4F28-B0EF-FDF8441B20CE}">
  <ds:schemaRefs>
    <ds:schemaRef ds:uri="http://schemas.openxmlformats.org/officeDocument/2006/bibliography"/>
  </ds:schemaRefs>
</ds:datastoreItem>
</file>

<file path=customXml/itemProps2.xml><?xml version="1.0" encoding="utf-8"?>
<ds:datastoreItem xmlns:ds="http://schemas.openxmlformats.org/officeDocument/2006/customXml" ds:itemID="{47D5B368-410A-49AD-815E-8DF6B06B629A}"/>
</file>

<file path=customXml/itemProps3.xml><?xml version="1.0" encoding="utf-8"?>
<ds:datastoreItem xmlns:ds="http://schemas.openxmlformats.org/officeDocument/2006/customXml" ds:itemID="{1A858733-E1D5-4A9F-8382-1B148924CD49}"/>
</file>

<file path=customXml/itemProps4.xml><?xml version="1.0" encoding="utf-8"?>
<ds:datastoreItem xmlns:ds="http://schemas.openxmlformats.org/officeDocument/2006/customXml" ds:itemID="{1F74B124-098C-4DEA-AF78-4E5CCEC3C7B9}"/>
</file>

<file path=docProps/app.xml><?xml version="1.0" encoding="utf-8"?>
<Properties xmlns="http://schemas.openxmlformats.org/officeDocument/2006/extended-properties" xmlns:vt="http://schemas.openxmlformats.org/officeDocument/2006/docPropsVTypes">
  <Template>Normal</Template>
  <TotalTime>79</TotalTime>
  <Pages>3</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59</cp:revision>
  <cp:lastPrinted>2020-07-20T05:53:00Z</cp:lastPrinted>
  <dcterms:created xsi:type="dcterms:W3CDTF">2020-07-10T03:32:00Z</dcterms:created>
  <dcterms:modified xsi:type="dcterms:W3CDTF">2020-07-20T06:31:00Z</dcterms:modified>
</cp:coreProperties>
</file>