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68" w:tblpY="26"/>
        <w:tblW w:w="9606" w:type="dxa"/>
        <w:tblLook w:val="0000" w:firstRow="0" w:lastRow="0" w:firstColumn="0" w:lastColumn="0" w:noHBand="0" w:noVBand="0"/>
      </w:tblPr>
      <w:tblGrid>
        <w:gridCol w:w="3652"/>
        <w:gridCol w:w="5954"/>
      </w:tblGrid>
      <w:tr w:rsidR="00403366" w:rsidRPr="003B6062" w:rsidTr="00E40A91">
        <w:trPr>
          <w:trHeight w:val="1472"/>
        </w:trPr>
        <w:tc>
          <w:tcPr>
            <w:tcW w:w="3652" w:type="dxa"/>
          </w:tcPr>
          <w:p w:rsidR="00403366" w:rsidRPr="003B6062" w:rsidRDefault="00403366" w:rsidP="00E40A91">
            <w:pPr>
              <w:jc w:val="center"/>
              <w:rPr>
                <w:b/>
                <w:bCs/>
              </w:rPr>
            </w:pPr>
            <w:r w:rsidRPr="003B6062">
              <w:rPr>
                <w:b/>
                <w:bCs/>
              </w:rPr>
              <w:t>HỘI ĐỒNG NHÂN DÂN</w:t>
            </w:r>
          </w:p>
          <w:p w:rsidR="00403366" w:rsidRPr="003B6062" w:rsidRDefault="00403366" w:rsidP="00E40A91">
            <w:pPr>
              <w:jc w:val="center"/>
            </w:pPr>
            <w:r w:rsidRPr="003B6062">
              <w:rPr>
                <w:b/>
                <w:bCs/>
              </w:rPr>
              <w:t>TỈNH LÀO CAI</w:t>
            </w:r>
          </w:p>
          <w:p w:rsidR="00403366" w:rsidRPr="003B6062" w:rsidRDefault="00403366" w:rsidP="00E40A91">
            <w:pPr>
              <w:jc w:val="center"/>
            </w:pPr>
            <w:r w:rsidRPr="003B6062">
              <w:rPr>
                <w:noProof/>
                <w:lang w:val="vi-VN" w:eastAsia="vi-VN"/>
              </w:rPr>
              <mc:AlternateContent>
                <mc:Choice Requires="wps">
                  <w:drawing>
                    <wp:anchor distT="0" distB="0" distL="114300" distR="114300" simplePos="0" relativeHeight="251660288" behindDoc="0" locked="0" layoutInCell="1" allowOverlap="1" wp14:anchorId="0B19F64C" wp14:editId="7E0A8079">
                      <wp:simplePos x="0" y="0"/>
                      <wp:positionH relativeFrom="column">
                        <wp:posOffset>691515</wp:posOffset>
                      </wp:positionH>
                      <wp:positionV relativeFrom="paragraph">
                        <wp:posOffset>51435</wp:posOffset>
                      </wp:positionV>
                      <wp:extent cx="692150" cy="0"/>
                      <wp:effectExtent l="8255" t="5080" r="13970" b="139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4.05pt" to="108.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NY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HGcz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"/>
                  </w:pict>
                </mc:Fallback>
              </mc:AlternateContent>
            </w:r>
          </w:p>
          <w:p w:rsidR="00403366" w:rsidRPr="003B6062" w:rsidRDefault="00403366" w:rsidP="00E40A91">
            <w:pPr>
              <w:jc w:val="center"/>
            </w:pPr>
            <w:r>
              <w:t>Số: 07</w:t>
            </w:r>
            <w:r w:rsidRPr="003B6062">
              <w:t>/</w:t>
            </w:r>
            <w:r w:rsidRPr="003B6062">
              <w:rPr>
                <w:lang w:val="vi-VN"/>
              </w:rPr>
              <w:t>2021/</w:t>
            </w:r>
            <w:r w:rsidRPr="003B6062">
              <w:t>NQ-HĐND</w:t>
            </w:r>
          </w:p>
        </w:tc>
        <w:tc>
          <w:tcPr>
            <w:tcW w:w="5954" w:type="dxa"/>
          </w:tcPr>
          <w:p w:rsidR="00403366" w:rsidRPr="003B6062" w:rsidRDefault="00403366" w:rsidP="00E40A91">
            <w:pPr>
              <w:jc w:val="center"/>
              <w:rPr>
                <w:b/>
                <w:bCs/>
                <w:sz w:val="27"/>
                <w:szCs w:val="27"/>
              </w:rPr>
            </w:pPr>
            <w:r w:rsidRPr="003B6062">
              <w:rPr>
                <w:b/>
                <w:bCs/>
                <w:sz w:val="27"/>
                <w:szCs w:val="27"/>
              </w:rPr>
              <w:t>CỘNG HÒA XÃ HỘI CHỦ NGHĨA VIỆT NAM</w:t>
            </w:r>
          </w:p>
          <w:p w:rsidR="00403366" w:rsidRPr="003B6062" w:rsidRDefault="0050412F" w:rsidP="00E40A91">
            <w:pPr>
              <w:jc w:val="center"/>
              <w:rPr>
                <w:b/>
                <w:bCs/>
              </w:rPr>
            </w:pPr>
            <w:bookmarkStart w:id="0" w:name="_GoBack"/>
            <w:r w:rsidRPr="003B6062">
              <w:rPr>
                <w:noProof/>
                <w:lang w:val="vi-VN" w:eastAsia="vi-VN"/>
              </w:rPr>
              <mc:AlternateContent>
                <mc:Choice Requires="wps">
                  <w:drawing>
                    <wp:anchor distT="0" distB="0" distL="114300" distR="114300" simplePos="0" relativeHeight="251661312" behindDoc="0" locked="0" layoutInCell="1" allowOverlap="1" wp14:anchorId="21789B5E" wp14:editId="2AED2CDB">
                      <wp:simplePos x="0" y="0"/>
                      <wp:positionH relativeFrom="column">
                        <wp:posOffset>742315</wp:posOffset>
                      </wp:positionH>
                      <wp:positionV relativeFrom="paragraph">
                        <wp:posOffset>194945</wp:posOffset>
                      </wp:positionV>
                      <wp:extent cx="2209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15.35pt" to="232.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KU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zdDFP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"/>
                  </w:pict>
                </mc:Fallback>
              </mc:AlternateContent>
            </w:r>
            <w:bookmarkEnd w:id="0"/>
            <w:r w:rsidR="00403366" w:rsidRPr="003B6062">
              <w:rPr>
                <w:b/>
                <w:bCs/>
              </w:rPr>
              <w:t>Độc lập - Tự do - Hạnh phúc</w:t>
            </w:r>
          </w:p>
          <w:p w:rsidR="00403366" w:rsidRPr="003B6062" w:rsidRDefault="00403366" w:rsidP="00E40A91">
            <w:pPr>
              <w:jc w:val="center"/>
            </w:pPr>
          </w:p>
          <w:p w:rsidR="00403366" w:rsidRPr="003B6062" w:rsidRDefault="00403366" w:rsidP="00403366">
            <w:pPr>
              <w:jc w:val="center"/>
            </w:pPr>
            <w:r w:rsidRPr="003B6062">
              <w:rPr>
                <w:i/>
                <w:iCs/>
              </w:rPr>
              <w:t xml:space="preserve">Lào Cai, ngày </w:t>
            </w:r>
            <w:r>
              <w:rPr>
                <w:i/>
                <w:iCs/>
              </w:rPr>
              <w:t>15</w:t>
            </w:r>
            <w:r w:rsidRPr="003B6062">
              <w:rPr>
                <w:i/>
                <w:iCs/>
                <w:lang w:val="vi-VN"/>
              </w:rPr>
              <w:t xml:space="preserve"> </w:t>
            </w:r>
            <w:r w:rsidRPr="003B6062">
              <w:rPr>
                <w:i/>
                <w:iCs/>
              </w:rPr>
              <w:t>tháng 6 năm 2021</w:t>
            </w:r>
          </w:p>
        </w:tc>
      </w:tr>
    </w:tbl>
    <w:p w:rsidR="00403366" w:rsidRPr="00497FC0" w:rsidRDefault="00403366" w:rsidP="00403366">
      <w:pPr>
        <w:tabs>
          <w:tab w:val="left" w:pos="3720"/>
          <w:tab w:val="left" w:pos="5040"/>
        </w:tabs>
        <w:jc w:val="center"/>
        <w:rPr>
          <w:b/>
          <w:i/>
          <w:sz w:val="20"/>
          <w:szCs w:val="20"/>
        </w:rPr>
      </w:pPr>
    </w:p>
    <w:p w:rsidR="00403366" w:rsidRPr="00497FC0" w:rsidRDefault="00403366" w:rsidP="00403366">
      <w:pPr>
        <w:jc w:val="center"/>
        <w:rPr>
          <w:b/>
          <w:bCs/>
        </w:rPr>
      </w:pPr>
      <w:r w:rsidRPr="00497FC0">
        <w:rPr>
          <w:b/>
          <w:bCs/>
        </w:rPr>
        <w:t>NGHỊ QUYẾT</w:t>
      </w:r>
    </w:p>
    <w:p w:rsidR="00403366" w:rsidRPr="00497FC0" w:rsidRDefault="00403366" w:rsidP="00403366">
      <w:pPr>
        <w:jc w:val="center"/>
        <w:rPr>
          <w:b/>
        </w:rPr>
      </w:pPr>
      <w:r>
        <w:rPr>
          <w:b/>
        </w:rPr>
        <w:t xml:space="preserve">Quy định </w:t>
      </w:r>
      <w:r w:rsidRPr="00497FC0">
        <w:rPr>
          <w:b/>
        </w:rPr>
        <w:t>hỗ trợ kinh phí tiêm vắc xin phòng Covid-19</w:t>
      </w:r>
    </w:p>
    <w:p w:rsidR="00403366" w:rsidRPr="00263A17" w:rsidRDefault="00403366" w:rsidP="00403366">
      <w:pPr>
        <w:jc w:val="center"/>
        <w:rPr>
          <w:b/>
        </w:rPr>
      </w:pPr>
      <w:r w:rsidRPr="00497FC0">
        <w:rPr>
          <w:b/>
        </w:rPr>
        <w:t xml:space="preserve"> </w:t>
      </w:r>
      <w:proofErr w:type="gramStart"/>
      <w:r w:rsidRPr="00497FC0">
        <w:rPr>
          <w:b/>
        </w:rPr>
        <w:t>trên</w:t>
      </w:r>
      <w:proofErr w:type="gramEnd"/>
      <w:r w:rsidRPr="00497FC0">
        <w:rPr>
          <w:b/>
        </w:rPr>
        <w:t xml:space="preserve"> địa bàn tỉnh Lào Cai</w:t>
      </w:r>
      <w:r>
        <w:rPr>
          <w:b/>
        </w:rPr>
        <w:t xml:space="preserve"> năm 2021, </w:t>
      </w:r>
      <w:r w:rsidRPr="00263A17">
        <w:rPr>
          <w:b/>
        </w:rPr>
        <w:t>2022</w:t>
      </w:r>
    </w:p>
    <w:p w:rsidR="00403366" w:rsidRDefault="005F6F9F" w:rsidP="00403366">
      <w:pPr>
        <w:jc w:val="center"/>
        <w:rPr>
          <w:b/>
        </w:rPr>
      </w:pPr>
      <w:r>
        <w:rPr>
          <w:b/>
        </w:rPr>
        <w:t>________________</w:t>
      </w:r>
    </w:p>
    <w:p w:rsidR="005F6F9F" w:rsidRPr="00497FC0" w:rsidRDefault="005F6F9F" w:rsidP="00403366">
      <w:pPr>
        <w:jc w:val="center"/>
        <w:rPr>
          <w:b/>
        </w:rPr>
      </w:pPr>
    </w:p>
    <w:p w:rsidR="00403366" w:rsidRPr="00497FC0" w:rsidRDefault="00403366" w:rsidP="00403366">
      <w:pPr>
        <w:jc w:val="center"/>
        <w:rPr>
          <w:b/>
          <w:bCs/>
        </w:rPr>
      </w:pPr>
    </w:p>
    <w:p w:rsidR="00403366" w:rsidRPr="00497FC0" w:rsidRDefault="00403366" w:rsidP="00403366">
      <w:pPr>
        <w:jc w:val="center"/>
        <w:rPr>
          <w:b/>
          <w:bCs/>
        </w:rPr>
      </w:pPr>
      <w:r w:rsidRPr="00497FC0">
        <w:rPr>
          <w:b/>
          <w:bCs/>
        </w:rPr>
        <w:t xml:space="preserve">HỘI ĐỒNG NHÂN DÂN TỈNH LÀO CAI </w:t>
      </w:r>
    </w:p>
    <w:p w:rsidR="00403366" w:rsidRPr="00497FC0" w:rsidRDefault="00403366" w:rsidP="00403366">
      <w:pPr>
        <w:jc w:val="center"/>
        <w:rPr>
          <w:b/>
          <w:bCs/>
        </w:rPr>
      </w:pPr>
      <w:r w:rsidRPr="00497FC0">
        <w:rPr>
          <w:b/>
          <w:bCs/>
        </w:rPr>
        <w:t>KHÓA XVI</w:t>
      </w:r>
      <w:r>
        <w:rPr>
          <w:b/>
          <w:bCs/>
        </w:rPr>
        <w:t>,</w:t>
      </w:r>
      <w:r w:rsidRPr="00497FC0">
        <w:rPr>
          <w:b/>
          <w:bCs/>
        </w:rPr>
        <w:t xml:space="preserve"> KỲ HỌP THỨ NHẤT</w:t>
      </w:r>
    </w:p>
    <w:p w:rsidR="00403366" w:rsidRPr="00497FC0" w:rsidRDefault="00403366" w:rsidP="00403366">
      <w:pPr>
        <w:jc w:val="center"/>
        <w:rPr>
          <w:b/>
          <w:bCs/>
        </w:rPr>
      </w:pPr>
    </w:p>
    <w:p w:rsidR="00403366" w:rsidRPr="00497FC0" w:rsidRDefault="00403366" w:rsidP="00403366">
      <w:pPr>
        <w:pStyle w:val="Noidung"/>
        <w:spacing w:before="60"/>
        <w:ind w:firstLine="720"/>
        <w:rPr>
          <w:i/>
          <w:szCs w:val="28"/>
          <w:lang w:val="vi-VN"/>
        </w:rPr>
      </w:pPr>
      <w:r w:rsidRPr="00497FC0">
        <w:rPr>
          <w:i/>
          <w:szCs w:val="28"/>
          <w:lang w:val="vi-VN"/>
        </w:rPr>
        <w:t>Căn cứ Luật Tổ chức chính quyền địa phương ngày 19 tháng 6 năm 2015;</w:t>
      </w:r>
    </w:p>
    <w:p w:rsidR="00403366" w:rsidRPr="00497FC0" w:rsidRDefault="00403366" w:rsidP="00403366">
      <w:pPr>
        <w:pStyle w:val="Noidung"/>
        <w:spacing w:before="60"/>
        <w:ind w:firstLine="720"/>
        <w:rPr>
          <w:i/>
          <w:szCs w:val="28"/>
          <w:lang w:val="vi-VN"/>
        </w:rPr>
      </w:pPr>
      <w:r w:rsidRPr="00497FC0">
        <w:rPr>
          <w:i/>
          <w:szCs w:val="28"/>
          <w:lang w:val="vi-VN"/>
        </w:rPr>
        <w:t xml:space="preserve">Căn cứ Luật </w:t>
      </w:r>
      <w:r w:rsidRPr="00403366">
        <w:rPr>
          <w:i/>
          <w:szCs w:val="28"/>
          <w:lang w:val="vi-VN"/>
        </w:rPr>
        <w:t>S</w:t>
      </w:r>
      <w:r w:rsidRPr="00497FC0">
        <w:rPr>
          <w:i/>
          <w:szCs w:val="28"/>
          <w:lang w:val="vi-VN"/>
        </w:rPr>
        <w:t>ửa đổi, bổ sung một số điều của Luật Tổ chức Chính phủ và Luật Tổ chức chính quyền địa phương ngày 22 tháng 11 năm 2019;</w:t>
      </w:r>
    </w:p>
    <w:p w:rsidR="00403366" w:rsidRPr="00497FC0" w:rsidRDefault="00403366" w:rsidP="00403366">
      <w:pPr>
        <w:pStyle w:val="Noidung"/>
        <w:spacing w:before="60"/>
        <w:ind w:firstLine="720"/>
        <w:rPr>
          <w:i/>
          <w:spacing w:val="-8"/>
          <w:szCs w:val="28"/>
          <w:lang w:val="vi-VN"/>
        </w:rPr>
      </w:pPr>
      <w:r w:rsidRPr="00497FC0">
        <w:rPr>
          <w:i/>
          <w:spacing w:val="-8"/>
          <w:szCs w:val="28"/>
          <w:lang w:val="vi-VN"/>
        </w:rPr>
        <w:t xml:space="preserve">Căn cứ Luật </w:t>
      </w:r>
      <w:r w:rsidRPr="00403366">
        <w:rPr>
          <w:i/>
          <w:spacing w:val="-8"/>
          <w:szCs w:val="28"/>
          <w:lang w:val="vi-VN"/>
        </w:rPr>
        <w:t>B</w:t>
      </w:r>
      <w:r w:rsidRPr="00497FC0">
        <w:rPr>
          <w:i/>
          <w:spacing w:val="-8"/>
          <w:szCs w:val="28"/>
          <w:lang w:val="vi-VN"/>
        </w:rPr>
        <w:t>an hành văn bản quy phạm pháp luật ngày 22 tháng 6 năm 2015;</w:t>
      </w:r>
    </w:p>
    <w:p w:rsidR="00403366" w:rsidRPr="004D5A29" w:rsidRDefault="00403366" w:rsidP="00403366">
      <w:pPr>
        <w:pStyle w:val="Noidung"/>
        <w:spacing w:before="60"/>
        <w:ind w:firstLine="720"/>
        <w:rPr>
          <w:i/>
          <w:spacing w:val="-8"/>
          <w:szCs w:val="28"/>
          <w:lang w:val="vi-VN"/>
        </w:rPr>
      </w:pPr>
      <w:r w:rsidRPr="00497FC0">
        <w:rPr>
          <w:i/>
          <w:spacing w:val="-8"/>
          <w:szCs w:val="28"/>
          <w:lang w:val="vi-VN"/>
        </w:rPr>
        <w:t>Căn cứ Luật Sửa đổi, bổ sung một số điều của Luật Ban hành văn bản quy phạm pháp luật ngày 18 tháng 6 năm 2020;</w:t>
      </w:r>
    </w:p>
    <w:p w:rsidR="00403366" w:rsidRPr="004D5A29" w:rsidRDefault="00403366" w:rsidP="00403366">
      <w:pPr>
        <w:pBdr>
          <w:top w:val="nil"/>
          <w:left w:val="nil"/>
          <w:bottom w:val="nil"/>
          <w:right w:val="nil"/>
          <w:between w:val="nil"/>
        </w:pBdr>
        <w:spacing w:before="60"/>
        <w:ind w:firstLine="720"/>
        <w:jc w:val="both"/>
        <w:rPr>
          <w:i/>
          <w:lang w:val="vi-VN"/>
        </w:rPr>
      </w:pPr>
      <w:r w:rsidRPr="00403366">
        <w:rPr>
          <w:i/>
          <w:lang w:val="vi-VN"/>
        </w:rPr>
        <w:t>Căn cứ Luật Phòng, chống bệnh truyền nhiễm ngày 21 tháng 11 năm 2007;</w:t>
      </w:r>
    </w:p>
    <w:p w:rsidR="00403366" w:rsidRPr="00497FC0" w:rsidRDefault="00403366" w:rsidP="00403366">
      <w:pPr>
        <w:pStyle w:val="Noidung"/>
        <w:spacing w:before="60"/>
        <w:ind w:firstLine="720"/>
        <w:rPr>
          <w:i/>
          <w:szCs w:val="28"/>
          <w:lang w:val="vi-VN"/>
        </w:rPr>
      </w:pPr>
      <w:r w:rsidRPr="00497FC0">
        <w:rPr>
          <w:i/>
          <w:szCs w:val="28"/>
          <w:lang w:val="vi-VN"/>
        </w:rPr>
        <w:t>Căn cứ Luật Ngân sách nhà nước ngày 22 tháng 6 năm 2015;</w:t>
      </w:r>
    </w:p>
    <w:p w:rsidR="00403366" w:rsidRPr="00403366" w:rsidRDefault="00403366" w:rsidP="00403366">
      <w:pPr>
        <w:shd w:val="clear" w:color="auto" w:fill="FFFFFF"/>
        <w:spacing w:before="60"/>
        <w:ind w:firstLine="720"/>
        <w:jc w:val="both"/>
        <w:rPr>
          <w:i/>
          <w:lang w:val="vi-VN"/>
        </w:rPr>
      </w:pPr>
      <w:r w:rsidRPr="00403366">
        <w:rPr>
          <w:i/>
          <w:lang w:val="vi-VN"/>
        </w:rPr>
        <w:t>Căn cứ Nghị định số 163/2016/NĐ-CP ngày 21 tháng 12 năm 2016 của Chính Phủ quy định chi tiết thi hành một số điều của Luật Ngân sách nhà nước;</w:t>
      </w:r>
    </w:p>
    <w:p w:rsidR="00403366" w:rsidRPr="00497FC0" w:rsidRDefault="00403366" w:rsidP="00403366">
      <w:pPr>
        <w:tabs>
          <w:tab w:val="left" w:pos="2565"/>
        </w:tabs>
        <w:spacing w:before="60"/>
        <w:ind w:firstLine="648"/>
        <w:jc w:val="both"/>
        <w:rPr>
          <w:bCs/>
          <w:i/>
          <w:lang w:val="pt-BR"/>
        </w:rPr>
      </w:pPr>
      <w:r w:rsidRPr="00403366">
        <w:rPr>
          <w:i/>
          <w:lang w:val="vi-VN"/>
        </w:rPr>
        <w:t>Xét Tờ trình số 99/TTr-UBND ngày 09 tháng 6 năm 2021 của Ủy ban nhân dân tỉnh Lào Cai về việc đề nghị ban hành Nghị quyết quy định chính sách hỗ trợ kinh phí tiêm vắc xin phòng Covid-19 trên địa bàn tỉnh Lào Cai giai đoạn 2021-2022</w:t>
      </w:r>
      <w:r w:rsidRPr="00497FC0">
        <w:rPr>
          <w:i/>
          <w:lang w:val="nl-NL"/>
        </w:rPr>
        <w:t>; Báo cáo thẩm tra số</w:t>
      </w:r>
      <w:r>
        <w:rPr>
          <w:i/>
          <w:lang w:val="nl-NL"/>
        </w:rPr>
        <w:t>: 121</w:t>
      </w:r>
      <w:r w:rsidRPr="00497FC0">
        <w:rPr>
          <w:i/>
          <w:lang w:val="nl-NL"/>
        </w:rPr>
        <w:t xml:space="preserve">/BC-BVHXH ngày </w:t>
      </w:r>
      <w:r w:rsidRPr="000A1B3B">
        <w:rPr>
          <w:i/>
          <w:lang w:val="nl-NL"/>
        </w:rPr>
        <w:t>11/6/2021</w:t>
      </w:r>
      <w:r w:rsidRPr="00497FC0">
        <w:rPr>
          <w:i/>
          <w:lang w:val="nl-NL"/>
        </w:rPr>
        <w:t xml:space="preserve"> của Ban Văn hóa - Xã hội Hội đồng nhân dân tỉnh và ý kiến thảo luận của các đại biểu Hội đồng nhân dân tỉnh tại kỳ họp.</w:t>
      </w:r>
    </w:p>
    <w:p w:rsidR="00403366" w:rsidRPr="00403366" w:rsidRDefault="00403366" w:rsidP="00403366">
      <w:pPr>
        <w:pStyle w:val="Heading2"/>
        <w:rPr>
          <w:rFonts w:ascii="Times New Roman" w:hAnsi="Times New Roman"/>
          <w:sz w:val="28"/>
          <w:szCs w:val="28"/>
          <w:lang w:val="vi-VN"/>
        </w:rPr>
      </w:pPr>
    </w:p>
    <w:p w:rsidR="00403366" w:rsidRPr="00403366" w:rsidRDefault="00403366" w:rsidP="00403366">
      <w:pPr>
        <w:pStyle w:val="Heading2"/>
        <w:rPr>
          <w:rFonts w:ascii="Times New Roman" w:hAnsi="Times New Roman"/>
          <w:sz w:val="28"/>
          <w:szCs w:val="28"/>
          <w:lang w:val="vi-VN"/>
        </w:rPr>
      </w:pPr>
      <w:r w:rsidRPr="00403366">
        <w:rPr>
          <w:rFonts w:ascii="Times New Roman" w:hAnsi="Times New Roman"/>
          <w:sz w:val="28"/>
          <w:szCs w:val="28"/>
          <w:lang w:val="vi-VN"/>
        </w:rPr>
        <w:t>QUYẾT NGHỊ:</w:t>
      </w:r>
    </w:p>
    <w:p w:rsidR="00403366" w:rsidRPr="00403366" w:rsidRDefault="00403366" w:rsidP="00403366">
      <w:pPr>
        <w:spacing w:before="60"/>
        <w:ind w:firstLine="709"/>
        <w:jc w:val="both"/>
        <w:outlineLvl w:val="1"/>
        <w:rPr>
          <w:b/>
          <w:bCs/>
          <w:lang w:val="vi-VN"/>
        </w:rPr>
      </w:pPr>
      <w:r w:rsidRPr="00403366">
        <w:rPr>
          <w:b/>
          <w:lang w:val="vi-VN"/>
        </w:rPr>
        <w:t xml:space="preserve">Điều 1. </w:t>
      </w:r>
      <w:r w:rsidRPr="00403366">
        <w:rPr>
          <w:b/>
          <w:bCs/>
          <w:lang w:val="vi-VN"/>
        </w:rPr>
        <w:t>Quy định hỗ trợ kinh phí tiêm vắc xin phòng Covid-19 trên địa bàn tỉnh Lào Cai</w:t>
      </w:r>
      <w:r w:rsidRPr="00403366">
        <w:rPr>
          <w:b/>
          <w:lang w:val="vi-VN"/>
        </w:rPr>
        <w:t>, năm 2021, 2022</w:t>
      </w:r>
    </w:p>
    <w:p w:rsidR="00403366" w:rsidRPr="00403366" w:rsidRDefault="00403366" w:rsidP="00403366">
      <w:pPr>
        <w:spacing w:before="60"/>
        <w:ind w:firstLine="567"/>
        <w:jc w:val="both"/>
        <w:rPr>
          <w:bCs/>
          <w:spacing w:val="-4"/>
          <w:lang w:val="vi-VN"/>
        </w:rPr>
      </w:pPr>
      <w:r w:rsidRPr="00403366">
        <w:rPr>
          <w:lang w:val="vi-VN"/>
        </w:rPr>
        <w:t xml:space="preserve">1. Phạm vi điều chỉnh: Nghị quyết này quy định </w:t>
      </w:r>
      <w:r w:rsidRPr="00403366">
        <w:rPr>
          <w:bCs/>
          <w:lang w:val="vi-VN"/>
        </w:rPr>
        <w:t>hỗ trợ kinh phí tiêm vắc xin phòng Covid-19 trên địa bàn tỉnh Lào Cai, năm 2021, 2022.</w:t>
      </w:r>
    </w:p>
    <w:p w:rsidR="00403366" w:rsidRPr="00403366" w:rsidRDefault="00403366" w:rsidP="00403366">
      <w:pPr>
        <w:spacing w:before="60"/>
        <w:ind w:firstLine="567"/>
        <w:rPr>
          <w:bCs/>
          <w:spacing w:val="-4"/>
          <w:lang w:val="vi-VN"/>
        </w:rPr>
      </w:pPr>
      <w:r w:rsidRPr="00403366">
        <w:rPr>
          <w:lang w:val="vi-VN"/>
        </w:rPr>
        <w:t xml:space="preserve"> 2. Đối tượng áp dụng</w:t>
      </w:r>
    </w:p>
    <w:p w:rsidR="00403366" w:rsidRPr="00403366" w:rsidRDefault="00403366" w:rsidP="00403366">
      <w:pPr>
        <w:spacing w:before="40"/>
        <w:ind w:firstLine="709"/>
        <w:jc w:val="both"/>
        <w:outlineLvl w:val="1"/>
        <w:rPr>
          <w:bCs/>
          <w:lang w:val="vi-VN"/>
        </w:rPr>
      </w:pPr>
      <w:r w:rsidRPr="00403366">
        <w:rPr>
          <w:lang w:val="vi-VN"/>
        </w:rPr>
        <w:lastRenderedPageBreak/>
        <w:t>a) Người từ 18 tuổi trở lên có hộ khẩu thường trú hoặc tạm trú trên 06 tháng thuộc địa bàn tỉnh Lào Cai (</w:t>
      </w:r>
      <w:r w:rsidRPr="00403366">
        <w:rPr>
          <w:iCs/>
          <w:lang w:val="vi-VN"/>
        </w:rPr>
        <w:t>trừ các đối tượng đã được ưu tiên tiêm và miễn phí theo quy định tại Khoản 1 Điều 2</w:t>
      </w:r>
      <w:r w:rsidRPr="00403366">
        <w:rPr>
          <w:b/>
          <w:iCs/>
          <w:spacing w:val="-4"/>
          <w:lang w:val="vi-VN"/>
        </w:rPr>
        <w:t xml:space="preserve"> </w:t>
      </w:r>
      <w:r>
        <w:rPr>
          <w:bCs/>
          <w:iCs/>
          <w:spacing w:val="-4"/>
          <w:lang w:val="vi-VN"/>
        </w:rPr>
        <w:t>Nghị quyết 21/NQ-CP ngày 26</w:t>
      </w:r>
      <w:r w:rsidRPr="00403366">
        <w:rPr>
          <w:bCs/>
          <w:iCs/>
          <w:spacing w:val="-4"/>
          <w:lang w:val="vi-VN"/>
        </w:rPr>
        <w:t xml:space="preserve"> tháng 0</w:t>
      </w:r>
      <w:r>
        <w:rPr>
          <w:bCs/>
          <w:iCs/>
          <w:spacing w:val="-4"/>
          <w:lang w:val="vi-VN"/>
        </w:rPr>
        <w:t>2</w:t>
      </w:r>
      <w:r w:rsidRPr="00403366">
        <w:rPr>
          <w:bCs/>
          <w:iCs/>
          <w:spacing w:val="-4"/>
          <w:lang w:val="vi-VN"/>
        </w:rPr>
        <w:t xml:space="preserve"> năm 2021 của Chính phủ về mua và sử dụng vắc xin</w:t>
      </w:r>
      <w:r w:rsidRPr="00403366">
        <w:rPr>
          <w:bCs/>
          <w:iCs/>
          <w:lang w:val="vi-VN"/>
        </w:rPr>
        <w:t xml:space="preserve"> phòng Covid-19</w:t>
      </w:r>
      <w:r w:rsidRPr="00403366">
        <w:rPr>
          <w:bCs/>
          <w:lang w:val="vi-VN"/>
        </w:rPr>
        <w:t>; những đối tượng được tiêm theo quy định của Chính phủ và nguồn kinh phí đã được đảm bảo từ ngân sách Trung ương).</w:t>
      </w:r>
    </w:p>
    <w:p w:rsidR="00403366" w:rsidRPr="00403366" w:rsidRDefault="00403366" w:rsidP="00403366">
      <w:pPr>
        <w:spacing w:before="40"/>
        <w:ind w:firstLine="709"/>
        <w:jc w:val="both"/>
        <w:outlineLvl w:val="1"/>
        <w:rPr>
          <w:bCs/>
          <w:lang w:val="vi-VN"/>
        </w:rPr>
      </w:pPr>
      <w:r w:rsidRPr="00403366">
        <w:rPr>
          <w:bCs/>
          <w:lang w:val="vi-VN"/>
        </w:rPr>
        <w:t xml:space="preserve">b) Các cơ quan, tổ chức, cá nhân có liên quan đến việc mua, tiếp nhận, quản lý và sử dụng </w:t>
      </w:r>
      <w:r w:rsidRPr="00403366">
        <w:rPr>
          <w:bCs/>
          <w:spacing w:val="-4"/>
          <w:lang w:val="vi-VN"/>
        </w:rPr>
        <w:t>vắc xin</w:t>
      </w:r>
      <w:r w:rsidRPr="00403366">
        <w:rPr>
          <w:bCs/>
          <w:lang w:val="vi-VN"/>
        </w:rPr>
        <w:t xml:space="preserve"> phòng Covid-19 trên địa bàn tỉnh Lào Cai.</w:t>
      </w:r>
    </w:p>
    <w:p w:rsidR="00403366" w:rsidRPr="00403366" w:rsidRDefault="00403366" w:rsidP="00403366">
      <w:pPr>
        <w:spacing w:before="60"/>
        <w:ind w:firstLine="709"/>
        <w:jc w:val="both"/>
        <w:rPr>
          <w:lang w:val="vi-VN"/>
        </w:rPr>
      </w:pPr>
      <w:r w:rsidRPr="00403366">
        <w:rPr>
          <w:bCs/>
          <w:lang w:val="vi-VN"/>
        </w:rPr>
        <w:t xml:space="preserve">3. Mức hỗ trợ: </w:t>
      </w:r>
      <w:r w:rsidRPr="00403366">
        <w:rPr>
          <w:lang w:val="vi-VN"/>
        </w:rPr>
        <w:t>Hỗ trợ 100% kinh phí tiêm vắc xin phòng Covid -19 cho đối tượng quy định tại điểm a khoản 2 Điều này.</w:t>
      </w:r>
    </w:p>
    <w:p w:rsidR="00403366" w:rsidRPr="00403366" w:rsidRDefault="00403366" w:rsidP="00403366">
      <w:pPr>
        <w:spacing w:before="40"/>
        <w:ind w:firstLine="709"/>
        <w:jc w:val="both"/>
        <w:outlineLvl w:val="1"/>
        <w:rPr>
          <w:spacing w:val="-4"/>
          <w:lang w:val="vi-VN"/>
        </w:rPr>
      </w:pPr>
      <w:r w:rsidRPr="00403366">
        <w:rPr>
          <w:bCs/>
          <w:lang w:val="vi-VN"/>
        </w:rPr>
        <w:t xml:space="preserve">4. Nguồn kinh phí thực hiện: </w:t>
      </w:r>
      <w:bookmarkStart w:id="1" w:name="_2et92p0" w:colFirst="0" w:colLast="0"/>
      <w:bookmarkEnd w:id="1"/>
      <w:r>
        <w:rPr>
          <w:bCs/>
          <w:lang w:val="vi-VN"/>
        </w:rPr>
        <w:t>Ngân</w:t>
      </w:r>
      <w:r w:rsidRPr="00403366">
        <w:rPr>
          <w:bCs/>
          <w:lang w:val="vi-VN"/>
        </w:rPr>
        <w:t xml:space="preserve"> sách địa phương và các nguồn kinh phí hợp pháp khác.</w:t>
      </w:r>
    </w:p>
    <w:p w:rsidR="00403366" w:rsidRPr="004D5A29" w:rsidRDefault="00403366" w:rsidP="00403366">
      <w:pPr>
        <w:spacing w:before="60"/>
        <w:ind w:firstLine="709"/>
        <w:outlineLvl w:val="1"/>
        <w:rPr>
          <w:lang w:val="vi-VN"/>
        </w:rPr>
      </w:pPr>
      <w:r w:rsidRPr="00403366">
        <w:rPr>
          <w:lang w:val="vi-VN"/>
        </w:rPr>
        <w:tab/>
      </w:r>
      <w:r w:rsidRPr="004D5A29">
        <w:rPr>
          <w:b/>
          <w:lang w:val="vi-VN"/>
        </w:rPr>
        <w:t>Điều 2. Trách nhiệm và hiệu lực thi hành</w:t>
      </w:r>
    </w:p>
    <w:p w:rsidR="00403366" w:rsidRPr="00EB5E16" w:rsidRDefault="00403366" w:rsidP="00403366">
      <w:pPr>
        <w:spacing w:before="40"/>
        <w:ind w:firstLine="709"/>
        <w:jc w:val="both"/>
        <w:outlineLvl w:val="1"/>
        <w:rPr>
          <w:bCs/>
        </w:rPr>
      </w:pPr>
      <w:r w:rsidRPr="00497FC0">
        <w:t xml:space="preserve">1. </w:t>
      </w:r>
      <w:r w:rsidRPr="00EB5E16">
        <w:rPr>
          <w:bCs/>
        </w:rPr>
        <w:t xml:space="preserve">Ủy ban nhân dân tỉnh </w:t>
      </w:r>
      <w:r w:rsidRPr="006D37C4">
        <w:rPr>
          <w:bCs/>
        </w:rPr>
        <w:t>chịu trách nhiệm</w:t>
      </w:r>
      <w:r w:rsidRPr="00EB5E16">
        <w:rPr>
          <w:bCs/>
        </w:rPr>
        <w:t xml:space="preserve"> tổ chức thực hiện N</w:t>
      </w:r>
      <w:r>
        <w:rPr>
          <w:bCs/>
        </w:rPr>
        <w:t>g</w:t>
      </w:r>
      <w:r w:rsidRPr="00EB5E16">
        <w:rPr>
          <w:bCs/>
        </w:rPr>
        <w:t>hị quyết</w:t>
      </w:r>
      <w:r>
        <w:rPr>
          <w:bCs/>
        </w:rPr>
        <w:t>. C</w:t>
      </w:r>
      <w:r w:rsidRPr="00A037E2">
        <w:rPr>
          <w:bCs/>
        </w:rPr>
        <w:t>ăn cứ vào khả năng cung ứng vắc xin,</w:t>
      </w:r>
      <w:r>
        <w:rPr>
          <w:bCs/>
        </w:rPr>
        <w:t xml:space="preserve"> </w:t>
      </w:r>
      <w:r w:rsidRPr="00A037E2">
        <w:rPr>
          <w:bCs/>
        </w:rPr>
        <w:t xml:space="preserve">xây dựng kế hoạch </w:t>
      </w:r>
      <w:r>
        <w:rPr>
          <w:bCs/>
        </w:rPr>
        <w:t xml:space="preserve">tiêm phòng kịp thời, </w:t>
      </w:r>
      <w:r w:rsidRPr="00A037E2">
        <w:rPr>
          <w:bCs/>
        </w:rPr>
        <w:t>trong đó</w:t>
      </w:r>
      <w:r>
        <w:rPr>
          <w:bCs/>
        </w:rPr>
        <w:t xml:space="preserve"> quy định cụ thể đối tượng được tiêm phòng </w:t>
      </w:r>
      <w:proofErr w:type="gramStart"/>
      <w:r>
        <w:rPr>
          <w:bCs/>
        </w:rPr>
        <w:t>theo</w:t>
      </w:r>
      <w:proofErr w:type="gramEnd"/>
      <w:r>
        <w:rPr>
          <w:bCs/>
        </w:rPr>
        <w:t xml:space="preserve"> thứ tự ưu tiên đảm bảo phù hợp công tác phòng chống dịch và phát triển kinh tế - xã hội trên địa bàn tỉnh.</w:t>
      </w:r>
    </w:p>
    <w:p w:rsidR="00403366" w:rsidRPr="00497FC0" w:rsidRDefault="00403366" w:rsidP="00403366">
      <w:pPr>
        <w:shd w:val="clear" w:color="auto" w:fill="FFFFFF"/>
        <w:spacing w:before="60"/>
        <w:ind w:firstLine="720"/>
        <w:jc w:val="both"/>
      </w:pPr>
      <w:r w:rsidRPr="00497FC0">
        <w:t xml:space="preserve">2. Thường trực Hội đồng nhân dân, các Ban Hội đồng nhân dân, các Tổ đại biểu Hội đồng nhân dân và đại biểu Hội đồng nhân dân tỉnh chịu trách nhiệm giám sát </w:t>
      </w:r>
      <w:r>
        <w:t xml:space="preserve">việc </w:t>
      </w:r>
      <w:r w:rsidRPr="00497FC0">
        <w:t>thực hiện Nghị quyết.</w:t>
      </w:r>
      <w:bookmarkStart w:id="2" w:name="3dy6vkm" w:colFirst="0" w:colLast="0"/>
      <w:bookmarkEnd w:id="2"/>
    </w:p>
    <w:p w:rsidR="00403366" w:rsidRPr="00497FC0" w:rsidRDefault="00403366" w:rsidP="00403366">
      <w:pPr>
        <w:spacing w:before="60"/>
        <w:ind w:firstLine="720"/>
        <w:jc w:val="both"/>
        <w:rPr>
          <w:lang w:bidi="th-TH"/>
        </w:rPr>
      </w:pPr>
      <w:r w:rsidRPr="00497FC0">
        <w:rPr>
          <w:lang w:bidi="th-TH"/>
        </w:rPr>
        <w:t xml:space="preserve"> Nghị quyết này được Hội đồng nhân dân tỉnh Lào Cai khóa XVI, Kỳ họp thứ </w:t>
      </w:r>
      <w:r>
        <w:rPr>
          <w:lang w:bidi="th-TH"/>
        </w:rPr>
        <w:t>n</w:t>
      </w:r>
      <w:r w:rsidRPr="00497FC0">
        <w:rPr>
          <w:lang w:bidi="th-TH"/>
        </w:rPr>
        <w:t>hất thông qua ngày 15 tháng 6 năm 2021 và có hiệu lực thi hành từ ngày thông qua./.</w:t>
      </w:r>
    </w:p>
    <w:tbl>
      <w:tblPr>
        <w:tblW w:w="9546" w:type="dxa"/>
        <w:tblLook w:val="04A0" w:firstRow="1" w:lastRow="0" w:firstColumn="1" w:lastColumn="0" w:noHBand="0" w:noVBand="1"/>
      </w:tblPr>
      <w:tblGrid>
        <w:gridCol w:w="5353"/>
        <w:gridCol w:w="284"/>
        <w:gridCol w:w="3909"/>
      </w:tblGrid>
      <w:tr w:rsidR="00403366" w:rsidRPr="00497FC0" w:rsidTr="00E40A91">
        <w:tc>
          <w:tcPr>
            <w:tcW w:w="5353" w:type="dxa"/>
          </w:tcPr>
          <w:p w:rsidR="00403366" w:rsidRPr="00497FC0" w:rsidRDefault="00403366" w:rsidP="00E40A91">
            <w:pPr>
              <w:spacing w:line="288" w:lineRule="auto"/>
              <w:rPr>
                <w:sz w:val="24"/>
              </w:rPr>
            </w:pPr>
            <w:r w:rsidRPr="00497FC0">
              <w:rPr>
                <w:b/>
                <w:i/>
                <w:sz w:val="24"/>
              </w:rPr>
              <w:t>Nơi nhận</w:t>
            </w:r>
          </w:p>
        </w:tc>
        <w:tc>
          <w:tcPr>
            <w:tcW w:w="284" w:type="dxa"/>
          </w:tcPr>
          <w:p w:rsidR="00403366" w:rsidRPr="00497FC0" w:rsidRDefault="00403366" w:rsidP="00E40A91">
            <w:pPr>
              <w:spacing w:line="288" w:lineRule="auto"/>
              <w:jc w:val="center"/>
              <w:rPr>
                <w:b/>
              </w:rPr>
            </w:pPr>
          </w:p>
        </w:tc>
        <w:tc>
          <w:tcPr>
            <w:tcW w:w="3909" w:type="dxa"/>
          </w:tcPr>
          <w:p w:rsidR="00403366" w:rsidRPr="00497FC0" w:rsidRDefault="00403366" w:rsidP="00E40A91">
            <w:pPr>
              <w:spacing w:line="288" w:lineRule="auto"/>
            </w:pPr>
            <w:r w:rsidRPr="00497FC0">
              <w:rPr>
                <w:b/>
              </w:rPr>
              <w:t xml:space="preserve">          </w:t>
            </w:r>
            <w:r>
              <w:rPr>
                <w:b/>
              </w:rPr>
              <w:t xml:space="preserve">   </w:t>
            </w:r>
            <w:r w:rsidRPr="00497FC0">
              <w:rPr>
                <w:b/>
              </w:rPr>
              <w:t>CHỦ TỊCH</w:t>
            </w:r>
          </w:p>
        </w:tc>
      </w:tr>
      <w:tr w:rsidR="00403366" w:rsidRPr="00497FC0" w:rsidTr="00E40A91">
        <w:tc>
          <w:tcPr>
            <w:tcW w:w="5353" w:type="dxa"/>
          </w:tcPr>
          <w:p w:rsidR="00403366" w:rsidRPr="00497FC0" w:rsidRDefault="00403366" w:rsidP="00E40A91">
            <w:pPr>
              <w:jc w:val="both"/>
              <w:rPr>
                <w:sz w:val="22"/>
                <w:szCs w:val="22"/>
              </w:rPr>
            </w:pPr>
            <w:r w:rsidRPr="00497FC0">
              <w:rPr>
                <w:sz w:val="22"/>
                <w:szCs w:val="22"/>
              </w:rPr>
              <w:t>- Ủy ban Thường vụ Quốc hội; Chính phủ;</w:t>
            </w:r>
          </w:p>
          <w:p w:rsidR="00403366" w:rsidRPr="00403366" w:rsidRDefault="00403366" w:rsidP="00E40A91">
            <w:pPr>
              <w:jc w:val="both"/>
              <w:rPr>
                <w:sz w:val="22"/>
                <w:szCs w:val="22"/>
                <w:lang w:val="fr-FR"/>
              </w:rPr>
            </w:pPr>
            <w:r w:rsidRPr="00403366">
              <w:rPr>
                <w:sz w:val="22"/>
                <w:szCs w:val="22"/>
                <w:lang w:val="fr-FR"/>
              </w:rPr>
              <w:t xml:space="preserve">- Bộ Y tế; Bộ Tài chính; </w:t>
            </w:r>
          </w:p>
          <w:p w:rsidR="00403366" w:rsidRPr="00403366" w:rsidRDefault="00403366" w:rsidP="00E40A91">
            <w:pPr>
              <w:jc w:val="both"/>
              <w:rPr>
                <w:sz w:val="22"/>
                <w:szCs w:val="22"/>
                <w:lang w:val="fr-FR"/>
              </w:rPr>
            </w:pPr>
            <w:r w:rsidRPr="00403366">
              <w:rPr>
                <w:sz w:val="22"/>
                <w:szCs w:val="22"/>
                <w:lang w:val="fr-FR"/>
              </w:rPr>
              <w:t>- Bộ Lao động – Thương binh và Xã hội;</w:t>
            </w:r>
          </w:p>
          <w:p w:rsidR="00403366" w:rsidRPr="00403366" w:rsidRDefault="00403366" w:rsidP="00E40A91">
            <w:pPr>
              <w:jc w:val="both"/>
              <w:rPr>
                <w:sz w:val="22"/>
                <w:szCs w:val="22"/>
                <w:lang w:val="fr-FR"/>
              </w:rPr>
            </w:pPr>
            <w:r w:rsidRPr="00403366">
              <w:rPr>
                <w:sz w:val="22"/>
                <w:szCs w:val="22"/>
                <w:lang w:val="fr-FR"/>
              </w:rPr>
              <w:t>- Cục kiểm tra VBQPPL - Bộ Tư pháp;</w:t>
            </w:r>
          </w:p>
          <w:p w:rsidR="00403366" w:rsidRPr="00497FC0" w:rsidRDefault="00403366" w:rsidP="00E40A91">
            <w:pPr>
              <w:jc w:val="both"/>
              <w:rPr>
                <w:bCs/>
                <w:sz w:val="22"/>
                <w:szCs w:val="22"/>
                <w:lang w:val="de-DE"/>
              </w:rPr>
            </w:pPr>
            <w:r w:rsidRPr="00497FC0">
              <w:rPr>
                <w:bCs/>
                <w:sz w:val="22"/>
                <w:szCs w:val="22"/>
                <w:lang w:val="de-DE"/>
              </w:rPr>
              <w:t>- Kiểm toán Nhà nước Khu vực VII;</w:t>
            </w:r>
          </w:p>
          <w:p w:rsidR="00403366" w:rsidRPr="00403366" w:rsidRDefault="00403366" w:rsidP="00E40A91">
            <w:pPr>
              <w:jc w:val="both"/>
              <w:rPr>
                <w:sz w:val="22"/>
                <w:szCs w:val="22"/>
                <w:lang w:val="de-DE"/>
              </w:rPr>
            </w:pPr>
            <w:r w:rsidRPr="00403366">
              <w:rPr>
                <w:sz w:val="22"/>
                <w:szCs w:val="22"/>
                <w:lang w:val="de-DE"/>
              </w:rPr>
              <w:t>- TT. TU, HĐND, UBND,</w:t>
            </w:r>
            <w:r w:rsidRPr="00497FC0">
              <w:rPr>
                <w:sz w:val="22"/>
                <w:szCs w:val="22"/>
                <w:lang w:val="pt-BR"/>
              </w:rPr>
              <w:t xml:space="preserve"> Đoàn ĐBQH tỉnh</w:t>
            </w:r>
            <w:r w:rsidRPr="00403366">
              <w:rPr>
                <w:sz w:val="22"/>
                <w:szCs w:val="22"/>
                <w:lang w:val="de-DE"/>
              </w:rPr>
              <w:t>;</w:t>
            </w:r>
          </w:p>
          <w:p w:rsidR="00403366" w:rsidRPr="00497FC0" w:rsidRDefault="00403366" w:rsidP="00E40A91">
            <w:pPr>
              <w:rPr>
                <w:sz w:val="22"/>
                <w:szCs w:val="22"/>
                <w:lang w:val="pt-BR"/>
              </w:rPr>
            </w:pPr>
            <w:r w:rsidRPr="00497FC0">
              <w:rPr>
                <w:sz w:val="22"/>
                <w:szCs w:val="22"/>
                <w:lang w:val="pt-BR"/>
              </w:rPr>
              <w:t>- Các đại biểu HĐND tỉnh;</w:t>
            </w:r>
          </w:p>
          <w:p w:rsidR="00403366" w:rsidRPr="00403366" w:rsidRDefault="00403366" w:rsidP="00E40A91">
            <w:pPr>
              <w:jc w:val="both"/>
              <w:rPr>
                <w:sz w:val="22"/>
                <w:szCs w:val="22"/>
                <w:lang w:val="pt-BR"/>
              </w:rPr>
            </w:pPr>
            <w:r w:rsidRPr="00403366">
              <w:rPr>
                <w:sz w:val="22"/>
                <w:szCs w:val="22"/>
                <w:lang w:val="pt-BR"/>
              </w:rPr>
              <w:t>- Các sở, ban, ngành, đoàn thể tỉnh;</w:t>
            </w:r>
          </w:p>
          <w:p w:rsidR="00403366" w:rsidRPr="00403366" w:rsidRDefault="00403366" w:rsidP="00E40A91">
            <w:pPr>
              <w:jc w:val="both"/>
              <w:rPr>
                <w:sz w:val="22"/>
                <w:szCs w:val="22"/>
                <w:lang w:val="pt-BR"/>
              </w:rPr>
            </w:pPr>
            <w:r w:rsidRPr="00403366">
              <w:rPr>
                <w:sz w:val="22"/>
                <w:szCs w:val="22"/>
                <w:lang w:val="pt-BR"/>
              </w:rPr>
              <w:t>- TT. HĐND, UBND các huyện, thị xã, thành phố;</w:t>
            </w:r>
          </w:p>
          <w:p w:rsidR="00403366" w:rsidRPr="00497FC0" w:rsidRDefault="00403366" w:rsidP="00E40A91">
            <w:pPr>
              <w:rPr>
                <w:sz w:val="22"/>
                <w:szCs w:val="22"/>
                <w:lang w:val="pt-BR"/>
              </w:rPr>
            </w:pPr>
            <w:r w:rsidRPr="00497FC0">
              <w:rPr>
                <w:sz w:val="22"/>
                <w:szCs w:val="22"/>
                <w:lang w:val="pt-BR"/>
              </w:rPr>
              <w:t>- Lãnh đạo VP.TU, Đoàn ĐBQH&amp;HĐND, UBND tỉnh;</w:t>
            </w:r>
          </w:p>
          <w:p w:rsidR="00403366" w:rsidRPr="00497FC0" w:rsidRDefault="00403366" w:rsidP="00E40A91">
            <w:pPr>
              <w:rPr>
                <w:sz w:val="22"/>
                <w:szCs w:val="22"/>
                <w:lang w:val="vi-VN"/>
              </w:rPr>
            </w:pPr>
            <w:r w:rsidRPr="00497FC0">
              <w:rPr>
                <w:sz w:val="22"/>
                <w:szCs w:val="22"/>
                <w:lang w:val="pt-BR"/>
              </w:rPr>
              <w:t xml:space="preserve">- Báo, Đài PT-TH, Công báo, </w:t>
            </w:r>
            <w:r w:rsidRPr="00497FC0">
              <w:rPr>
                <w:sz w:val="22"/>
                <w:szCs w:val="22"/>
                <w:lang w:val="vi-VN"/>
              </w:rPr>
              <w:t>Cổng TTĐT tỉnh;</w:t>
            </w:r>
          </w:p>
          <w:p w:rsidR="00403366" w:rsidRPr="00403366" w:rsidRDefault="00403366" w:rsidP="00E40A91">
            <w:pPr>
              <w:rPr>
                <w:sz w:val="22"/>
                <w:szCs w:val="22"/>
                <w:lang w:val="vi-VN"/>
              </w:rPr>
            </w:pPr>
            <w:r w:rsidRPr="00403366">
              <w:rPr>
                <w:sz w:val="22"/>
                <w:szCs w:val="22"/>
                <w:lang w:val="vi-VN"/>
              </w:rPr>
              <w:t>- Phòng Công tác HĐND;</w:t>
            </w:r>
          </w:p>
          <w:p w:rsidR="00403366" w:rsidRPr="00403366" w:rsidRDefault="00403366" w:rsidP="00E40A91">
            <w:pPr>
              <w:rPr>
                <w:sz w:val="22"/>
                <w:szCs w:val="22"/>
                <w:lang w:val="vi-VN"/>
              </w:rPr>
            </w:pPr>
            <w:r w:rsidRPr="00497FC0">
              <w:rPr>
                <w:sz w:val="22"/>
                <w:szCs w:val="22"/>
                <w:lang w:val="pt-BR"/>
              </w:rPr>
              <w:t>- Lưu: VT, VHXH.</w:t>
            </w:r>
          </w:p>
          <w:p w:rsidR="00403366" w:rsidRPr="00403366" w:rsidRDefault="00403366" w:rsidP="00E40A91">
            <w:pPr>
              <w:rPr>
                <w:b/>
                <w:i/>
                <w:sz w:val="22"/>
                <w:lang w:val="vi-VN"/>
              </w:rPr>
            </w:pPr>
          </w:p>
        </w:tc>
        <w:tc>
          <w:tcPr>
            <w:tcW w:w="284" w:type="dxa"/>
          </w:tcPr>
          <w:p w:rsidR="00403366" w:rsidRPr="00403366" w:rsidRDefault="00403366" w:rsidP="00E40A91">
            <w:pPr>
              <w:tabs>
                <w:tab w:val="left" w:pos="1100"/>
              </w:tabs>
              <w:ind w:firstLine="720"/>
              <w:jc w:val="center"/>
              <w:rPr>
                <w:b/>
                <w:lang w:val="vi-VN"/>
              </w:rPr>
            </w:pPr>
          </w:p>
        </w:tc>
        <w:tc>
          <w:tcPr>
            <w:tcW w:w="3909" w:type="dxa"/>
          </w:tcPr>
          <w:p w:rsidR="00403366" w:rsidRPr="00403366" w:rsidRDefault="00403366" w:rsidP="00E40A91">
            <w:pPr>
              <w:tabs>
                <w:tab w:val="left" w:pos="1100"/>
              </w:tabs>
              <w:ind w:firstLine="720"/>
              <w:jc w:val="center"/>
              <w:rPr>
                <w:b/>
                <w:lang w:val="vi-VN"/>
              </w:rPr>
            </w:pPr>
          </w:p>
          <w:p w:rsidR="00403366" w:rsidRPr="00403366" w:rsidRDefault="00403366" w:rsidP="00E40A91">
            <w:pPr>
              <w:tabs>
                <w:tab w:val="left" w:pos="1100"/>
              </w:tabs>
              <w:ind w:firstLine="720"/>
              <w:jc w:val="center"/>
              <w:rPr>
                <w:b/>
                <w:lang w:val="vi-VN"/>
              </w:rPr>
            </w:pPr>
          </w:p>
          <w:p w:rsidR="00403366" w:rsidRPr="00403366" w:rsidRDefault="00403366" w:rsidP="00403366">
            <w:pPr>
              <w:tabs>
                <w:tab w:val="left" w:pos="1100"/>
              </w:tabs>
              <w:ind w:firstLine="720"/>
            </w:pPr>
            <w:r w:rsidRPr="004D5A29">
              <w:rPr>
                <w:lang w:val="vi-VN"/>
              </w:rPr>
              <w:t xml:space="preserve">      </w:t>
            </w:r>
            <w:r w:rsidRPr="00403366">
              <w:t>(Đã ký)</w:t>
            </w:r>
          </w:p>
          <w:p w:rsidR="00403366" w:rsidRPr="00403366" w:rsidRDefault="00403366" w:rsidP="00E40A91">
            <w:pPr>
              <w:tabs>
                <w:tab w:val="left" w:pos="1100"/>
              </w:tabs>
              <w:ind w:firstLine="720"/>
              <w:jc w:val="center"/>
              <w:rPr>
                <w:b/>
                <w:lang w:val="vi-VN"/>
              </w:rPr>
            </w:pPr>
          </w:p>
          <w:p w:rsidR="00403366" w:rsidRPr="00403366" w:rsidRDefault="00403366" w:rsidP="00E40A91">
            <w:pPr>
              <w:tabs>
                <w:tab w:val="left" w:pos="1100"/>
              </w:tabs>
              <w:ind w:firstLine="720"/>
              <w:jc w:val="center"/>
              <w:rPr>
                <w:b/>
                <w:lang w:val="vi-VN"/>
              </w:rPr>
            </w:pPr>
          </w:p>
          <w:p w:rsidR="00403366" w:rsidRPr="00403366" w:rsidRDefault="00403366" w:rsidP="00E40A91">
            <w:pPr>
              <w:tabs>
                <w:tab w:val="left" w:pos="1100"/>
              </w:tabs>
              <w:jc w:val="both"/>
              <w:rPr>
                <w:b/>
                <w:lang w:val="vi-VN"/>
              </w:rPr>
            </w:pPr>
          </w:p>
          <w:p w:rsidR="00403366" w:rsidRPr="00497FC0" w:rsidRDefault="00403366" w:rsidP="00E40A91">
            <w:pPr>
              <w:tabs>
                <w:tab w:val="left" w:pos="1100"/>
              </w:tabs>
              <w:rPr>
                <w:b/>
              </w:rPr>
            </w:pPr>
            <w:r w:rsidRPr="00403366">
              <w:rPr>
                <w:b/>
                <w:lang w:val="vi-VN"/>
              </w:rPr>
              <w:t xml:space="preserve">          </w:t>
            </w:r>
            <w:r>
              <w:rPr>
                <w:b/>
              </w:rPr>
              <w:t>Vũ Xuân Cường</w:t>
            </w:r>
          </w:p>
          <w:p w:rsidR="00403366" w:rsidRPr="00497FC0" w:rsidRDefault="00403366" w:rsidP="00E40A91">
            <w:pPr>
              <w:tabs>
                <w:tab w:val="left" w:pos="1100"/>
              </w:tabs>
              <w:ind w:firstLine="720"/>
              <w:jc w:val="center"/>
              <w:rPr>
                <w:b/>
              </w:rPr>
            </w:pPr>
          </w:p>
          <w:p w:rsidR="00403366" w:rsidRPr="00497FC0" w:rsidRDefault="00403366" w:rsidP="00E40A91">
            <w:pPr>
              <w:tabs>
                <w:tab w:val="left" w:pos="1100"/>
              </w:tabs>
              <w:ind w:firstLine="720"/>
              <w:jc w:val="center"/>
              <w:rPr>
                <w:b/>
              </w:rPr>
            </w:pPr>
          </w:p>
          <w:p w:rsidR="00403366" w:rsidRPr="00497FC0" w:rsidRDefault="00403366" w:rsidP="00E40A91">
            <w:pPr>
              <w:tabs>
                <w:tab w:val="left" w:pos="1100"/>
              </w:tabs>
              <w:ind w:firstLine="720"/>
              <w:jc w:val="center"/>
              <w:rPr>
                <w:b/>
              </w:rPr>
            </w:pPr>
          </w:p>
          <w:p w:rsidR="00403366" w:rsidRPr="00497FC0" w:rsidRDefault="00403366" w:rsidP="00E40A91">
            <w:pPr>
              <w:tabs>
                <w:tab w:val="left" w:pos="1100"/>
              </w:tabs>
              <w:ind w:firstLine="720"/>
              <w:jc w:val="center"/>
              <w:rPr>
                <w:b/>
              </w:rPr>
            </w:pPr>
          </w:p>
          <w:p w:rsidR="00403366" w:rsidRPr="00497FC0" w:rsidRDefault="00403366" w:rsidP="00E40A91">
            <w:pPr>
              <w:ind w:firstLine="720"/>
              <w:rPr>
                <w:b/>
              </w:rPr>
            </w:pPr>
          </w:p>
        </w:tc>
      </w:tr>
    </w:tbl>
    <w:p w:rsidR="00403366" w:rsidRDefault="00403366" w:rsidP="00403366"/>
    <w:p w:rsidR="000C266F" w:rsidRDefault="000C266F"/>
    <w:sectPr w:rsidR="000C2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366"/>
    <w:rsid w:val="000C266F"/>
    <w:rsid w:val="003C372F"/>
    <w:rsid w:val="00403366"/>
    <w:rsid w:val="004D5A29"/>
    <w:rsid w:val="00502698"/>
    <w:rsid w:val="0050412F"/>
    <w:rsid w:val="005F6F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366"/>
    <w:pPr>
      <w:spacing w:after="0" w:line="240" w:lineRule="auto"/>
    </w:pPr>
    <w:rPr>
      <w:rFonts w:ascii="Times New Roman" w:eastAsia="Times New Roman" w:hAnsi="Times New Roman" w:cs="Times New Roman"/>
      <w:sz w:val="28"/>
      <w:szCs w:val="28"/>
      <w:lang w:val="en-US"/>
    </w:rPr>
  </w:style>
  <w:style w:type="paragraph" w:styleId="Heading2">
    <w:name w:val="heading 2"/>
    <w:basedOn w:val="Normal"/>
    <w:next w:val="Normal"/>
    <w:link w:val="Heading2Char"/>
    <w:qFormat/>
    <w:rsid w:val="00403366"/>
    <w:pPr>
      <w:keepNext/>
      <w:jc w:val="center"/>
      <w:outlineLvl w:val="1"/>
    </w:pPr>
    <w:rPr>
      <w:rFonts w:ascii=".VnTime" w:hAnsi=".VnTime"/>
      <w:b/>
      <w:sz w:val="22"/>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3366"/>
    <w:rPr>
      <w:rFonts w:ascii=".VnTime" w:eastAsia="Times New Roman" w:hAnsi=".VnTime" w:cs="Times New Roman"/>
      <w:b/>
      <w:szCs w:val="20"/>
      <w:lang w:val="fr-FR"/>
    </w:rPr>
  </w:style>
  <w:style w:type="character" w:customStyle="1" w:styleId="fontstyle01">
    <w:name w:val="fontstyle01"/>
    <w:rsid w:val="00403366"/>
    <w:rPr>
      <w:rFonts w:ascii="TimesNewRomanPSMT" w:hAnsi="TimesNewRomanPSMT" w:hint="default"/>
      <w:b w:val="0"/>
      <w:bCs w:val="0"/>
      <w:i w:val="0"/>
      <w:iCs w:val="0"/>
      <w:color w:val="000000"/>
      <w:sz w:val="28"/>
      <w:szCs w:val="28"/>
    </w:rPr>
  </w:style>
  <w:style w:type="paragraph" w:customStyle="1" w:styleId="Noidung">
    <w:name w:val="Noi dung"/>
    <w:basedOn w:val="Normal"/>
    <w:qFormat/>
    <w:rsid w:val="00403366"/>
    <w:pPr>
      <w:widowControl w:val="0"/>
      <w:spacing w:before="70"/>
      <w:ind w:firstLine="567"/>
      <w:jc w:val="both"/>
    </w:pPr>
    <w:rPr>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366"/>
    <w:pPr>
      <w:spacing w:after="0" w:line="240" w:lineRule="auto"/>
    </w:pPr>
    <w:rPr>
      <w:rFonts w:ascii="Times New Roman" w:eastAsia="Times New Roman" w:hAnsi="Times New Roman" w:cs="Times New Roman"/>
      <w:sz w:val="28"/>
      <w:szCs w:val="28"/>
      <w:lang w:val="en-US"/>
    </w:rPr>
  </w:style>
  <w:style w:type="paragraph" w:styleId="Heading2">
    <w:name w:val="heading 2"/>
    <w:basedOn w:val="Normal"/>
    <w:next w:val="Normal"/>
    <w:link w:val="Heading2Char"/>
    <w:qFormat/>
    <w:rsid w:val="00403366"/>
    <w:pPr>
      <w:keepNext/>
      <w:jc w:val="center"/>
      <w:outlineLvl w:val="1"/>
    </w:pPr>
    <w:rPr>
      <w:rFonts w:ascii=".VnTime" w:hAnsi=".VnTime"/>
      <w:b/>
      <w:sz w:val="22"/>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3366"/>
    <w:rPr>
      <w:rFonts w:ascii=".VnTime" w:eastAsia="Times New Roman" w:hAnsi=".VnTime" w:cs="Times New Roman"/>
      <w:b/>
      <w:szCs w:val="20"/>
      <w:lang w:val="fr-FR"/>
    </w:rPr>
  </w:style>
  <w:style w:type="character" w:customStyle="1" w:styleId="fontstyle01">
    <w:name w:val="fontstyle01"/>
    <w:rsid w:val="00403366"/>
    <w:rPr>
      <w:rFonts w:ascii="TimesNewRomanPSMT" w:hAnsi="TimesNewRomanPSMT" w:hint="default"/>
      <w:b w:val="0"/>
      <w:bCs w:val="0"/>
      <w:i w:val="0"/>
      <w:iCs w:val="0"/>
      <w:color w:val="000000"/>
      <w:sz w:val="28"/>
      <w:szCs w:val="28"/>
    </w:rPr>
  </w:style>
  <w:style w:type="paragraph" w:customStyle="1" w:styleId="Noidung">
    <w:name w:val="Noi dung"/>
    <w:basedOn w:val="Normal"/>
    <w:qFormat/>
    <w:rsid w:val="00403366"/>
    <w:pPr>
      <w:widowControl w:val="0"/>
      <w:spacing w:before="70"/>
      <w:ind w:firstLine="567"/>
      <w:jc w:val="both"/>
    </w:pPr>
    <w:rPr>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EB8610-35F5-464F-B411-DAEFFB3B1E92}"/>
</file>

<file path=customXml/itemProps2.xml><?xml version="1.0" encoding="utf-8"?>
<ds:datastoreItem xmlns:ds="http://schemas.openxmlformats.org/officeDocument/2006/customXml" ds:itemID="{3D675CEC-088A-464E-A178-940CEFB9F688}"/>
</file>

<file path=customXml/itemProps3.xml><?xml version="1.0" encoding="utf-8"?>
<ds:datastoreItem xmlns:ds="http://schemas.openxmlformats.org/officeDocument/2006/customXml" ds:itemID="{B5A5D755-890D-457E-8A9E-A17692D10E98}"/>
</file>

<file path=docProps/app.xml><?xml version="1.0" encoding="utf-8"?>
<Properties xmlns="http://schemas.openxmlformats.org/officeDocument/2006/extended-properties" xmlns:vt="http://schemas.openxmlformats.org/officeDocument/2006/docPropsVTypes">
  <Template>Normal.dotm</Template>
  <TotalTime>17</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2021-06-28T10:58:00Z</dcterms:created>
  <dcterms:modified xsi:type="dcterms:W3CDTF">2021-06-29T11:21:00Z</dcterms:modified>
</cp:coreProperties>
</file>