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8" w:type="dxa"/>
        <w:jc w:val="center"/>
        <w:tblLook w:val="01E0" w:firstRow="1" w:lastRow="1" w:firstColumn="1" w:lastColumn="1" w:noHBand="0" w:noVBand="0"/>
      </w:tblPr>
      <w:tblGrid>
        <w:gridCol w:w="3298"/>
        <w:gridCol w:w="6300"/>
      </w:tblGrid>
      <w:tr w:rsidR="00013EF5">
        <w:trPr>
          <w:jc w:val="center"/>
        </w:trPr>
        <w:tc>
          <w:tcPr>
            <w:tcW w:w="3298" w:type="dxa"/>
          </w:tcPr>
          <w:p w:rsidR="00013EF5" w:rsidRDefault="00D858D3">
            <w:pPr>
              <w:widowControl w:val="0"/>
              <w:spacing w:after="0"/>
              <w:ind w:firstLine="0"/>
              <w:jc w:val="center"/>
              <w:rPr>
                <w:rFonts w:ascii="Times New Roman" w:eastAsia="Tahoma" w:hAnsi="Times New Roman"/>
                <w:b/>
                <w:color w:val="auto"/>
                <w:sz w:val="26"/>
                <w:szCs w:val="26"/>
                <w:lang w:val="vi-VN" w:eastAsia="vi-VN" w:bidi="vi-VN"/>
              </w:rPr>
            </w:pPr>
            <w:r>
              <w:rPr>
                <w:rFonts w:ascii="Times New Roman" w:eastAsia="Tahoma" w:hAnsi="Times New Roman"/>
                <w:b/>
                <w:color w:val="auto"/>
                <w:sz w:val="26"/>
                <w:szCs w:val="26"/>
                <w:lang w:val="vi-VN" w:eastAsia="vi-VN" w:bidi="vi-VN"/>
              </w:rPr>
              <w:t>Ủ</w:t>
            </w:r>
            <w:r>
              <w:rPr>
                <w:rFonts w:ascii="Times New Roman" w:eastAsia="Tahoma" w:hAnsi="Times New Roman"/>
                <w:b/>
                <w:color w:val="auto"/>
                <w:sz w:val="26"/>
                <w:szCs w:val="26"/>
                <w:lang w:val="vi-VN" w:eastAsia="vi-VN" w:bidi="vi-VN"/>
              </w:rPr>
              <w:t>Y BAN NHÂN DÂN</w:t>
            </w:r>
          </w:p>
        </w:tc>
        <w:tc>
          <w:tcPr>
            <w:tcW w:w="6300" w:type="dxa"/>
          </w:tcPr>
          <w:p w:rsidR="00013EF5" w:rsidRDefault="00D858D3">
            <w:pPr>
              <w:widowControl w:val="0"/>
              <w:spacing w:after="0"/>
              <w:ind w:firstLine="0"/>
              <w:jc w:val="center"/>
              <w:rPr>
                <w:rFonts w:ascii="Times New Roman" w:eastAsia="Tahoma" w:hAnsi="Times New Roman"/>
                <w:b/>
                <w:color w:val="auto"/>
                <w:sz w:val="26"/>
                <w:szCs w:val="26"/>
                <w:lang w:val="vi-VN" w:eastAsia="vi-VN" w:bidi="vi-VN"/>
              </w:rPr>
            </w:pPr>
            <w:r>
              <w:rPr>
                <w:rFonts w:ascii="Times New Roman" w:eastAsia="Tahoma" w:hAnsi="Times New Roman"/>
                <w:b/>
                <w:color w:val="auto"/>
                <w:sz w:val="26"/>
                <w:szCs w:val="26"/>
                <w:lang w:val="vi-VN" w:eastAsia="vi-VN" w:bidi="vi-VN"/>
              </w:rPr>
              <w:t>C</w:t>
            </w:r>
            <w:r>
              <w:rPr>
                <w:rFonts w:ascii="Times New Roman" w:eastAsia="Tahoma" w:hAnsi="Times New Roman"/>
                <w:b/>
                <w:color w:val="auto"/>
                <w:sz w:val="26"/>
                <w:szCs w:val="26"/>
                <w:lang w:val="vi-VN" w:eastAsia="vi-VN" w:bidi="vi-VN"/>
              </w:rPr>
              <w:t>Ộ</w:t>
            </w:r>
            <w:r>
              <w:rPr>
                <w:rFonts w:ascii="Times New Roman" w:eastAsia="Tahoma" w:hAnsi="Times New Roman"/>
                <w:b/>
                <w:color w:val="auto"/>
                <w:sz w:val="26"/>
                <w:szCs w:val="26"/>
                <w:lang w:val="vi-VN" w:eastAsia="vi-VN" w:bidi="vi-VN"/>
              </w:rPr>
              <w:t>NG HÒA XÃ H</w:t>
            </w:r>
            <w:r>
              <w:rPr>
                <w:rFonts w:ascii="Times New Roman" w:eastAsia="Tahoma" w:hAnsi="Times New Roman"/>
                <w:b/>
                <w:color w:val="auto"/>
                <w:sz w:val="26"/>
                <w:szCs w:val="26"/>
                <w:lang w:val="vi-VN" w:eastAsia="vi-VN" w:bidi="vi-VN"/>
              </w:rPr>
              <w:t>Ộ</w:t>
            </w:r>
            <w:r>
              <w:rPr>
                <w:rFonts w:ascii="Times New Roman" w:eastAsia="Tahoma" w:hAnsi="Times New Roman"/>
                <w:b/>
                <w:color w:val="auto"/>
                <w:sz w:val="26"/>
                <w:szCs w:val="26"/>
                <w:lang w:val="vi-VN" w:eastAsia="vi-VN" w:bidi="vi-VN"/>
              </w:rPr>
              <w:t>I CH</w:t>
            </w:r>
            <w:r>
              <w:rPr>
                <w:rFonts w:ascii="Times New Roman" w:eastAsia="Tahoma" w:hAnsi="Times New Roman"/>
                <w:b/>
                <w:color w:val="auto"/>
                <w:sz w:val="26"/>
                <w:szCs w:val="26"/>
                <w:lang w:val="vi-VN" w:eastAsia="vi-VN" w:bidi="vi-VN"/>
              </w:rPr>
              <w:t>Ủ</w:t>
            </w:r>
            <w:r>
              <w:rPr>
                <w:rFonts w:ascii="Times New Roman" w:eastAsia="Tahoma" w:hAnsi="Times New Roman"/>
                <w:b/>
                <w:color w:val="auto"/>
                <w:sz w:val="26"/>
                <w:szCs w:val="26"/>
                <w:lang w:val="vi-VN" w:eastAsia="vi-VN" w:bidi="vi-VN"/>
              </w:rPr>
              <w:t xml:space="preserve"> NGHĨA VI</w:t>
            </w:r>
            <w:r>
              <w:rPr>
                <w:rFonts w:ascii="Times New Roman" w:eastAsia="Tahoma" w:hAnsi="Times New Roman"/>
                <w:b/>
                <w:color w:val="auto"/>
                <w:sz w:val="26"/>
                <w:szCs w:val="26"/>
                <w:lang w:val="vi-VN" w:eastAsia="vi-VN" w:bidi="vi-VN"/>
              </w:rPr>
              <w:t>Ệ</w:t>
            </w:r>
            <w:r>
              <w:rPr>
                <w:rFonts w:ascii="Times New Roman" w:eastAsia="Tahoma" w:hAnsi="Times New Roman"/>
                <w:b/>
                <w:color w:val="auto"/>
                <w:sz w:val="26"/>
                <w:szCs w:val="26"/>
                <w:lang w:val="vi-VN" w:eastAsia="vi-VN" w:bidi="vi-VN"/>
              </w:rPr>
              <w:t>T NAM</w:t>
            </w:r>
          </w:p>
        </w:tc>
      </w:tr>
      <w:tr w:rsidR="00013EF5">
        <w:trPr>
          <w:jc w:val="center"/>
        </w:trPr>
        <w:tc>
          <w:tcPr>
            <w:tcW w:w="3298" w:type="dxa"/>
          </w:tcPr>
          <w:p w:rsidR="00013EF5" w:rsidRDefault="00D858D3">
            <w:pPr>
              <w:widowControl w:val="0"/>
              <w:spacing w:after="0"/>
              <w:ind w:firstLine="0"/>
              <w:jc w:val="center"/>
              <w:rPr>
                <w:rFonts w:ascii="Times New Roman" w:eastAsia="Tahoma" w:hAnsi="Times New Roman"/>
                <w:b/>
                <w:color w:val="auto"/>
                <w:sz w:val="26"/>
                <w:szCs w:val="26"/>
                <w:lang w:eastAsia="vi-VN" w:bidi="vi-VN"/>
              </w:rPr>
            </w:pPr>
            <w:r>
              <w:rPr>
                <w:rFonts w:ascii="Times New Roman" w:eastAsia="Tahoma" w:hAnsi="Times New Roman"/>
                <w:b/>
                <w:color w:val="auto"/>
                <w:sz w:val="26"/>
                <w:szCs w:val="26"/>
                <w:lang w:val="vi-VN" w:eastAsia="vi-VN" w:bidi="vi-VN"/>
              </w:rPr>
              <w:t>T</w:t>
            </w:r>
            <w:r>
              <w:rPr>
                <w:rFonts w:ascii="Times New Roman" w:eastAsia="Tahoma" w:hAnsi="Times New Roman"/>
                <w:b/>
                <w:color w:val="auto"/>
                <w:sz w:val="26"/>
                <w:szCs w:val="26"/>
                <w:lang w:val="vi-VN" w:eastAsia="vi-VN" w:bidi="vi-VN"/>
              </w:rPr>
              <w:t>Ỉ</w:t>
            </w:r>
            <w:r>
              <w:rPr>
                <w:rFonts w:ascii="Times New Roman" w:eastAsia="Tahoma" w:hAnsi="Times New Roman"/>
                <w:b/>
                <w:color w:val="auto"/>
                <w:sz w:val="26"/>
                <w:szCs w:val="26"/>
                <w:lang w:val="vi-VN" w:eastAsia="vi-VN" w:bidi="vi-VN"/>
              </w:rPr>
              <w:t xml:space="preserve">NH </w:t>
            </w:r>
            <w:r>
              <w:rPr>
                <w:rFonts w:ascii="Times New Roman" w:eastAsia="Tahoma" w:hAnsi="Times New Roman"/>
                <w:b/>
                <w:color w:val="auto"/>
                <w:sz w:val="26"/>
                <w:szCs w:val="26"/>
                <w:lang w:eastAsia="vi-VN" w:bidi="vi-VN"/>
              </w:rPr>
              <w:t>TÂY NINH</w:t>
            </w:r>
          </w:p>
        </w:tc>
        <w:tc>
          <w:tcPr>
            <w:tcW w:w="6300" w:type="dxa"/>
          </w:tcPr>
          <w:p w:rsidR="00013EF5" w:rsidRDefault="00D858D3">
            <w:pPr>
              <w:widowControl w:val="0"/>
              <w:spacing w:after="0"/>
              <w:ind w:firstLine="0"/>
              <w:jc w:val="center"/>
              <w:rPr>
                <w:rFonts w:ascii="Times New Roman" w:eastAsia="Tahoma" w:hAnsi="Times New Roman"/>
                <w:b/>
                <w:color w:val="auto"/>
                <w:szCs w:val="28"/>
                <w:lang w:val="vi-VN" w:eastAsia="vi-VN" w:bidi="vi-VN"/>
              </w:rPr>
            </w:pPr>
            <w:r>
              <w:rPr>
                <w:rFonts w:ascii="Times New Roman" w:eastAsia="Tahoma" w:hAnsi="Times New Roman"/>
                <w:b/>
                <w:color w:val="auto"/>
                <w:sz w:val="28"/>
                <w:szCs w:val="28"/>
                <w:lang w:eastAsia="vi-VN" w:bidi="vi-VN"/>
              </w:rPr>
              <w:t xml:space="preserve"> </w:t>
            </w:r>
            <w:r>
              <w:rPr>
                <w:rFonts w:ascii="Times New Roman" w:eastAsia="Tahoma" w:hAnsi="Times New Roman"/>
                <w:b/>
                <w:color w:val="auto"/>
                <w:sz w:val="28"/>
                <w:szCs w:val="28"/>
                <w:lang w:val="vi-VN" w:eastAsia="vi-VN" w:bidi="vi-VN"/>
              </w:rPr>
              <w:t>Đ</w:t>
            </w:r>
            <w:r>
              <w:rPr>
                <w:rFonts w:ascii="Times New Roman" w:eastAsia="Tahoma" w:hAnsi="Times New Roman"/>
                <w:b/>
                <w:color w:val="auto"/>
                <w:sz w:val="28"/>
                <w:szCs w:val="28"/>
                <w:lang w:val="vi-VN" w:eastAsia="vi-VN" w:bidi="vi-VN"/>
              </w:rPr>
              <w:t>ộ</w:t>
            </w:r>
            <w:r>
              <w:rPr>
                <w:rFonts w:ascii="Times New Roman" w:eastAsia="Tahoma" w:hAnsi="Times New Roman"/>
                <w:b/>
                <w:color w:val="auto"/>
                <w:sz w:val="28"/>
                <w:szCs w:val="28"/>
                <w:lang w:val="vi-VN" w:eastAsia="vi-VN" w:bidi="vi-VN"/>
              </w:rPr>
              <w:t>c l</w:t>
            </w:r>
            <w:r>
              <w:rPr>
                <w:rFonts w:ascii="Times New Roman" w:eastAsia="Tahoma" w:hAnsi="Times New Roman"/>
                <w:b/>
                <w:color w:val="auto"/>
                <w:sz w:val="28"/>
                <w:szCs w:val="28"/>
                <w:lang w:val="vi-VN" w:eastAsia="vi-VN" w:bidi="vi-VN"/>
              </w:rPr>
              <w:t>ậ</w:t>
            </w:r>
            <w:r>
              <w:rPr>
                <w:rFonts w:ascii="Times New Roman" w:eastAsia="Tahoma" w:hAnsi="Times New Roman"/>
                <w:b/>
                <w:color w:val="auto"/>
                <w:sz w:val="28"/>
                <w:szCs w:val="28"/>
                <w:lang w:val="vi-VN" w:eastAsia="vi-VN" w:bidi="vi-VN"/>
              </w:rPr>
              <w:t>p - T</w:t>
            </w:r>
            <w:r>
              <w:rPr>
                <w:rFonts w:ascii="Times New Roman" w:eastAsia="Tahoma" w:hAnsi="Times New Roman"/>
                <w:b/>
                <w:color w:val="auto"/>
                <w:sz w:val="28"/>
                <w:szCs w:val="28"/>
                <w:lang w:val="vi-VN" w:eastAsia="vi-VN" w:bidi="vi-VN"/>
              </w:rPr>
              <w:t>ự</w:t>
            </w:r>
            <w:r>
              <w:rPr>
                <w:rFonts w:ascii="Times New Roman" w:eastAsia="Tahoma" w:hAnsi="Times New Roman"/>
                <w:b/>
                <w:color w:val="auto"/>
                <w:sz w:val="28"/>
                <w:szCs w:val="28"/>
                <w:lang w:val="vi-VN" w:eastAsia="vi-VN" w:bidi="vi-VN"/>
              </w:rPr>
              <w:t xml:space="preserve"> do - H</w:t>
            </w:r>
            <w:r>
              <w:rPr>
                <w:rFonts w:ascii="Times New Roman" w:eastAsia="Tahoma" w:hAnsi="Times New Roman"/>
                <w:b/>
                <w:color w:val="auto"/>
                <w:sz w:val="28"/>
                <w:szCs w:val="28"/>
                <w:lang w:val="vi-VN" w:eastAsia="vi-VN" w:bidi="vi-VN"/>
              </w:rPr>
              <w:t>ạ</w:t>
            </w:r>
            <w:r>
              <w:rPr>
                <w:rFonts w:ascii="Times New Roman" w:eastAsia="Tahoma" w:hAnsi="Times New Roman"/>
                <w:b/>
                <w:color w:val="auto"/>
                <w:sz w:val="28"/>
                <w:szCs w:val="28"/>
                <w:lang w:val="vi-VN" w:eastAsia="vi-VN" w:bidi="vi-VN"/>
              </w:rPr>
              <w:t>nh phúc</w:t>
            </w:r>
          </w:p>
        </w:tc>
      </w:tr>
      <w:tr w:rsidR="00013EF5">
        <w:trPr>
          <w:jc w:val="center"/>
        </w:trPr>
        <w:tc>
          <w:tcPr>
            <w:tcW w:w="3298" w:type="dxa"/>
          </w:tcPr>
          <w:p w:rsidR="00013EF5" w:rsidRDefault="00D858D3">
            <w:pPr>
              <w:widowControl w:val="0"/>
              <w:spacing w:after="0"/>
              <w:ind w:firstLine="0"/>
              <w:jc w:val="center"/>
              <w:rPr>
                <w:rFonts w:ascii="Times New Roman" w:eastAsia="Tahoma" w:hAnsi="Times New Roman"/>
                <w:color w:val="auto"/>
                <w:sz w:val="26"/>
                <w:szCs w:val="26"/>
                <w:lang w:val="vi-VN" w:eastAsia="vi-VN" w:bidi="vi-VN"/>
              </w:rPr>
            </w:pPr>
            <w:r>
              <w:rPr>
                <w:rFonts w:ascii="Times New Roman" w:eastAsia="Tahoma" w:hAnsi="Times New Roman"/>
                <w:noProof/>
                <w:color w:val="auto"/>
                <w:sz w:val="26"/>
                <w:szCs w:val="26"/>
              </w:rPr>
              <mc:AlternateContent>
                <mc:Choice Requires="wpg">
                  <w:drawing>
                    <wp:anchor distT="0" distB="4294967294" distL="114300" distR="114300" simplePos="0" relativeHeight="251662336" behindDoc="0" locked="0" layoutInCell="1" allowOverlap="1">
                      <wp:simplePos x="0" y="0"/>
                      <wp:positionH relativeFrom="column">
                        <wp:posOffset>587375</wp:posOffset>
                      </wp:positionH>
                      <wp:positionV relativeFrom="paragraph">
                        <wp:posOffset>50165</wp:posOffset>
                      </wp:positionV>
                      <wp:extent cx="765810" cy="0"/>
                      <wp:effectExtent l="0" t="0" r="15240" b="19050"/>
                      <wp:wrapNone/>
                      <wp:docPr id="1" name="Line 3"/>
                      <wp:cNvGraphicFramePr/>
                      <a:graphic xmlns:a="http://schemas.openxmlformats.org/drawingml/2006/main">
                        <a:graphicData uri="http://schemas.microsoft.com/office/word/2010/wordprocessingShape">
                          <wps:wsp>
                            <wps:cNvCnPr/>
                            <wps:spPr bwMode="auto">
                              <a:xfrm>
                                <a:off x="0" y="0"/>
                                <a:ext cx="76581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62336;mso-wrap-distance-left:9.00pt;mso-wrap-distance-top:0.00pt;mso-wrap-distance-right:9.00pt;mso-wrap-distance-bottom:-169093.20pt;visibility:visible;" from="46.3pt,3.9pt" to="106.5pt,3.9pt" filled="f" strokecolor="#000000" strokeweight="0.75pt"/>
                  </w:pict>
                </mc:Fallback>
              </mc:AlternateContent>
            </w:r>
          </w:p>
        </w:tc>
        <w:tc>
          <w:tcPr>
            <w:tcW w:w="6300" w:type="dxa"/>
          </w:tcPr>
          <w:p w:rsidR="00013EF5" w:rsidRDefault="00D858D3">
            <w:pPr>
              <w:widowControl w:val="0"/>
              <w:spacing w:after="0"/>
              <w:ind w:firstLine="0"/>
              <w:jc w:val="center"/>
              <w:rPr>
                <w:rFonts w:ascii="Times New Roman" w:eastAsia="Tahoma" w:hAnsi="Times New Roman"/>
                <w:color w:val="auto"/>
                <w:sz w:val="26"/>
                <w:szCs w:val="26"/>
                <w:lang w:val="vi-VN" w:eastAsia="vi-VN" w:bidi="vi-VN"/>
              </w:rPr>
            </w:pPr>
            <w:r>
              <w:rPr>
                <w:rFonts w:ascii="Times New Roman" w:eastAsia="Tahoma" w:hAnsi="Times New Roman"/>
                <w:noProof/>
                <w:color w:val="auto"/>
                <w:sz w:val="26"/>
                <w:szCs w:val="26"/>
              </w:rPr>
              <mc:AlternateContent>
                <mc:Choice Requires="wpg">
                  <w:drawing>
                    <wp:anchor distT="0" distB="4294967294" distL="114300" distR="114300" simplePos="0" relativeHeight="251661312" behindDoc="0" locked="0" layoutInCell="1" allowOverlap="1">
                      <wp:simplePos x="0" y="0"/>
                      <wp:positionH relativeFrom="column">
                        <wp:posOffset>938328</wp:posOffset>
                      </wp:positionH>
                      <wp:positionV relativeFrom="paragraph">
                        <wp:posOffset>45720</wp:posOffset>
                      </wp:positionV>
                      <wp:extent cx="2027959" cy="0"/>
                      <wp:effectExtent l="0" t="0" r="29845" b="19050"/>
                      <wp:wrapNone/>
                      <wp:docPr id="2" name="Line 2"/>
                      <wp:cNvGraphicFramePr/>
                      <a:graphic xmlns:a="http://schemas.openxmlformats.org/drawingml/2006/main">
                        <a:graphicData uri="http://schemas.microsoft.com/office/word/2010/wordprocessingShape">
                          <wps:wsp>
                            <wps:cNvCnPr/>
                            <wps:spPr bwMode="auto">
                              <a:xfrm>
                                <a:off x="0" y="0"/>
                                <a:ext cx="2027959"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61312;mso-wrap-distance-left:9.00pt;mso-wrap-distance-top:0.00pt;mso-wrap-distance-right:9.00pt;mso-wrap-distance-bottom:-169093.20pt;visibility:visible;" from="73.9pt,3.6pt" to="233.6pt,3.6pt" filled="f" strokecolor="#000000" strokeweight="0.75pt"/>
                  </w:pict>
                </mc:Fallback>
              </mc:AlternateContent>
            </w:r>
          </w:p>
        </w:tc>
      </w:tr>
      <w:tr w:rsidR="00013EF5">
        <w:trPr>
          <w:jc w:val="center"/>
        </w:trPr>
        <w:tc>
          <w:tcPr>
            <w:tcW w:w="3298" w:type="dxa"/>
            <w:vAlign w:val="center"/>
          </w:tcPr>
          <w:p w:rsidR="00013EF5" w:rsidRDefault="00D858D3">
            <w:pPr>
              <w:widowControl w:val="0"/>
              <w:spacing w:after="0"/>
              <w:ind w:firstLine="0"/>
              <w:jc w:val="center"/>
              <w:rPr>
                <w:rFonts w:ascii="Times New Roman" w:eastAsia="Tahoma" w:hAnsi="Times New Roman"/>
                <w:color w:val="auto"/>
                <w:sz w:val="26"/>
                <w:szCs w:val="26"/>
                <w:lang w:val="vi-VN" w:eastAsia="vi-VN" w:bidi="vi-VN"/>
              </w:rPr>
            </w:pPr>
            <w:r>
              <w:rPr>
                <w:rFonts w:ascii="Times New Roman" w:eastAsia="Tahoma" w:hAnsi="Times New Roman"/>
                <w:color w:val="auto"/>
                <w:sz w:val="26"/>
                <w:szCs w:val="26"/>
                <w:lang w:val="vi-VN" w:eastAsia="vi-VN" w:bidi="vi-VN"/>
              </w:rPr>
              <w:t>S</w:t>
            </w:r>
            <w:r>
              <w:rPr>
                <w:rFonts w:ascii="Times New Roman" w:eastAsia="Tahoma" w:hAnsi="Times New Roman"/>
                <w:color w:val="auto"/>
                <w:sz w:val="26"/>
                <w:szCs w:val="26"/>
                <w:lang w:val="vi-VN" w:eastAsia="vi-VN" w:bidi="vi-VN"/>
              </w:rPr>
              <w:t>ố</w:t>
            </w:r>
            <w:r>
              <w:rPr>
                <w:rFonts w:ascii="Times New Roman" w:eastAsia="Tahoma" w:hAnsi="Times New Roman"/>
                <w:color w:val="auto"/>
                <w:sz w:val="26"/>
                <w:szCs w:val="26"/>
                <w:lang w:val="vi-VN" w:eastAsia="vi-VN" w:bidi="vi-VN"/>
              </w:rPr>
              <w:t xml:space="preserve">:  106  /2026/QĐ-UBND </w:t>
            </w:r>
          </w:p>
          <w:p w:rsidR="00013EF5" w:rsidRDefault="00013EF5">
            <w:pPr>
              <w:widowControl w:val="0"/>
              <w:spacing w:after="0"/>
              <w:ind w:firstLine="0"/>
              <w:jc w:val="center"/>
              <w:rPr>
                <w:rFonts w:ascii="Times New Roman" w:eastAsia="Tahoma" w:hAnsi="Times New Roman"/>
                <w:b/>
                <w:i/>
                <w:color w:val="auto"/>
                <w:sz w:val="12"/>
                <w:szCs w:val="28"/>
                <w:lang w:val="vi-VN" w:eastAsia="vi-VN" w:bidi="vi-VN"/>
              </w:rPr>
            </w:pPr>
          </w:p>
          <w:p w:rsidR="00013EF5" w:rsidRDefault="00013EF5">
            <w:pPr>
              <w:widowControl w:val="0"/>
              <w:spacing w:after="0"/>
              <w:ind w:firstLine="0"/>
              <w:jc w:val="center"/>
              <w:rPr>
                <w:rFonts w:ascii="Times New Roman" w:eastAsia="Tahoma" w:hAnsi="Times New Roman"/>
                <w:color w:val="auto"/>
                <w:sz w:val="22"/>
                <w:szCs w:val="24"/>
                <w:lang w:val="vi-VN" w:eastAsia="vi-VN" w:bidi="vi-VN"/>
              </w:rPr>
            </w:pPr>
          </w:p>
        </w:tc>
        <w:tc>
          <w:tcPr>
            <w:tcW w:w="6300" w:type="dxa"/>
          </w:tcPr>
          <w:p w:rsidR="00013EF5" w:rsidRDefault="00D858D3">
            <w:pPr>
              <w:widowControl w:val="0"/>
              <w:spacing w:after="0"/>
              <w:ind w:firstLine="0"/>
              <w:jc w:val="center"/>
              <w:rPr>
                <w:rFonts w:ascii="Times New Roman" w:eastAsia="Tahoma" w:hAnsi="Times New Roman"/>
                <w:bCs/>
                <w:i/>
                <w:iCs/>
                <w:color w:val="auto"/>
                <w:szCs w:val="28"/>
                <w:lang w:val="vi-VN" w:eastAsia="vi-VN" w:bidi="vi-VN"/>
              </w:rPr>
            </w:pPr>
            <w:r>
              <w:rPr>
                <w:rFonts w:ascii="Times New Roman" w:eastAsia="Tahoma" w:hAnsi="Times New Roman"/>
                <w:i/>
                <w:color w:val="auto"/>
                <w:sz w:val="28"/>
                <w:szCs w:val="28"/>
                <w:lang w:val="vi-VN" w:eastAsia="vi-VN" w:bidi="vi-VN"/>
              </w:rPr>
              <w:t>Tây Ninh, ngày   15   tháng  7   năm 2026</w:t>
            </w:r>
          </w:p>
        </w:tc>
      </w:tr>
    </w:tbl>
    <w:p w:rsidR="00013EF5" w:rsidRDefault="00D858D3">
      <w:pPr>
        <w:widowControl w:val="0"/>
        <w:spacing w:after="0"/>
        <w:ind w:firstLine="0"/>
        <w:jc w:val="center"/>
        <w:outlineLvl w:val="0"/>
        <w:rPr>
          <w:rFonts w:ascii="Times New Roman" w:hAnsi="Times New Roman"/>
          <w:b/>
          <w:color w:val="auto"/>
          <w:sz w:val="28"/>
          <w:szCs w:val="28"/>
          <w:lang w:val="vi-VN"/>
        </w:rPr>
      </w:pPr>
      <w:r>
        <w:rPr>
          <w:rFonts w:ascii="Times New Roman" w:hAnsi="Times New Roman"/>
          <w:b/>
          <w:color w:val="auto"/>
          <w:sz w:val="28"/>
          <w:szCs w:val="28"/>
          <w:lang w:val="vi-VN"/>
        </w:rPr>
        <w:t>QUYẾT ĐỊNH</w:t>
      </w:r>
    </w:p>
    <w:p w:rsidR="00013EF5" w:rsidRDefault="00D858D3">
      <w:pPr>
        <w:widowControl w:val="0"/>
        <w:spacing w:after="0"/>
        <w:ind w:firstLine="0"/>
        <w:jc w:val="center"/>
        <w:rPr>
          <w:rFonts w:ascii="Times New Roman" w:hAnsi="Times New Roman"/>
          <w:b/>
          <w:color w:val="auto"/>
          <w:sz w:val="28"/>
          <w:szCs w:val="28"/>
          <w:lang w:val="vi-VN"/>
        </w:rPr>
      </w:pPr>
      <w:r>
        <w:rPr>
          <w:rFonts w:ascii="Times New Roman" w:hAnsi="Times New Roman"/>
          <w:b/>
          <w:bCs/>
          <w:color w:val="auto"/>
          <w:sz w:val="28"/>
          <w:szCs w:val="28"/>
          <w:lang w:val="vi-VN"/>
        </w:rPr>
        <w:t>Ban hành quy trình sản xuất các cây trồng trên địa bàn tỉnh Tây Ninh</w:t>
      </w:r>
    </w:p>
    <w:p w:rsidR="00013EF5" w:rsidRDefault="00013EF5">
      <w:pPr>
        <w:widowControl w:val="0"/>
        <w:spacing w:after="0"/>
        <w:ind w:firstLine="0"/>
        <w:jc w:val="center"/>
        <w:rPr>
          <w:rFonts w:ascii="Times New Roman" w:hAnsi="Times New Roman"/>
          <w:b/>
          <w:color w:val="auto"/>
          <w:sz w:val="28"/>
          <w:szCs w:val="28"/>
          <w:lang w:val="vi-VN"/>
        </w:rPr>
      </w:pPr>
    </w:p>
    <w:p w:rsidR="00013EF5" w:rsidRDefault="00D858D3">
      <w:pPr>
        <w:pStyle w:val="BodyTextIndent"/>
        <w:spacing w:before="120" w:after="120"/>
        <w:rPr>
          <w:rFonts w:ascii="Times New Roman" w:hAnsi="Times New Roman"/>
          <w:i/>
          <w:szCs w:val="28"/>
          <w:lang w:val="vi-VN"/>
        </w:rPr>
      </w:pPr>
      <w:bookmarkStart w:id="0" w:name="_Hlk210629142"/>
      <w:r>
        <w:rPr>
          <w:rFonts w:ascii="Times New Roman" w:hAnsi="Times New Roman"/>
          <w:i/>
          <w:iCs/>
          <w:szCs w:val="28"/>
          <w:lang w:val="vi-VN"/>
        </w:rPr>
        <w:t>Căn cứ Luật Tổ chức chính quyền địa phương số 72/2025/QH15;</w:t>
      </w:r>
    </w:p>
    <w:p w:rsidR="00013EF5" w:rsidRDefault="00D858D3">
      <w:pPr>
        <w:pStyle w:val="BodyTextIndent"/>
        <w:spacing w:before="120" w:after="120"/>
        <w:rPr>
          <w:rFonts w:ascii="Times New Roman" w:hAnsi="Times New Roman"/>
          <w:i/>
          <w:szCs w:val="28"/>
          <w:lang w:val="vi-VN"/>
        </w:rPr>
      </w:pPr>
      <w:r>
        <w:rPr>
          <w:rFonts w:ascii="Times New Roman" w:hAnsi="Times New Roman"/>
          <w:i/>
          <w:iCs/>
          <w:szCs w:val="28"/>
          <w:lang w:val="vi-VN"/>
        </w:rPr>
        <w:t xml:space="preserve">Căn cứ Luật Trồng trọt số 31/2018/QH14; </w:t>
      </w:r>
    </w:p>
    <w:p w:rsidR="00013EF5" w:rsidRDefault="00D858D3">
      <w:pPr>
        <w:pStyle w:val="BodyTextIndent"/>
        <w:spacing w:before="120" w:after="120"/>
        <w:rPr>
          <w:rFonts w:ascii="Times New Roman" w:hAnsi="Times New Roman"/>
          <w:i/>
          <w:szCs w:val="28"/>
          <w:lang w:val="vi-VN"/>
        </w:rPr>
      </w:pPr>
      <w:r>
        <w:rPr>
          <w:rFonts w:ascii="Times New Roman" w:hAnsi="Times New Roman"/>
          <w:i/>
          <w:iCs/>
          <w:szCs w:val="28"/>
          <w:lang w:val="vi-VN"/>
        </w:rPr>
        <w:t>Căn cứ Luật sửa đổi, bổ sung một số điều của 15 luật trong lĩnh vực nông nghiệp và môi trường số 146/2025/QH15;</w:t>
      </w:r>
    </w:p>
    <w:p w:rsidR="00013EF5" w:rsidRDefault="00D858D3">
      <w:pPr>
        <w:pStyle w:val="BodyTextIndent"/>
        <w:spacing w:before="120" w:after="120"/>
        <w:rPr>
          <w:rFonts w:ascii="Times New Roman" w:hAnsi="Times New Roman"/>
          <w:i/>
          <w:szCs w:val="28"/>
          <w:lang w:val="vi-VN"/>
        </w:rPr>
      </w:pPr>
      <w:r>
        <w:rPr>
          <w:rFonts w:ascii="Times New Roman" w:hAnsi="Times New Roman"/>
          <w:i/>
          <w:iCs/>
          <w:szCs w:val="28"/>
          <w:lang w:val="vi-VN"/>
        </w:rPr>
        <w:t>Theo đề nghị của Giám đốc Sở Nông nghiệp và</w:t>
      </w:r>
      <w:r>
        <w:rPr>
          <w:rFonts w:ascii="Times New Roman" w:hAnsi="Times New Roman"/>
          <w:i/>
          <w:iCs/>
          <w:szCs w:val="28"/>
          <w:lang w:val="vi-VN"/>
        </w:rPr>
        <w:t xml:space="preserve"> Môi trường;</w:t>
      </w:r>
    </w:p>
    <w:p w:rsidR="00013EF5" w:rsidRDefault="00D858D3">
      <w:pPr>
        <w:pStyle w:val="BodyTextIndent"/>
        <w:spacing w:before="120" w:after="120"/>
        <w:rPr>
          <w:rFonts w:ascii="Times New Roman" w:hAnsi="Times New Roman"/>
          <w:i/>
          <w:szCs w:val="28"/>
          <w:lang w:val="vi-VN"/>
        </w:rPr>
      </w:pPr>
      <w:r>
        <w:rPr>
          <w:rFonts w:ascii="Times New Roman" w:hAnsi="Times New Roman"/>
          <w:i/>
          <w:iCs/>
          <w:szCs w:val="28"/>
          <w:lang w:val="vi-VN"/>
        </w:rPr>
        <w:t>Ủy ban nhân dân ban hành Quyết định ban hành quy trình sản xuất các cây trồng trên địa bàn tỉnh Tây Ninh</w:t>
      </w:r>
      <w:r>
        <w:rPr>
          <w:rFonts w:ascii="Times New Roman" w:hAnsi="Times New Roman"/>
          <w:i/>
          <w:szCs w:val="28"/>
          <w:lang w:val="vi-VN"/>
        </w:rPr>
        <w:t>.</w:t>
      </w:r>
      <w:bookmarkEnd w:id="0"/>
    </w:p>
    <w:p w:rsidR="00013EF5" w:rsidRDefault="00D858D3">
      <w:pPr>
        <w:widowControl w:val="0"/>
        <w:spacing w:before="120" w:after="0"/>
        <w:ind w:firstLine="709"/>
        <w:jc w:val="left"/>
        <w:rPr>
          <w:rFonts w:ascii="Times New Roman" w:hAnsi="Times New Roman"/>
          <w:color w:val="auto"/>
          <w:szCs w:val="24"/>
          <w:lang w:val="vi-VN"/>
        </w:rPr>
      </w:pPr>
      <w:r>
        <w:rPr>
          <w:rFonts w:ascii="Times New Roman" w:hAnsi="Times New Roman"/>
          <w:b/>
          <w:bCs/>
          <w:color w:val="auto"/>
          <w:sz w:val="28"/>
          <w:szCs w:val="28"/>
          <w:lang w:val="vi-VN"/>
        </w:rPr>
        <w:t>Điều 1. Phạm vi điều chỉnh và đối tượng áp dụng</w:t>
      </w:r>
    </w:p>
    <w:p w:rsidR="00013EF5" w:rsidRDefault="00D858D3">
      <w:pPr>
        <w:widowControl w:val="0"/>
        <w:spacing w:before="120" w:after="0"/>
        <w:ind w:firstLine="709"/>
        <w:jc w:val="left"/>
        <w:rPr>
          <w:rFonts w:ascii="Times New Roman" w:hAnsi="Times New Roman"/>
          <w:color w:val="auto"/>
          <w:szCs w:val="24"/>
          <w:lang w:val="vi-VN"/>
        </w:rPr>
      </w:pPr>
      <w:r>
        <w:rPr>
          <w:rFonts w:ascii="Times New Roman" w:hAnsi="Times New Roman"/>
          <w:color w:val="auto"/>
          <w:sz w:val="28"/>
          <w:szCs w:val="28"/>
          <w:lang w:val="vi-VN"/>
        </w:rPr>
        <w:t>1. Phạm vi điều chỉnh</w:t>
      </w:r>
    </w:p>
    <w:p w:rsidR="00013EF5" w:rsidRDefault="00D858D3">
      <w:pPr>
        <w:widowControl w:val="0"/>
        <w:spacing w:before="120" w:after="0"/>
        <w:ind w:firstLine="709"/>
        <w:rPr>
          <w:rFonts w:ascii="Times New Roman" w:hAnsi="Times New Roman"/>
          <w:color w:val="auto"/>
          <w:szCs w:val="24"/>
          <w:lang w:val="vi-VN"/>
        </w:rPr>
      </w:pPr>
      <w:r>
        <w:rPr>
          <w:rFonts w:ascii="Times New Roman" w:hAnsi="Times New Roman"/>
          <w:color w:val="auto"/>
          <w:sz w:val="28"/>
          <w:szCs w:val="28"/>
          <w:lang w:val="vi-VN"/>
        </w:rPr>
        <w:t>Quyết định này quy định quy trình sản xuất các cây trồng trên địa b</w:t>
      </w:r>
      <w:r>
        <w:rPr>
          <w:rFonts w:ascii="Times New Roman" w:hAnsi="Times New Roman"/>
          <w:color w:val="auto"/>
          <w:sz w:val="28"/>
          <w:szCs w:val="28"/>
          <w:lang w:val="vi-VN"/>
        </w:rPr>
        <w:t>àn tỉnh Tây Ninh. </w:t>
      </w:r>
    </w:p>
    <w:p w:rsidR="00013EF5" w:rsidRDefault="00D858D3">
      <w:pPr>
        <w:widowControl w:val="0"/>
        <w:spacing w:before="120" w:after="0"/>
        <w:ind w:firstLine="709"/>
        <w:rPr>
          <w:rFonts w:ascii="Times New Roman" w:hAnsi="Times New Roman"/>
          <w:color w:val="auto"/>
          <w:szCs w:val="24"/>
          <w:lang w:val="vi-VN"/>
        </w:rPr>
      </w:pPr>
      <w:r>
        <w:rPr>
          <w:rFonts w:ascii="Times New Roman" w:hAnsi="Times New Roman"/>
          <w:color w:val="auto"/>
          <w:sz w:val="28"/>
          <w:szCs w:val="28"/>
          <w:lang w:val="vi-VN"/>
        </w:rPr>
        <w:t>2. Đối tượng áp dụng</w:t>
      </w:r>
    </w:p>
    <w:p w:rsidR="00013EF5" w:rsidRDefault="00D858D3">
      <w:pPr>
        <w:widowControl w:val="0"/>
        <w:spacing w:before="120" w:after="0"/>
        <w:ind w:firstLine="709"/>
        <w:rPr>
          <w:rFonts w:ascii="Times New Roman" w:hAnsi="Times New Roman"/>
          <w:color w:val="auto"/>
          <w:szCs w:val="24"/>
          <w:lang w:val="vi-VN"/>
        </w:rPr>
      </w:pPr>
      <w:bookmarkStart w:id="1" w:name="_Hlk233215616"/>
      <w:r>
        <w:rPr>
          <w:rFonts w:ascii="Times New Roman" w:hAnsi="Times New Roman"/>
          <w:color w:val="auto"/>
          <w:sz w:val="28"/>
          <w:szCs w:val="28"/>
          <w:lang w:val="vi-VN"/>
        </w:rPr>
        <w:t>a) Cơ quan thực hiện chức năng quản lý nhà nước về trồng trọt, đất đai trên địa bàn tỉnh Tây Ninh;</w:t>
      </w:r>
    </w:p>
    <w:p w:rsidR="00013EF5" w:rsidRDefault="00D858D3">
      <w:pPr>
        <w:widowControl w:val="0"/>
        <w:spacing w:before="120" w:after="0"/>
        <w:ind w:firstLine="709"/>
        <w:rPr>
          <w:rFonts w:ascii="Times New Roman" w:hAnsi="Times New Roman"/>
          <w:color w:val="auto"/>
          <w:szCs w:val="24"/>
          <w:lang w:val="vi-VN"/>
        </w:rPr>
      </w:pPr>
      <w:r>
        <w:rPr>
          <w:rFonts w:ascii="Times New Roman" w:hAnsi="Times New Roman"/>
          <w:color w:val="auto"/>
          <w:sz w:val="28"/>
          <w:szCs w:val="28"/>
          <w:lang w:val="vi-VN"/>
        </w:rPr>
        <w:t>b) Cơ quan, đơn vị, tổ chức thực hiện công tác khuyến nông, chuyển giao tiến bộ khoa học kỹ thuật có liên quan đến qu</w:t>
      </w:r>
      <w:r>
        <w:rPr>
          <w:rFonts w:ascii="Times New Roman" w:hAnsi="Times New Roman"/>
          <w:color w:val="auto"/>
          <w:sz w:val="28"/>
          <w:szCs w:val="28"/>
          <w:lang w:val="vi-VN"/>
        </w:rPr>
        <w:t>y trình sản xuất trong lĩnh vực trồng trọt;</w:t>
      </w:r>
    </w:p>
    <w:p w:rsidR="00013EF5" w:rsidRDefault="00D858D3">
      <w:pPr>
        <w:widowControl w:val="0"/>
        <w:spacing w:before="120" w:after="0"/>
        <w:ind w:firstLine="709"/>
        <w:rPr>
          <w:rFonts w:ascii="Times New Roman" w:hAnsi="Times New Roman"/>
          <w:color w:val="auto"/>
          <w:sz w:val="28"/>
          <w:szCs w:val="28"/>
          <w:lang w:val="vi-VN"/>
        </w:rPr>
      </w:pPr>
      <w:r>
        <w:rPr>
          <w:rFonts w:ascii="Times New Roman" w:hAnsi="Times New Roman"/>
          <w:color w:val="auto"/>
          <w:sz w:val="28"/>
          <w:szCs w:val="28"/>
          <w:lang w:val="vi-VN"/>
        </w:rPr>
        <w:t>c) Tổ chức, cá nhân có liên quan đến sản xuất nông nghiệp trên địa bàn tỉnh Tây Ninh.</w:t>
      </w:r>
      <w:bookmarkEnd w:id="1"/>
    </w:p>
    <w:p w:rsidR="00013EF5" w:rsidRDefault="00D858D3">
      <w:pPr>
        <w:widowControl w:val="0"/>
        <w:spacing w:before="120" w:after="0"/>
        <w:ind w:firstLine="709"/>
        <w:jc w:val="left"/>
        <w:rPr>
          <w:rFonts w:ascii="Times New Roman" w:hAnsi="Times New Roman"/>
          <w:color w:val="auto"/>
          <w:szCs w:val="24"/>
          <w:lang w:val="vi-VN"/>
        </w:rPr>
      </w:pPr>
      <w:r>
        <w:rPr>
          <w:rFonts w:ascii="Times New Roman" w:hAnsi="Times New Roman"/>
          <w:b/>
          <w:bCs/>
          <w:color w:val="auto"/>
          <w:sz w:val="28"/>
          <w:szCs w:val="28"/>
          <w:lang w:val="vi-VN"/>
        </w:rPr>
        <w:t>Điều 2.</w:t>
      </w:r>
      <w:r>
        <w:rPr>
          <w:rFonts w:ascii="Times New Roman" w:hAnsi="Times New Roman"/>
          <w:color w:val="auto"/>
          <w:sz w:val="28"/>
          <w:szCs w:val="28"/>
          <w:lang w:val="vi-VN"/>
        </w:rPr>
        <w:t> </w:t>
      </w:r>
      <w:r>
        <w:rPr>
          <w:rFonts w:ascii="Times New Roman" w:hAnsi="Times New Roman"/>
          <w:b/>
          <w:bCs/>
          <w:color w:val="auto"/>
          <w:sz w:val="28"/>
          <w:szCs w:val="28"/>
          <w:lang w:val="vi-VN"/>
        </w:rPr>
        <w:t>Quy trình sản xuất các cây trồng trên địa bàn tỉnh Tây Ninh</w:t>
      </w:r>
    </w:p>
    <w:p w:rsidR="00013EF5" w:rsidRDefault="00D858D3">
      <w:pPr>
        <w:widowControl w:val="0"/>
        <w:spacing w:before="120" w:after="0"/>
        <w:ind w:firstLine="709"/>
        <w:rPr>
          <w:rFonts w:ascii="Times New Roman" w:hAnsi="Times New Roman"/>
          <w:color w:val="auto"/>
          <w:szCs w:val="24"/>
          <w:lang w:val="vi-VN"/>
        </w:rPr>
      </w:pPr>
      <w:r>
        <w:rPr>
          <w:rFonts w:ascii="Times New Roman" w:hAnsi="Times New Roman"/>
          <w:color w:val="auto"/>
          <w:sz w:val="28"/>
          <w:szCs w:val="28"/>
          <w:lang w:val="vi-VN"/>
        </w:rPr>
        <w:t xml:space="preserve">1. </w:t>
      </w:r>
      <w:bookmarkStart w:id="2" w:name="_Hlk233215448"/>
      <w:r>
        <w:rPr>
          <w:rFonts w:ascii="Times New Roman" w:hAnsi="Times New Roman"/>
          <w:color w:val="auto"/>
          <w:sz w:val="28"/>
          <w:szCs w:val="28"/>
          <w:lang w:val="vi-VN"/>
        </w:rPr>
        <w:t>Quy trình sản xuất đối với 21 loại cây trồng hàng năm t</w:t>
      </w:r>
      <w:r>
        <w:rPr>
          <w:rFonts w:ascii="Times New Roman" w:hAnsi="Times New Roman"/>
          <w:color w:val="auto"/>
          <w:sz w:val="28"/>
          <w:szCs w:val="28"/>
          <w:lang w:val="vi-VN"/>
        </w:rPr>
        <w:t>hực hiện theo quy định tại Phụ lục I ban hành kèm theo Quyết định</w:t>
      </w:r>
      <w:bookmarkEnd w:id="2"/>
      <w:r>
        <w:rPr>
          <w:rFonts w:ascii="Times New Roman" w:hAnsi="Times New Roman"/>
          <w:color w:val="auto"/>
          <w:sz w:val="28"/>
          <w:szCs w:val="28"/>
          <w:lang w:val="vi-VN"/>
        </w:rPr>
        <w:t>.</w:t>
      </w:r>
    </w:p>
    <w:p w:rsidR="00013EF5" w:rsidRDefault="00D858D3">
      <w:pPr>
        <w:widowControl w:val="0"/>
        <w:spacing w:before="120" w:after="0"/>
        <w:ind w:firstLine="709"/>
        <w:rPr>
          <w:rFonts w:ascii="Times New Roman" w:hAnsi="Times New Roman"/>
          <w:color w:val="auto"/>
          <w:szCs w:val="24"/>
          <w:lang w:val="vi-VN"/>
        </w:rPr>
      </w:pPr>
      <w:r>
        <w:rPr>
          <w:rFonts w:ascii="Times New Roman" w:hAnsi="Times New Roman"/>
          <w:color w:val="auto"/>
          <w:sz w:val="28"/>
          <w:szCs w:val="28"/>
          <w:lang w:val="vi-VN"/>
        </w:rPr>
        <w:t xml:space="preserve">2. </w:t>
      </w:r>
      <w:bookmarkStart w:id="3" w:name="_Hlk233215463"/>
      <w:r>
        <w:rPr>
          <w:rFonts w:ascii="Times New Roman" w:hAnsi="Times New Roman"/>
          <w:color w:val="auto"/>
          <w:sz w:val="28"/>
          <w:szCs w:val="28"/>
          <w:lang w:val="vi-VN"/>
        </w:rPr>
        <w:t>Quy trình sản xuất đối với 20 loại cây trồng lâu năm thực hiện theo quy định tại Phụ lục II ban hành kèm theo Quyết định.</w:t>
      </w:r>
      <w:bookmarkEnd w:id="3"/>
    </w:p>
    <w:p w:rsidR="00013EF5" w:rsidRDefault="00D858D3">
      <w:pPr>
        <w:widowControl w:val="0"/>
        <w:spacing w:before="120" w:after="0"/>
        <w:ind w:firstLine="709"/>
        <w:rPr>
          <w:rFonts w:ascii="Times New Roman" w:hAnsi="Times New Roman"/>
          <w:bCs/>
          <w:color w:val="auto"/>
          <w:sz w:val="28"/>
          <w:szCs w:val="28"/>
          <w:lang w:val="vi-VN"/>
        </w:rPr>
      </w:pPr>
      <w:r>
        <w:rPr>
          <w:rFonts w:ascii="Times New Roman" w:hAnsi="Times New Roman" w:hint="eastAsia"/>
          <w:b/>
          <w:color w:val="auto"/>
          <w:sz w:val="28"/>
          <w:szCs w:val="28"/>
          <w:lang w:val="vi-VN"/>
        </w:rPr>
        <w:t>Đ</w:t>
      </w:r>
      <w:r>
        <w:rPr>
          <w:rFonts w:ascii="Times New Roman" w:hAnsi="Times New Roman"/>
          <w:b/>
          <w:color w:val="auto"/>
          <w:sz w:val="28"/>
          <w:szCs w:val="28"/>
          <w:lang w:val="vi-VN"/>
        </w:rPr>
        <w:t>iều 3.</w:t>
      </w:r>
      <w:r>
        <w:rPr>
          <w:rFonts w:ascii="Times New Roman" w:hAnsi="Times New Roman"/>
          <w:bCs/>
          <w:color w:val="auto"/>
          <w:sz w:val="28"/>
          <w:szCs w:val="28"/>
          <w:lang w:val="vi-VN"/>
        </w:rPr>
        <w:t xml:space="preserve"> </w:t>
      </w:r>
      <w:r>
        <w:rPr>
          <w:rFonts w:ascii="Times New Roman" w:hAnsi="Times New Roman"/>
          <w:b/>
          <w:bCs/>
          <w:color w:val="auto"/>
          <w:sz w:val="28"/>
          <w:szCs w:val="28"/>
          <w:lang w:val="vi-VN"/>
        </w:rPr>
        <w:t>Tổ chức thực hiện</w:t>
      </w:r>
    </w:p>
    <w:p w:rsidR="00013EF5" w:rsidRDefault="00D858D3">
      <w:pPr>
        <w:widowControl w:val="0"/>
        <w:spacing w:before="120" w:after="0"/>
        <w:ind w:firstLine="709"/>
        <w:rPr>
          <w:rFonts w:ascii="Times New Roman" w:hAnsi="Times New Roman"/>
          <w:bCs/>
          <w:color w:val="auto"/>
          <w:sz w:val="28"/>
          <w:szCs w:val="28"/>
          <w:lang w:val="vi-VN"/>
        </w:rPr>
      </w:pPr>
      <w:r>
        <w:rPr>
          <w:rFonts w:ascii="Times New Roman" w:hAnsi="Times New Roman"/>
          <w:bCs/>
          <w:color w:val="auto"/>
          <w:sz w:val="28"/>
          <w:szCs w:val="28"/>
          <w:lang w:val="vi-VN"/>
        </w:rPr>
        <w:t>1. Giao Sở Nông nghiệp và Môi tr</w:t>
      </w:r>
      <w:r>
        <w:rPr>
          <w:rFonts w:ascii="Times New Roman" w:hAnsi="Times New Roman" w:hint="eastAsia"/>
          <w:bCs/>
          <w:color w:val="auto"/>
          <w:sz w:val="28"/>
          <w:szCs w:val="28"/>
          <w:lang w:val="vi-VN"/>
        </w:rPr>
        <w:t>ư</w:t>
      </w:r>
      <w:r>
        <w:rPr>
          <w:rFonts w:ascii="Times New Roman" w:hAnsi="Times New Roman"/>
          <w:bCs/>
          <w:color w:val="auto"/>
          <w:sz w:val="28"/>
          <w:szCs w:val="28"/>
          <w:lang w:val="vi-VN"/>
        </w:rPr>
        <w:t>ờng chủ trì, phối hợp với các sở, ngành liên quan và Ủy ban nhân dân các xã, phường tổ chức triển khai, h</w:t>
      </w:r>
      <w:r>
        <w:rPr>
          <w:rFonts w:ascii="Times New Roman" w:hAnsi="Times New Roman" w:hint="eastAsia"/>
          <w:bCs/>
          <w:color w:val="auto"/>
          <w:sz w:val="28"/>
          <w:szCs w:val="28"/>
          <w:lang w:val="vi-VN"/>
        </w:rPr>
        <w:t>ư</w:t>
      </w:r>
      <w:r>
        <w:rPr>
          <w:rFonts w:ascii="Times New Roman" w:hAnsi="Times New Roman"/>
          <w:bCs/>
          <w:color w:val="auto"/>
          <w:sz w:val="28"/>
          <w:szCs w:val="28"/>
          <w:lang w:val="vi-VN"/>
        </w:rPr>
        <w:t xml:space="preserve">ớng dẫn, kiểm tra việc thực hiện Quyết </w:t>
      </w:r>
      <w:r>
        <w:rPr>
          <w:rFonts w:ascii="Times New Roman" w:hAnsi="Times New Roman" w:hint="eastAsia"/>
          <w:bCs/>
          <w:color w:val="auto"/>
          <w:sz w:val="28"/>
          <w:szCs w:val="28"/>
          <w:lang w:val="vi-VN"/>
        </w:rPr>
        <w:t>đ</w:t>
      </w:r>
      <w:r>
        <w:rPr>
          <w:rFonts w:ascii="Times New Roman" w:hAnsi="Times New Roman"/>
          <w:bCs/>
          <w:color w:val="auto"/>
          <w:sz w:val="28"/>
          <w:szCs w:val="28"/>
          <w:lang w:val="vi-VN"/>
        </w:rPr>
        <w:t xml:space="preserve">ịnh này. </w:t>
      </w:r>
    </w:p>
    <w:p w:rsidR="00013EF5" w:rsidRDefault="00D858D3">
      <w:pPr>
        <w:widowControl w:val="0"/>
        <w:spacing w:before="120" w:after="0"/>
        <w:ind w:firstLine="709"/>
        <w:rPr>
          <w:rFonts w:ascii="Times New Roman" w:hAnsi="Times New Roman"/>
          <w:bCs/>
          <w:color w:val="auto"/>
          <w:sz w:val="28"/>
          <w:szCs w:val="28"/>
          <w:lang w:val="vi-VN"/>
        </w:rPr>
      </w:pPr>
      <w:r>
        <w:rPr>
          <w:rFonts w:ascii="Times New Roman" w:hAnsi="Times New Roman"/>
          <w:bCs/>
          <w:color w:val="auto"/>
          <w:sz w:val="28"/>
          <w:szCs w:val="28"/>
          <w:lang w:val="vi-VN"/>
        </w:rPr>
        <w:t xml:space="preserve">2. Ủy ban nhân dân các xã, phường có trách nhiệm phổ biến, tuyên truyền và chỉ </w:t>
      </w:r>
      <w:r>
        <w:rPr>
          <w:rFonts w:ascii="Times New Roman" w:hAnsi="Times New Roman" w:hint="eastAsia"/>
          <w:bCs/>
          <w:color w:val="auto"/>
          <w:sz w:val="28"/>
          <w:szCs w:val="28"/>
          <w:lang w:val="vi-VN"/>
        </w:rPr>
        <w:t>đ</w:t>
      </w:r>
      <w:r>
        <w:rPr>
          <w:rFonts w:ascii="Times New Roman" w:hAnsi="Times New Roman"/>
          <w:bCs/>
          <w:color w:val="auto"/>
          <w:sz w:val="28"/>
          <w:szCs w:val="28"/>
          <w:lang w:val="vi-VN"/>
        </w:rPr>
        <w:t>ạo các phòng, đơn vị</w:t>
      </w:r>
      <w:r>
        <w:rPr>
          <w:rFonts w:ascii="Times New Roman" w:hAnsi="Times New Roman"/>
          <w:bCs/>
          <w:color w:val="auto"/>
          <w:sz w:val="28"/>
          <w:szCs w:val="28"/>
          <w:lang w:val="vi-VN"/>
        </w:rPr>
        <w:t xml:space="preserve"> chuyên môn h</w:t>
      </w:r>
      <w:r>
        <w:rPr>
          <w:rFonts w:ascii="Times New Roman" w:hAnsi="Times New Roman" w:hint="eastAsia"/>
          <w:bCs/>
          <w:color w:val="auto"/>
          <w:sz w:val="28"/>
          <w:szCs w:val="28"/>
          <w:lang w:val="vi-VN"/>
        </w:rPr>
        <w:t>ư</w:t>
      </w:r>
      <w:r>
        <w:rPr>
          <w:rFonts w:ascii="Times New Roman" w:hAnsi="Times New Roman"/>
          <w:bCs/>
          <w:color w:val="auto"/>
          <w:sz w:val="28"/>
          <w:szCs w:val="28"/>
          <w:lang w:val="vi-VN"/>
        </w:rPr>
        <w:t xml:space="preserve">ớng dẫn các doanh nghiệp, tổ chức, </w:t>
      </w:r>
      <w:r>
        <w:rPr>
          <w:rFonts w:ascii="Times New Roman" w:hAnsi="Times New Roman"/>
          <w:bCs/>
          <w:color w:val="auto"/>
          <w:sz w:val="28"/>
          <w:szCs w:val="28"/>
          <w:lang w:val="vi-VN"/>
        </w:rPr>
        <w:lastRenderedPageBreak/>
        <w:t xml:space="preserve">cá nhân trên </w:t>
      </w:r>
      <w:r>
        <w:rPr>
          <w:rFonts w:ascii="Times New Roman" w:hAnsi="Times New Roman" w:hint="eastAsia"/>
          <w:bCs/>
          <w:color w:val="auto"/>
          <w:sz w:val="28"/>
          <w:szCs w:val="28"/>
          <w:lang w:val="vi-VN"/>
        </w:rPr>
        <w:t>đ</w:t>
      </w:r>
      <w:r>
        <w:rPr>
          <w:rFonts w:ascii="Times New Roman" w:hAnsi="Times New Roman"/>
          <w:bCs/>
          <w:color w:val="auto"/>
          <w:sz w:val="28"/>
          <w:szCs w:val="28"/>
          <w:lang w:val="vi-VN"/>
        </w:rPr>
        <w:t xml:space="preserve">ịa bàn áp dụng các quy trình sản xuất ban hành kèm theo Quyết </w:t>
      </w:r>
      <w:r>
        <w:rPr>
          <w:rFonts w:ascii="Times New Roman" w:hAnsi="Times New Roman" w:hint="eastAsia"/>
          <w:bCs/>
          <w:color w:val="auto"/>
          <w:sz w:val="28"/>
          <w:szCs w:val="28"/>
          <w:lang w:val="vi-VN"/>
        </w:rPr>
        <w:t>đ</w:t>
      </w:r>
      <w:r>
        <w:rPr>
          <w:rFonts w:ascii="Times New Roman" w:hAnsi="Times New Roman"/>
          <w:bCs/>
          <w:color w:val="auto"/>
          <w:sz w:val="28"/>
          <w:szCs w:val="28"/>
          <w:lang w:val="vi-VN"/>
        </w:rPr>
        <w:t>ịnh này.</w:t>
      </w:r>
    </w:p>
    <w:p w:rsidR="00013EF5" w:rsidRDefault="00D858D3">
      <w:pPr>
        <w:widowControl w:val="0"/>
        <w:spacing w:before="120" w:after="0"/>
        <w:ind w:firstLine="709"/>
        <w:rPr>
          <w:rFonts w:ascii="Times New Roman" w:hAnsi="Times New Roman"/>
          <w:color w:val="auto"/>
          <w:sz w:val="28"/>
          <w:szCs w:val="28"/>
          <w:shd w:val="clear" w:color="auto" w:fill="FFFFFF"/>
          <w:lang w:val="vi-VN"/>
        </w:rPr>
      </w:pPr>
      <w:r>
        <w:rPr>
          <w:rFonts w:ascii="Times New Roman" w:hAnsi="Times New Roman"/>
          <w:bCs/>
          <w:color w:val="auto"/>
          <w:sz w:val="28"/>
          <w:szCs w:val="28"/>
          <w:lang w:val="vi-VN"/>
        </w:rPr>
        <w:t xml:space="preserve">3. </w:t>
      </w:r>
      <w:r>
        <w:rPr>
          <w:rFonts w:ascii="Times New Roman" w:hAnsi="Times New Roman"/>
          <w:color w:val="auto"/>
          <w:sz w:val="28"/>
          <w:szCs w:val="28"/>
          <w:shd w:val="clear" w:color="auto" w:fill="FFFFFF"/>
          <w:lang w:val="vi-VN"/>
        </w:rPr>
        <w:t xml:space="preserve">Trong quá trình thực hiện, nếu có phát sinh, vướng mắc, đề nghị các cơ quan, đơn vị phản ánh về Sở Nông nghiệp và Môi </w:t>
      </w:r>
      <w:r>
        <w:rPr>
          <w:rFonts w:ascii="Times New Roman" w:hAnsi="Times New Roman"/>
          <w:color w:val="auto"/>
          <w:sz w:val="28"/>
          <w:szCs w:val="28"/>
          <w:shd w:val="clear" w:color="auto" w:fill="FFFFFF"/>
          <w:lang w:val="vi-VN"/>
        </w:rPr>
        <w:t xml:space="preserve">trường tổng hợp báo cáo Ủy ban nhân dân tỉnh xem xét, giải quyết. Giao Sở Nông nghiệp và </w:t>
      </w:r>
      <w:r>
        <w:rPr>
          <w:rFonts w:ascii="Times New Roman" w:hAnsi="Times New Roman"/>
          <w:bCs/>
          <w:color w:val="auto"/>
          <w:sz w:val="28"/>
          <w:szCs w:val="28"/>
          <w:shd w:val="clear" w:color="auto" w:fill="FFFFFF"/>
          <w:lang w:val="vi-VN"/>
        </w:rPr>
        <w:t>Môi tr</w:t>
      </w:r>
      <w:r>
        <w:rPr>
          <w:rFonts w:ascii="Times New Roman" w:hAnsi="Times New Roman" w:hint="eastAsia"/>
          <w:bCs/>
          <w:color w:val="auto"/>
          <w:sz w:val="28"/>
          <w:szCs w:val="28"/>
          <w:shd w:val="clear" w:color="auto" w:fill="FFFFFF"/>
          <w:lang w:val="vi-VN"/>
        </w:rPr>
        <w:t>ư</w:t>
      </w:r>
      <w:r>
        <w:rPr>
          <w:rFonts w:ascii="Times New Roman" w:hAnsi="Times New Roman"/>
          <w:bCs/>
          <w:color w:val="auto"/>
          <w:sz w:val="28"/>
          <w:szCs w:val="28"/>
          <w:shd w:val="clear" w:color="auto" w:fill="FFFFFF"/>
          <w:lang w:val="vi-VN"/>
        </w:rPr>
        <w:t>ờng</w:t>
      </w:r>
      <w:r>
        <w:rPr>
          <w:rFonts w:ascii="Times New Roman" w:hAnsi="Times New Roman"/>
          <w:color w:val="auto"/>
          <w:sz w:val="28"/>
          <w:szCs w:val="28"/>
          <w:shd w:val="clear" w:color="auto" w:fill="FFFFFF"/>
          <w:lang w:val="vi-VN"/>
        </w:rPr>
        <w:t xml:space="preserve"> chịu trách nhiệm rà soát, tham mưu</w:t>
      </w:r>
      <w:r>
        <w:rPr>
          <w:rFonts w:ascii="Times New Roman" w:hAnsi="Times New Roman"/>
          <w:color w:val="auto"/>
          <w:sz w:val="28"/>
          <w:szCs w:val="28"/>
          <w:shd w:val="clear" w:color="auto" w:fill="FFFFFF"/>
          <w:lang w:val="vi-VN"/>
        </w:rPr>
        <w:t>, trình Ủy ban nhân dân tỉnh xem xét, ban hành bổ sung quy trình sản xuất đối với các loại cây trồng cụ thể trong trường hợp có tiến bộ khoa học kỹ thuật, thông tin giải pháp kỹ thuật mới được cơ quan, đơn vị chuyên môn, viện, trường ban hành hoặc công bố.</w:t>
      </w:r>
    </w:p>
    <w:p w:rsidR="00013EF5" w:rsidRDefault="00D858D3">
      <w:pPr>
        <w:widowControl w:val="0"/>
        <w:spacing w:before="120" w:after="0"/>
        <w:ind w:firstLine="709"/>
        <w:rPr>
          <w:rFonts w:ascii="Times New Roman" w:hAnsi="Times New Roman"/>
          <w:bCs/>
          <w:color w:val="auto"/>
          <w:sz w:val="28"/>
          <w:szCs w:val="28"/>
          <w:lang w:val="vi-VN"/>
        </w:rPr>
      </w:pPr>
      <w:r>
        <w:rPr>
          <w:rFonts w:ascii="Times New Roman" w:hAnsi="Times New Roman" w:hint="eastAsia"/>
          <w:b/>
          <w:color w:val="auto"/>
          <w:sz w:val="28"/>
          <w:szCs w:val="28"/>
          <w:lang w:val="vi-VN"/>
        </w:rPr>
        <w:t>Đ</w:t>
      </w:r>
      <w:r>
        <w:rPr>
          <w:rFonts w:ascii="Times New Roman" w:hAnsi="Times New Roman"/>
          <w:b/>
          <w:color w:val="auto"/>
          <w:sz w:val="28"/>
          <w:szCs w:val="28"/>
          <w:lang w:val="vi-VN"/>
        </w:rPr>
        <w:t>iều 4.</w:t>
      </w:r>
      <w:r>
        <w:rPr>
          <w:rFonts w:ascii="Times New Roman" w:hAnsi="Times New Roman"/>
          <w:b/>
          <w:bCs/>
          <w:color w:val="auto"/>
          <w:sz w:val="28"/>
          <w:szCs w:val="28"/>
          <w:lang w:val="vi-VN"/>
        </w:rPr>
        <w:t xml:space="preserve"> </w:t>
      </w:r>
      <w:r>
        <w:rPr>
          <w:rFonts w:ascii="Times New Roman" w:hAnsi="Times New Roman" w:hint="eastAsia"/>
          <w:b/>
          <w:bCs/>
          <w:color w:val="auto"/>
          <w:sz w:val="28"/>
          <w:szCs w:val="28"/>
          <w:lang w:val="vi-VN"/>
        </w:rPr>
        <w:t>Đ</w:t>
      </w:r>
      <w:r>
        <w:rPr>
          <w:rFonts w:ascii="Times New Roman" w:hAnsi="Times New Roman"/>
          <w:b/>
          <w:bCs/>
          <w:color w:val="auto"/>
          <w:sz w:val="28"/>
          <w:szCs w:val="28"/>
          <w:lang w:val="vi-VN"/>
        </w:rPr>
        <w:t>iều khoản thi hành</w:t>
      </w:r>
    </w:p>
    <w:p w:rsidR="00013EF5" w:rsidRDefault="00D858D3">
      <w:pPr>
        <w:widowControl w:val="0"/>
        <w:spacing w:before="120" w:after="0"/>
        <w:ind w:firstLine="709"/>
        <w:rPr>
          <w:rFonts w:ascii="Times New Roman" w:hAnsi="Times New Roman"/>
          <w:bCs/>
          <w:color w:val="auto"/>
          <w:sz w:val="28"/>
          <w:szCs w:val="28"/>
          <w:lang w:val="vi-VN"/>
        </w:rPr>
      </w:pPr>
      <w:r>
        <w:rPr>
          <w:rFonts w:ascii="Times New Roman" w:hAnsi="Times New Roman"/>
          <w:bCs/>
          <w:color w:val="auto"/>
          <w:sz w:val="28"/>
          <w:szCs w:val="28"/>
          <w:lang w:val="vi-VN"/>
        </w:rPr>
        <w:t xml:space="preserve">1. </w:t>
      </w:r>
      <w:r>
        <w:rPr>
          <w:rFonts w:ascii="Times New Roman" w:hAnsi="Times New Roman"/>
          <w:color w:val="auto"/>
          <w:sz w:val="28"/>
          <w:szCs w:val="28"/>
          <w:lang w:val="vi-VN" w:eastAsia="vi-VN"/>
        </w:rPr>
        <w:t xml:space="preserve">Quyết định này có </w:t>
      </w:r>
      <w:r w:rsidR="00771CFA">
        <w:rPr>
          <w:rFonts w:ascii="Times New Roman" w:hAnsi="Times New Roman"/>
          <w:color w:val="auto"/>
          <w:sz w:val="28"/>
          <w:szCs w:val="28"/>
          <w:lang w:val="vi-VN" w:eastAsia="vi-VN"/>
        </w:rPr>
        <w:t xml:space="preserve">hiệu lực thi hành kể từ ngày </w:t>
      </w:r>
      <w:r w:rsidR="00771CFA">
        <w:rPr>
          <w:rFonts w:ascii="Times New Roman" w:hAnsi="Times New Roman"/>
          <w:color w:val="auto"/>
          <w:sz w:val="28"/>
          <w:szCs w:val="28"/>
          <w:lang w:eastAsia="vi-VN"/>
        </w:rPr>
        <w:t>01</w:t>
      </w:r>
      <w:r w:rsidR="00771CFA">
        <w:rPr>
          <w:rFonts w:ascii="Times New Roman" w:hAnsi="Times New Roman"/>
          <w:color w:val="auto"/>
          <w:sz w:val="28"/>
          <w:szCs w:val="28"/>
          <w:lang w:val="vi-VN" w:eastAsia="vi-VN"/>
        </w:rPr>
        <w:t xml:space="preserve"> tháng</w:t>
      </w:r>
      <w:r w:rsidR="00771CFA">
        <w:rPr>
          <w:rFonts w:ascii="Times New Roman" w:hAnsi="Times New Roman"/>
          <w:color w:val="auto"/>
          <w:sz w:val="28"/>
          <w:szCs w:val="28"/>
          <w:lang w:eastAsia="vi-VN"/>
        </w:rPr>
        <w:t xml:space="preserve"> </w:t>
      </w:r>
      <w:bookmarkStart w:id="4" w:name="_GoBack"/>
      <w:bookmarkEnd w:id="4"/>
      <w:r w:rsidR="00771CFA">
        <w:rPr>
          <w:rFonts w:ascii="Times New Roman" w:hAnsi="Times New Roman"/>
          <w:color w:val="auto"/>
          <w:sz w:val="28"/>
          <w:szCs w:val="28"/>
          <w:lang w:eastAsia="vi-VN"/>
        </w:rPr>
        <w:t>8</w:t>
      </w:r>
      <w:r>
        <w:rPr>
          <w:rFonts w:ascii="Times New Roman" w:hAnsi="Times New Roman"/>
          <w:color w:val="auto"/>
          <w:sz w:val="28"/>
          <w:szCs w:val="28"/>
          <w:lang w:val="vi-VN" w:eastAsia="vi-VN"/>
        </w:rPr>
        <w:t xml:space="preserve"> năm 2026.</w:t>
      </w:r>
    </w:p>
    <w:p w:rsidR="00013EF5" w:rsidRDefault="00D858D3">
      <w:pPr>
        <w:widowControl w:val="0"/>
        <w:spacing w:before="120" w:after="0"/>
        <w:ind w:firstLine="709"/>
        <w:rPr>
          <w:rFonts w:ascii="Times New Roman" w:hAnsi="Times New Roman"/>
          <w:bCs/>
          <w:color w:val="auto"/>
          <w:sz w:val="28"/>
          <w:szCs w:val="28"/>
          <w:lang w:val="vi-VN"/>
        </w:rPr>
      </w:pPr>
      <w:r>
        <w:rPr>
          <w:rFonts w:ascii="Times New Roman" w:hAnsi="Times New Roman"/>
          <w:bCs/>
          <w:color w:val="auto"/>
          <w:sz w:val="28"/>
          <w:szCs w:val="28"/>
          <w:lang w:val="vi-VN"/>
        </w:rPr>
        <w:t xml:space="preserve">2. </w:t>
      </w:r>
      <w:r>
        <w:rPr>
          <w:rFonts w:ascii="Times New Roman" w:hAnsi="Times New Roman"/>
          <w:color w:val="auto"/>
          <w:sz w:val="28"/>
          <w:szCs w:val="28"/>
          <w:lang w:val="vi-VN"/>
        </w:rPr>
        <w:t>Chánh văn phòng Ủy ban nhân dân tỉnh; Giám đốc Sở Nông nghiệp và Môi trường; Thủ trưởng các sở, ngành có liên quan; Chủ tịch Ủy ban nhân dân các xã, p</w:t>
      </w:r>
      <w:r>
        <w:rPr>
          <w:rFonts w:ascii="Times New Roman" w:hAnsi="Times New Roman"/>
          <w:color w:val="auto"/>
          <w:sz w:val="28"/>
          <w:szCs w:val="28"/>
          <w:lang w:val="vi-VN"/>
        </w:rPr>
        <w:t>hường và các tổ chức, cá nhân có liên quan căn cứ Quyết định thi hành</w:t>
      </w:r>
      <w:r>
        <w:rPr>
          <w:rFonts w:ascii="Times New Roman" w:hAnsi="Times New Roman"/>
          <w:bCs/>
          <w:color w:val="auto"/>
          <w:sz w:val="28"/>
          <w:szCs w:val="28"/>
          <w:lang w:val="vi-VN"/>
        </w:rPr>
        <w:t>./.</w:t>
      </w:r>
    </w:p>
    <w:tbl>
      <w:tblPr>
        <w:tblW w:w="0" w:type="auto"/>
        <w:tblLook w:val="04A0" w:firstRow="1" w:lastRow="0" w:firstColumn="1" w:lastColumn="0" w:noHBand="0" w:noVBand="1"/>
      </w:tblPr>
      <w:tblGrid>
        <w:gridCol w:w="4677"/>
        <w:gridCol w:w="4610"/>
      </w:tblGrid>
      <w:tr w:rsidR="00013EF5">
        <w:tc>
          <w:tcPr>
            <w:tcW w:w="4677" w:type="dxa"/>
          </w:tcPr>
          <w:p w:rsidR="00013EF5" w:rsidRDefault="00D858D3">
            <w:pPr>
              <w:spacing w:before="240" w:after="0"/>
              <w:ind w:firstLine="0"/>
              <w:rPr>
                <w:rFonts w:ascii="Times New Roman" w:hAnsi="Times New Roman"/>
                <w:b/>
                <w:i/>
                <w:color w:val="auto"/>
                <w:lang w:val="vi-VN"/>
              </w:rPr>
            </w:pPr>
            <w:r>
              <w:rPr>
                <w:rFonts w:ascii="Times New Roman" w:hAnsi="Times New Roman"/>
                <w:b/>
                <w:i/>
                <w:color w:val="auto"/>
                <w:lang w:val="vi-VN"/>
              </w:rPr>
              <w:t>Nơi nhận:</w:t>
            </w:r>
          </w:p>
          <w:p w:rsidR="00013EF5" w:rsidRDefault="00D858D3">
            <w:pPr>
              <w:spacing w:after="0"/>
              <w:ind w:firstLine="0"/>
              <w:rPr>
                <w:rFonts w:ascii="Times New Roman" w:hAnsi="Times New Roman"/>
                <w:color w:val="auto"/>
                <w:sz w:val="22"/>
                <w:szCs w:val="22"/>
                <w:lang w:val="vi-VN"/>
              </w:rPr>
            </w:pPr>
            <w:r>
              <w:rPr>
                <w:rFonts w:ascii="Times New Roman" w:hAnsi="Times New Roman"/>
                <w:color w:val="auto"/>
                <w:sz w:val="22"/>
                <w:szCs w:val="22"/>
                <w:lang w:val="vi-VN"/>
              </w:rPr>
              <w:t>- Bộ Nông nghiệp và Môi trường;</w:t>
            </w:r>
          </w:p>
          <w:p w:rsidR="00013EF5" w:rsidRDefault="00D858D3">
            <w:pPr>
              <w:spacing w:after="0"/>
              <w:ind w:firstLine="0"/>
              <w:rPr>
                <w:rFonts w:ascii="Times New Roman" w:hAnsi="Times New Roman"/>
                <w:color w:val="auto"/>
                <w:sz w:val="22"/>
                <w:szCs w:val="22"/>
                <w:lang w:val="vi-VN"/>
              </w:rPr>
            </w:pPr>
            <w:r>
              <w:rPr>
                <w:rFonts w:ascii="Times New Roman" w:hAnsi="Times New Roman"/>
                <w:color w:val="auto"/>
                <w:sz w:val="22"/>
                <w:szCs w:val="22"/>
                <w:lang w:val="vi-VN"/>
              </w:rPr>
              <w:t>- Bộ Tài chính;</w:t>
            </w:r>
          </w:p>
          <w:p w:rsidR="00013EF5" w:rsidRDefault="00D858D3">
            <w:pPr>
              <w:spacing w:after="0"/>
              <w:ind w:firstLine="0"/>
              <w:rPr>
                <w:rFonts w:ascii="Times New Roman" w:hAnsi="Times New Roman"/>
                <w:color w:val="auto"/>
                <w:sz w:val="22"/>
                <w:szCs w:val="22"/>
                <w:highlight w:val="cyan"/>
                <w:lang w:val="vi-VN"/>
              </w:rPr>
            </w:pPr>
            <w:r>
              <w:rPr>
                <w:rFonts w:ascii="Times New Roman" w:hAnsi="Times New Roman"/>
                <w:color w:val="auto"/>
                <w:sz w:val="22"/>
                <w:szCs w:val="22"/>
                <w:lang w:val="vi-VN"/>
              </w:rPr>
              <w:t xml:space="preserve">- </w:t>
            </w:r>
            <w:r>
              <w:rPr>
                <w:rFonts w:ascii="Times New Roman" w:hAnsi="Times New Roman"/>
                <w:color w:val="auto"/>
                <w:sz w:val="22"/>
                <w:szCs w:val="22"/>
                <w:lang w:val="es-ES"/>
              </w:rPr>
              <w:t>Vụ Pháp chế - Bộ Nông nghiệp và Môi trường;</w:t>
            </w:r>
          </w:p>
          <w:p w:rsidR="00013EF5" w:rsidRDefault="00D858D3">
            <w:pPr>
              <w:spacing w:after="0"/>
              <w:ind w:firstLine="0"/>
              <w:rPr>
                <w:rFonts w:ascii="Times New Roman" w:hAnsi="Times New Roman"/>
                <w:color w:val="auto"/>
                <w:highlight w:val="cyan"/>
                <w:lang w:val="vi-VN"/>
              </w:rPr>
            </w:pPr>
            <w:r>
              <w:rPr>
                <w:rFonts w:ascii="Times New Roman" w:hAnsi="Times New Roman"/>
                <w:color w:val="auto"/>
                <w:sz w:val="22"/>
                <w:szCs w:val="22"/>
                <w:lang w:val="vi-VN" w:eastAsia="vi-VN"/>
              </w:rPr>
              <w:t>- Cục Kiểm tra văn bản và Tổ chức thi hành pháp luật - Bộ Tư pháp;</w:t>
            </w:r>
          </w:p>
          <w:p w:rsidR="00013EF5" w:rsidRDefault="00D858D3">
            <w:pPr>
              <w:spacing w:after="0"/>
              <w:ind w:firstLine="0"/>
              <w:rPr>
                <w:rFonts w:ascii="Times New Roman" w:hAnsi="Times New Roman"/>
                <w:color w:val="auto"/>
                <w:lang w:val="vi-VN" w:eastAsia="vi-VN"/>
              </w:rPr>
            </w:pPr>
            <w:r>
              <w:rPr>
                <w:rFonts w:ascii="Times New Roman" w:hAnsi="Times New Roman"/>
                <w:color w:val="auto"/>
                <w:sz w:val="22"/>
                <w:szCs w:val="22"/>
                <w:lang w:val="vi-VN" w:eastAsia="vi-VN"/>
              </w:rPr>
              <w:t>- TT: TU, HĐND tỉnh;</w:t>
            </w:r>
          </w:p>
          <w:p w:rsidR="00013EF5" w:rsidRDefault="00D858D3">
            <w:pPr>
              <w:spacing w:after="0"/>
              <w:ind w:firstLine="0"/>
              <w:rPr>
                <w:rFonts w:ascii="Times New Roman" w:hAnsi="Times New Roman"/>
                <w:color w:val="auto"/>
                <w:lang w:val="vi-VN" w:eastAsia="vi-VN"/>
              </w:rPr>
            </w:pPr>
            <w:r>
              <w:rPr>
                <w:rFonts w:ascii="Times New Roman" w:hAnsi="Times New Roman"/>
                <w:color w:val="auto"/>
                <w:sz w:val="22"/>
                <w:szCs w:val="22"/>
                <w:lang w:val="vi-VN" w:eastAsia="vi-VN"/>
              </w:rPr>
              <w:t>- CT, PCT UBND tỉnh;</w:t>
            </w:r>
          </w:p>
          <w:p w:rsidR="00013EF5" w:rsidRDefault="00D858D3">
            <w:pPr>
              <w:spacing w:after="0"/>
              <w:ind w:firstLine="0"/>
              <w:rPr>
                <w:rFonts w:ascii="Times New Roman" w:hAnsi="Times New Roman"/>
                <w:color w:val="auto"/>
                <w:sz w:val="22"/>
                <w:szCs w:val="22"/>
                <w:lang w:val="vi-VN" w:eastAsia="vi-VN"/>
              </w:rPr>
            </w:pPr>
            <w:r>
              <w:rPr>
                <w:rFonts w:ascii="Times New Roman" w:hAnsi="Times New Roman"/>
                <w:color w:val="auto"/>
                <w:sz w:val="22"/>
                <w:szCs w:val="22"/>
                <w:lang w:val="vi-VN" w:eastAsia="vi-VN"/>
              </w:rPr>
              <w:t>- CVP, PCVP UBND tỉnh;</w:t>
            </w:r>
          </w:p>
          <w:p w:rsidR="00013EF5" w:rsidRDefault="00D858D3">
            <w:pPr>
              <w:spacing w:after="0"/>
              <w:ind w:firstLine="0"/>
              <w:rPr>
                <w:rFonts w:ascii="Times New Roman" w:hAnsi="Times New Roman"/>
                <w:color w:val="auto"/>
                <w:lang w:val="vi-VN" w:eastAsia="vi-VN"/>
              </w:rPr>
            </w:pPr>
            <w:r>
              <w:rPr>
                <w:rFonts w:ascii="Times New Roman" w:hAnsi="Times New Roman"/>
                <w:color w:val="auto"/>
                <w:sz w:val="22"/>
                <w:szCs w:val="22"/>
                <w:lang w:val="vi-VN" w:eastAsia="vi-VN"/>
              </w:rPr>
              <w:t>- Như Điều 4;</w:t>
            </w:r>
          </w:p>
          <w:p w:rsidR="00013EF5" w:rsidRDefault="00D858D3">
            <w:pPr>
              <w:spacing w:after="0"/>
              <w:ind w:firstLine="0"/>
              <w:rPr>
                <w:rFonts w:ascii="Times New Roman" w:hAnsi="Times New Roman"/>
                <w:color w:val="auto"/>
                <w:lang w:eastAsia="vi-VN"/>
              </w:rPr>
            </w:pPr>
            <w:r>
              <w:rPr>
                <w:rFonts w:ascii="Times New Roman" w:hAnsi="Times New Roman"/>
                <w:color w:val="auto"/>
                <w:sz w:val="22"/>
                <w:szCs w:val="22"/>
                <w:lang w:eastAsia="vi-VN"/>
              </w:rPr>
              <w:t>- Phòng KTTC;</w:t>
            </w:r>
          </w:p>
          <w:p w:rsidR="00013EF5" w:rsidRDefault="00D858D3">
            <w:pPr>
              <w:spacing w:after="0"/>
              <w:ind w:firstLine="0"/>
              <w:rPr>
                <w:rFonts w:ascii="Times New Roman" w:hAnsi="Times New Roman"/>
                <w:color w:val="auto"/>
                <w:lang w:val="vi-VN" w:eastAsia="vi-VN"/>
              </w:rPr>
            </w:pPr>
            <w:r>
              <w:rPr>
                <w:rFonts w:ascii="Times New Roman" w:hAnsi="Times New Roman"/>
                <w:color w:val="auto"/>
                <w:sz w:val="22"/>
                <w:szCs w:val="22"/>
                <w:lang w:val="vi-VN" w:eastAsia="vi-VN"/>
              </w:rPr>
              <w:t xml:space="preserve">- </w:t>
            </w:r>
            <w:r>
              <w:rPr>
                <w:rFonts w:ascii="Times New Roman" w:hAnsi="Times New Roman"/>
                <w:color w:val="auto"/>
                <w:sz w:val="22"/>
                <w:szCs w:val="22"/>
                <w:lang w:val="vi-VN"/>
              </w:rPr>
              <w:t xml:space="preserve">Trung tâm Công báo </w:t>
            </w:r>
            <w:r>
              <w:rPr>
                <w:rFonts w:ascii="Times New Roman" w:hAnsi="Times New Roman"/>
                <w:color w:val="auto"/>
                <w:sz w:val="22"/>
                <w:szCs w:val="22"/>
              </w:rPr>
              <w:t>-</w:t>
            </w:r>
            <w:r>
              <w:rPr>
                <w:rFonts w:ascii="Times New Roman" w:hAnsi="Times New Roman"/>
                <w:color w:val="auto"/>
                <w:sz w:val="22"/>
                <w:szCs w:val="22"/>
                <w:lang w:val="vi-VN"/>
              </w:rPr>
              <w:t xml:space="preserve"> Tin học (Văn phòng UBND tỉnh);</w:t>
            </w:r>
          </w:p>
          <w:p w:rsidR="00013EF5" w:rsidRDefault="00D858D3">
            <w:pPr>
              <w:spacing w:after="0"/>
              <w:ind w:firstLine="0"/>
              <w:rPr>
                <w:rFonts w:ascii="Times New Roman" w:hAnsi="Times New Roman"/>
                <w:color w:val="auto"/>
                <w:lang w:val="vi-VN" w:eastAsia="vi-VN"/>
              </w:rPr>
            </w:pPr>
            <w:r>
              <w:rPr>
                <w:rFonts w:ascii="Times New Roman" w:hAnsi="Times New Roman"/>
                <w:color w:val="auto"/>
                <w:sz w:val="22"/>
                <w:szCs w:val="22"/>
                <w:lang w:val="vi-VN" w:eastAsia="vi-VN"/>
              </w:rPr>
              <w:t>- Lưu: VT, SNNMT</w:t>
            </w:r>
            <w:r>
              <w:rPr>
                <w:rFonts w:ascii="Times New Roman" w:hAnsi="Times New Roman"/>
                <w:color w:val="auto"/>
                <w:sz w:val="22"/>
                <w:szCs w:val="22"/>
                <w:lang w:eastAsia="vi-VN"/>
              </w:rPr>
              <w:t>, Luan</w:t>
            </w:r>
            <w:r>
              <w:rPr>
                <w:rFonts w:ascii="Times New Roman" w:hAnsi="Times New Roman"/>
                <w:color w:val="auto"/>
                <w:sz w:val="22"/>
                <w:szCs w:val="22"/>
                <w:lang w:val="vi-VN" w:eastAsia="vi-VN"/>
              </w:rPr>
              <w:t>.</w:t>
            </w:r>
          </w:p>
          <w:p w:rsidR="00013EF5" w:rsidRDefault="00013EF5">
            <w:pPr>
              <w:rPr>
                <w:rFonts w:ascii="Times New Roman" w:hAnsi="Times New Roman"/>
                <w:color w:val="auto"/>
                <w:lang w:val="vi-VN"/>
              </w:rPr>
            </w:pPr>
          </w:p>
        </w:tc>
        <w:tc>
          <w:tcPr>
            <w:tcW w:w="4610" w:type="dxa"/>
          </w:tcPr>
          <w:p w:rsidR="00013EF5" w:rsidRDefault="00D858D3">
            <w:pPr>
              <w:pStyle w:val="BodyText"/>
              <w:spacing w:before="240" w:after="0"/>
              <w:ind w:right="238" w:firstLine="0"/>
              <w:jc w:val="center"/>
              <w:rPr>
                <w:rFonts w:ascii="Times New Roman" w:hAnsi="Times New Roman"/>
                <w:b/>
                <w:color w:val="auto"/>
                <w:sz w:val="28"/>
                <w:szCs w:val="28"/>
                <w:lang w:val="vi-VN"/>
              </w:rPr>
            </w:pPr>
            <w:r>
              <w:rPr>
                <w:rFonts w:ascii="Times New Roman" w:hAnsi="Times New Roman"/>
                <w:b/>
                <w:color w:val="auto"/>
                <w:sz w:val="28"/>
                <w:szCs w:val="28"/>
                <w:lang w:val="vi-VN"/>
              </w:rPr>
              <w:t>TM. ỦY BAN NHÂN DÂN</w:t>
            </w:r>
          </w:p>
          <w:p w:rsidR="00013EF5" w:rsidRDefault="00D858D3">
            <w:pPr>
              <w:pStyle w:val="BodyText"/>
              <w:spacing w:after="0"/>
              <w:ind w:right="238" w:firstLine="0"/>
              <w:jc w:val="center"/>
              <w:rPr>
                <w:rFonts w:ascii="Times New Roman" w:hAnsi="Times New Roman"/>
                <w:color w:val="auto"/>
                <w:lang w:val="vi-VN"/>
              </w:rPr>
            </w:pPr>
            <w:r>
              <w:rPr>
                <w:rFonts w:ascii="Times New Roman" w:hAnsi="Times New Roman"/>
                <w:b/>
                <w:color w:val="auto"/>
                <w:sz w:val="28"/>
                <w:szCs w:val="28"/>
                <w:lang w:val="vi-VN"/>
              </w:rPr>
              <w:t>CHỦ TỊCH</w:t>
            </w:r>
          </w:p>
        </w:tc>
      </w:tr>
    </w:tbl>
    <w:p w:rsidR="00013EF5" w:rsidRDefault="00013EF5">
      <w:pPr>
        <w:widowControl w:val="0"/>
        <w:spacing w:before="120" w:after="0"/>
        <w:ind w:firstLine="0"/>
        <w:rPr>
          <w:rFonts w:ascii="Times New Roman" w:hAnsi="Times New Roman"/>
          <w:bCs/>
          <w:color w:val="auto"/>
          <w:sz w:val="28"/>
          <w:szCs w:val="28"/>
          <w:lang w:val="vi-VN"/>
        </w:rPr>
      </w:pPr>
    </w:p>
    <w:p w:rsidR="00013EF5" w:rsidRDefault="00013EF5">
      <w:pPr>
        <w:widowControl w:val="0"/>
        <w:spacing w:before="120" w:after="0"/>
        <w:rPr>
          <w:rFonts w:ascii="Times New Roman" w:hAnsi="Times New Roman"/>
          <w:bCs/>
          <w:color w:val="auto"/>
          <w:sz w:val="28"/>
          <w:szCs w:val="28"/>
          <w:lang w:val="vi-VN"/>
        </w:rPr>
      </w:pPr>
    </w:p>
    <w:p w:rsidR="00013EF5" w:rsidRDefault="00013EF5">
      <w:pPr>
        <w:widowControl w:val="0"/>
        <w:spacing w:after="0"/>
        <w:ind w:firstLine="680"/>
        <w:rPr>
          <w:rFonts w:ascii="Times New Roman" w:hAnsi="Times New Roman"/>
          <w:bCs/>
          <w:color w:val="auto"/>
          <w:sz w:val="28"/>
          <w:szCs w:val="28"/>
          <w:lang w:val="vi-VN"/>
        </w:rPr>
      </w:pPr>
    </w:p>
    <w:p w:rsidR="00013EF5" w:rsidRDefault="00013EF5">
      <w:pPr>
        <w:rPr>
          <w:rFonts w:ascii="Times New Roman" w:hAnsi="Times New Roman"/>
          <w:color w:val="auto"/>
          <w:lang w:val="vi-VN"/>
        </w:rPr>
      </w:pPr>
    </w:p>
    <w:p w:rsidR="00013EF5" w:rsidRDefault="00013EF5">
      <w:pPr>
        <w:rPr>
          <w:rFonts w:ascii="Times New Roman" w:hAnsi="Times New Roman"/>
          <w:color w:val="auto"/>
          <w:lang w:val="vi-VN"/>
        </w:rPr>
      </w:pPr>
    </w:p>
    <w:sectPr w:rsidR="00013EF5">
      <w:headerReference w:type="default" r:id="rId7"/>
      <w:headerReference w:type="first" r:id="rId8"/>
      <w:pgSz w:w="11906" w:h="16838"/>
      <w:pgMar w:top="1134" w:right="1134" w:bottom="1134" w:left="1701"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58D3" w:rsidRDefault="00D858D3">
      <w:pPr>
        <w:spacing w:after="0"/>
      </w:pPr>
      <w:r>
        <w:separator/>
      </w:r>
    </w:p>
  </w:endnote>
  <w:endnote w:type="continuationSeparator" w:id="0">
    <w:p w:rsidR="00D858D3" w:rsidRDefault="00D858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58D3" w:rsidRDefault="00D858D3">
      <w:pPr>
        <w:spacing w:after="0"/>
      </w:pPr>
      <w:r>
        <w:separator/>
      </w:r>
    </w:p>
  </w:footnote>
  <w:footnote w:type="continuationSeparator" w:id="0">
    <w:p w:rsidR="00D858D3" w:rsidRDefault="00D858D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5048605"/>
      <w:docPartObj>
        <w:docPartGallery w:val="Page Numbers (Top of Page)"/>
        <w:docPartUnique/>
      </w:docPartObj>
    </w:sdtPr>
    <w:sdtEndPr/>
    <w:sdtContent>
      <w:p w:rsidR="00013EF5" w:rsidRDefault="00D858D3">
        <w:pPr>
          <w:pStyle w:val="Header"/>
          <w:jc w:val="center"/>
        </w:pPr>
        <w:r>
          <w:rPr>
            <w:rFonts w:ascii="Times New Roman" w:hAnsi="Times New Roman"/>
            <w:color w:val="auto"/>
            <w:sz w:val="26"/>
            <w:szCs w:val="26"/>
          </w:rPr>
          <w:fldChar w:fldCharType="begin"/>
        </w:r>
        <w:r>
          <w:rPr>
            <w:rFonts w:ascii="Times New Roman" w:hAnsi="Times New Roman"/>
            <w:color w:val="auto"/>
            <w:sz w:val="26"/>
            <w:szCs w:val="26"/>
          </w:rPr>
          <w:instrText xml:space="preserve"> PAGE   \* MERGEFORMAT </w:instrText>
        </w:r>
        <w:r>
          <w:rPr>
            <w:rFonts w:ascii="Times New Roman" w:hAnsi="Times New Roman"/>
            <w:color w:val="auto"/>
            <w:sz w:val="26"/>
            <w:szCs w:val="26"/>
          </w:rPr>
          <w:fldChar w:fldCharType="separate"/>
        </w:r>
        <w:r w:rsidR="00771CFA">
          <w:rPr>
            <w:rFonts w:ascii="Times New Roman" w:hAnsi="Times New Roman"/>
            <w:noProof/>
            <w:color w:val="auto"/>
            <w:sz w:val="26"/>
            <w:szCs w:val="26"/>
          </w:rPr>
          <w:t>2</w:t>
        </w:r>
        <w:r>
          <w:rPr>
            <w:rFonts w:ascii="Times New Roman" w:hAnsi="Times New Roman"/>
            <w:color w:val="auto"/>
            <w:sz w:val="26"/>
            <w:szCs w:val="26"/>
          </w:rPr>
          <w:fldChar w:fldCharType="end"/>
        </w:r>
      </w:p>
    </w:sdtContent>
  </w:sdt>
  <w:p w:rsidR="00013EF5" w:rsidRDefault="00013EF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13EF5" w:rsidRDefault="00013EF5">
    <w:pPr>
      <w:pStyle w:val="Header"/>
      <w:jc w:val="center"/>
    </w:pPr>
  </w:p>
  <w:p w:rsidR="00013EF5" w:rsidRDefault="00013EF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3EF5"/>
    <w:rsid w:val="00013EF5"/>
    <w:rsid w:val="00771CFA"/>
    <w:rsid w:val="00D858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240" w:lineRule="auto"/>
      <w:ind w:firstLine="567"/>
      <w:jc w:val="both"/>
    </w:pPr>
    <w:rPr>
      <w:rFonts w:ascii=".VnTime" w:eastAsia="Times New Roman" w:hAnsi=".VnTime" w:cs="Times New Roman"/>
      <w:color w:val="0000FF"/>
      <w:sz w:val="24"/>
      <w:szCs w:val="20"/>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56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pPr>
      <w:spacing w:after="0"/>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14:ligatures w14:val="non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14:ligatures w14:val="none"/>
    </w:rPr>
  </w:style>
  <w:style w:type="paragraph" w:styleId="NormalWeb">
    <w:name w:val="Normal (Web)"/>
    <w:basedOn w:val="Normal"/>
    <w:uiPriority w:val="99"/>
    <w:unhideWhenUsed/>
    <w:pPr>
      <w:spacing w:before="100" w:beforeAutospacing="1" w:after="100" w:afterAutospacing="1"/>
      <w:ind w:firstLine="0"/>
      <w:jc w:val="left"/>
    </w:pPr>
    <w:rPr>
      <w:rFonts w:ascii="Times New Roman" w:hAnsi="Times New Roman"/>
      <w:color w:val="auto"/>
      <w:szCs w:val="24"/>
      <w:lang w:val="en-GB" w:eastAsia="en-GB"/>
    </w:rPr>
  </w:style>
  <w:style w:type="paragraph" w:styleId="BodyTextIndent">
    <w:name w:val="Body Text Indent"/>
    <w:basedOn w:val="Normal"/>
    <w:link w:val="BodyTextIndentChar"/>
    <w:pPr>
      <w:spacing w:after="0"/>
      <w:ind w:firstLine="720"/>
    </w:pPr>
    <w:rPr>
      <w:color w:val="auto"/>
      <w:sz w:val="28"/>
    </w:rPr>
  </w:style>
  <w:style w:type="character" w:customStyle="1" w:styleId="BodyTextIndentChar">
    <w:name w:val="Body Text Indent Char"/>
    <w:basedOn w:val="DefaultParagraphFont"/>
    <w:link w:val="BodyTextIndent"/>
    <w:rPr>
      <w:rFonts w:ascii=".VnTime" w:eastAsia="Times New Roman" w:hAnsi=".VnTime" w:cs="Times New Roman"/>
      <w:szCs w:val="20"/>
      <w14:ligatures w14:val="none"/>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rFonts w:ascii=".VnTime" w:eastAsia="Times New Roman" w:hAnsi=".VnTime" w:cs="Times New Roman"/>
      <w:color w:val="0000FF"/>
      <w:sz w:val="24"/>
      <w:szCs w:val="20"/>
      <w14:ligatures w14:val="none"/>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Pr>
      <w:rFonts w:ascii=".VnTime" w:eastAsia="Times New Roman" w:hAnsi=".VnTime" w:cs="Times New Roman"/>
      <w:color w:val="0000FF"/>
      <w:sz w:val="24"/>
      <w:szCs w:val="20"/>
      <w14:ligatures w14:val="none"/>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semiHidden/>
    <w:unhideWhenUsed/>
  </w:style>
  <w:style w:type="character" w:customStyle="1" w:styleId="BodyTextChar">
    <w:name w:val="Body Text Char"/>
    <w:basedOn w:val="DefaultParagraphFont"/>
    <w:link w:val="BodyText"/>
    <w:uiPriority w:val="99"/>
    <w:semiHidden/>
    <w:rPr>
      <w:rFonts w:ascii=".VnTime" w:eastAsia="Times New Roman" w:hAnsi=".VnTime" w:cs="Times New Roman"/>
      <w:color w:val="0000FF"/>
      <w:sz w:val="24"/>
      <w:szCs w:val="20"/>
      <w14:ligatures w14:val="none"/>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0" w:line="240" w:lineRule="auto"/>
      <w:ind w:firstLine="567"/>
      <w:jc w:val="both"/>
    </w:pPr>
    <w:rPr>
      <w:rFonts w:ascii=".VnTime" w:eastAsia="Times New Roman" w:hAnsi=".VnTime" w:cs="Times New Roman"/>
      <w:color w:val="0000FF"/>
      <w:sz w:val="24"/>
      <w:szCs w:val="20"/>
      <w14:ligatures w14:val="none"/>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pPr>
      <w:spacing w:after="0" w:line="240" w:lineRule="auto"/>
    </w:p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pPr>
      <w:spacing w:after="0" w:line="240" w:lineRule="auto"/>
    </w:p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pPr>
      <w:spacing w:after="0" w:line="240" w:lineRule="auto"/>
    </w:p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pPr>
      <w:spacing w:after="0" w:line="240" w:lineRule="auto"/>
    </w:p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pPr>
      <w:spacing w:after="0" w:line="240" w:lineRule="auto"/>
    </w:pPr>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pPr>
      <w:spacing w:after="0" w:line="240" w:lineRule="auto"/>
    </w:p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pPr>
      <w:spacing w:after="0" w:line="240" w:lineRule="auto"/>
    </w:p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pPr>
      <w:spacing w:after="0" w:line="240" w:lineRule="auto"/>
    </w:p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pPr>
      <w:spacing w:after="0" w:line="240" w:lineRule="auto"/>
    </w:pPr>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pPr>
      <w:spacing w:after="0" w:line="240" w:lineRule="auto"/>
    </w:p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pPr>
      <w:spacing w:after="0" w:line="240" w:lineRule="auto"/>
    </w:p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pPr>
      <w:spacing w:after="0" w:line="240" w:lineRule="auto"/>
    </w:p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pPr>
      <w:spacing w:after="0" w:line="240" w:lineRule="auto"/>
    </w:p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pPr>
      <w:spacing w:after="0" w:line="240" w:lineRule="auto"/>
    </w:pPr>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pPr>
      <w:spacing w:after="0" w:line="240" w:lineRule="auto"/>
    </w:p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pPr>
      <w:spacing w:after="0" w:line="240" w:lineRule="auto"/>
    </w:pPr>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pPr>
      <w:spacing w:after="0"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pPr>
      <w:spacing w:after="0" w:line="240" w:lineRule="auto"/>
    </w:p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pPr>
      <w:spacing w:after="0" w:line="240" w:lineRule="auto"/>
    </w:pPr>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pPr>
      <w:spacing w:after="0" w:line="240" w:lineRule="auto"/>
    </w:p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pPr>
      <w:spacing w:after="0" w:line="240" w:lineRule="auto"/>
    </w:p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pPr>
      <w:spacing w:after="0" w:line="240" w:lineRule="auto"/>
    </w:p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pPr>
      <w:spacing w:after="0" w:line="240" w:lineRule="auto"/>
    </w:pPr>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pPr>
      <w:spacing w:after="0" w:line="240" w:lineRule="auto"/>
    </w:p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pPr>
      <w:spacing w:after="0" w:line="240" w:lineRule="auto"/>
    </w:p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pPr>
      <w:spacing w:after="0" w:line="240" w:lineRule="auto"/>
    </w:pPr>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pPr>
      <w:spacing w:after="0" w:line="240" w:lineRule="auto"/>
    </w:p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pPr>
      <w:spacing w:after="0" w:line="240" w:lineRule="auto"/>
    </w:p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pPr>
      <w:spacing w:after="0" w:line="240" w:lineRule="auto"/>
    </w:p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pPr>
      <w:spacing w:after="0" w:line="240" w:lineRule="auto"/>
    </w:pPr>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pPr>
      <w:spacing w:after="0" w:line="240" w:lineRule="auto"/>
    </w:p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pPr>
      <w:spacing w:after="0" w:line="240" w:lineRule="auto"/>
    </w:pPr>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pPr>
      <w:spacing w:after="0" w:line="240" w:lineRule="auto"/>
    </w:p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pPr>
      <w:spacing w:after="0" w:line="240" w:lineRule="auto"/>
    </w:p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pPr>
      <w:spacing w:after="0" w:line="240" w:lineRule="auto"/>
    </w:p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pPr>
      <w:spacing w:after="0" w:line="240" w:lineRule="auto"/>
    </w:pPr>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pPr>
      <w:spacing w:after="0" w:line="240" w:lineRule="auto"/>
    </w:p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pPr>
      <w:spacing w:after="0" w:line="240" w:lineRule="auto"/>
    </w:pPr>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pPr>
      <w:spacing w:after="0" w:line="240" w:lineRule="auto"/>
    </w:p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pPr>
      <w:spacing w:after="0" w:line="240" w:lineRule="auto"/>
    </w:p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pPr>
      <w:spacing w:after="0" w:line="240" w:lineRule="auto"/>
    </w:p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pPr>
      <w:spacing w:after="0" w:line="240" w:lineRule="auto"/>
    </w:pPr>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pPr>
      <w:spacing w:after="0" w:line="240" w:lineRule="auto"/>
    </w:p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pPr>
      <w:spacing w:after="0" w:line="240" w:lineRule="auto"/>
    </w:p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pPr>
      <w:spacing w:after="0" w:line="240" w:lineRule="auto"/>
    </w:pPr>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pPr>
      <w:spacing w:after="0" w:line="240" w:lineRule="auto"/>
    </w:p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pPr>
      <w:spacing w:after="0" w:line="240" w:lineRule="auto"/>
    </w:p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pPr>
      <w:spacing w:after="0" w:line="240" w:lineRule="auto"/>
    </w:p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pPr>
      <w:spacing w:after="0" w:line="240" w:lineRule="auto"/>
    </w:pPr>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pPr>
      <w:spacing w:after="0" w:line="240" w:lineRule="auto"/>
    </w:p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pPr>
      <w:spacing w:after="0" w:line="240" w:lineRule="auto"/>
    </w:pPr>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pPr>
      <w:spacing w:after="0" w:line="240" w:lineRule="auto"/>
    </w:p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pPr>
      <w:spacing w:after="0" w:line="240" w:lineRule="auto"/>
    </w:p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pPr>
      <w:spacing w:after="0" w:line="240" w:lineRule="auto"/>
    </w:p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pPr>
      <w:spacing w:after="0" w:line="240" w:lineRule="auto"/>
    </w:pPr>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pPr>
      <w:spacing w:after="0" w:line="240" w:lineRule="auto"/>
    </w:p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pPr>
      <w:spacing w:after="0" w:line="240" w:lineRule="auto"/>
    </w:p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pPr>
      <w:spacing w:after="0" w:line="240" w:lineRule="auto"/>
    </w:pPr>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pPr>
      <w:spacing w:after="0" w:line="240" w:lineRule="auto"/>
    </w:p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pPr>
      <w:spacing w:after="0" w:line="240" w:lineRule="auto"/>
    </w:p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pPr>
      <w:spacing w:after="0" w:line="240" w:lineRule="auto"/>
    </w:p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pPr>
      <w:spacing w:after="0" w:line="240" w:lineRule="auto"/>
    </w:pPr>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pPr>
      <w:spacing w:after="0" w:line="240" w:lineRule="auto"/>
    </w:p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ind w:firstLine="567"/>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pPr>
      <w:spacing w:after="0"/>
    </w:pPr>
    <w:rPr>
      <w:sz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14:ligatures w14:val="non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14:ligatures w14:val="none"/>
    </w:rPr>
  </w:style>
  <w:style w:type="paragraph" w:styleId="NormalWeb">
    <w:name w:val="Normal (Web)"/>
    <w:basedOn w:val="Normal"/>
    <w:uiPriority w:val="99"/>
    <w:unhideWhenUsed/>
    <w:pPr>
      <w:spacing w:before="100" w:beforeAutospacing="1" w:after="100" w:afterAutospacing="1"/>
      <w:ind w:firstLine="0"/>
      <w:jc w:val="left"/>
    </w:pPr>
    <w:rPr>
      <w:rFonts w:ascii="Times New Roman" w:hAnsi="Times New Roman"/>
      <w:color w:val="auto"/>
      <w:szCs w:val="24"/>
      <w:lang w:val="en-GB" w:eastAsia="en-GB"/>
    </w:rPr>
  </w:style>
  <w:style w:type="paragraph" w:styleId="BodyTextIndent">
    <w:name w:val="Body Text Indent"/>
    <w:basedOn w:val="Normal"/>
    <w:link w:val="BodyTextIndentChar"/>
    <w:pPr>
      <w:spacing w:after="0"/>
      <w:ind w:firstLine="720"/>
    </w:pPr>
    <w:rPr>
      <w:color w:val="auto"/>
      <w:sz w:val="28"/>
    </w:rPr>
  </w:style>
  <w:style w:type="character" w:customStyle="1" w:styleId="BodyTextIndentChar">
    <w:name w:val="Body Text Indent Char"/>
    <w:basedOn w:val="DefaultParagraphFont"/>
    <w:link w:val="BodyTextIndent"/>
    <w:rPr>
      <w:rFonts w:ascii=".VnTime" w:eastAsia="Times New Roman" w:hAnsi=".VnTime" w:cs="Times New Roman"/>
      <w:szCs w:val="20"/>
      <w14:ligatures w14:val="none"/>
    </w:rPr>
  </w:style>
  <w:style w:type="paragraph" w:styleId="Header">
    <w:name w:val="header"/>
    <w:basedOn w:val="Normal"/>
    <w:link w:val="HeaderChar"/>
    <w:uiPriority w:val="99"/>
    <w:unhideWhenUsed/>
    <w:pPr>
      <w:tabs>
        <w:tab w:val="center" w:pos="4680"/>
        <w:tab w:val="right" w:pos="9360"/>
      </w:tabs>
      <w:spacing w:after="0"/>
    </w:pPr>
  </w:style>
  <w:style w:type="character" w:customStyle="1" w:styleId="HeaderChar">
    <w:name w:val="Header Char"/>
    <w:basedOn w:val="DefaultParagraphFont"/>
    <w:link w:val="Header"/>
    <w:uiPriority w:val="99"/>
    <w:rPr>
      <w:rFonts w:ascii=".VnTime" w:eastAsia="Times New Roman" w:hAnsi=".VnTime" w:cs="Times New Roman"/>
      <w:color w:val="0000FF"/>
      <w:sz w:val="24"/>
      <w:szCs w:val="20"/>
      <w14:ligatures w14:val="none"/>
    </w:rPr>
  </w:style>
  <w:style w:type="paragraph" w:styleId="Footer">
    <w:name w:val="footer"/>
    <w:basedOn w:val="Normal"/>
    <w:link w:val="Foot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rPr>
      <w:rFonts w:ascii=".VnTime" w:eastAsia="Times New Roman" w:hAnsi=".VnTime" w:cs="Times New Roman"/>
      <w:color w:val="0000FF"/>
      <w:sz w:val="24"/>
      <w:szCs w:val="20"/>
      <w14:ligatures w14:val="none"/>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semiHidden/>
    <w:unhideWhenUsed/>
  </w:style>
  <w:style w:type="character" w:customStyle="1" w:styleId="BodyTextChar">
    <w:name w:val="Body Text Char"/>
    <w:basedOn w:val="DefaultParagraphFont"/>
    <w:link w:val="BodyText"/>
    <w:uiPriority w:val="99"/>
    <w:semiHidden/>
    <w:rPr>
      <w:rFonts w:ascii=".VnTime" w:eastAsia="Times New Roman" w:hAnsi=".VnTime" w:cs="Times New Roman"/>
      <w:color w:val="0000FF"/>
      <w:sz w:val="24"/>
      <w:szCs w:val="20"/>
      <w14:ligatures w14:val="none"/>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2666</Characters>
  <Application>Microsoft Office Word</Application>
  <DocSecurity>0</DocSecurity>
  <Lines>22</Lines>
  <Paragraphs>6</Paragraphs>
  <ScaleCrop>false</ScaleCrop>
  <Company>home</Company>
  <LinksUpToDate>false</LinksUpToDate>
  <CharactersWithSpaces>3127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ngocty94@outlook.com.vn</dc:creator>
  <cp:lastModifiedBy>HP</cp:lastModifiedBy>
  <cp:revision>18</cp:revision>
  <dcterms:created xsi:type="dcterms:W3CDTF">2026-07-08T10:07:00Z</dcterms:created>
  <dcterms:modified xsi:type="dcterms:W3CDTF">2026-07-27T07:48:00Z</dcterms:modified>
</cp:coreProperties>
</file>