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4"/>
        <w:tblW w:w="9684" w:type="dxa"/>
        <w:tblLook w:val="01E0" w:firstRow="1" w:lastRow="1" w:firstColumn="1" w:lastColumn="1" w:noHBand="0" w:noVBand="0"/>
      </w:tblPr>
      <w:tblGrid>
        <w:gridCol w:w="3227"/>
        <w:gridCol w:w="717"/>
        <w:gridCol w:w="5740"/>
      </w:tblGrid>
      <w:tr w:rsidR="000A3034" w:rsidRPr="000A3034" w14:paraId="28B7F5E4" w14:textId="77777777" w:rsidTr="000A3034">
        <w:tc>
          <w:tcPr>
            <w:tcW w:w="3227" w:type="dxa"/>
          </w:tcPr>
          <w:p w14:paraId="73C81DCC" w14:textId="77777777" w:rsidR="000A3034" w:rsidRPr="000A3034" w:rsidRDefault="000A3034" w:rsidP="000A3034">
            <w:pPr>
              <w:spacing w:before="60"/>
              <w:jc w:val="center"/>
              <w:rPr>
                <w:rFonts w:ascii="Times New Roman" w:hAnsi="Times New Roman"/>
                <w:b/>
                <w:bCs/>
                <w:sz w:val="26"/>
                <w:szCs w:val="26"/>
                <w:lang w:val="nl-NL"/>
              </w:rPr>
            </w:pPr>
            <w:bookmarkStart w:id="0" w:name="loai_1"/>
            <w:r w:rsidRPr="000A3034">
              <w:rPr>
                <w:rFonts w:ascii="Times New Roman" w:hAnsi="Times New Roman"/>
                <w:b/>
                <w:bCs/>
                <w:sz w:val="26"/>
                <w:szCs w:val="26"/>
                <w:lang w:val="nl-NL"/>
              </w:rPr>
              <w:t>UỶ BAN NHÂN DÂN</w:t>
            </w:r>
          </w:p>
          <w:p w14:paraId="5F2C014F" w14:textId="77777777" w:rsidR="000A3034" w:rsidRPr="000A3034" w:rsidRDefault="000A3034" w:rsidP="000A3034">
            <w:pPr>
              <w:jc w:val="center"/>
              <w:rPr>
                <w:rFonts w:ascii="Times New Roman" w:hAnsi="Times New Roman"/>
                <w:b/>
                <w:bCs/>
                <w:sz w:val="26"/>
                <w:szCs w:val="26"/>
                <w:lang w:val="nl-NL"/>
              </w:rPr>
            </w:pPr>
            <w:r w:rsidRPr="000A3034">
              <w:rPr>
                <w:rFonts w:ascii="Times New Roman" w:hAnsi="Times New Roman"/>
                <w:b/>
                <w:bCs/>
                <w:sz w:val="26"/>
                <w:szCs w:val="26"/>
                <w:lang w:val="nl-NL"/>
              </w:rPr>
              <w:t>TỈNH PHÚ THỌ</w:t>
            </w:r>
          </w:p>
          <w:p w14:paraId="363B2A9D" w14:textId="77777777" w:rsidR="000A3034" w:rsidRPr="000A3034" w:rsidRDefault="000A3034" w:rsidP="000A3034">
            <w:pPr>
              <w:jc w:val="center"/>
              <w:rPr>
                <w:rFonts w:ascii="Times New Roman" w:hAnsi="Times New Roman"/>
                <w:sz w:val="26"/>
                <w:szCs w:val="26"/>
                <w:lang w:val="nl-NL"/>
              </w:rPr>
            </w:pPr>
            <w:r w:rsidRPr="000A3034">
              <w:rPr>
                <w:rFonts w:ascii="Times New Roman" w:hAnsi="Times New Roman"/>
                <w:sz w:val="26"/>
                <w:szCs w:val="26"/>
                <w:lang w:val="nl-NL"/>
              </w:rPr>
              <w:t>–––––––</w:t>
            </w:r>
          </w:p>
          <w:p w14:paraId="16DE86A1" w14:textId="6EB07396" w:rsidR="000A3034" w:rsidRPr="000A3034" w:rsidRDefault="000A3034" w:rsidP="000A3034">
            <w:pPr>
              <w:spacing w:line="320" w:lineRule="atLeast"/>
              <w:jc w:val="center"/>
              <w:rPr>
                <w:rFonts w:ascii="Times New Roman" w:hAnsi="Times New Roman"/>
                <w:bCs/>
                <w:sz w:val="26"/>
                <w:szCs w:val="26"/>
                <w:lang w:val="nl-NL"/>
              </w:rPr>
            </w:pPr>
            <w:r w:rsidRPr="000A3034">
              <w:rPr>
                <w:rFonts w:ascii="Times New Roman" w:hAnsi="Times New Roman"/>
                <w:bCs/>
                <w:sz w:val="26"/>
                <w:szCs w:val="26"/>
                <w:lang w:val="nl-NL"/>
              </w:rPr>
              <w:t>Số</w:t>
            </w:r>
            <w:r w:rsidR="00A34BC4">
              <w:rPr>
                <w:rFonts w:ascii="Times New Roman" w:hAnsi="Times New Roman"/>
                <w:bCs/>
                <w:sz w:val="26"/>
                <w:szCs w:val="26"/>
                <w:lang w:val="nl-NL"/>
              </w:rPr>
              <w:t>: 94</w:t>
            </w:r>
            <w:r>
              <w:rPr>
                <w:rFonts w:ascii="Times New Roman" w:hAnsi="Times New Roman"/>
                <w:bCs/>
                <w:sz w:val="26"/>
                <w:szCs w:val="26"/>
                <w:lang w:val="nl-NL"/>
              </w:rPr>
              <w:t xml:space="preserve"> </w:t>
            </w:r>
            <w:r w:rsidRPr="000A3034">
              <w:rPr>
                <w:rFonts w:ascii="Times New Roman" w:hAnsi="Times New Roman"/>
                <w:bCs/>
                <w:sz w:val="26"/>
                <w:szCs w:val="26"/>
                <w:lang w:val="nl-NL"/>
              </w:rPr>
              <w:t>/2025/QĐ-UBND</w:t>
            </w:r>
          </w:p>
        </w:tc>
        <w:tc>
          <w:tcPr>
            <w:tcW w:w="717" w:type="dxa"/>
          </w:tcPr>
          <w:p w14:paraId="71DF8DCD" w14:textId="77777777" w:rsidR="000A3034" w:rsidRPr="000A3034" w:rsidRDefault="000A3034" w:rsidP="000A3034">
            <w:pPr>
              <w:rPr>
                <w:rFonts w:ascii="Times New Roman" w:hAnsi="Times New Roman"/>
                <w:sz w:val="26"/>
                <w:szCs w:val="26"/>
              </w:rPr>
            </w:pPr>
          </w:p>
        </w:tc>
        <w:tc>
          <w:tcPr>
            <w:tcW w:w="5740" w:type="dxa"/>
          </w:tcPr>
          <w:p w14:paraId="284FDDF8" w14:textId="77777777" w:rsidR="000A3034" w:rsidRPr="000A3034" w:rsidRDefault="000A3034" w:rsidP="000A3034">
            <w:pPr>
              <w:jc w:val="center"/>
              <w:rPr>
                <w:rFonts w:ascii="Times New Roman" w:hAnsi="Times New Roman"/>
                <w:b/>
                <w:bCs/>
                <w:sz w:val="26"/>
                <w:szCs w:val="26"/>
                <w:lang w:val="nl-NL"/>
              </w:rPr>
            </w:pPr>
            <w:r w:rsidRPr="000A3034">
              <w:rPr>
                <w:rFonts w:ascii="Times New Roman" w:hAnsi="Times New Roman"/>
                <w:b/>
                <w:bCs/>
                <w:sz w:val="26"/>
                <w:szCs w:val="26"/>
                <w:lang w:val="nl-NL"/>
              </w:rPr>
              <w:t>CỘNG HOÀ XÃ HỘI CHỦ NGHĨA VIỆT NAM</w:t>
            </w:r>
          </w:p>
          <w:p w14:paraId="1B034D89" w14:textId="77777777" w:rsidR="000A3034" w:rsidRPr="000A3034" w:rsidRDefault="000A3034" w:rsidP="000A3034">
            <w:pPr>
              <w:jc w:val="center"/>
              <w:rPr>
                <w:rFonts w:ascii="Times New Roman" w:hAnsi="Times New Roman"/>
                <w:b/>
                <w:bCs/>
                <w:sz w:val="28"/>
                <w:szCs w:val="28"/>
              </w:rPr>
            </w:pPr>
            <w:r w:rsidRPr="000A3034">
              <w:rPr>
                <w:rFonts w:ascii="Times New Roman" w:hAnsi="Times New Roman"/>
                <w:b/>
                <w:bCs/>
                <w:sz w:val="28"/>
                <w:szCs w:val="28"/>
              </w:rPr>
              <w:t>Độc lập - Tự do - Hạnh phúc</w:t>
            </w:r>
          </w:p>
          <w:p w14:paraId="68C23D76" w14:textId="77777777" w:rsidR="000A3034" w:rsidRPr="000A3034" w:rsidRDefault="000A3034" w:rsidP="000A3034">
            <w:pPr>
              <w:spacing w:before="60"/>
              <w:jc w:val="center"/>
              <w:rPr>
                <w:rFonts w:ascii="Times New Roman" w:hAnsi="Times New Roman"/>
                <w:sz w:val="26"/>
                <w:szCs w:val="26"/>
              </w:rPr>
            </w:pPr>
            <w:r w:rsidRPr="000A3034">
              <w:rPr>
                <w:rFonts w:ascii="Times New Roman" w:hAnsi="Times New Roman"/>
                <w:sz w:val="26"/>
                <w:szCs w:val="26"/>
              </w:rPr>
              <w:t>––––––––––––––––––––––</w:t>
            </w:r>
          </w:p>
          <w:p w14:paraId="7EBCB6A6" w14:textId="1E377BD1" w:rsidR="000A3034" w:rsidRPr="000A3034" w:rsidRDefault="00A34BC4" w:rsidP="000A3034">
            <w:pPr>
              <w:jc w:val="center"/>
              <w:rPr>
                <w:rFonts w:ascii="Times New Roman" w:hAnsi="Times New Roman"/>
                <w:i/>
                <w:sz w:val="26"/>
                <w:szCs w:val="26"/>
                <w:lang w:val="vi-VN"/>
              </w:rPr>
            </w:pPr>
            <w:r>
              <w:rPr>
                <w:rFonts w:ascii="Times New Roman" w:hAnsi="Times New Roman"/>
                <w:i/>
                <w:sz w:val="26"/>
                <w:szCs w:val="26"/>
              </w:rPr>
              <w:t xml:space="preserve">   Phú Thọ, ngày 8</w:t>
            </w:r>
            <w:bookmarkStart w:id="1" w:name="_GoBack"/>
            <w:bookmarkEnd w:id="1"/>
            <w:r w:rsidR="000A3034" w:rsidRPr="000A3034">
              <w:rPr>
                <w:rFonts w:ascii="Times New Roman" w:hAnsi="Times New Roman"/>
                <w:i/>
                <w:sz w:val="26"/>
                <w:szCs w:val="26"/>
              </w:rPr>
              <w:t xml:space="preserve"> tháng 1</w:t>
            </w:r>
            <w:r w:rsidR="000A3034">
              <w:rPr>
                <w:rFonts w:ascii="Times New Roman" w:hAnsi="Times New Roman"/>
                <w:i/>
                <w:sz w:val="26"/>
                <w:szCs w:val="26"/>
              </w:rPr>
              <w:t>1</w:t>
            </w:r>
            <w:r w:rsidR="000A3034" w:rsidRPr="000A3034">
              <w:rPr>
                <w:rFonts w:ascii="Times New Roman" w:hAnsi="Times New Roman"/>
                <w:i/>
                <w:sz w:val="26"/>
                <w:szCs w:val="26"/>
              </w:rPr>
              <w:t xml:space="preserve"> năm 2025</w:t>
            </w:r>
          </w:p>
        </w:tc>
      </w:tr>
    </w:tbl>
    <w:p w14:paraId="52859EA9" w14:textId="346101C6" w:rsidR="00223192" w:rsidRDefault="000A3034" w:rsidP="00CE46FB">
      <w:pPr>
        <w:pStyle w:val="NormalWeb"/>
        <w:shd w:val="clear" w:color="auto" w:fill="FFFFFF"/>
        <w:spacing w:before="60" w:beforeAutospacing="0" w:afterAutospacing="0"/>
        <w:rPr>
          <w:b/>
          <w:bCs/>
          <w:color w:val="000000" w:themeColor="text1"/>
          <w:sz w:val="16"/>
          <w:szCs w:val="16"/>
          <w:shd w:val="clear" w:color="auto" w:fill="FFFFFF"/>
        </w:rPr>
      </w:pPr>
      <w:r>
        <w:rPr>
          <w:b/>
          <w:bCs/>
          <w:color w:val="000000" w:themeColor="text1"/>
          <w:sz w:val="16"/>
          <w:szCs w:val="16"/>
          <w:shd w:val="clear" w:color="auto" w:fill="FFFFFF"/>
        </w:rPr>
        <w:t xml:space="preserve"> </w:t>
      </w:r>
    </w:p>
    <w:p w14:paraId="5114B0C4" w14:textId="77777777" w:rsidR="000A3034" w:rsidRPr="005B5B95" w:rsidRDefault="000A3034" w:rsidP="00CE46FB">
      <w:pPr>
        <w:pStyle w:val="NormalWeb"/>
        <w:shd w:val="clear" w:color="auto" w:fill="FFFFFF"/>
        <w:spacing w:before="60" w:beforeAutospacing="0" w:afterAutospacing="0"/>
        <w:rPr>
          <w:b/>
          <w:bCs/>
          <w:color w:val="000000" w:themeColor="text1"/>
          <w:sz w:val="16"/>
          <w:szCs w:val="16"/>
          <w:shd w:val="clear" w:color="auto" w:fill="FFFFFF"/>
        </w:rPr>
      </w:pPr>
    </w:p>
    <w:p w14:paraId="6B24A0CB" w14:textId="77777777" w:rsidR="00421A98" w:rsidRPr="00E24234" w:rsidRDefault="00CE68E0" w:rsidP="00A501D1">
      <w:pPr>
        <w:pStyle w:val="NormalWeb"/>
        <w:shd w:val="clear" w:color="auto" w:fill="FFFFFF"/>
        <w:spacing w:beforeAutospacing="0" w:afterAutospacing="0"/>
        <w:jc w:val="center"/>
        <w:rPr>
          <w:color w:val="000000" w:themeColor="text1"/>
          <w:sz w:val="26"/>
          <w:szCs w:val="26"/>
        </w:rPr>
      </w:pPr>
      <w:r w:rsidRPr="00E24234">
        <w:rPr>
          <w:b/>
          <w:bCs/>
          <w:color w:val="000000" w:themeColor="text1"/>
          <w:sz w:val="26"/>
          <w:szCs w:val="26"/>
          <w:shd w:val="clear" w:color="auto" w:fill="FFFFFF"/>
        </w:rPr>
        <w:t>QUYẾT ĐỊNH</w:t>
      </w:r>
      <w:bookmarkEnd w:id="0"/>
    </w:p>
    <w:p w14:paraId="01027ECA" w14:textId="359249EF" w:rsidR="00A501D1" w:rsidRPr="005B5B95" w:rsidRDefault="001522CA" w:rsidP="00A501D1">
      <w:pPr>
        <w:jc w:val="center"/>
        <w:rPr>
          <w:rFonts w:ascii="Times New Roman Bold" w:eastAsia="Times New Roman" w:hAnsi="Times New Roman Bold" w:cs="Times New Roman"/>
          <w:b/>
          <w:color w:val="000000" w:themeColor="text1"/>
          <w:spacing w:val="-6"/>
          <w:sz w:val="28"/>
          <w:szCs w:val="28"/>
          <w:lang w:val="vi-VN" w:eastAsia="en-US"/>
        </w:rPr>
      </w:pPr>
      <w:r w:rsidRPr="005B5B95">
        <w:rPr>
          <w:rFonts w:ascii="Times New Roman Bold" w:eastAsia="Times New Roman" w:hAnsi="Times New Roman Bold" w:cs="Times New Roman"/>
          <w:b/>
          <w:color w:val="000000" w:themeColor="text1"/>
          <w:spacing w:val="-6"/>
          <w:sz w:val="28"/>
          <w:szCs w:val="28"/>
          <w:lang w:val="vi-VN" w:eastAsia="en-US"/>
        </w:rPr>
        <w:t xml:space="preserve">Quy định </w:t>
      </w:r>
      <w:r w:rsidRPr="005B5B95">
        <w:rPr>
          <w:rFonts w:ascii="Times New Roman Bold" w:eastAsia="Times New Roman" w:hAnsi="Times New Roman Bold" w:cs="Times New Roman"/>
          <w:b/>
          <w:color w:val="000000" w:themeColor="text1"/>
          <w:spacing w:val="-6"/>
          <w:sz w:val="28"/>
          <w:szCs w:val="28"/>
          <w:lang w:eastAsia="en-US"/>
        </w:rPr>
        <w:t xml:space="preserve">mức tỷ lệ phần trăm (%) để tính đơn giá thuê đất trả tiền </w:t>
      </w:r>
      <w:r w:rsidRPr="005B5B95">
        <w:rPr>
          <w:rFonts w:ascii="Times New Roman Bold" w:eastAsia="Times New Roman" w:hAnsi="Times New Roman Bold" w:cs="Times New Roman"/>
          <w:b/>
          <w:color w:val="000000" w:themeColor="text1"/>
          <w:spacing w:val="-6"/>
          <w:sz w:val="28"/>
          <w:szCs w:val="28"/>
          <w:lang w:val="vi-VN" w:eastAsia="en-US"/>
        </w:rPr>
        <w:t>thuê đất h</w:t>
      </w:r>
      <w:r w:rsidR="00A501D1" w:rsidRPr="005B5B95">
        <w:rPr>
          <w:rFonts w:ascii="Times New Roman Bold" w:eastAsia="Times New Roman" w:hAnsi="Times New Roman Bold" w:cs="Times New Roman"/>
          <w:b/>
          <w:color w:val="000000" w:themeColor="text1"/>
          <w:spacing w:val="-6"/>
          <w:sz w:val="28"/>
          <w:szCs w:val="28"/>
          <w:lang w:eastAsia="en-US"/>
        </w:rPr>
        <w:t>ằ</w:t>
      </w:r>
      <w:r w:rsidRPr="005B5B95">
        <w:rPr>
          <w:rFonts w:ascii="Times New Roman Bold" w:eastAsia="Times New Roman" w:hAnsi="Times New Roman Bold" w:cs="Times New Roman"/>
          <w:b/>
          <w:color w:val="000000" w:themeColor="text1"/>
          <w:spacing w:val="-6"/>
          <w:sz w:val="28"/>
          <w:szCs w:val="28"/>
          <w:lang w:val="vi-VN" w:eastAsia="en-US"/>
        </w:rPr>
        <w:t>ng năm không thông qua hình thức đấu giá</w:t>
      </w:r>
      <w:r w:rsidRPr="005B5B95">
        <w:rPr>
          <w:rFonts w:ascii="Times New Roman Bold" w:eastAsia="Calibri" w:hAnsi="Times New Roman Bold" w:cs="Times New Roman"/>
          <w:b/>
          <w:color w:val="000000" w:themeColor="text1"/>
          <w:spacing w:val="-6"/>
          <w:sz w:val="28"/>
          <w:szCs w:val="28"/>
          <w:lang w:val="vi-VN" w:eastAsia="en-US"/>
        </w:rPr>
        <w:t xml:space="preserve">; mức đơn giá thuê </w:t>
      </w:r>
      <w:r w:rsidRPr="005B5B95">
        <w:rPr>
          <w:rFonts w:ascii="Times New Roman Bold" w:eastAsia="Times New Roman" w:hAnsi="Times New Roman Bold" w:cs="Times New Roman"/>
          <w:b/>
          <w:color w:val="000000" w:themeColor="text1"/>
          <w:spacing w:val="-6"/>
          <w:sz w:val="28"/>
          <w:szCs w:val="28"/>
          <w:lang w:eastAsia="en-US"/>
        </w:rPr>
        <w:t>đất đối với đất được Nhà nước cho thuê để xây dựng công trình ngầm;</w:t>
      </w:r>
      <w:r w:rsidRPr="005B5B95">
        <w:rPr>
          <w:rFonts w:ascii="Times New Roman Bold" w:eastAsia="Times New Roman" w:hAnsi="Times New Roman Bold" w:cs="Times New Roman"/>
          <w:b/>
          <w:color w:val="000000" w:themeColor="text1"/>
          <w:spacing w:val="-6"/>
          <w:sz w:val="28"/>
          <w:szCs w:val="28"/>
          <w:lang w:val="vi-VN" w:eastAsia="en-US"/>
        </w:rPr>
        <w:t xml:space="preserve"> mức </w:t>
      </w:r>
      <w:r w:rsidRPr="005B5B95">
        <w:rPr>
          <w:rFonts w:ascii="Times New Roman Bold" w:eastAsia="Times New Roman" w:hAnsi="Times New Roman Bold" w:cs="Times New Roman"/>
          <w:b/>
          <w:color w:val="000000" w:themeColor="text1"/>
          <w:spacing w:val="-6"/>
          <w:sz w:val="28"/>
          <w:szCs w:val="28"/>
          <w:lang w:eastAsia="en-US"/>
        </w:rPr>
        <w:t>đơn giá</w:t>
      </w:r>
      <w:r w:rsidR="00A501D1" w:rsidRPr="005B5B95">
        <w:rPr>
          <w:rFonts w:ascii="Times New Roman Bold" w:eastAsia="Times New Roman" w:hAnsi="Times New Roman Bold" w:cs="Times New Roman"/>
          <w:b/>
          <w:color w:val="000000" w:themeColor="text1"/>
          <w:spacing w:val="-6"/>
          <w:sz w:val="28"/>
          <w:szCs w:val="28"/>
          <w:lang w:eastAsia="en-US"/>
        </w:rPr>
        <w:t xml:space="preserve"> </w:t>
      </w:r>
      <w:r w:rsidRPr="005B5B95">
        <w:rPr>
          <w:rFonts w:ascii="Times New Roman Bold" w:eastAsia="Times New Roman" w:hAnsi="Times New Roman Bold" w:cs="Times New Roman"/>
          <w:b/>
          <w:color w:val="000000" w:themeColor="text1"/>
          <w:spacing w:val="-6"/>
          <w:sz w:val="28"/>
          <w:szCs w:val="28"/>
          <w:lang w:eastAsia="en-US"/>
        </w:rPr>
        <w:t xml:space="preserve">thuê đất đối với phần diện tích đất có mặt nước trên địa bàn tỉnh </w:t>
      </w:r>
      <w:r w:rsidRPr="005B5B95">
        <w:rPr>
          <w:rFonts w:ascii="Times New Roman Bold" w:eastAsia="Times New Roman" w:hAnsi="Times New Roman Bold" w:cs="Times New Roman"/>
          <w:b/>
          <w:color w:val="000000" w:themeColor="text1"/>
          <w:spacing w:val="-6"/>
          <w:sz w:val="28"/>
          <w:szCs w:val="28"/>
          <w:lang w:val="vi-VN" w:eastAsia="en-US"/>
        </w:rPr>
        <w:t>Phú Thọ</w:t>
      </w:r>
    </w:p>
    <w:p w14:paraId="780AC5A5" w14:textId="77777777" w:rsidR="0020506B" w:rsidRDefault="0020506B" w:rsidP="00D6309B">
      <w:pPr>
        <w:pStyle w:val="NormalWeb"/>
        <w:shd w:val="clear" w:color="auto" w:fill="FFFFFF"/>
        <w:spacing w:before="40" w:beforeAutospacing="0" w:after="40" w:afterAutospacing="0"/>
        <w:ind w:firstLine="420"/>
        <w:jc w:val="both"/>
        <w:rPr>
          <w:i/>
          <w:iCs/>
          <w:color w:val="000000" w:themeColor="text1"/>
          <w:sz w:val="28"/>
          <w:szCs w:val="28"/>
          <w:shd w:val="clear" w:color="auto" w:fill="FFFFFF"/>
        </w:rPr>
      </w:pPr>
    </w:p>
    <w:p w14:paraId="5B033B95" w14:textId="38BE4FDE" w:rsidR="00421A98" w:rsidRPr="005B5B95" w:rsidRDefault="00CE68E0" w:rsidP="00D6309B">
      <w:pPr>
        <w:pStyle w:val="NormalWeb"/>
        <w:shd w:val="clear" w:color="auto" w:fill="FFFFFF"/>
        <w:spacing w:before="40" w:beforeAutospacing="0" w:after="40" w:afterAutospacing="0"/>
        <w:ind w:firstLine="420"/>
        <w:jc w:val="both"/>
        <w:rPr>
          <w:i/>
          <w:iCs/>
          <w:color w:val="000000" w:themeColor="text1"/>
          <w:sz w:val="28"/>
          <w:szCs w:val="28"/>
          <w:shd w:val="clear" w:color="auto" w:fill="FFFFFF"/>
          <w:lang w:val="vi-VN"/>
        </w:rPr>
      </w:pPr>
      <w:r w:rsidRPr="005B5B95">
        <w:rPr>
          <w:i/>
          <w:iCs/>
          <w:color w:val="000000" w:themeColor="text1"/>
          <w:sz w:val="28"/>
          <w:szCs w:val="28"/>
          <w:shd w:val="clear" w:color="auto" w:fill="FFFFFF"/>
        </w:rPr>
        <w:t xml:space="preserve">Căn cứ </w:t>
      </w:r>
      <w:r w:rsidR="00363E96" w:rsidRPr="005B5B95">
        <w:rPr>
          <w:i/>
          <w:color w:val="000000" w:themeColor="text1"/>
          <w:sz w:val="28"/>
          <w:szCs w:val="28"/>
          <w:lang w:val="nl-NL"/>
        </w:rPr>
        <w:t xml:space="preserve">Luật Tổ chức </w:t>
      </w:r>
      <w:r w:rsidR="007A45F9" w:rsidRPr="005B5B95">
        <w:rPr>
          <w:i/>
          <w:color w:val="000000" w:themeColor="text1"/>
          <w:sz w:val="28"/>
          <w:szCs w:val="28"/>
          <w:lang w:val="vi-VN"/>
        </w:rPr>
        <w:t>c</w:t>
      </w:r>
      <w:r w:rsidR="00363E96" w:rsidRPr="005B5B95">
        <w:rPr>
          <w:i/>
          <w:color w:val="000000" w:themeColor="text1"/>
          <w:sz w:val="28"/>
          <w:szCs w:val="28"/>
          <w:lang w:val="nl-NL"/>
        </w:rPr>
        <w:t xml:space="preserve">hính quyền địa phương </w:t>
      </w:r>
      <w:r w:rsidR="009E489B" w:rsidRPr="005B5B95">
        <w:rPr>
          <w:i/>
          <w:color w:val="000000" w:themeColor="text1"/>
          <w:sz w:val="28"/>
          <w:szCs w:val="28"/>
          <w:lang w:val="vi-VN"/>
        </w:rPr>
        <w:t>số 72/2025/QH15</w:t>
      </w:r>
      <w:r w:rsidR="00DB1873" w:rsidRPr="005B5B95">
        <w:rPr>
          <w:i/>
          <w:color w:val="000000" w:themeColor="text1"/>
          <w:sz w:val="28"/>
          <w:szCs w:val="28"/>
          <w:lang w:val="vi-VN"/>
        </w:rPr>
        <w:t>;</w:t>
      </w:r>
    </w:p>
    <w:p w14:paraId="2611A4E5" w14:textId="77777777" w:rsidR="009E489B" w:rsidRPr="005B5B95" w:rsidRDefault="00EC5584" w:rsidP="00D6309B">
      <w:pPr>
        <w:pStyle w:val="NormalWeb"/>
        <w:shd w:val="clear" w:color="auto" w:fill="FFFFFF"/>
        <w:spacing w:before="40" w:beforeAutospacing="0" w:after="40" w:afterAutospacing="0"/>
        <w:ind w:firstLine="420"/>
        <w:jc w:val="both"/>
        <w:rPr>
          <w:i/>
          <w:iCs/>
          <w:color w:val="000000" w:themeColor="text1"/>
          <w:sz w:val="28"/>
          <w:szCs w:val="28"/>
          <w:shd w:val="clear" w:color="auto" w:fill="FFFFFF"/>
          <w:lang w:val="vi-VN"/>
        </w:rPr>
      </w:pPr>
      <w:r w:rsidRPr="005B5B95">
        <w:rPr>
          <w:i/>
          <w:iCs/>
          <w:color w:val="000000" w:themeColor="text1"/>
          <w:sz w:val="28"/>
          <w:szCs w:val="28"/>
          <w:shd w:val="clear" w:color="auto" w:fill="FFFFFF"/>
        </w:rPr>
        <w:t>Căn cứ</w:t>
      </w:r>
      <w:r w:rsidRPr="005B5B95">
        <w:rPr>
          <w:i/>
          <w:iCs/>
          <w:color w:val="000000" w:themeColor="text1"/>
          <w:sz w:val="28"/>
          <w:szCs w:val="28"/>
          <w:shd w:val="clear" w:color="auto" w:fill="FFFFFF"/>
          <w:lang w:val="vi-VN"/>
        </w:rPr>
        <w:t xml:space="preserve"> Luật Ban hành </w:t>
      </w:r>
      <w:r w:rsidRPr="005B5B95">
        <w:rPr>
          <w:i/>
          <w:iCs/>
          <w:color w:val="000000" w:themeColor="text1"/>
          <w:sz w:val="28"/>
          <w:szCs w:val="28"/>
          <w:shd w:val="clear" w:color="auto" w:fill="FFFFFF"/>
        </w:rPr>
        <w:t>văn bản quy phạm pháp luật</w:t>
      </w:r>
      <w:r w:rsidRPr="005B5B95">
        <w:rPr>
          <w:i/>
          <w:iCs/>
          <w:color w:val="000000" w:themeColor="text1"/>
          <w:sz w:val="28"/>
          <w:szCs w:val="28"/>
          <w:shd w:val="clear" w:color="auto" w:fill="FFFFFF"/>
          <w:lang w:val="vi-VN"/>
        </w:rPr>
        <w:t xml:space="preserve"> </w:t>
      </w:r>
      <w:r w:rsidR="009E489B" w:rsidRPr="005B5B95">
        <w:rPr>
          <w:i/>
          <w:iCs/>
          <w:color w:val="000000" w:themeColor="text1"/>
          <w:sz w:val="28"/>
          <w:szCs w:val="28"/>
          <w:shd w:val="clear" w:color="auto" w:fill="FFFFFF"/>
          <w:lang w:val="vi-VN"/>
        </w:rPr>
        <w:t>số 64/2025/QH15 được sửa đổi, bổ sung bởi Luật số 87/2025/QH15;</w:t>
      </w:r>
    </w:p>
    <w:p w14:paraId="0DEFA21D" w14:textId="77777777" w:rsidR="009E489B" w:rsidRPr="005B5B95" w:rsidRDefault="000A492B" w:rsidP="00D6309B">
      <w:pPr>
        <w:pStyle w:val="NormalWeb"/>
        <w:shd w:val="clear" w:color="auto" w:fill="FFFFFF"/>
        <w:spacing w:before="40" w:beforeAutospacing="0" w:after="40" w:afterAutospacing="0"/>
        <w:ind w:firstLine="420"/>
        <w:jc w:val="both"/>
        <w:rPr>
          <w:i/>
          <w:iCs/>
          <w:color w:val="000000" w:themeColor="text1"/>
          <w:sz w:val="28"/>
          <w:szCs w:val="28"/>
          <w:shd w:val="clear" w:color="auto" w:fill="FFFFFF"/>
          <w:lang w:val="vi-VN"/>
        </w:rPr>
      </w:pPr>
      <w:r w:rsidRPr="005B5B95">
        <w:rPr>
          <w:rFonts w:eastAsia="Times New Roman"/>
          <w:i/>
          <w:iCs/>
          <w:color w:val="000000" w:themeColor="text1"/>
          <w:sz w:val="28"/>
          <w:szCs w:val="28"/>
          <w:lang w:val="vi-VN" w:eastAsia="en-US"/>
        </w:rPr>
        <w:t xml:space="preserve">Căn cứ </w:t>
      </w:r>
      <w:bookmarkStart w:id="2" w:name="tvpllink_spowirtlzs"/>
      <w:r w:rsidRPr="005B5B95">
        <w:rPr>
          <w:rFonts w:eastAsia="Times New Roman"/>
          <w:i/>
          <w:iCs/>
          <w:color w:val="000000" w:themeColor="text1"/>
          <w:sz w:val="28"/>
          <w:szCs w:val="28"/>
          <w:lang w:val="en-GB" w:eastAsia="en-GB"/>
        </w:rPr>
        <w:t>Luật Đất đai</w:t>
      </w:r>
      <w:bookmarkEnd w:id="2"/>
      <w:r w:rsidRPr="005B5B95">
        <w:rPr>
          <w:rFonts w:eastAsia="Times New Roman"/>
          <w:i/>
          <w:iCs/>
          <w:color w:val="000000" w:themeColor="text1"/>
          <w:sz w:val="28"/>
          <w:szCs w:val="28"/>
          <w:lang w:val="en-GB" w:eastAsia="en-GB"/>
        </w:rPr>
        <w:t xml:space="preserve"> </w:t>
      </w:r>
      <w:r w:rsidR="009E489B" w:rsidRPr="005B5B95">
        <w:rPr>
          <w:rFonts w:eastAsia="Times New Roman"/>
          <w:i/>
          <w:iCs/>
          <w:color w:val="000000" w:themeColor="text1"/>
          <w:sz w:val="28"/>
          <w:szCs w:val="28"/>
          <w:lang w:val="vi-VN" w:eastAsia="en-GB"/>
        </w:rPr>
        <w:t xml:space="preserve">số 31/2024/QH15 được </w:t>
      </w:r>
      <w:r w:rsidR="009E489B" w:rsidRPr="005B5B95">
        <w:rPr>
          <w:i/>
          <w:iCs/>
          <w:color w:val="000000" w:themeColor="text1"/>
          <w:sz w:val="28"/>
          <w:szCs w:val="28"/>
          <w:shd w:val="clear" w:color="auto" w:fill="FFFFFF"/>
          <w:lang w:val="vi-VN"/>
        </w:rPr>
        <w:t>sửa đổi, bổ sung bởi Luật số 43/2024/QH15;</w:t>
      </w:r>
    </w:p>
    <w:p w14:paraId="3D2AD980" w14:textId="77777777" w:rsidR="009E489B" w:rsidRPr="005B5B95" w:rsidRDefault="00397289" w:rsidP="00D6309B">
      <w:pPr>
        <w:pStyle w:val="NormalWeb"/>
        <w:shd w:val="clear" w:color="auto" w:fill="FFFFFF"/>
        <w:spacing w:before="40" w:beforeAutospacing="0" w:after="40" w:afterAutospacing="0"/>
        <w:ind w:firstLine="420"/>
        <w:jc w:val="both"/>
        <w:rPr>
          <w:rFonts w:eastAsia="Times New Roman"/>
          <w:i/>
          <w:iCs/>
          <w:color w:val="000000" w:themeColor="text1"/>
          <w:sz w:val="28"/>
          <w:szCs w:val="28"/>
          <w:lang w:val="vi-VN" w:eastAsia="en-GB"/>
        </w:rPr>
      </w:pPr>
      <w:r w:rsidRPr="005B5B95">
        <w:rPr>
          <w:rFonts w:eastAsia="Times New Roman"/>
          <w:i/>
          <w:iCs/>
          <w:color w:val="000000" w:themeColor="text1"/>
          <w:sz w:val="28"/>
          <w:szCs w:val="28"/>
          <w:lang w:val="vi-VN" w:eastAsia="en-GB"/>
        </w:rPr>
        <w:t xml:space="preserve">Căn cứ Luật Đầu tư số 61/2020/QH14 </w:t>
      </w:r>
      <w:r w:rsidR="009C2E72" w:rsidRPr="005B5B95">
        <w:rPr>
          <w:rFonts w:eastAsia="Times New Roman"/>
          <w:i/>
          <w:iCs/>
          <w:color w:val="000000" w:themeColor="text1"/>
          <w:sz w:val="28"/>
          <w:szCs w:val="28"/>
          <w:lang w:val="vi-VN" w:eastAsia="en-GB"/>
        </w:rPr>
        <w:t xml:space="preserve">được </w:t>
      </w:r>
      <w:r w:rsidR="009C2E72" w:rsidRPr="005B5B95">
        <w:rPr>
          <w:i/>
          <w:iCs/>
          <w:color w:val="000000" w:themeColor="text1"/>
          <w:sz w:val="28"/>
          <w:szCs w:val="28"/>
          <w:shd w:val="clear" w:color="auto" w:fill="FFFFFF"/>
          <w:lang w:val="vi-VN"/>
        </w:rPr>
        <w:t>sửa đổi, bổ sung bởi Luật số 90/2025/QH15</w:t>
      </w:r>
      <w:r w:rsidR="007F2178" w:rsidRPr="005B5B95">
        <w:rPr>
          <w:i/>
          <w:iCs/>
          <w:color w:val="000000" w:themeColor="text1"/>
          <w:sz w:val="28"/>
          <w:szCs w:val="28"/>
          <w:shd w:val="clear" w:color="auto" w:fill="FFFFFF"/>
          <w:lang w:val="vi-VN"/>
        </w:rPr>
        <w:t>;</w:t>
      </w:r>
    </w:p>
    <w:p w14:paraId="2FE6C85C" w14:textId="77777777" w:rsidR="009C2E72" w:rsidRPr="005B5B95" w:rsidRDefault="00DB1873" w:rsidP="00D6309B">
      <w:pPr>
        <w:pStyle w:val="NormalWeb"/>
        <w:shd w:val="clear" w:color="auto" w:fill="FFFFFF"/>
        <w:spacing w:before="40" w:beforeAutospacing="0" w:after="40" w:afterAutospacing="0"/>
        <w:ind w:firstLine="420"/>
        <w:jc w:val="both"/>
        <w:rPr>
          <w:rFonts w:eastAsia="Times New Roman"/>
          <w:i/>
          <w:iCs/>
          <w:color w:val="000000" w:themeColor="text1"/>
          <w:sz w:val="28"/>
          <w:szCs w:val="28"/>
          <w:lang w:val="vi-VN" w:eastAsia="en-US"/>
        </w:rPr>
      </w:pPr>
      <w:r w:rsidRPr="005B5B95">
        <w:rPr>
          <w:rFonts w:eastAsia="Times New Roman"/>
          <w:i/>
          <w:iCs/>
          <w:color w:val="000000" w:themeColor="text1"/>
          <w:sz w:val="28"/>
          <w:szCs w:val="28"/>
          <w:lang w:val="vi-VN" w:eastAsia="en-US"/>
        </w:rPr>
        <w:t xml:space="preserve">Căn cứ Luật Ngân sách nhà nước </w:t>
      </w:r>
      <w:r w:rsidR="009C2E72" w:rsidRPr="005B5B95">
        <w:rPr>
          <w:rFonts w:eastAsia="Times New Roman"/>
          <w:i/>
          <w:iCs/>
          <w:color w:val="000000" w:themeColor="text1"/>
          <w:sz w:val="28"/>
          <w:szCs w:val="28"/>
          <w:lang w:val="vi-VN" w:eastAsia="en-US"/>
        </w:rPr>
        <w:t>số 89/2025/QH15;</w:t>
      </w:r>
    </w:p>
    <w:p w14:paraId="1D66BFCD" w14:textId="77777777" w:rsidR="009C2E72" w:rsidRPr="005B5B95" w:rsidRDefault="003B5E69" w:rsidP="00D6309B">
      <w:pPr>
        <w:pStyle w:val="NormalWeb"/>
        <w:shd w:val="clear" w:color="auto" w:fill="FFFFFF"/>
        <w:spacing w:before="40" w:beforeAutospacing="0" w:after="40" w:afterAutospacing="0"/>
        <w:ind w:firstLine="420"/>
        <w:jc w:val="both"/>
        <w:rPr>
          <w:rFonts w:eastAsia="Times New Roman"/>
          <w:i/>
          <w:iCs/>
          <w:color w:val="000000" w:themeColor="text1"/>
          <w:sz w:val="28"/>
          <w:szCs w:val="28"/>
          <w:lang w:val="vi-VN" w:eastAsia="en-US"/>
        </w:rPr>
      </w:pPr>
      <w:r w:rsidRPr="005B5B95">
        <w:rPr>
          <w:rFonts w:eastAsia="Times New Roman"/>
          <w:i/>
          <w:iCs/>
          <w:color w:val="000000" w:themeColor="text1"/>
          <w:sz w:val="28"/>
          <w:szCs w:val="28"/>
          <w:lang w:eastAsia="en-US"/>
        </w:rPr>
        <w:t>Căn cứ Nghị định số 103/2024/NĐ-CP ngày 30 tháng 7 năm 2024 của Chính phủ quy định về tiền sử dụng đất, tiền thuê đất</w:t>
      </w:r>
      <w:r w:rsidRPr="005B5B95">
        <w:rPr>
          <w:rFonts w:eastAsia="Times New Roman"/>
          <w:i/>
          <w:iCs/>
          <w:color w:val="000000" w:themeColor="text1"/>
          <w:sz w:val="28"/>
          <w:szCs w:val="28"/>
          <w:lang w:val="vi-VN" w:eastAsia="en-US"/>
        </w:rPr>
        <w:t>;</w:t>
      </w:r>
    </w:p>
    <w:p w14:paraId="09D8CD87" w14:textId="77777777" w:rsidR="007F2178" w:rsidRPr="005B5B95" w:rsidRDefault="00DB1873" w:rsidP="00D6309B">
      <w:pPr>
        <w:pStyle w:val="NormalWeb"/>
        <w:shd w:val="clear" w:color="auto" w:fill="FFFFFF"/>
        <w:spacing w:before="40" w:beforeAutospacing="0" w:after="40" w:afterAutospacing="0"/>
        <w:ind w:firstLine="420"/>
        <w:jc w:val="both"/>
        <w:rPr>
          <w:rFonts w:eastAsia="Calibri"/>
          <w:i/>
          <w:color w:val="000000" w:themeColor="text1"/>
          <w:sz w:val="28"/>
          <w:szCs w:val="28"/>
          <w:lang w:val="vi-VN" w:eastAsia="en-US"/>
        </w:rPr>
      </w:pPr>
      <w:r w:rsidRPr="005B5B95">
        <w:rPr>
          <w:rFonts w:eastAsia="Calibri"/>
          <w:i/>
          <w:color w:val="000000" w:themeColor="text1"/>
          <w:sz w:val="28"/>
          <w:szCs w:val="28"/>
          <w:lang w:val="nl-NL" w:eastAsia="en-US"/>
        </w:rPr>
        <w:t>Căn cứ Nghị định số</w:t>
      </w:r>
      <w:r w:rsidR="00516A01" w:rsidRPr="005B5B95">
        <w:rPr>
          <w:rFonts w:eastAsia="Calibri"/>
          <w:i/>
          <w:color w:val="000000" w:themeColor="text1"/>
          <w:sz w:val="28"/>
          <w:szCs w:val="28"/>
          <w:lang w:val="nl-NL" w:eastAsia="en-US"/>
        </w:rPr>
        <w:t xml:space="preserve"> 31/2021/NĐ-CP ngày 26 tháng 3 năm </w:t>
      </w:r>
      <w:r w:rsidRPr="005B5B95">
        <w:rPr>
          <w:rFonts w:eastAsia="Calibri"/>
          <w:i/>
          <w:color w:val="000000" w:themeColor="text1"/>
          <w:sz w:val="28"/>
          <w:szCs w:val="28"/>
          <w:lang w:val="nl-NL" w:eastAsia="en-US"/>
        </w:rPr>
        <w:t>2021 của Chính phủ quy định chi tiết và hướng dẫn thi hành một số điều của Luật Đầ</w:t>
      </w:r>
      <w:r w:rsidR="007F2178" w:rsidRPr="005B5B95">
        <w:rPr>
          <w:rFonts w:eastAsia="Calibri"/>
          <w:i/>
          <w:color w:val="000000" w:themeColor="text1"/>
          <w:sz w:val="28"/>
          <w:szCs w:val="28"/>
          <w:lang w:val="nl-NL" w:eastAsia="en-US"/>
        </w:rPr>
        <w:t>u tư;</w:t>
      </w:r>
      <w:r w:rsidR="007F2178" w:rsidRPr="005B5B95">
        <w:rPr>
          <w:rFonts w:eastAsia="Calibri"/>
          <w:i/>
          <w:color w:val="000000" w:themeColor="text1"/>
          <w:sz w:val="28"/>
          <w:szCs w:val="28"/>
          <w:lang w:val="vi-VN" w:eastAsia="en-US"/>
        </w:rPr>
        <w:t xml:space="preserve"> Nghị định số 239/2025/NĐ-CP ngày 03 tháng 9 năm 2025 sửa đổi, bổ sung một số điều của Nghị định số 31/2021/NĐ-CP ngày 26 tháng 3 năm 2021 của Chính phủ </w:t>
      </w:r>
      <w:r w:rsidR="007F2178" w:rsidRPr="005B5B95">
        <w:rPr>
          <w:rFonts w:eastAsia="Calibri"/>
          <w:i/>
          <w:color w:val="000000" w:themeColor="text1"/>
          <w:sz w:val="28"/>
          <w:szCs w:val="28"/>
          <w:lang w:val="nl-NL" w:eastAsia="en-US"/>
        </w:rPr>
        <w:t>quy định chi tiết và hướng dẫn thi hành một số điều của Luật Đầu tư</w:t>
      </w:r>
      <w:r w:rsidR="007F2178" w:rsidRPr="005B5B95">
        <w:rPr>
          <w:rFonts w:eastAsia="Calibri"/>
          <w:i/>
          <w:color w:val="000000" w:themeColor="text1"/>
          <w:sz w:val="28"/>
          <w:szCs w:val="28"/>
          <w:lang w:val="vi-VN" w:eastAsia="en-US"/>
        </w:rPr>
        <w:t>;</w:t>
      </w:r>
    </w:p>
    <w:p w14:paraId="5D517468" w14:textId="4565E71B" w:rsidR="00490D4F" w:rsidRPr="005B3014" w:rsidRDefault="005B3014" w:rsidP="00D6309B">
      <w:pPr>
        <w:shd w:val="clear" w:color="auto" w:fill="FFFFFF"/>
        <w:spacing w:before="40" w:after="40"/>
        <w:ind w:firstLine="420"/>
        <w:jc w:val="both"/>
        <w:rPr>
          <w:i/>
          <w:iCs/>
          <w:color w:val="000000" w:themeColor="text1"/>
          <w:spacing w:val="2"/>
          <w:sz w:val="28"/>
          <w:szCs w:val="28"/>
          <w:shd w:val="clear" w:color="auto" w:fill="FFFFFF"/>
          <w:lang w:val="vi-VN"/>
        </w:rPr>
      </w:pPr>
      <w:r w:rsidRPr="005B3014">
        <w:rPr>
          <w:rFonts w:ascii="Times New Roman" w:hAnsi="Times New Roman" w:cs="Times New Roman"/>
          <w:i/>
          <w:iCs/>
          <w:color w:val="000000" w:themeColor="text1"/>
          <w:spacing w:val="2"/>
          <w:sz w:val="28"/>
          <w:szCs w:val="28"/>
          <w:shd w:val="clear" w:color="auto" w:fill="FFFFFF"/>
        </w:rPr>
        <w:t xml:space="preserve">Căn cứ </w:t>
      </w:r>
      <w:r w:rsidR="00490D4F" w:rsidRPr="005B3014">
        <w:rPr>
          <w:rFonts w:ascii="Times New Roman" w:hAnsi="Times New Roman" w:cs="Times New Roman"/>
          <w:i/>
          <w:iCs/>
          <w:color w:val="000000" w:themeColor="text1"/>
          <w:spacing w:val="2"/>
          <w:sz w:val="28"/>
          <w:szCs w:val="28"/>
          <w:shd w:val="clear" w:color="auto" w:fill="FFFFFF"/>
          <w:lang w:val="vi-VN"/>
        </w:rPr>
        <w:t>Nghị quyết số</w:t>
      </w:r>
      <w:r w:rsidR="005D0E25" w:rsidRPr="005B3014">
        <w:rPr>
          <w:rFonts w:ascii="Times New Roman" w:hAnsi="Times New Roman" w:cs="Times New Roman"/>
          <w:i/>
          <w:iCs/>
          <w:color w:val="000000" w:themeColor="text1"/>
          <w:spacing w:val="2"/>
          <w:sz w:val="28"/>
          <w:szCs w:val="28"/>
          <w:shd w:val="clear" w:color="auto" w:fill="FFFFFF"/>
        </w:rPr>
        <w:t xml:space="preserve"> 37</w:t>
      </w:r>
      <w:r w:rsidR="00490D4F" w:rsidRPr="005B3014">
        <w:rPr>
          <w:rFonts w:ascii="Times New Roman" w:hAnsi="Times New Roman" w:cs="Times New Roman"/>
          <w:i/>
          <w:iCs/>
          <w:color w:val="000000" w:themeColor="text1"/>
          <w:spacing w:val="2"/>
          <w:sz w:val="28"/>
          <w:szCs w:val="28"/>
          <w:shd w:val="clear" w:color="auto" w:fill="FFFFFF"/>
          <w:lang w:val="vi-VN"/>
        </w:rPr>
        <w:t>/NQ-HĐND ngày</w:t>
      </w:r>
      <w:r w:rsidR="005D0E25" w:rsidRPr="005B3014">
        <w:rPr>
          <w:rFonts w:ascii="Times New Roman" w:hAnsi="Times New Roman" w:cs="Times New Roman"/>
          <w:i/>
          <w:iCs/>
          <w:color w:val="000000" w:themeColor="text1"/>
          <w:spacing w:val="2"/>
          <w:sz w:val="28"/>
          <w:szCs w:val="28"/>
          <w:shd w:val="clear" w:color="auto" w:fill="FFFFFF"/>
        </w:rPr>
        <w:t xml:space="preserve"> 28 </w:t>
      </w:r>
      <w:r w:rsidR="00490D4F" w:rsidRPr="005B3014">
        <w:rPr>
          <w:rFonts w:ascii="Times New Roman" w:hAnsi="Times New Roman" w:cs="Times New Roman"/>
          <w:i/>
          <w:iCs/>
          <w:color w:val="000000" w:themeColor="text1"/>
          <w:spacing w:val="2"/>
          <w:sz w:val="28"/>
          <w:szCs w:val="28"/>
          <w:shd w:val="clear" w:color="auto" w:fill="FFFFFF"/>
          <w:lang w:val="vi-VN"/>
        </w:rPr>
        <w:t xml:space="preserve">tháng </w:t>
      </w:r>
      <w:r w:rsidR="006607A7" w:rsidRPr="005B3014">
        <w:rPr>
          <w:rFonts w:ascii="Times New Roman" w:hAnsi="Times New Roman" w:cs="Times New Roman"/>
          <w:i/>
          <w:iCs/>
          <w:color w:val="000000" w:themeColor="text1"/>
          <w:spacing w:val="2"/>
          <w:sz w:val="28"/>
          <w:szCs w:val="28"/>
          <w:shd w:val="clear" w:color="auto" w:fill="FFFFFF"/>
          <w:lang w:val="vi-VN"/>
        </w:rPr>
        <w:t>10</w:t>
      </w:r>
      <w:r w:rsidR="00490D4F" w:rsidRPr="005B3014">
        <w:rPr>
          <w:rFonts w:ascii="Times New Roman" w:hAnsi="Times New Roman" w:cs="Times New Roman"/>
          <w:i/>
          <w:iCs/>
          <w:color w:val="000000" w:themeColor="text1"/>
          <w:spacing w:val="2"/>
          <w:sz w:val="28"/>
          <w:szCs w:val="28"/>
          <w:shd w:val="clear" w:color="auto" w:fill="FFFFFF"/>
          <w:lang w:val="vi-VN"/>
        </w:rPr>
        <w:t xml:space="preserve"> năm 2025 của Hội đồng nhân dân tỉnh Phú Thọ</w:t>
      </w:r>
      <w:r w:rsidRPr="005B3014">
        <w:rPr>
          <w:rFonts w:ascii="Times New Roman" w:hAnsi="Times New Roman" w:cs="Times New Roman"/>
          <w:i/>
          <w:iCs/>
          <w:color w:val="000000" w:themeColor="text1"/>
          <w:spacing w:val="2"/>
          <w:sz w:val="28"/>
          <w:szCs w:val="28"/>
          <w:shd w:val="clear" w:color="auto" w:fill="FFFFFF"/>
        </w:rPr>
        <w:t xml:space="preserve"> </w:t>
      </w:r>
      <w:r w:rsidR="008B3C5A" w:rsidRPr="005B3014">
        <w:rPr>
          <w:rFonts w:ascii="Times New Roman" w:hAnsi="Times New Roman" w:cs="Times New Roman"/>
          <w:i/>
          <w:iCs/>
          <w:color w:val="000000" w:themeColor="text1"/>
          <w:spacing w:val="2"/>
          <w:sz w:val="28"/>
          <w:szCs w:val="28"/>
          <w:shd w:val="clear" w:color="auto" w:fill="FFFFFF"/>
        </w:rPr>
        <w:t>thông qua</w:t>
      </w:r>
      <w:r w:rsidR="00490D4F" w:rsidRPr="005B3014">
        <w:rPr>
          <w:rFonts w:ascii="Times New Roman" w:eastAsia="Times New Roman" w:hAnsi="Times New Roman" w:cs="Times New Roman"/>
          <w:i/>
          <w:color w:val="000000" w:themeColor="text1"/>
          <w:spacing w:val="2"/>
          <w:sz w:val="28"/>
          <w:szCs w:val="28"/>
          <w:lang w:eastAsia="en-US"/>
        </w:rPr>
        <w:t xml:space="preserve"> mức tỷ lệ phần trăm (%) để tính đơn giá thuê đất trả tiền </w:t>
      </w:r>
      <w:r w:rsidR="00490D4F" w:rsidRPr="005B3014">
        <w:rPr>
          <w:rFonts w:ascii="Times New Roman" w:eastAsia="Times New Roman" w:hAnsi="Times New Roman" w:cs="Times New Roman"/>
          <w:i/>
          <w:color w:val="000000" w:themeColor="text1"/>
          <w:spacing w:val="2"/>
          <w:sz w:val="28"/>
          <w:szCs w:val="28"/>
          <w:lang w:val="vi-VN" w:eastAsia="en-US"/>
        </w:rPr>
        <w:t>thuê đất h</w:t>
      </w:r>
      <w:r w:rsidR="00A501D1" w:rsidRPr="005B3014">
        <w:rPr>
          <w:rFonts w:ascii="Times New Roman" w:eastAsia="Times New Roman" w:hAnsi="Times New Roman" w:cs="Times New Roman"/>
          <w:i/>
          <w:color w:val="000000" w:themeColor="text1"/>
          <w:spacing w:val="2"/>
          <w:sz w:val="28"/>
          <w:szCs w:val="28"/>
          <w:lang w:eastAsia="en-US"/>
        </w:rPr>
        <w:t>ằ</w:t>
      </w:r>
      <w:r w:rsidR="00490D4F" w:rsidRPr="005B3014">
        <w:rPr>
          <w:rFonts w:ascii="Times New Roman" w:eastAsia="Times New Roman" w:hAnsi="Times New Roman" w:cs="Times New Roman"/>
          <w:i/>
          <w:color w:val="000000" w:themeColor="text1"/>
          <w:spacing w:val="2"/>
          <w:sz w:val="28"/>
          <w:szCs w:val="28"/>
          <w:lang w:val="vi-VN" w:eastAsia="en-US"/>
        </w:rPr>
        <w:t>ng năm không thông qua hình thức đấu giá</w:t>
      </w:r>
      <w:r w:rsidR="00490D4F" w:rsidRPr="005B3014">
        <w:rPr>
          <w:rFonts w:ascii="Times New Roman" w:eastAsia="Calibri" w:hAnsi="Times New Roman" w:cs="Times New Roman"/>
          <w:i/>
          <w:color w:val="000000" w:themeColor="text1"/>
          <w:spacing w:val="2"/>
          <w:sz w:val="28"/>
          <w:szCs w:val="28"/>
          <w:lang w:val="vi-VN" w:eastAsia="en-US"/>
        </w:rPr>
        <w:t xml:space="preserve">; mức đơn giá thuê </w:t>
      </w:r>
      <w:r w:rsidR="00490D4F" w:rsidRPr="005B3014">
        <w:rPr>
          <w:rFonts w:ascii="Times New Roman" w:eastAsia="Times New Roman" w:hAnsi="Times New Roman" w:cs="Times New Roman"/>
          <w:i/>
          <w:color w:val="000000" w:themeColor="text1"/>
          <w:spacing w:val="2"/>
          <w:sz w:val="28"/>
          <w:szCs w:val="28"/>
          <w:lang w:eastAsia="en-US"/>
        </w:rPr>
        <w:t>đất đối với đất được Nhà nước cho thuê để xây dựng công trình ngầm;</w:t>
      </w:r>
      <w:r w:rsidR="00490D4F" w:rsidRPr="005B3014">
        <w:rPr>
          <w:rFonts w:ascii="Times New Roman" w:eastAsia="Times New Roman" w:hAnsi="Times New Roman" w:cs="Times New Roman"/>
          <w:i/>
          <w:color w:val="000000" w:themeColor="text1"/>
          <w:spacing w:val="2"/>
          <w:sz w:val="28"/>
          <w:szCs w:val="28"/>
          <w:lang w:val="vi-VN" w:eastAsia="en-US"/>
        </w:rPr>
        <w:t xml:space="preserve"> mức </w:t>
      </w:r>
      <w:r w:rsidR="00490D4F" w:rsidRPr="005B3014">
        <w:rPr>
          <w:rFonts w:ascii="Times New Roman" w:eastAsia="Times New Roman" w:hAnsi="Times New Roman" w:cs="Times New Roman"/>
          <w:i/>
          <w:color w:val="000000" w:themeColor="text1"/>
          <w:spacing w:val="2"/>
          <w:sz w:val="28"/>
          <w:szCs w:val="28"/>
          <w:lang w:eastAsia="en-US"/>
        </w:rPr>
        <w:t xml:space="preserve">đơn giá thuê đất đối với phần diện tích đất có mặt nước trên địa bàn tỉnh </w:t>
      </w:r>
      <w:r w:rsidR="00490D4F" w:rsidRPr="005B3014">
        <w:rPr>
          <w:rFonts w:ascii="Times New Roman" w:eastAsia="Times New Roman" w:hAnsi="Times New Roman" w:cs="Times New Roman"/>
          <w:i/>
          <w:color w:val="000000" w:themeColor="text1"/>
          <w:spacing w:val="2"/>
          <w:sz w:val="28"/>
          <w:szCs w:val="28"/>
          <w:lang w:val="vi-VN" w:eastAsia="en-US"/>
        </w:rPr>
        <w:t>Phú Thọ;</w:t>
      </w:r>
    </w:p>
    <w:p w14:paraId="20B62A7F" w14:textId="60BB7F56" w:rsidR="005B7129" w:rsidRPr="005B5B95" w:rsidRDefault="003E4990" w:rsidP="00D6309B">
      <w:pPr>
        <w:spacing w:before="40" w:after="40"/>
        <w:ind w:firstLine="420"/>
        <w:jc w:val="both"/>
        <w:rPr>
          <w:rFonts w:ascii="Times New Roman" w:eastAsia="Times New Roman" w:hAnsi="Times New Roman" w:cs="Times New Roman"/>
          <w:i/>
          <w:color w:val="000000" w:themeColor="text1"/>
          <w:sz w:val="28"/>
          <w:szCs w:val="28"/>
          <w:lang w:eastAsia="en-US"/>
        </w:rPr>
      </w:pPr>
      <w:r w:rsidRPr="005B5B95">
        <w:rPr>
          <w:rFonts w:ascii="Times New Roman" w:hAnsi="Times New Roman" w:cs="Times New Roman"/>
          <w:i/>
          <w:iCs/>
          <w:color w:val="000000" w:themeColor="text1"/>
          <w:sz w:val="28"/>
          <w:szCs w:val="28"/>
          <w:shd w:val="clear" w:color="auto" w:fill="FFFFFF"/>
          <w:lang w:val="vi-VN"/>
        </w:rPr>
        <w:t xml:space="preserve">Ủy ban nhân dân ban hành Quyết định quy định </w:t>
      </w:r>
      <w:r w:rsidRPr="005B5B95">
        <w:rPr>
          <w:rFonts w:ascii="Times New Roman" w:eastAsia="Times New Roman" w:hAnsi="Times New Roman" w:cs="Times New Roman"/>
          <w:i/>
          <w:color w:val="000000" w:themeColor="text1"/>
          <w:sz w:val="28"/>
          <w:szCs w:val="28"/>
          <w:lang w:eastAsia="en-US"/>
        </w:rPr>
        <w:t xml:space="preserve">mức tỷ lệ phần trăm (%) để tính đơn giá thuê đất trả tiền </w:t>
      </w:r>
      <w:r w:rsidRPr="005B5B95">
        <w:rPr>
          <w:rFonts w:ascii="Times New Roman" w:eastAsia="Times New Roman" w:hAnsi="Times New Roman" w:cs="Times New Roman"/>
          <w:i/>
          <w:color w:val="000000" w:themeColor="text1"/>
          <w:sz w:val="28"/>
          <w:szCs w:val="28"/>
          <w:lang w:val="vi-VN" w:eastAsia="en-US"/>
        </w:rPr>
        <w:t>thuê đất h</w:t>
      </w:r>
      <w:r w:rsidR="00A501D1" w:rsidRPr="005B5B95">
        <w:rPr>
          <w:rFonts w:ascii="Times New Roman" w:eastAsia="Times New Roman" w:hAnsi="Times New Roman" w:cs="Times New Roman"/>
          <w:i/>
          <w:color w:val="000000" w:themeColor="text1"/>
          <w:sz w:val="28"/>
          <w:szCs w:val="28"/>
          <w:lang w:eastAsia="en-US"/>
        </w:rPr>
        <w:t>ằ</w:t>
      </w:r>
      <w:r w:rsidRPr="005B5B95">
        <w:rPr>
          <w:rFonts w:ascii="Times New Roman" w:eastAsia="Times New Roman" w:hAnsi="Times New Roman" w:cs="Times New Roman"/>
          <w:i/>
          <w:color w:val="000000" w:themeColor="text1"/>
          <w:sz w:val="28"/>
          <w:szCs w:val="28"/>
          <w:lang w:val="vi-VN" w:eastAsia="en-US"/>
        </w:rPr>
        <w:t>ng năm không thông qua hình thức đấu giá</w:t>
      </w:r>
      <w:r w:rsidRPr="005B5B95">
        <w:rPr>
          <w:rFonts w:ascii="Times New Roman" w:eastAsia="Calibri" w:hAnsi="Times New Roman" w:cs="Times New Roman"/>
          <w:i/>
          <w:color w:val="000000" w:themeColor="text1"/>
          <w:sz w:val="28"/>
          <w:szCs w:val="28"/>
          <w:lang w:val="vi-VN" w:eastAsia="en-US"/>
        </w:rPr>
        <w:t xml:space="preserve">; mức đơn giá thuê </w:t>
      </w:r>
      <w:r w:rsidRPr="005B5B95">
        <w:rPr>
          <w:rFonts w:ascii="Times New Roman" w:eastAsia="Times New Roman" w:hAnsi="Times New Roman" w:cs="Times New Roman"/>
          <w:i/>
          <w:color w:val="000000" w:themeColor="text1"/>
          <w:sz w:val="28"/>
          <w:szCs w:val="28"/>
          <w:lang w:eastAsia="en-US"/>
        </w:rPr>
        <w:t>đất đối với đất được Nhà nước cho thuê để xây dựng công trình ngầm;</w:t>
      </w:r>
      <w:r w:rsidRPr="005B5B95">
        <w:rPr>
          <w:rFonts w:ascii="Times New Roman" w:eastAsia="Times New Roman" w:hAnsi="Times New Roman" w:cs="Times New Roman"/>
          <w:i/>
          <w:color w:val="000000" w:themeColor="text1"/>
          <w:sz w:val="28"/>
          <w:szCs w:val="28"/>
          <w:lang w:val="vi-VN" w:eastAsia="en-US"/>
        </w:rPr>
        <w:t xml:space="preserve"> mức </w:t>
      </w:r>
      <w:r w:rsidRPr="005B5B95">
        <w:rPr>
          <w:rFonts w:ascii="Times New Roman" w:eastAsia="Times New Roman" w:hAnsi="Times New Roman" w:cs="Times New Roman"/>
          <w:i/>
          <w:color w:val="000000" w:themeColor="text1"/>
          <w:sz w:val="28"/>
          <w:szCs w:val="28"/>
          <w:lang w:eastAsia="en-US"/>
        </w:rPr>
        <w:t xml:space="preserve">đơn giá thuê đất đối với phần diện tích đất có mặt nước trên địa bàn tỉnh </w:t>
      </w:r>
      <w:r w:rsidRPr="005B5B95">
        <w:rPr>
          <w:rFonts w:ascii="Times New Roman" w:eastAsia="Times New Roman" w:hAnsi="Times New Roman" w:cs="Times New Roman"/>
          <w:i/>
          <w:color w:val="000000" w:themeColor="text1"/>
          <w:sz w:val="28"/>
          <w:szCs w:val="28"/>
          <w:lang w:val="vi-VN" w:eastAsia="en-US"/>
        </w:rPr>
        <w:t>Phú Thọ</w:t>
      </w:r>
      <w:r w:rsidR="00C0482F" w:rsidRPr="005B5B95">
        <w:rPr>
          <w:rFonts w:ascii="Times New Roman" w:eastAsia="Times New Roman" w:hAnsi="Times New Roman" w:cs="Times New Roman"/>
          <w:i/>
          <w:color w:val="000000" w:themeColor="text1"/>
          <w:sz w:val="28"/>
          <w:szCs w:val="28"/>
          <w:lang w:eastAsia="en-US"/>
        </w:rPr>
        <w:t>.</w:t>
      </w:r>
    </w:p>
    <w:p w14:paraId="07890C14" w14:textId="77777777" w:rsidR="007F2178" w:rsidRPr="005B5B95" w:rsidRDefault="007F2178" w:rsidP="00A501D1">
      <w:pPr>
        <w:spacing w:before="40"/>
        <w:jc w:val="both"/>
        <w:rPr>
          <w:i/>
          <w:color w:val="000000" w:themeColor="text1"/>
          <w:sz w:val="10"/>
          <w:szCs w:val="10"/>
        </w:rPr>
      </w:pPr>
    </w:p>
    <w:p w14:paraId="2FA108C0" w14:textId="77777777" w:rsidR="00C92680" w:rsidRPr="005B5B95" w:rsidRDefault="00CE68E0" w:rsidP="00645C1B">
      <w:pPr>
        <w:spacing w:before="60"/>
        <w:ind w:left="420"/>
        <w:jc w:val="both"/>
        <w:rPr>
          <w:rFonts w:ascii="Times New Roman" w:eastAsia="Times New Roman" w:hAnsi="Times New Roman" w:cs="Times New Roman"/>
          <w:b/>
          <w:color w:val="000000" w:themeColor="text1"/>
          <w:sz w:val="28"/>
          <w:lang w:val="vi-VN" w:eastAsia="en-US"/>
        </w:rPr>
      </w:pPr>
      <w:bookmarkStart w:id="3" w:name="dieu_1"/>
      <w:r w:rsidRPr="005B5B95">
        <w:rPr>
          <w:rFonts w:ascii="Times New Roman" w:hAnsi="Times New Roman" w:cs="Times New Roman"/>
          <w:b/>
          <w:bCs/>
          <w:color w:val="000000" w:themeColor="text1"/>
          <w:sz w:val="28"/>
          <w:szCs w:val="28"/>
          <w:shd w:val="clear" w:color="auto" w:fill="FFFFFF"/>
        </w:rPr>
        <w:t>Điều 1.</w:t>
      </w:r>
      <w:bookmarkStart w:id="4" w:name="dieu_1_name"/>
      <w:bookmarkEnd w:id="3"/>
      <w:r w:rsidR="00C92680" w:rsidRPr="005B5B95">
        <w:rPr>
          <w:rFonts w:ascii="Times New Roman" w:eastAsia="Times New Roman" w:hAnsi="Times New Roman" w:cs="Times New Roman"/>
          <w:color w:val="000000" w:themeColor="text1"/>
          <w:sz w:val="28"/>
          <w:lang w:val="af-ZA" w:eastAsia="en-US"/>
        </w:rPr>
        <w:t xml:space="preserve"> </w:t>
      </w:r>
      <w:r w:rsidR="00C92680" w:rsidRPr="005B5B95">
        <w:rPr>
          <w:rFonts w:ascii="Times New Roman" w:eastAsia="Times New Roman" w:hAnsi="Times New Roman" w:cs="Times New Roman"/>
          <w:b/>
          <w:color w:val="000000" w:themeColor="text1"/>
          <w:sz w:val="28"/>
          <w:lang w:val="af-ZA" w:eastAsia="en-US"/>
        </w:rPr>
        <w:t>Phạm vi điều chỉnh</w:t>
      </w:r>
      <w:r w:rsidR="00C95700" w:rsidRPr="005B5B95">
        <w:rPr>
          <w:rFonts w:ascii="Times New Roman" w:eastAsia="Times New Roman" w:hAnsi="Times New Roman" w:cs="Times New Roman"/>
          <w:b/>
          <w:color w:val="000000" w:themeColor="text1"/>
          <w:sz w:val="28"/>
          <w:lang w:val="vi-VN" w:eastAsia="en-US"/>
        </w:rPr>
        <w:t xml:space="preserve"> và Đối tượng áp dụng</w:t>
      </w:r>
    </w:p>
    <w:p w14:paraId="4FD96B0A" w14:textId="77777777" w:rsidR="00C95700" w:rsidRPr="005B5B95" w:rsidRDefault="00C95700" w:rsidP="00645C1B">
      <w:pPr>
        <w:pStyle w:val="ListParagraph"/>
        <w:numPr>
          <w:ilvl w:val="0"/>
          <w:numId w:val="31"/>
        </w:numPr>
        <w:spacing w:before="60"/>
        <w:jc w:val="both"/>
        <w:rPr>
          <w:rFonts w:ascii="Times New Roman" w:eastAsia="Times New Roman" w:hAnsi="Times New Roman" w:cs="Times New Roman"/>
          <w:color w:val="000000" w:themeColor="text1"/>
          <w:sz w:val="28"/>
          <w:lang w:val="vi-VN" w:eastAsia="en-US"/>
        </w:rPr>
      </w:pPr>
      <w:r w:rsidRPr="005B5B95">
        <w:rPr>
          <w:rFonts w:ascii="Times New Roman" w:eastAsia="Times New Roman" w:hAnsi="Times New Roman" w:cs="Times New Roman"/>
          <w:color w:val="000000" w:themeColor="text1"/>
          <w:sz w:val="28"/>
          <w:lang w:val="vi-VN" w:eastAsia="en-US"/>
        </w:rPr>
        <w:t>Phạm vi điều chỉnh</w:t>
      </w:r>
    </w:p>
    <w:p w14:paraId="62EC4ECC" w14:textId="3A5EC896" w:rsidR="00C95700" w:rsidRPr="005B5B95" w:rsidRDefault="00C95700" w:rsidP="00645C1B">
      <w:pPr>
        <w:spacing w:before="60"/>
        <w:ind w:firstLine="420"/>
        <w:jc w:val="both"/>
        <w:rPr>
          <w:rFonts w:ascii="Times New Roman" w:eastAsia="Calibri" w:hAnsi="Times New Roman" w:cs="Times New Roman"/>
          <w:color w:val="000000" w:themeColor="text1"/>
          <w:sz w:val="28"/>
          <w:szCs w:val="28"/>
          <w:lang w:val="vi-VN" w:eastAsia="en-US"/>
        </w:rPr>
      </w:pPr>
      <w:r w:rsidRPr="005B5B95">
        <w:rPr>
          <w:rFonts w:ascii="Times New Roman" w:eastAsia="Calibri" w:hAnsi="Times New Roman" w:cs="Times New Roman"/>
          <w:color w:val="000000" w:themeColor="text1"/>
          <w:sz w:val="28"/>
          <w:szCs w:val="28"/>
          <w:lang w:eastAsia="en-US"/>
        </w:rPr>
        <w:t xml:space="preserve">Quyết định này quy định mức tỷ lệ phần trăm (%) </w:t>
      </w:r>
      <w:r w:rsidRPr="005B5B95">
        <w:rPr>
          <w:rFonts w:ascii="Times New Roman" w:eastAsia="Times New Roman" w:hAnsi="Times New Roman" w:cs="Times New Roman"/>
          <w:color w:val="000000" w:themeColor="text1"/>
          <w:sz w:val="28"/>
          <w:szCs w:val="28"/>
          <w:lang w:eastAsia="en-US"/>
        </w:rPr>
        <w:t xml:space="preserve">để tính đơn giá thuê đất trả tiền </w:t>
      </w:r>
      <w:r w:rsidRPr="005B5B95">
        <w:rPr>
          <w:rFonts w:ascii="Times New Roman" w:eastAsia="Times New Roman" w:hAnsi="Times New Roman" w:cs="Times New Roman"/>
          <w:color w:val="000000" w:themeColor="text1"/>
          <w:sz w:val="28"/>
          <w:szCs w:val="28"/>
          <w:lang w:val="vi-VN" w:eastAsia="en-US"/>
        </w:rPr>
        <w:t>thuê đất h</w:t>
      </w:r>
      <w:r w:rsidR="00A501D1" w:rsidRPr="005B5B95">
        <w:rPr>
          <w:rFonts w:ascii="Times New Roman" w:eastAsia="Times New Roman" w:hAnsi="Times New Roman" w:cs="Times New Roman"/>
          <w:color w:val="000000" w:themeColor="text1"/>
          <w:sz w:val="28"/>
          <w:szCs w:val="28"/>
          <w:lang w:eastAsia="en-US"/>
        </w:rPr>
        <w:t>ằ</w:t>
      </w:r>
      <w:r w:rsidRPr="005B5B95">
        <w:rPr>
          <w:rFonts w:ascii="Times New Roman" w:eastAsia="Times New Roman" w:hAnsi="Times New Roman" w:cs="Times New Roman"/>
          <w:color w:val="000000" w:themeColor="text1"/>
          <w:sz w:val="28"/>
          <w:szCs w:val="28"/>
          <w:lang w:val="vi-VN" w:eastAsia="en-US"/>
        </w:rPr>
        <w:t>ng năm không thông qua hình thức đấu giá</w:t>
      </w:r>
      <w:r w:rsidRPr="005B5B95">
        <w:rPr>
          <w:rFonts w:ascii="Times New Roman" w:eastAsia="Calibri" w:hAnsi="Times New Roman" w:cs="Times New Roman"/>
          <w:color w:val="000000" w:themeColor="text1"/>
          <w:sz w:val="28"/>
          <w:szCs w:val="28"/>
          <w:lang w:eastAsia="en-US"/>
        </w:rPr>
        <w:t xml:space="preserve">, </w:t>
      </w:r>
      <w:r w:rsidRPr="005B5B95">
        <w:rPr>
          <w:rFonts w:ascii="Times New Roman" w:eastAsia="Calibri" w:hAnsi="Times New Roman" w:cs="Times New Roman"/>
          <w:color w:val="000000" w:themeColor="text1"/>
          <w:sz w:val="28"/>
          <w:szCs w:val="28"/>
          <w:lang w:val="vi-VN" w:eastAsia="en-US"/>
        </w:rPr>
        <w:t xml:space="preserve">mức đơn giá thuê </w:t>
      </w:r>
      <w:r w:rsidRPr="005B5B95">
        <w:rPr>
          <w:rFonts w:ascii="Times New Roman" w:eastAsia="Times New Roman" w:hAnsi="Times New Roman" w:cs="Times New Roman"/>
          <w:color w:val="000000" w:themeColor="text1"/>
          <w:sz w:val="28"/>
          <w:szCs w:val="28"/>
          <w:lang w:eastAsia="en-US"/>
        </w:rPr>
        <w:t xml:space="preserve">đất </w:t>
      </w:r>
      <w:r w:rsidRPr="005B5B95">
        <w:rPr>
          <w:rFonts w:ascii="Times New Roman" w:eastAsia="Times New Roman" w:hAnsi="Times New Roman" w:cs="Times New Roman"/>
          <w:color w:val="000000" w:themeColor="text1"/>
          <w:sz w:val="28"/>
          <w:szCs w:val="28"/>
          <w:lang w:eastAsia="en-US"/>
        </w:rPr>
        <w:lastRenderedPageBreak/>
        <w:t>đối với đất được Nhà nước cho thuê để xây dựng công trình ngầm</w:t>
      </w:r>
      <w:r w:rsidRPr="005B5B95">
        <w:rPr>
          <w:rFonts w:ascii="Times New Roman" w:eastAsia="Times New Roman" w:hAnsi="Times New Roman" w:cs="Times New Roman"/>
          <w:color w:val="000000" w:themeColor="text1"/>
          <w:sz w:val="28"/>
          <w:szCs w:val="28"/>
          <w:lang w:val="vi-VN" w:eastAsia="en-US"/>
        </w:rPr>
        <w:t xml:space="preserve">; mức </w:t>
      </w:r>
      <w:r w:rsidRPr="005B5B95">
        <w:rPr>
          <w:rFonts w:ascii="Times New Roman" w:eastAsia="Times New Roman" w:hAnsi="Times New Roman" w:cs="Times New Roman"/>
          <w:color w:val="000000" w:themeColor="text1"/>
          <w:sz w:val="28"/>
          <w:szCs w:val="28"/>
          <w:lang w:eastAsia="en-US"/>
        </w:rPr>
        <w:t>đơn giá thuê đất đối với phần diện tích đất có mặt nước trên địa bàn tỉnh</w:t>
      </w:r>
      <w:r w:rsidRPr="005B5B95">
        <w:rPr>
          <w:rFonts w:ascii="Times New Roman" w:eastAsia="Times New Roman" w:hAnsi="Times New Roman" w:cs="Times New Roman"/>
          <w:color w:val="000000" w:themeColor="text1"/>
          <w:sz w:val="28"/>
          <w:szCs w:val="28"/>
          <w:lang w:val="vi-VN" w:eastAsia="en-US"/>
        </w:rPr>
        <w:t xml:space="preserve"> Phú Thọ.</w:t>
      </w:r>
    </w:p>
    <w:p w14:paraId="1E97E518" w14:textId="77777777" w:rsidR="00223192" w:rsidRPr="005B5B95" w:rsidRDefault="00C92680" w:rsidP="00645C1B">
      <w:pPr>
        <w:pStyle w:val="ListParagraph"/>
        <w:numPr>
          <w:ilvl w:val="0"/>
          <w:numId w:val="31"/>
        </w:numPr>
        <w:spacing w:before="60"/>
        <w:jc w:val="both"/>
        <w:rPr>
          <w:rFonts w:ascii="Times New Roman" w:eastAsia="Times New Roman" w:hAnsi="Times New Roman" w:cs="Times New Roman"/>
          <w:bCs/>
          <w:color w:val="000000" w:themeColor="text1"/>
          <w:sz w:val="28"/>
          <w:lang w:val="af-ZA" w:eastAsia="en-US"/>
        </w:rPr>
      </w:pPr>
      <w:r w:rsidRPr="005B5B95">
        <w:rPr>
          <w:rFonts w:ascii="Times New Roman" w:eastAsia="Times New Roman" w:hAnsi="Times New Roman" w:cs="Times New Roman"/>
          <w:bCs/>
          <w:color w:val="000000" w:themeColor="text1"/>
          <w:sz w:val="28"/>
          <w:lang w:val="af-ZA" w:eastAsia="en-US"/>
        </w:rPr>
        <w:t>Đối tượng áp dụng</w:t>
      </w:r>
    </w:p>
    <w:p w14:paraId="443C7C4C" w14:textId="77777777" w:rsidR="00C95700" w:rsidRPr="005B5B95" w:rsidRDefault="00C95700" w:rsidP="00645C1B">
      <w:pPr>
        <w:spacing w:before="60"/>
        <w:ind w:firstLine="420"/>
        <w:jc w:val="both"/>
        <w:rPr>
          <w:rFonts w:ascii="Times New Roman" w:eastAsia="Times New Roman" w:hAnsi="Times New Roman" w:cs="Times New Roman"/>
          <w:color w:val="000000" w:themeColor="text1"/>
          <w:sz w:val="28"/>
          <w:lang w:val="vi-VN" w:eastAsia="en-US"/>
        </w:rPr>
      </w:pPr>
      <w:r w:rsidRPr="005B5B95">
        <w:rPr>
          <w:rFonts w:ascii="Times New Roman" w:eastAsia="Times New Roman" w:hAnsi="Times New Roman" w:cs="Times New Roman"/>
          <w:color w:val="000000" w:themeColor="text1"/>
          <w:sz w:val="28"/>
          <w:lang w:val="vi-VN" w:eastAsia="en-US"/>
        </w:rPr>
        <w:t>a) Cơ quan nhà nước thực hiện việc quản lý, tính, thu tiền thuê đất.</w:t>
      </w:r>
    </w:p>
    <w:p w14:paraId="5F793A63" w14:textId="77777777" w:rsidR="00C95700" w:rsidRPr="005B5B95" w:rsidRDefault="00C95700" w:rsidP="00645C1B">
      <w:pPr>
        <w:spacing w:before="60"/>
        <w:ind w:firstLine="420"/>
        <w:jc w:val="both"/>
        <w:rPr>
          <w:rFonts w:ascii="Times New Roman" w:eastAsia="Times New Roman" w:hAnsi="Times New Roman" w:cs="Times New Roman"/>
          <w:color w:val="000000" w:themeColor="text1"/>
          <w:sz w:val="28"/>
          <w:lang w:val="vi-VN" w:eastAsia="en-US"/>
        </w:rPr>
      </w:pPr>
      <w:r w:rsidRPr="005B5B95">
        <w:rPr>
          <w:rFonts w:ascii="Times New Roman" w:eastAsia="Times New Roman" w:hAnsi="Times New Roman" w:cs="Times New Roman"/>
          <w:color w:val="000000" w:themeColor="text1"/>
          <w:sz w:val="28"/>
          <w:lang w:val="vi-VN" w:eastAsia="en-US"/>
        </w:rPr>
        <w:t>b) Người sử dụng đất theo quy định tại Điều 4 Luật Đất đai được Nhà nước cho thuê đất mà thuộc trường hợp phải nộp tiền thuê đất.</w:t>
      </w:r>
    </w:p>
    <w:p w14:paraId="48C1CC72" w14:textId="77777777" w:rsidR="00E05D1A" w:rsidRPr="005B5B95" w:rsidRDefault="00C95700" w:rsidP="00645C1B">
      <w:pPr>
        <w:spacing w:before="60"/>
        <w:ind w:firstLine="420"/>
        <w:jc w:val="both"/>
        <w:rPr>
          <w:rFonts w:ascii="Times New Roman" w:eastAsia="Times New Roman" w:hAnsi="Times New Roman" w:cs="Times New Roman"/>
          <w:color w:val="000000" w:themeColor="text1"/>
          <w:sz w:val="28"/>
          <w:lang w:val="vi-VN" w:eastAsia="en-US"/>
        </w:rPr>
      </w:pPr>
      <w:r w:rsidRPr="005B5B95">
        <w:rPr>
          <w:rFonts w:ascii="Times New Roman" w:eastAsia="Times New Roman" w:hAnsi="Times New Roman" w:cs="Times New Roman"/>
          <w:color w:val="000000" w:themeColor="text1"/>
          <w:sz w:val="28"/>
          <w:lang w:val="vi-VN" w:eastAsia="en-US"/>
        </w:rPr>
        <w:t>c) Các đối tượng khác liên quan đến việc tính, thu, nộp, quản lý tiền thuê đất.</w:t>
      </w:r>
    </w:p>
    <w:p w14:paraId="4DCCFB25" w14:textId="4EA5A9D9" w:rsidR="00C95700" w:rsidRPr="005B5B95" w:rsidRDefault="006304E9" w:rsidP="00645C1B">
      <w:pPr>
        <w:spacing w:before="60"/>
        <w:ind w:firstLine="420"/>
        <w:jc w:val="both"/>
        <w:rPr>
          <w:rFonts w:ascii="Times New Roman" w:eastAsia="Times New Roman" w:hAnsi="Times New Roman" w:cs="Times New Roman"/>
          <w:b/>
          <w:bCs/>
          <w:color w:val="000000" w:themeColor="text1"/>
          <w:sz w:val="28"/>
          <w:lang w:val="vi-VN" w:eastAsia="en-US"/>
        </w:rPr>
      </w:pPr>
      <w:r w:rsidRPr="005B5B95">
        <w:rPr>
          <w:rFonts w:ascii="Times New Roman" w:eastAsia="Times New Roman" w:hAnsi="Times New Roman" w:cs="Times New Roman"/>
          <w:b/>
          <w:bCs/>
          <w:color w:val="000000" w:themeColor="text1"/>
          <w:sz w:val="28"/>
          <w:lang w:val="vi-VN" w:eastAsia="en-US"/>
        </w:rPr>
        <w:t xml:space="preserve">Điều 2. </w:t>
      </w:r>
      <w:r w:rsidRPr="005B5B95">
        <w:rPr>
          <w:rFonts w:ascii="Times New Roman" w:eastAsia="Calibri" w:hAnsi="Times New Roman" w:cs="Times New Roman"/>
          <w:b/>
          <w:color w:val="000000" w:themeColor="text1"/>
          <w:sz w:val="28"/>
          <w:szCs w:val="28"/>
          <w:lang w:val="vi-VN" w:eastAsia="en-US"/>
        </w:rPr>
        <w:t>M</w:t>
      </w:r>
      <w:r w:rsidRPr="005B5B95">
        <w:rPr>
          <w:rFonts w:ascii="Times New Roman" w:eastAsia="Calibri" w:hAnsi="Times New Roman" w:cs="Times New Roman"/>
          <w:b/>
          <w:color w:val="000000" w:themeColor="text1"/>
          <w:sz w:val="28"/>
          <w:szCs w:val="28"/>
          <w:lang w:eastAsia="en-US"/>
        </w:rPr>
        <w:t xml:space="preserve">ức tỷ lệ phần trăm (%) </w:t>
      </w:r>
      <w:r w:rsidRPr="005B5B95">
        <w:rPr>
          <w:rFonts w:ascii="Times New Roman" w:eastAsia="Times New Roman" w:hAnsi="Times New Roman" w:cs="Times New Roman"/>
          <w:b/>
          <w:color w:val="000000" w:themeColor="text1"/>
          <w:sz w:val="28"/>
          <w:szCs w:val="28"/>
          <w:lang w:eastAsia="en-US"/>
        </w:rPr>
        <w:t xml:space="preserve">để tính đơn giá thuê đất trả tiền </w:t>
      </w:r>
      <w:r w:rsidRPr="005B5B95">
        <w:rPr>
          <w:rFonts w:ascii="Times New Roman" w:eastAsia="Times New Roman" w:hAnsi="Times New Roman" w:cs="Times New Roman"/>
          <w:b/>
          <w:color w:val="000000" w:themeColor="text1"/>
          <w:sz w:val="28"/>
          <w:szCs w:val="28"/>
          <w:lang w:val="vi-VN" w:eastAsia="en-US"/>
        </w:rPr>
        <w:t>thuê đất h</w:t>
      </w:r>
      <w:r w:rsidR="00A501D1" w:rsidRPr="005B5B95">
        <w:rPr>
          <w:rFonts w:ascii="Times New Roman" w:eastAsia="Times New Roman" w:hAnsi="Times New Roman" w:cs="Times New Roman"/>
          <w:b/>
          <w:color w:val="000000" w:themeColor="text1"/>
          <w:sz w:val="28"/>
          <w:szCs w:val="28"/>
          <w:lang w:eastAsia="en-US"/>
        </w:rPr>
        <w:t>ằ</w:t>
      </w:r>
      <w:r w:rsidRPr="005B5B95">
        <w:rPr>
          <w:rFonts w:ascii="Times New Roman" w:eastAsia="Times New Roman" w:hAnsi="Times New Roman" w:cs="Times New Roman"/>
          <w:b/>
          <w:color w:val="000000" w:themeColor="text1"/>
          <w:sz w:val="28"/>
          <w:szCs w:val="28"/>
          <w:lang w:val="vi-VN" w:eastAsia="en-US"/>
        </w:rPr>
        <w:t>ng năm không thông qua hình thức đấu giá</w:t>
      </w:r>
    </w:p>
    <w:p w14:paraId="2B5F1B30" w14:textId="77777777" w:rsidR="00645C1B" w:rsidRPr="005B5B95" w:rsidRDefault="00645C1B" w:rsidP="00645C1B">
      <w:pPr>
        <w:spacing w:before="60"/>
        <w:ind w:firstLine="420"/>
        <w:jc w:val="both"/>
        <w:rPr>
          <w:rFonts w:ascii="Times New Roman" w:eastAsia="Times New Roman" w:hAnsi="Times New Roman" w:cs="Times New Roman"/>
          <w:color w:val="000000" w:themeColor="text1"/>
          <w:sz w:val="10"/>
          <w:szCs w:val="10"/>
          <w:lang w:eastAsia="en-US"/>
        </w:rPr>
      </w:pPr>
    </w:p>
    <w:p w14:paraId="5A7D716A" w14:textId="77777777" w:rsidR="006C5439" w:rsidRPr="005B5B95" w:rsidRDefault="006C5439" w:rsidP="0059096F">
      <w:pPr>
        <w:spacing w:before="40"/>
        <w:ind w:firstLine="420"/>
        <w:jc w:val="both"/>
        <w:rPr>
          <w:rFonts w:ascii="Times New Roman" w:eastAsia="Times New Roman" w:hAnsi="Times New Roman" w:cs="Times New Roman"/>
          <w:color w:val="000000" w:themeColor="text1"/>
          <w:sz w:val="6"/>
          <w:szCs w:val="6"/>
          <w:lang w:val="vi-VN" w:eastAsia="en-US"/>
        </w:rPr>
      </w:pPr>
    </w:p>
    <w:tbl>
      <w:tblPr>
        <w:tblW w:w="8936"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2977"/>
        <w:gridCol w:w="1559"/>
        <w:gridCol w:w="1701"/>
        <w:gridCol w:w="1985"/>
      </w:tblGrid>
      <w:tr w:rsidR="005B5B95" w:rsidRPr="005B5B95" w14:paraId="51BEEB4B" w14:textId="77777777" w:rsidTr="00210E21">
        <w:trPr>
          <w:trHeight w:val="467"/>
        </w:trPr>
        <w:tc>
          <w:tcPr>
            <w:tcW w:w="714" w:type="dxa"/>
            <w:vMerge w:val="restart"/>
            <w:vAlign w:val="center"/>
          </w:tcPr>
          <w:p w14:paraId="1974E047" w14:textId="77777777" w:rsidR="00576021" w:rsidRPr="005B5B95" w:rsidRDefault="00576021" w:rsidP="00576021">
            <w:pPr>
              <w:jc w:val="center"/>
              <w:rPr>
                <w:rFonts w:ascii="Times New Roman" w:eastAsia="Times New Roman" w:hAnsi="Times New Roman" w:cs="Times New Roman"/>
                <w:b/>
                <w:bCs/>
                <w:color w:val="000000" w:themeColor="text1"/>
                <w:sz w:val="26"/>
                <w:szCs w:val="26"/>
                <w:lang w:val="vi-VN" w:eastAsia="en-US"/>
              </w:rPr>
            </w:pPr>
            <w:r w:rsidRPr="005B5B95">
              <w:rPr>
                <w:rFonts w:ascii="Times New Roman" w:eastAsia="Times New Roman" w:hAnsi="Times New Roman" w:cs="Times New Roman"/>
                <w:b/>
                <w:bCs/>
                <w:color w:val="000000" w:themeColor="text1"/>
                <w:sz w:val="26"/>
                <w:szCs w:val="26"/>
                <w:lang w:val="vi-VN" w:eastAsia="en-US"/>
              </w:rPr>
              <w:t>TT</w:t>
            </w:r>
          </w:p>
        </w:tc>
        <w:tc>
          <w:tcPr>
            <w:tcW w:w="8222" w:type="dxa"/>
            <w:gridSpan w:val="4"/>
            <w:vAlign w:val="center"/>
            <w:hideMark/>
          </w:tcPr>
          <w:p w14:paraId="33CCC56E" w14:textId="0328F43F" w:rsidR="00576021" w:rsidRPr="005B5B95" w:rsidRDefault="00576021" w:rsidP="00576021">
            <w:pPr>
              <w:jc w:val="center"/>
              <w:rPr>
                <w:rFonts w:ascii="Times New Roman" w:eastAsia="Times New Roman" w:hAnsi="Times New Roman" w:cs="Times New Roman"/>
                <w:b/>
                <w:bCs/>
                <w:color w:val="000000" w:themeColor="text1"/>
                <w:sz w:val="26"/>
                <w:szCs w:val="26"/>
                <w:lang w:val="vi-VN" w:eastAsia="en-US"/>
              </w:rPr>
            </w:pPr>
            <w:r w:rsidRPr="005B5B95">
              <w:rPr>
                <w:rFonts w:ascii="Times New Roman" w:eastAsia="Times New Roman" w:hAnsi="Times New Roman" w:cs="Times New Roman"/>
                <w:b/>
                <w:bCs/>
                <w:color w:val="000000" w:themeColor="text1"/>
                <w:sz w:val="26"/>
                <w:szCs w:val="26"/>
                <w:lang w:val="vi-VN" w:eastAsia="en-US"/>
              </w:rPr>
              <w:t xml:space="preserve">Mức tỷ lệ (%) </w:t>
            </w:r>
            <w:r w:rsidRPr="005B5B95">
              <w:rPr>
                <w:rFonts w:ascii="Times New Roman" w:eastAsia="Times New Roman" w:hAnsi="Times New Roman" w:cs="Times New Roman"/>
                <w:b/>
                <w:color w:val="000000" w:themeColor="text1"/>
                <w:sz w:val="26"/>
                <w:szCs w:val="26"/>
                <w:lang w:eastAsia="en-US"/>
              </w:rPr>
              <w:t xml:space="preserve">để tính đơn giá thuê đất trả tiền </w:t>
            </w:r>
            <w:r w:rsidRPr="005B5B95">
              <w:rPr>
                <w:rFonts w:ascii="Times New Roman" w:eastAsia="Times New Roman" w:hAnsi="Times New Roman" w:cs="Times New Roman"/>
                <w:b/>
                <w:color w:val="000000" w:themeColor="text1"/>
                <w:sz w:val="26"/>
                <w:szCs w:val="26"/>
                <w:lang w:val="vi-VN" w:eastAsia="en-US"/>
              </w:rPr>
              <w:t>thuê đất h</w:t>
            </w:r>
            <w:r w:rsidR="00A501D1" w:rsidRPr="005B5B95">
              <w:rPr>
                <w:rFonts w:ascii="Times New Roman" w:eastAsia="Times New Roman" w:hAnsi="Times New Roman" w:cs="Times New Roman"/>
                <w:b/>
                <w:color w:val="000000" w:themeColor="text1"/>
                <w:sz w:val="26"/>
                <w:szCs w:val="26"/>
                <w:lang w:eastAsia="en-US"/>
              </w:rPr>
              <w:t>ằ</w:t>
            </w:r>
            <w:r w:rsidRPr="005B5B95">
              <w:rPr>
                <w:rFonts w:ascii="Times New Roman" w:eastAsia="Times New Roman" w:hAnsi="Times New Roman" w:cs="Times New Roman"/>
                <w:b/>
                <w:color w:val="000000" w:themeColor="text1"/>
                <w:sz w:val="26"/>
                <w:szCs w:val="26"/>
                <w:lang w:val="vi-VN" w:eastAsia="en-US"/>
              </w:rPr>
              <w:t>ng năm</w:t>
            </w:r>
          </w:p>
        </w:tc>
      </w:tr>
      <w:tr w:rsidR="005B5B95" w:rsidRPr="005B5B95" w14:paraId="621567AE" w14:textId="77777777" w:rsidTr="004630B5">
        <w:trPr>
          <w:trHeight w:val="1620"/>
        </w:trPr>
        <w:tc>
          <w:tcPr>
            <w:tcW w:w="714" w:type="dxa"/>
            <w:vMerge/>
          </w:tcPr>
          <w:p w14:paraId="24559063" w14:textId="77777777" w:rsidR="00576021" w:rsidRPr="005B5B95" w:rsidRDefault="00576021" w:rsidP="00576021">
            <w:pPr>
              <w:rPr>
                <w:rFonts w:ascii="Times New Roman" w:eastAsia="Times New Roman" w:hAnsi="Times New Roman" w:cs="Times New Roman"/>
                <w:b/>
                <w:bCs/>
                <w:color w:val="000000" w:themeColor="text1"/>
                <w:sz w:val="26"/>
                <w:szCs w:val="26"/>
                <w:lang w:eastAsia="en-US"/>
              </w:rPr>
            </w:pPr>
          </w:p>
        </w:tc>
        <w:tc>
          <w:tcPr>
            <w:tcW w:w="2977" w:type="dxa"/>
            <w:vAlign w:val="center"/>
            <w:hideMark/>
          </w:tcPr>
          <w:p w14:paraId="0190EE46" w14:textId="44B7DABF" w:rsidR="00576021" w:rsidRPr="005B5B95" w:rsidRDefault="00AF5525" w:rsidP="0048792A">
            <w:pPr>
              <w:jc w:val="center"/>
              <w:rPr>
                <w:rFonts w:ascii="Times New Roman" w:eastAsia="Times New Roman" w:hAnsi="Times New Roman" w:cs="Times New Roman"/>
                <w:b/>
                <w:bCs/>
                <w:color w:val="000000" w:themeColor="text1"/>
                <w:sz w:val="26"/>
                <w:szCs w:val="26"/>
                <w:lang w:eastAsia="en-US"/>
              </w:rPr>
            </w:pPr>
            <w:r w:rsidRPr="005B5B95">
              <w:rPr>
                <w:rFonts w:ascii="Times New Roman" w:eastAsia="Times New Roman" w:hAnsi="Times New Roman" w:cs="Times New Roman"/>
                <w:b/>
                <w:bCs/>
                <w:color w:val="000000" w:themeColor="text1"/>
                <w:sz w:val="26"/>
                <w:szCs w:val="26"/>
                <w:lang w:eastAsia="en-US"/>
              </w:rPr>
              <w:t xml:space="preserve">Khu vực, </w:t>
            </w:r>
            <w:r w:rsidR="00576021" w:rsidRPr="005B5B95">
              <w:rPr>
                <w:rFonts w:ascii="Times New Roman" w:eastAsia="Times New Roman" w:hAnsi="Times New Roman" w:cs="Times New Roman"/>
                <w:b/>
                <w:bCs/>
                <w:color w:val="000000" w:themeColor="text1"/>
                <w:sz w:val="26"/>
                <w:szCs w:val="26"/>
                <w:lang w:val="vi-VN" w:eastAsia="en-US"/>
              </w:rPr>
              <w:t>Địa bàn</w:t>
            </w:r>
          </w:p>
        </w:tc>
        <w:tc>
          <w:tcPr>
            <w:tcW w:w="1559" w:type="dxa"/>
            <w:vAlign w:val="center"/>
            <w:hideMark/>
          </w:tcPr>
          <w:p w14:paraId="3011B1C5" w14:textId="77777777" w:rsidR="00576021" w:rsidRPr="005B5B95" w:rsidRDefault="00576021" w:rsidP="00576021">
            <w:pPr>
              <w:jc w:val="center"/>
              <w:rPr>
                <w:rFonts w:ascii="Times New Roman" w:eastAsia="Times New Roman" w:hAnsi="Times New Roman" w:cs="Times New Roman"/>
                <w:b/>
                <w:bCs/>
                <w:color w:val="000000" w:themeColor="text1"/>
                <w:sz w:val="26"/>
                <w:szCs w:val="26"/>
                <w:lang w:eastAsia="en-US"/>
              </w:rPr>
            </w:pPr>
            <w:r w:rsidRPr="005B5B95">
              <w:rPr>
                <w:rFonts w:ascii="Times New Roman" w:eastAsia="Times New Roman" w:hAnsi="Times New Roman" w:cs="Times New Roman"/>
                <w:b/>
                <w:bCs/>
                <w:color w:val="000000" w:themeColor="text1"/>
                <w:sz w:val="26"/>
                <w:szCs w:val="26"/>
                <w:lang w:eastAsia="en-US"/>
              </w:rPr>
              <w:t xml:space="preserve">Đất </w:t>
            </w:r>
            <w:r w:rsidRPr="005B5B95">
              <w:rPr>
                <w:rFonts w:ascii="Times New Roman" w:eastAsia="Times New Roman" w:hAnsi="Times New Roman" w:cs="Times New Roman"/>
                <w:b/>
                <w:bCs/>
                <w:color w:val="000000" w:themeColor="text1"/>
                <w:sz w:val="26"/>
                <w:szCs w:val="26"/>
                <w:lang w:val="vi-VN" w:eastAsia="en-US"/>
              </w:rPr>
              <w:t>sản xuất kinh doanh</w:t>
            </w:r>
            <w:r w:rsidRPr="005B5B95">
              <w:rPr>
                <w:rFonts w:ascii="Times New Roman" w:eastAsia="Times New Roman" w:hAnsi="Times New Roman" w:cs="Times New Roman"/>
                <w:b/>
                <w:bCs/>
                <w:color w:val="000000" w:themeColor="text1"/>
                <w:sz w:val="26"/>
                <w:szCs w:val="26"/>
                <w:lang w:eastAsia="en-US"/>
              </w:rPr>
              <w:t xml:space="preserve"> phi nông nghiệp </w:t>
            </w:r>
          </w:p>
        </w:tc>
        <w:tc>
          <w:tcPr>
            <w:tcW w:w="1701" w:type="dxa"/>
            <w:vAlign w:val="center"/>
            <w:hideMark/>
          </w:tcPr>
          <w:p w14:paraId="79BB421D" w14:textId="77777777" w:rsidR="0031610D" w:rsidRPr="005B5B95" w:rsidRDefault="0031610D" w:rsidP="0031610D">
            <w:pPr>
              <w:jc w:val="center"/>
              <w:rPr>
                <w:rFonts w:ascii="Times New Roman" w:eastAsia="Times New Roman" w:hAnsi="Times New Roman" w:cs="Times New Roman"/>
                <w:b/>
                <w:bCs/>
                <w:iCs/>
                <w:color w:val="000000" w:themeColor="text1"/>
                <w:sz w:val="26"/>
                <w:szCs w:val="26"/>
                <w:lang w:val="vi-VN" w:eastAsia="en-US"/>
              </w:rPr>
            </w:pPr>
            <w:r w:rsidRPr="005B5B95">
              <w:rPr>
                <w:rFonts w:ascii="Times New Roman" w:eastAsia="Times New Roman" w:hAnsi="Times New Roman" w:cs="Times New Roman"/>
                <w:b/>
                <w:iCs/>
                <w:color w:val="000000" w:themeColor="text1"/>
                <w:sz w:val="26"/>
                <w:szCs w:val="26"/>
                <w:shd w:val="clear" w:color="auto" w:fill="FFFFFF"/>
                <w:lang w:val="vi-VN" w:eastAsia="en-US"/>
              </w:rPr>
              <w:t xml:space="preserve">Riêng </w:t>
            </w:r>
            <w:r w:rsidRPr="005B5B95">
              <w:rPr>
                <w:rFonts w:ascii="Times New Roman" w:eastAsia="Times New Roman" w:hAnsi="Times New Roman" w:cs="Times New Roman"/>
                <w:b/>
                <w:iCs/>
                <w:color w:val="000000" w:themeColor="text1"/>
                <w:sz w:val="26"/>
                <w:szCs w:val="26"/>
                <w:shd w:val="clear" w:color="auto" w:fill="FFFFFF"/>
                <w:lang w:eastAsia="en-US"/>
              </w:rPr>
              <w:t>đất sử dụng cho hoạt động khoáng sản</w:t>
            </w:r>
          </w:p>
          <w:p w14:paraId="31DDB134" w14:textId="10612453" w:rsidR="00576021" w:rsidRPr="005B5B95" w:rsidRDefault="00576021" w:rsidP="00576021">
            <w:pPr>
              <w:jc w:val="center"/>
              <w:rPr>
                <w:rFonts w:ascii="Times New Roman" w:eastAsia="Times New Roman" w:hAnsi="Times New Roman" w:cs="Times New Roman"/>
                <w:b/>
                <w:bCs/>
                <w:color w:val="000000" w:themeColor="text1"/>
                <w:sz w:val="26"/>
                <w:szCs w:val="26"/>
                <w:lang w:eastAsia="en-US"/>
              </w:rPr>
            </w:pPr>
          </w:p>
        </w:tc>
        <w:tc>
          <w:tcPr>
            <w:tcW w:w="1985" w:type="dxa"/>
            <w:vAlign w:val="center"/>
            <w:hideMark/>
          </w:tcPr>
          <w:p w14:paraId="20E3E6AE" w14:textId="77777777" w:rsidR="00576021" w:rsidRPr="005B5B95" w:rsidRDefault="00576021" w:rsidP="00576021">
            <w:pPr>
              <w:jc w:val="center"/>
              <w:rPr>
                <w:rFonts w:ascii="Times New Roman" w:eastAsia="Times New Roman" w:hAnsi="Times New Roman" w:cs="Times New Roman"/>
                <w:b/>
                <w:bCs/>
                <w:color w:val="000000" w:themeColor="text1"/>
                <w:sz w:val="26"/>
                <w:szCs w:val="26"/>
                <w:lang w:val="vi-VN" w:eastAsia="en-US"/>
              </w:rPr>
            </w:pPr>
            <w:r w:rsidRPr="005B5B95">
              <w:rPr>
                <w:rFonts w:ascii="Times New Roman" w:eastAsia="Times New Roman" w:hAnsi="Times New Roman" w:cs="Times New Roman"/>
                <w:b/>
                <w:bCs/>
                <w:color w:val="000000" w:themeColor="text1"/>
                <w:sz w:val="26"/>
                <w:szCs w:val="26"/>
                <w:lang w:eastAsia="en-US"/>
              </w:rPr>
              <w:t xml:space="preserve">Các loại đất còn lại </w:t>
            </w:r>
            <w:r w:rsidRPr="005B5B95">
              <w:rPr>
                <w:rFonts w:ascii="Times New Roman" w:eastAsia="Times New Roman" w:hAnsi="Times New Roman" w:cs="Times New Roman"/>
                <w:i/>
                <w:iCs/>
                <w:color w:val="000000" w:themeColor="text1"/>
                <w:sz w:val="26"/>
                <w:szCs w:val="26"/>
                <w:lang w:eastAsia="en-US"/>
              </w:rPr>
              <w:t>(trừ đất xây dựng công trình ngầm, đất có mặt nước</w:t>
            </w:r>
            <w:r w:rsidRPr="005B5B95">
              <w:rPr>
                <w:rFonts w:ascii="Times New Roman" w:eastAsia="Times New Roman" w:hAnsi="Times New Roman" w:cs="Times New Roman"/>
                <w:i/>
                <w:iCs/>
                <w:color w:val="000000" w:themeColor="text1"/>
                <w:sz w:val="26"/>
                <w:szCs w:val="26"/>
                <w:lang w:val="vi-VN" w:eastAsia="en-US"/>
              </w:rPr>
              <w:t>)</w:t>
            </w:r>
          </w:p>
        </w:tc>
      </w:tr>
      <w:tr w:rsidR="005B5B95" w:rsidRPr="005B5B95" w14:paraId="31E328E8" w14:textId="77777777" w:rsidTr="00210E21">
        <w:trPr>
          <w:trHeight w:val="1347"/>
        </w:trPr>
        <w:tc>
          <w:tcPr>
            <w:tcW w:w="714" w:type="dxa"/>
            <w:vAlign w:val="center"/>
          </w:tcPr>
          <w:p w14:paraId="6A3764D3" w14:textId="77777777" w:rsidR="00576021" w:rsidRPr="005B5B95" w:rsidRDefault="00576021" w:rsidP="00576021">
            <w:pPr>
              <w:jc w:val="center"/>
              <w:rPr>
                <w:rFonts w:ascii="Times New Roman" w:eastAsia="Times New Roman" w:hAnsi="Times New Roman" w:cs="Times New Roman"/>
                <w:color w:val="000000" w:themeColor="text1"/>
                <w:sz w:val="26"/>
                <w:szCs w:val="26"/>
                <w:lang w:val="vi-VN" w:eastAsia="en-US"/>
              </w:rPr>
            </w:pPr>
            <w:r w:rsidRPr="005B5B95">
              <w:rPr>
                <w:rFonts w:ascii="Times New Roman" w:eastAsia="Times New Roman" w:hAnsi="Times New Roman" w:cs="Times New Roman"/>
                <w:color w:val="000000" w:themeColor="text1"/>
                <w:sz w:val="26"/>
                <w:szCs w:val="26"/>
                <w:lang w:val="vi-VN" w:eastAsia="en-US"/>
              </w:rPr>
              <w:t>1</w:t>
            </w:r>
          </w:p>
        </w:tc>
        <w:tc>
          <w:tcPr>
            <w:tcW w:w="2977" w:type="dxa"/>
            <w:vAlign w:val="center"/>
            <w:hideMark/>
          </w:tcPr>
          <w:p w14:paraId="6A23D64E" w14:textId="2DBFB5E0" w:rsidR="00576021" w:rsidRPr="005B5B95" w:rsidRDefault="0031610D" w:rsidP="0031610D">
            <w:pPr>
              <w:jc w:val="both"/>
              <w:rPr>
                <w:rFonts w:ascii="Times New Roman" w:eastAsia="Times New Roman" w:hAnsi="Times New Roman" w:cs="Times New Roman"/>
                <w:color w:val="000000" w:themeColor="text1"/>
                <w:sz w:val="26"/>
                <w:szCs w:val="26"/>
                <w:lang w:eastAsia="en-US"/>
              </w:rPr>
            </w:pPr>
            <w:r w:rsidRPr="005B5B95">
              <w:rPr>
                <w:rFonts w:ascii="Times New Roman" w:eastAsia="Times New Roman" w:hAnsi="Times New Roman" w:cs="Times New Roman"/>
                <w:color w:val="000000" w:themeColor="text1"/>
                <w:sz w:val="26"/>
                <w:szCs w:val="26"/>
                <w:lang w:eastAsia="en-US"/>
              </w:rPr>
              <w:t>Khu vực, đ</w:t>
            </w:r>
            <w:r w:rsidR="00576021" w:rsidRPr="005B5B95">
              <w:rPr>
                <w:rFonts w:ascii="Times New Roman" w:eastAsia="Times New Roman" w:hAnsi="Times New Roman" w:cs="Times New Roman"/>
                <w:color w:val="000000" w:themeColor="text1"/>
                <w:sz w:val="26"/>
                <w:szCs w:val="26"/>
                <w:lang w:eastAsia="en-US"/>
              </w:rPr>
              <w:t xml:space="preserve">ịa bàn </w:t>
            </w:r>
            <w:r w:rsidR="00576021" w:rsidRPr="005B5B95">
              <w:rPr>
                <w:rFonts w:ascii="Times New Roman" w:eastAsia="Times New Roman" w:hAnsi="Times New Roman" w:cs="Times New Roman"/>
                <w:color w:val="000000" w:themeColor="text1"/>
                <w:sz w:val="26"/>
                <w:szCs w:val="26"/>
                <w:lang w:val="vi-VN" w:eastAsia="en-US"/>
              </w:rPr>
              <w:t xml:space="preserve">có điều kiện kinh tế - xã hội đặc biệt khó khăn </w:t>
            </w:r>
            <w:r w:rsidR="00AB2CC7" w:rsidRPr="005B5B95">
              <w:rPr>
                <w:rFonts w:ascii="Times New Roman" w:eastAsia="Times New Roman" w:hAnsi="Times New Roman" w:cs="Times New Roman"/>
                <w:color w:val="000000" w:themeColor="text1"/>
                <w:sz w:val="26"/>
                <w:szCs w:val="26"/>
                <w:lang w:val="vi-VN" w:eastAsia="en-US"/>
              </w:rPr>
              <w:t>theo quy định pháp luật về đầu tư.</w:t>
            </w:r>
          </w:p>
        </w:tc>
        <w:tc>
          <w:tcPr>
            <w:tcW w:w="1559" w:type="dxa"/>
            <w:vAlign w:val="center"/>
            <w:hideMark/>
          </w:tcPr>
          <w:p w14:paraId="7BE15E80" w14:textId="77777777" w:rsidR="00576021" w:rsidRPr="005B5B95" w:rsidRDefault="00576021" w:rsidP="00576021">
            <w:pPr>
              <w:jc w:val="right"/>
              <w:rPr>
                <w:rFonts w:ascii="Times New Roman" w:eastAsia="Times New Roman" w:hAnsi="Times New Roman" w:cs="Times New Roman"/>
                <w:color w:val="000000" w:themeColor="text1"/>
                <w:sz w:val="26"/>
                <w:szCs w:val="26"/>
                <w:lang w:eastAsia="en-US"/>
              </w:rPr>
            </w:pPr>
            <w:r w:rsidRPr="005B5B95">
              <w:rPr>
                <w:rFonts w:ascii="Times New Roman" w:eastAsia="Times New Roman" w:hAnsi="Times New Roman" w:cs="Times New Roman"/>
                <w:color w:val="000000" w:themeColor="text1"/>
                <w:sz w:val="26"/>
                <w:szCs w:val="26"/>
                <w:lang w:eastAsia="en-US"/>
              </w:rPr>
              <w:t xml:space="preserve">         0</w:t>
            </w:r>
            <w:r w:rsidRPr="005B5B95">
              <w:rPr>
                <w:rFonts w:ascii="Times New Roman" w:eastAsia="Times New Roman" w:hAnsi="Times New Roman" w:cs="Times New Roman"/>
                <w:color w:val="000000" w:themeColor="text1"/>
                <w:sz w:val="26"/>
                <w:szCs w:val="26"/>
                <w:lang w:val="vi-VN" w:eastAsia="en-US"/>
              </w:rPr>
              <w:t>,</w:t>
            </w:r>
            <w:r w:rsidRPr="005B5B95">
              <w:rPr>
                <w:rFonts w:ascii="Times New Roman" w:eastAsia="Times New Roman" w:hAnsi="Times New Roman" w:cs="Times New Roman"/>
                <w:color w:val="000000" w:themeColor="text1"/>
                <w:sz w:val="26"/>
                <w:szCs w:val="26"/>
                <w:lang w:eastAsia="en-US"/>
              </w:rPr>
              <w:t xml:space="preserve">5 </w:t>
            </w:r>
          </w:p>
        </w:tc>
        <w:tc>
          <w:tcPr>
            <w:tcW w:w="1701" w:type="dxa"/>
            <w:vAlign w:val="center"/>
            <w:hideMark/>
          </w:tcPr>
          <w:p w14:paraId="0FF3517C" w14:textId="77777777" w:rsidR="00576021" w:rsidRPr="005B5B95" w:rsidRDefault="00576021" w:rsidP="00576021">
            <w:pPr>
              <w:jc w:val="right"/>
              <w:rPr>
                <w:rFonts w:ascii="Times New Roman" w:eastAsia="Times New Roman" w:hAnsi="Times New Roman" w:cs="Times New Roman"/>
                <w:color w:val="000000" w:themeColor="text1"/>
                <w:sz w:val="26"/>
                <w:szCs w:val="26"/>
                <w:lang w:eastAsia="en-US"/>
              </w:rPr>
            </w:pPr>
            <w:r w:rsidRPr="005B5B95">
              <w:rPr>
                <w:rFonts w:ascii="Times New Roman" w:eastAsia="Times New Roman" w:hAnsi="Times New Roman" w:cs="Times New Roman"/>
                <w:color w:val="000000" w:themeColor="text1"/>
                <w:sz w:val="26"/>
                <w:szCs w:val="26"/>
                <w:lang w:eastAsia="en-US"/>
              </w:rPr>
              <w:t xml:space="preserve">          0</w:t>
            </w:r>
            <w:r w:rsidRPr="005B5B95">
              <w:rPr>
                <w:rFonts w:ascii="Times New Roman" w:eastAsia="Times New Roman" w:hAnsi="Times New Roman" w:cs="Times New Roman"/>
                <w:color w:val="000000" w:themeColor="text1"/>
                <w:sz w:val="26"/>
                <w:szCs w:val="26"/>
                <w:lang w:val="vi-VN" w:eastAsia="en-US"/>
              </w:rPr>
              <w:t>,</w:t>
            </w:r>
            <w:r w:rsidRPr="005B5B95">
              <w:rPr>
                <w:rFonts w:ascii="Times New Roman" w:eastAsia="Times New Roman" w:hAnsi="Times New Roman" w:cs="Times New Roman"/>
                <w:color w:val="000000" w:themeColor="text1"/>
                <w:sz w:val="26"/>
                <w:szCs w:val="26"/>
                <w:lang w:eastAsia="en-US"/>
              </w:rPr>
              <w:t xml:space="preserve">7 </w:t>
            </w:r>
          </w:p>
        </w:tc>
        <w:tc>
          <w:tcPr>
            <w:tcW w:w="1985" w:type="dxa"/>
            <w:vAlign w:val="center"/>
            <w:hideMark/>
          </w:tcPr>
          <w:p w14:paraId="0489B4A1" w14:textId="77777777" w:rsidR="00576021" w:rsidRPr="005B5B95" w:rsidRDefault="00576021" w:rsidP="00576021">
            <w:pPr>
              <w:jc w:val="right"/>
              <w:rPr>
                <w:rFonts w:ascii="Times New Roman" w:eastAsia="Times New Roman" w:hAnsi="Times New Roman" w:cs="Times New Roman"/>
                <w:color w:val="000000" w:themeColor="text1"/>
                <w:sz w:val="26"/>
                <w:szCs w:val="26"/>
                <w:lang w:eastAsia="en-US"/>
              </w:rPr>
            </w:pPr>
            <w:r w:rsidRPr="005B5B95">
              <w:rPr>
                <w:rFonts w:ascii="Times New Roman" w:eastAsia="Times New Roman" w:hAnsi="Times New Roman" w:cs="Times New Roman"/>
                <w:color w:val="000000" w:themeColor="text1"/>
                <w:sz w:val="26"/>
                <w:szCs w:val="26"/>
                <w:lang w:eastAsia="en-US"/>
              </w:rPr>
              <w:t xml:space="preserve">                0</w:t>
            </w:r>
            <w:r w:rsidRPr="005B5B95">
              <w:rPr>
                <w:rFonts w:ascii="Times New Roman" w:eastAsia="Times New Roman" w:hAnsi="Times New Roman" w:cs="Times New Roman"/>
                <w:color w:val="000000" w:themeColor="text1"/>
                <w:sz w:val="26"/>
                <w:szCs w:val="26"/>
                <w:lang w:val="vi-VN" w:eastAsia="en-US"/>
              </w:rPr>
              <w:t>,</w:t>
            </w:r>
            <w:r w:rsidRPr="005B5B95">
              <w:rPr>
                <w:rFonts w:ascii="Times New Roman" w:eastAsia="Times New Roman" w:hAnsi="Times New Roman" w:cs="Times New Roman"/>
                <w:color w:val="000000" w:themeColor="text1"/>
                <w:sz w:val="26"/>
                <w:szCs w:val="26"/>
                <w:lang w:eastAsia="en-US"/>
              </w:rPr>
              <w:t xml:space="preserve">5 </w:t>
            </w:r>
          </w:p>
        </w:tc>
      </w:tr>
      <w:tr w:rsidR="005B5B95" w:rsidRPr="005B5B95" w14:paraId="6C8A100F" w14:textId="77777777" w:rsidTr="00210E21">
        <w:trPr>
          <w:trHeight w:val="1265"/>
        </w:trPr>
        <w:tc>
          <w:tcPr>
            <w:tcW w:w="714" w:type="dxa"/>
            <w:vAlign w:val="center"/>
          </w:tcPr>
          <w:p w14:paraId="72A50A65" w14:textId="77777777" w:rsidR="00576021" w:rsidRPr="005B5B95" w:rsidRDefault="00576021" w:rsidP="00576021">
            <w:pPr>
              <w:jc w:val="center"/>
              <w:rPr>
                <w:rFonts w:ascii="Times New Roman" w:eastAsia="Times New Roman" w:hAnsi="Times New Roman" w:cs="Times New Roman"/>
                <w:color w:val="000000" w:themeColor="text1"/>
                <w:sz w:val="26"/>
                <w:szCs w:val="26"/>
                <w:lang w:val="vi-VN" w:eastAsia="en-US"/>
              </w:rPr>
            </w:pPr>
            <w:r w:rsidRPr="005B5B95">
              <w:rPr>
                <w:rFonts w:ascii="Times New Roman" w:eastAsia="Times New Roman" w:hAnsi="Times New Roman" w:cs="Times New Roman"/>
                <w:color w:val="000000" w:themeColor="text1"/>
                <w:sz w:val="26"/>
                <w:szCs w:val="26"/>
                <w:lang w:val="vi-VN" w:eastAsia="en-US"/>
              </w:rPr>
              <w:t>2</w:t>
            </w:r>
          </w:p>
        </w:tc>
        <w:tc>
          <w:tcPr>
            <w:tcW w:w="2977" w:type="dxa"/>
          </w:tcPr>
          <w:p w14:paraId="408CB4C9" w14:textId="535583A9" w:rsidR="00576021" w:rsidRPr="005B5B95" w:rsidRDefault="0031610D" w:rsidP="0031610D">
            <w:pPr>
              <w:rPr>
                <w:color w:val="000000" w:themeColor="text1"/>
                <w:sz w:val="26"/>
                <w:szCs w:val="26"/>
              </w:rPr>
            </w:pPr>
            <w:r w:rsidRPr="005B5B95">
              <w:rPr>
                <w:rFonts w:ascii="Times New Roman" w:eastAsia="Times New Roman" w:hAnsi="Times New Roman" w:cs="Times New Roman"/>
                <w:color w:val="000000" w:themeColor="text1"/>
                <w:sz w:val="26"/>
                <w:szCs w:val="26"/>
                <w:lang w:eastAsia="en-US"/>
              </w:rPr>
              <w:t>Khu vực, đ</w:t>
            </w:r>
            <w:r w:rsidR="00576021" w:rsidRPr="005B5B95">
              <w:rPr>
                <w:rFonts w:ascii="Times New Roman" w:eastAsia="Times New Roman" w:hAnsi="Times New Roman" w:cs="Times New Roman"/>
                <w:color w:val="000000" w:themeColor="text1"/>
                <w:sz w:val="26"/>
                <w:szCs w:val="26"/>
                <w:lang w:eastAsia="en-US"/>
              </w:rPr>
              <w:t xml:space="preserve">ịa bàn </w:t>
            </w:r>
            <w:r w:rsidR="00576021" w:rsidRPr="005B5B95">
              <w:rPr>
                <w:rFonts w:ascii="Times New Roman" w:eastAsia="Times New Roman" w:hAnsi="Times New Roman" w:cs="Times New Roman"/>
                <w:color w:val="000000" w:themeColor="text1"/>
                <w:sz w:val="26"/>
                <w:szCs w:val="26"/>
                <w:lang w:val="vi-VN" w:eastAsia="en-US"/>
              </w:rPr>
              <w:t>có điều kiện kinh tế - xã hội</w:t>
            </w:r>
            <w:r w:rsidR="00AB2CC7" w:rsidRPr="005B5B95">
              <w:rPr>
                <w:rFonts w:ascii="Times New Roman" w:eastAsia="Times New Roman" w:hAnsi="Times New Roman" w:cs="Times New Roman"/>
                <w:color w:val="000000" w:themeColor="text1"/>
                <w:sz w:val="26"/>
                <w:szCs w:val="26"/>
                <w:lang w:val="vi-VN" w:eastAsia="en-US"/>
              </w:rPr>
              <w:t xml:space="preserve"> khó </w:t>
            </w:r>
            <w:r w:rsidR="00576021" w:rsidRPr="005B5B95">
              <w:rPr>
                <w:rFonts w:ascii="Times New Roman" w:eastAsia="Times New Roman" w:hAnsi="Times New Roman" w:cs="Times New Roman"/>
                <w:color w:val="000000" w:themeColor="text1"/>
                <w:sz w:val="26"/>
                <w:szCs w:val="26"/>
                <w:lang w:val="vi-VN" w:eastAsia="en-US"/>
              </w:rPr>
              <w:t>khăn</w:t>
            </w:r>
            <w:r w:rsidR="00AB2CC7" w:rsidRPr="005B5B95">
              <w:rPr>
                <w:rFonts w:ascii="Times New Roman" w:eastAsia="Times New Roman" w:hAnsi="Times New Roman" w:cs="Times New Roman"/>
                <w:color w:val="000000" w:themeColor="text1"/>
                <w:sz w:val="26"/>
                <w:szCs w:val="26"/>
                <w:lang w:val="vi-VN" w:eastAsia="en-US"/>
              </w:rPr>
              <w:t xml:space="preserve"> theo quy định pháp luật về đầu tư.</w:t>
            </w:r>
          </w:p>
        </w:tc>
        <w:tc>
          <w:tcPr>
            <w:tcW w:w="1559" w:type="dxa"/>
            <w:vAlign w:val="center"/>
          </w:tcPr>
          <w:p w14:paraId="710052AA" w14:textId="77777777" w:rsidR="00576021" w:rsidRPr="005B5B95" w:rsidRDefault="00576021" w:rsidP="00576021">
            <w:pPr>
              <w:jc w:val="right"/>
              <w:rPr>
                <w:rFonts w:ascii="Times New Roman" w:hAnsi="Times New Roman" w:cs="Times New Roman"/>
                <w:color w:val="000000" w:themeColor="text1"/>
                <w:sz w:val="26"/>
                <w:szCs w:val="26"/>
              </w:rPr>
            </w:pPr>
            <w:r w:rsidRPr="005B5B95">
              <w:rPr>
                <w:rFonts w:ascii="Times New Roman" w:hAnsi="Times New Roman" w:cs="Times New Roman"/>
                <w:color w:val="000000" w:themeColor="text1"/>
                <w:sz w:val="26"/>
                <w:szCs w:val="26"/>
              </w:rPr>
              <w:t xml:space="preserve">       0</w:t>
            </w:r>
            <w:r w:rsidRPr="005B5B95">
              <w:rPr>
                <w:rFonts w:ascii="Times New Roman" w:hAnsi="Times New Roman" w:cs="Times New Roman"/>
                <w:color w:val="000000" w:themeColor="text1"/>
                <w:sz w:val="26"/>
                <w:szCs w:val="26"/>
                <w:lang w:val="vi-VN"/>
              </w:rPr>
              <w:t>,</w:t>
            </w:r>
            <w:r w:rsidRPr="005B5B95">
              <w:rPr>
                <w:rFonts w:ascii="Times New Roman" w:hAnsi="Times New Roman" w:cs="Times New Roman"/>
                <w:color w:val="000000" w:themeColor="text1"/>
                <w:sz w:val="26"/>
                <w:szCs w:val="26"/>
              </w:rPr>
              <w:t xml:space="preserve">8 </w:t>
            </w:r>
          </w:p>
        </w:tc>
        <w:tc>
          <w:tcPr>
            <w:tcW w:w="1701" w:type="dxa"/>
            <w:vAlign w:val="center"/>
          </w:tcPr>
          <w:p w14:paraId="3470472F" w14:textId="77777777" w:rsidR="00576021" w:rsidRPr="005B5B95" w:rsidRDefault="00576021" w:rsidP="00576021">
            <w:pPr>
              <w:jc w:val="right"/>
              <w:rPr>
                <w:rFonts w:ascii="Times New Roman" w:hAnsi="Times New Roman" w:cs="Times New Roman"/>
                <w:color w:val="000000" w:themeColor="text1"/>
                <w:sz w:val="26"/>
                <w:szCs w:val="26"/>
              </w:rPr>
            </w:pPr>
            <w:r w:rsidRPr="005B5B95">
              <w:rPr>
                <w:rFonts w:ascii="Times New Roman" w:hAnsi="Times New Roman" w:cs="Times New Roman"/>
                <w:color w:val="000000" w:themeColor="text1"/>
                <w:sz w:val="26"/>
                <w:szCs w:val="26"/>
              </w:rPr>
              <w:t xml:space="preserve">        1</w:t>
            </w:r>
            <w:r w:rsidRPr="005B5B95">
              <w:rPr>
                <w:rFonts w:ascii="Times New Roman" w:hAnsi="Times New Roman" w:cs="Times New Roman"/>
                <w:color w:val="000000" w:themeColor="text1"/>
                <w:sz w:val="26"/>
                <w:szCs w:val="26"/>
                <w:lang w:val="vi-VN"/>
              </w:rPr>
              <w:t>,</w:t>
            </w:r>
            <w:r w:rsidRPr="005B5B95">
              <w:rPr>
                <w:rFonts w:ascii="Times New Roman" w:hAnsi="Times New Roman" w:cs="Times New Roman"/>
                <w:color w:val="000000" w:themeColor="text1"/>
                <w:sz w:val="26"/>
                <w:szCs w:val="26"/>
              </w:rPr>
              <w:t xml:space="preserve">0 </w:t>
            </w:r>
          </w:p>
        </w:tc>
        <w:tc>
          <w:tcPr>
            <w:tcW w:w="1985" w:type="dxa"/>
            <w:vAlign w:val="center"/>
          </w:tcPr>
          <w:p w14:paraId="5267A0A1" w14:textId="77777777" w:rsidR="00576021" w:rsidRPr="005B5B95" w:rsidRDefault="00576021" w:rsidP="00576021">
            <w:pPr>
              <w:jc w:val="right"/>
              <w:rPr>
                <w:rFonts w:ascii="Times New Roman" w:hAnsi="Times New Roman" w:cs="Times New Roman"/>
                <w:color w:val="000000" w:themeColor="text1"/>
                <w:sz w:val="26"/>
                <w:szCs w:val="26"/>
              </w:rPr>
            </w:pPr>
            <w:r w:rsidRPr="005B5B95">
              <w:rPr>
                <w:rFonts w:ascii="Times New Roman" w:hAnsi="Times New Roman" w:cs="Times New Roman"/>
                <w:color w:val="000000" w:themeColor="text1"/>
                <w:sz w:val="26"/>
                <w:szCs w:val="26"/>
              </w:rPr>
              <w:t xml:space="preserve">              0</w:t>
            </w:r>
            <w:r w:rsidRPr="005B5B95">
              <w:rPr>
                <w:rFonts w:ascii="Times New Roman" w:hAnsi="Times New Roman" w:cs="Times New Roman"/>
                <w:color w:val="000000" w:themeColor="text1"/>
                <w:sz w:val="26"/>
                <w:szCs w:val="26"/>
                <w:lang w:val="vi-VN"/>
              </w:rPr>
              <w:t>,</w:t>
            </w:r>
            <w:r w:rsidRPr="005B5B95">
              <w:rPr>
                <w:rFonts w:ascii="Times New Roman" w:hAnsi="Times New Roman" w:cs="Times New Roman"/>
                <w:color w:val="000000" w:themeColor="text1"/>
                <w:sz w:val="26"/>
                <w:szCs w:val="26"/>
              </w:rPr>
              <w:t xml:space="preserve">7 </w:t>
            </w:r>
          </w:p>
        </w:tc>
      </w:tr>
      <w:tr w:rsidR="005B5B95" w:rsidRPr="005B5B95" w14:paraId="40DDDCA8" w14:textId="77777777" w:rsidTr="00210E21">
        <w:trPr>
          <w:trHeight w:val="772"/>
        </w:trPr>
        <w:tc>
          <w:tcPr>
            <w:tcW w:w="714" w:type="dxa"/>
            <w:vAlign w:val="center"/>
          </w:tcPr>
          <w:p w14:paraId="07970BE9" w14:textId="77777777" w:rsidR="00576021" w:rsidRPr="005B5B95" w:rsidRDefault="00576021" w:rsidP="00576021">
            <w:pPr>
              <w:jc w:val="center"/>
              <w:rPr>
                <w:rFonts w:ascii="Times New Roman" w:eastAsia="Times New Roman" w:hAnsi="Times New Roman" w:cs="Times New Roman"/>
                <w:color w:val="000000" w:themeColor="text1"/>
                <w:sz w:val="26"/>
                <w:szCs w:val="26"/>
                <w:lang w:val="vi-VN" w:eastAsia="en-US"/>
              </w:rPr>
            </w:pPr>
            <w:r w:rsidRPr="005B5B95">
              <w:rPr>
                <w:rFonts w:ascii="Times New Roman" w:eastAsia="Times New Roman" w:hAnsi="Times New Roman" w:cs="Times New Roman"/>
                <w:color w:val="000000" w:themeColor="text1"/>
                <w:sz w:val="26"/>
                <w:szCs w:val="26"/>
                <w:lang w:val="vi-VN" w:eastAsia="en-US"/>
              </w:rPr>
              <w:t>3</w:t>
            </w:r>
          </w:p>
        </w:tc>
        <w:tc>
          <w:tcPr>
            <w:tcW w:w="2977" w:type="dxa"/>
          </w:tcPr>
          <w:p w14:paraId="48B091E1" w14:textId="2E05D211" w:rsidR="00576021" w:rsidRPr="005B5B95" w:rsidRDefault="0031610D" w:rsidP="0031610D">
            <w:pPr>
              <w:rPr>
                <w:rFonts w:ascii="Times New Roman" w:hAnsi="Times New Roman" w:cs="Times New Roman"/>
                <w:color w:val="000000" w:themeColor="text1"/>
                <w:sz w:val="26"/>
                <w:szCs w:val="26"/>
                <w:lang w:val="vi-VN"/>
              </w:rPr>
            </w:pPr>
            <w:r w:rsidRPr="005B5B95">
              <w:rPr>
                <w:rFonts w:ascii="Times New Roman" w:hAnsi="Times New Roman" w:cs="Times New Roman"/>
                <w:color w:val="000000" w:themeColor="text1"/>
                <w:sz w:val="26"/>
                <w:szCs w:val="26"/>
              </w:rPr>
              <w:t>Khu vực, đ</w:t>
            </w:r>
            <w:r w:rsidR="00AB2CC7" w:rsidRPr="005B5B95">
              <w:rPr>
                <w:rFonts w:ascii="Times New Roman" w:hAnsi="Times New Roman" w:cs="Times New Roman"/>
                <w:color w:val="000000" w:themeColor="text1"/>
                <w:sz w:val="26"/>
                <w:szCs w:val="26"/>
                <w:lang w:val="vi-VN"/>
              </w:rPr>
              <w:t>ịa bàn c</w:t>
            </w:r>
            <w:r w:rsidR="00576021" w:rsidRPr="005B5B95">
              <w:rPr>
                <w:rFonts w:ascii="Times New Roman" w:hAnsi="Times New Roman" w:cs="Times New Roman"/>
                <w:color w:val="000000" w:themeColor="text1"/>
                <w:sz w:val="26"/>
                <w:szCs w:val="26"/>
                <w:lang w:val="vi-VN"/>
              </w:rPr>
              <w:t>ác xã, phường còn lại</w:t>
            </w:r>
          </w:p>
        </w:tc>
        <w:tc>
          <w:tcPr>
            <w:tcW w:w="1559" w:type="dxa"/>
            <w:vAlign w:val="center"/>
          </w:tcPr>
          <w:p w14:paraId="38D95355" w14:textId="77777777" w:rsidR="00576021" w:rsidRPr="005B5B95" w:rsidRDefault="00576021" w:rsidP="00576021">
            <w:pPr>
              <w:jc w:val="right"/>
              <w:rPr>
                <w:rFonts w:ascii="Times New Roman" w:hAnsi="Times New Roman" w:cs="Times New Roman"/>
                <w:color w:val="000000" w:themeColor="text1"/>
                <w:sz w:val="26"/>
                <w:szCs w:val="26"/>
              </w:rPr>
            </w:pPr>
            <w:r w:rsidRPr="005B5B95">
              <w:rPr>
                <w:rFonts w:ascii="Times New Roman" w:hAnsi="Times New Roman" w:cs="Times New Roman"/>
                <w:color w:val="000000" w:themeColor="text1"/>
                <w:sz w:val="26"/>
                <w:szCs w:val="26"/>
              </w:rPr>
              <w:t xml:space="preserve">       1</w:t>
            </w:r>
            <w:r w:rsidRPr="005B5B95">
              <w:rPr>
                <w:rFonts w:ascii="Times New Roman" w:hAnsi="Times New Roman" w:cs="Times New Roman"/>
                <w:color w:val="000000" w:themeColor="text1"/>
                <w:sz w:val="26"/>
                <w:szCs w:val="26"/>
                <w:lang w:val="vi-VN"/>
              </w:rPr>
              <w:t>,</w:t>
            </w:r>
            <w:r w:rsidRPr="005B5B95">
              <w:rPr>
                <w:rFonts w:ascii="Times New Roman" w:hAnsi="Times New Roman" w:cs="Times New Roman"/>
                <w:color w:val="000000" w:themeColor="text1"/>
                <w:sz w:val="26"/>
                <w:szCs w:val="26"/>
              </w:rPr>
              <w:t xml:space="preserve">0 </w:t>
            </w:r>
          </w:p>
        </w:tc>
        <w:tc>
          <w:tcPr>
            <w:tcW w:w="1701" w:type="dxa"/>
            <w:vAlign w:val="center"/>
          </w:tcPr>
          <w:p w14:paraId="045EC19E" w14:textId="77777777" w:rsidR="00576021" w:rsidRPr="005B5B95" w:rsidRDefault="00576021" w:rsidP="00576021">
            <w:pPr>
              <w:jc w:val="right"/>
              <w:rPr>
                <w:rFonts w:ascii="Times New Roman" w:hAnsi="Times New Roman" w:cs="Times New Roman"/>
                <w:color w:val="000000" w:themeColor="text1"/>
                <w:sz w:val="26"/>
                <w:szCs w:val="26"/>
              </w:rPr>
            </w:pPr>
            <w:r w:rsidRPr="005B5B95">
              <w:rPr>
                <w:rFonts w:ascii="Times New Roman" w:hAnsi="Times New Roman" w:cs="Times New Roman"/>
                <w:color w:val="000000" w:themeColor="text1"/>
                <w:sz w:val="26"/>
                <w:szCs w:val="26"/>
              </w:rPr>
              <w:t xml:space="preserve">        1</w:t>
            </w:r>
            <w:r w:rsidRPr="005B5B95">
              <w:rPr>
                <w:rFonts w:ascii="Times New Roman" w:hAnsi="Times New Roman" w:cs="Times New Roman"/>
                <w:color w:val="000000" w:themeColor="text1"/>
                <w:sz w:val="26"/>
                <w:szCs w:val="26"/>
                <w:lang w:val="vi-VN"/>
              </w:rPr>
              <w:t>,</w:t>
            </w:r>
            <w:r w:rsidRPr="005B5B95">
              <w:rPr>
                <w:rFonts w:ascii="Times New Roman" w:hAnsi="Times New Roman" w:cs="Times New Roman"/>
                <w:color w:val="000000" w:themeColor="text1"/>
                <w:sz w:val="26"/>
                <w:szCs w:val="26"/>
              </w:rPr>
              <w:t xml:space="preserve">2 </w:t>
            </w:r>
          </w:p>
        </w:tc>
        <w:tc>
          <w:tcPr>
            <w:tcW w:w="1985" w:type="dxa"/>
            <w:vAlign w:val="center"/>
          </w:tcPr>
          <w:p w14:paraId="423686CA" w14:textId="77777777" w:rsidR="00576021" w:rsidRPr="005B5B95" w:rsidRDefault="00576021" w:rsidP="00576021">
            <w:pPr>
              <w:jc w:val="right"/>
              <w:rPr>
                <w:rFonts w:ascii="Times New Roman" w:hAnsi="Times New Roman" w:cs="Times New Roman"/>
                <w:color w:val="000000" w:themeColor="text1"/>
                <w:sz w:val="26"/>
                <w:szCs w:val="26"/>
              </w:rPr>
            </w:pPr>
            <w:r w:rsidRPr="005B5B95">
              <w:rPr>
                <w:rFonts w:ascii="Times New Roman" w:hAnsi="Times New Roman" w:cs="Times New Roman"/>
                <w:color w:val="000000" w:themeColor="text1"/>
                <w:sz w:val="26"/>
                <w:szCs w:val="26"/>
              </w:rPr>
              <w:t xml:space="preserve">              0</w:t>
            </w:r>
            <w:r w:rsidRPr="005B5B95">
              <w:rPr>
                <w:rFonts w:ascii="Times New Roman" w:hAnsi="Times New Roman" w:cs="Times New Roman"/>
                <w:color w:val="000000" w:themeColor="text1"/>
                <w:sz w:val="26"/>
                <w:szCs w:val="26"/>
                <w:lang w:val="vi-VN"/>
              </w:rPr>
              <w:t>,</w:t>
            </w:r>
            <w:r w:rsidRPr="005B5B95">
              <w:rPr>
                <w:rFonts w:ascii="Times New Roman" w:hAnsi="Times New Roman" w:cs="Times New Roman"/>
                <w:color w:val="000000" w:themeColor="text1"/>
                <w:sz w:val="26"/>
                <w:szCs w:val="26"/>
              </w:rPr>
              <w:t xml:space="preserve">9 </w:t>
            </w:r>
          </w:p>
        </w:tc>
      </w:tr>
    </w:tbl>
    <w:p w14:paraId="1A66FABE" w14:textId="77777777" w:rsidR="0083425B" w:rsidRPr="005B5B95" w:rsidRDefault="0083425B" w:rsidP="0059096F">
      <w:pPr>
        <w:spacing w:before="40"/>
        <w:ind w:firstLine="420"/>
        <w:jc w:val="both"/>
        <w:rPr>
          <w:rFonts w:ascii="Times New Roman" w:eastAsia="Times New Roman" w:hAnsi="Times New Roman" w:cs="Times New Roman"/>
          <w:b/>
          <w:color w:val="000000" w:themeColor="text1"/>
          <w:sz w:val="6"/>
          <w:szCs w:val="6"/>
          <w:lang w:val="vi-VN" w:eastAsia="en-US"/>
        </w:rPr>
      </w:pPr>
    </w:p>
    <w:p w14:paraId="7BADF91A" w14:textId="77777777" w:rsidR="006C5439" w:rsidRPr="005B5B95" w:rsidRDefault="00163FEE" w:rsidP="00645C1B">
      <w:pPr>
        <w:spacing w:before="60"/>
        <w:ind w:firstLine="420"/>
        <w:jc w:val="both"/>
        <w:rPr>
          <w:rFonts w:ascii="Times New Roman" w:eastAsia="Times New Roman" w:hAnsi="Times New Roman" w:cs="Times New Roman"/>
          <w:i/>
          <w:color w:val="000000" w:themeColor="text1"/>
          <w:sz w:val="28"/>
          <w:szCs w:val="28"/>
          <w:lang w:val="vi-VN" w:eastAsia="en-US"/>
        </w:rPr>
      </w:pPr>
      <w:r w:rsidRPr="005B5B95">
        <w:rPr>
          <w:rFonts w:ascii="Times New Roman" w:eastAsia="Times New Roman" w:hAnsi="Times New Roman" w:cs="Times New Roman"/>
          <w:b/>
          <w:color w:val="000000" w:themeColor="text1"/>
          <w:sz w:val="28"/>
          <w:szCs w:val="28"/>
          <w:lang w:val="vi-VN" w:eastAsia="en-US"/>
        </w:rPr>
        <w:t>Điều 3.</w:t>
      </w:r>
      <w:r w:rsidRPr="005B5B95">
        <w:rPr>
          <w:rFonts w:ascii="Times New Roman" w:eastAsia="Times New Roman" w:hAnsi="Times New Roman" w:cs="Times New Roman"/>
          <w:color w:val="000000" w:themeColor="text1"/>
          <w:sz w:val="28"/>
          <w:szCs w:val="28"/>
          <w:lang w:val="vi-VN" w:eastAsia="en-US"/>
        </w:rPr>
        <w:t xml:space="preserve"> </w:t>
      </w:r>
      <w:r w:rsidR="0083425B" w:rsidRPr="005B5B95">
        <w:rPr>
          <w:rFonts w:ascii="Times New Roman" w:eastAsia="Calibri" w:hAnsi="Times New Roman" w:cs="Times New Roman"/>
          <w:b/>
          <w:color w:val="000000" w:themeColor="text1"/>
          <w:sz w:val="28"/>
          <w:szCs w:val="28"/>
          <w:lang w:val="vi-VN" w:eastAsia="en-US"/>
        </w:rPr>
        <w:t xml:space="preserve">Mức đơn giá thuê </w:t>
      </w:r>
      <w:r w:rsidR="0083425B" w:rsidRPr="005B5B95">
        <w:rPr>
          <w:rFonts w:ascii="Times New Roman" w:eastAsia="Times New Roman" w:hAnsi="Times New Roman" w:cs="Times New Roman"/>
          <w:b/>
          <w:color w:val="000000" w:themeColor="text1"/>
          <w:sz w:val="28"/>
          <w:szCs w:val="28"/>
          <w:lang w:eastAsia="en-US"/>
        </w:rPr>
        <w:t>đất đối với đất được Nhà nước cho thuê để xây dựng công trình ngầm</w:t>
      </w:r>
      <w:r w:rsidR="00F516C3" w:rsidRPr="005B5B95">
        <w:rPr>
          <w:rFonts w:ascii="Times New Roman" w:eastAsia="Times New Roman" w:hAnsi="Times New Roman" w:cs="Times New Roman"/>
          <w:b/>
          <w:color w:val="000000" w:themeColor="text1"/>
          <w:sz w:val="28"/>
          <w:szCs w:val="28"/>
          <w:lang w:val="vi-VN" w:eastAsia="en-US"/>
        </w:rPr>
        <w:t xml:space="preserve"> </w:t>
      </w:r>
      <w:r w:rsidR="003826D5" w:rsidRPr="005B5B95">
        <w:rPr>
          <w:rFonts w:ascii="Times New Roman" w:hAnsi="Times New Roman" w:cs="Times New Roman"/>
          <w:i/>
          <w:color w:val="000000" w:themeColor="text1"/>
          <w:sz w:val="28"/>
          <w:szCs w:val="28"/>
          <w:shd w:val="clear" w:color="auto" w:fill="FFFFFF"/>
          <w:lang w:val="vi-VN"/>
        </w:rPr>
        <w:t>(kh</w:t>
      </w:r>
      <w:r w:rsidR="003826D5" w:rsidRPr="005B5B95">
        <w:rPr>
          <w:rFonts w:ascii="Times New Roman" w:hAnsi="Times New Roman" w:cs="Times New Roman"/>
          <w:i/>
          <w:color w:val="000000" w:themeColor="text1"/>
          <w:sz w:val="28"/>
          <w:szCs w:val="28"/>
          <w:shd w:val="clear" w:color="auto" w:fill="FFFFFF"/>
        </w:rPr>
        <w:t>ông ph</w:t>
      </w:r>
      <w:r w:rsidR="003826D5" w:rsidRPr="005B5B95">
        <w:rPr>
          <w:rFonts w:ascii="Times New Roman" w:hAnsi="Times New Roman" w:cs="Times New Roman"/>
          <w:i/>
          <w:color w:val="000000" w:themeColor="text1"/>
          <w:sz w:val="28"/>
          <w:szCs w:val="28"/>
          <w:shd w:val="clear" w:color="auto" w:fill="FFFFFF"/>
          <w:lang w:val="vi-VN"/>
        </w:rPr>
        <w:t>ải l</w:t>
      </w:r>
      <w:r w:rsidR="003826D5" w:rsidRPr="005B5B95">
        <w:rPr>
          <w:rFonts w:ascii="Times New Roman" w:hAnsi="Times New Roman" w:cs="Times New Roman"/>
          <w:i/>
          <w:color w:val="000000" w:themeColor="text1"/>
          <w:sz w:val="28"/>
          <w:szCs w:val="28"/>
          <w:shd w:val="clear" w:color="auto" w:fill="FFFFFF"/>
        </w:rPr>
        <w:t>à phần</w:t>
      </w:r>
      <w:r w:rsidR="003826D5" w:rsidRPr="005B5B95">
        <w:rPr>
          <w:rFonts w:ascii="Times New Roman" w:hAnsi="Times New Roman" w:cs="Times New Roman"/>
          <w:i/>
          <w:color w:val="000000" w:themeColor="text1"/>
          <w:sz w:val="28"/>
          <w:szCs w:val="28"/>
          <w:shd w:val="clear" w:color="auto" w:fill="FFFFFF"/>
          <w:lang w:val="vi-VN"/>
        </w:rPr>
        <w:t> ngầm của c</w:t>
      </w:r>
      <w:r w:rsidR="003826D5" w:rsidRPr="005B5B95">
        <w:rPr>
          <w:rFonts w:ascii="Times New Roman" w:hAnsi="Times New Roman" w:cs="Times New Roman"/>
          <w:i/>
          <w:color w:val="000000" w:themeColor="text1"/>
          <w:sz w:val="28"/>
          <w:szCs w:val="28"/>
          <w:shd w:val="clear" w:color="auto" w:fill="FFFFFF"/>
        </w:rPr>
        <w:t>ông trình xây d</w:t>
      </w:r>
      <w:r w:rsidR="003826D5" w:rsidRPr="005B5B95">
        <w:rPr>
          <w:rFonts w:ascii="Times New Roman" w:hAnsi="Times New Roman" w:cs="Times New Roman"/>
          <w:i/>
          <w:color w:val="000000" w:themeColor="text1"/>
          <w:sz w:val="28"/>
          <w:szCs w:val="28"/>
          <w:shd w:val="clear" w:color="auto" w:fill="FFFFFF"/>
          <w:lang w:val="vi-VN"/>
        </w:rPr>
        <w:t>ựng tr</w:t>
      </w:r>
      <w:r w:rsidR="003826D5" w:rsidRPr="005B5B95">
        <w:rPr>
          <w:rFonts w:ascii="Times New Roman" w:hAnsi="Times New Roman" w:cs="Times New Roman"/>
          <w:i/>
          <w:color w:val="000000" w:themeColor="text1"/>
          <w:sz w:val="28"/>
          <w:szCs w:val="28"/>
          <w:shd w:val="clear" w:color="auto" w:fill="FFFFFF"/>
        </w:rPr>
        <w:t>ên m</w:t>
      </w:r>
      <w:r w:rsidR="003826D5" w:rsidRPr="005B5B95">
        <w:rPr>
          <w:rFonts w:ascii="Times New Roman" w:hAnsi="Times New Roman" w:cs="Times New Roman"/>
          <w:i/>
          <w:color w:val="000000" w:themeColor="text1"/>
          <w:sz w:val="28"/>
          <w:szCs w:val="28"/>
          <w:shd w:val="clear" w:color="auto" w:fill="FFFFFF"/>
          <w:lang w:val="vi-VN"/>
        </w:rPr>
        <w:t>ặt đất) </w:t>
      </w:r>
    </w:p>
    <w:p w14:paraId="5C3A4F7B" w14:textId="1F27CB77" w:rsidR="00AA7C1D" w:rsidRPr="005B5B95" w:rsidRDefault="00AA7C1D" w:rsidP="00645C1B">
      <w:pPr>
        <w:spacing w:before="60"/>
        <w:ind w:firstLine="420"/>
        <w:jc w:val="both"/>
        <w:rPr>
          <w:rFonts w:ascii="Times New Roman" w:eastAsia="Times New Roman" w:hAnsi="Times New Roman" w:cs="Times New Roman"/>
          <w:color w:val="000000" w:themeColor="text1"/>
          <w:sz w:val="28"/>
          <w:szCs w:val="28"/>
          <w:lang w:eastAsia="en-US"/>
        </w:rPr>
      </w:pPr>
      <w:r w:rsidRPr="005B5B95">
        <w:rPr>
          <w:rFonts w:ascii="Times New Roman" w:eastAsia="Times New Roman" w:hAnsi="Times New Roman" w:cs="Times New Roman"/>
          <w:color w:val="000000" w:themeColor="text1"/>
          <w:sz w:val="28"/>
          <w:szCs w:val="28"/>
          <w:lang w:eastAsia="en-US"/>
        </w:rPr>
        <w:t>1. Trường hợp thuê đất trả tiền h</w:t>
      </w:r>
      <w:r w:rsidR="00A501D1" w:rsidRPr="005B5B95">
        <w:rPr>
          <w:rFonts w:ascii="Times New Roman" w:eastAsia="Times New Roman" w:hAnsi="Times New Roman" w:cs="Times New Roman"/>
          <w:color w:val="000000" w:themeColor="text1"/>
          <w:sz w:val="28"/>
          <w:szCs w:val="28"/>
          <w:lang w:eastAsia="en-US"/>
        </w:rPr>
        <w:t>ằ</w:t>
      </w:r>
      <w:r w:rsidRPr="005B5B95">
        <w:rPr>
          <w:rFonts w:ascii="Times New Roman" w:eastAsia="Times New Roman" w:hAnsi="Times New Roman" w:cs="Times New Roman"/>
          <w:color w:val="000000" w:themeColor="text1"/>
          <w:sz w:val="28"/>
          <w:szCs w:val="28"/>
          <w:lang w:eastAsia="en-US"/>
        </w:rPr>
        <w:t>ng năm: Mức đơn giá thuê đất được tính bằng 20% đơn giá thuê đất trên bề mặt với hình thức thuê đất trả tiền h</w:t>
      </w:r>
      <w:r w:rsidR="00A501D1" w:rsidRPr="005B5B95">
        <w:rPr>
          <w:rFonts w:ascii="Times New Roman" w:eastAsia="Times New Roman" w:hAnsi="Times New Roman" w:cs="Times New Roman"/>
          <w:color w:val="000000" w:themeColor="text1"/>
          <w:sz w:val="28"/>
          <w:szCs w:val="28"/>
          <w:lang w:eastAsia="en-US"/>
        </w:rPr>
        <w:t>ằ</w:t>
      </w:r>
      <w:r w:rsidRPr="005B5B95">
        <w:rPr>
          <w:rFonts w:ascii="Times New Roman" w:eastAsia="Times New Roman" w:hAnsi="Times New Roman" w:cs="Times New Roman"/>
          <w:color w:val="000000" w:themeColor="text1"/>
          <w:sz w:val="28"/>
          <w:szCs w:val="28"/>
          <w:lang w:eastAsia="en-US"/>
        </w:rPr>
        <w:t>ng năm có cùng mục đích sử dụng đất.</w:t>
      </w:r>
    </w:p>
    <w:p w14:paraId="0BB2E194" w14:textId="03C19282" w:rsidR="003C333B" w:rsidRPr="005B5B95" w:rsidRDefault="00AA7C1D" w:rsidP="00A501D1">
      <w:pPr>
        <w:spacing w:before="60"/>
        <w:ind w:firstLine="420"/>
        <w:jc w:val="both"/>
        <w:rPr>
          <w:rFonts w:ascii="Times New Roman" w:eastAsia="Times New Roman" w:hAnsi="Times New Roman" w:cs="Times New Roman"/>
          <w:color w:val="000000" w:themeColor="text1"/>
          <w:sz w:val="28"/>
          <w:szCs w:val="28"/>
          <w:lang w:val="vi-VN" w:eastAsia="en-US"/>
        </w:rPr>
      </w:pPr>
      <w:r w:rsidRPr="005B5B95">
        <w:rPr>
          <w:rFonts w:ascii="Times New Roman" w:eastAsia="Times New Roman" w:hAnsi="Times New Roman" w:cs="Times New Roman"/>
          <w:color w:val="000000" w:themeColor="text1"/>
          <w:sz w:val="28"/>
          <w:szCs w:val="28"/>
          <w:lang w:eastAsia="en-US"/>
        </w:rPr>
        <w:t>2. Trường hợp thuê đất trả tiền một lần cho cả thời gian thuê: Mức đơn giá thuê đất được tính bằng 20% đơn giá thuê đất trên bề mặt với hình thức thuê đất trả tiền một lần cho cả thời gian thuê có cùng mục đích sử dụng đất và thời hạn sử dụng đất</w:t>
      </w:r>
      <w:r w:rsidRPr="005B5B95">
        <w:rPr>
          <w:rFonts w:ascii="Times New Roman" w:eastAsia="Times New Roman" w:hAnsi="Times New Roman" w:cs="Times New Roman"/>
          <w:color w:val="000000" w:themeColor="text1"/>
          <w:sz w:val="28"/>
          <w:szCs w:val="28"/>
          <w:lang w:val="vi-VN" w:eastAsia="en-US"/>
        </w:rPr>
        <w:t>.</w:t>
      </w:r>
    </w:p>
    <w:p w14:paraId="2A16D66A" w14:textId="77777777" w:rsidR="002D6B3D" w:rsidRPr="005B5B95" w:rsidRDefault="00AA7C1D" w:rsidP="00645C1B">
      <w:pPr>
        <w:spacing w:before="60"/>
        <w:ind w:firstLine="420"/>
        <w:jc w:val="both"/>
        <w:rPr>
          <w:rFonts w:ascii="Times New Roman" w:eastAsia="Times New Roman" w:hAnsi="Times New Roman" w:cs="Times New Roman"/>
          <w:b/>
          <w:color w:val="000000" w:themeColor="text1"/>
          <w:sz w:val="28"/>
          <w:szCs w:val="28"/>
          <w:lang w:val="vi-VN" w:eastAsia="en-US"/>
        </w:rPr>
      </w:pPr>
      <w:r w:rsidRPr="005B5B95">
        <w:rPr>
          <w:rFonts w:ascii="Times New Roman" w:eastAsia="Times New Roman" w:hAnsi="Times New Roman" w:cs="Times New Roman"/>
          <w:b/>
          <w:bCs/>
          <w:color w:val="000000" w:themeColor="text1"/>
          <w:sz w:val="28"/>
          <w:lang w:val="vi-VN" w:eastAsia="en-US"/>
        </w:rPr>
        <w:t xml:space="preserve">Điều 4. </w:t>
      </w:r>
      <w:r w:rsidR="002D6B3D" w:rsidRPr="005B5B95">
        <w:rPr>
          <w:rFonts w:ascii="Times New Roman" w:eastAsia="Times New Roman" w:hAnsi="Times New Roman" w:cs="Times New Roman"/>
          <w:b/>
          <w:color w:val="000000" w:themeColor="text1"/>
          <w:sz w:val="28"/>
          <w:szCs w:val="28"/>
          <w:lang w:val="vi-VN" w:eastAsia="en-US"/>
        </w:rPr>
        <w:t xml:space="preserve">Mức </w:t>
      </w:r>
      <w:r w:rsidR="002D6B3D" w:rsidRPr="005B5B95">
        <w:rPr>
          <w:rFonts w:ascii="Times New Roman" w:eastAsia="Times New Roman" w:hAnsi="Times New Roman" w:cs="Times New Roman"/>
          <w:b/>
          <w:color w:val="000000" w:themeColor="text1"/>
          <w:sz w:val="28"/>
          <w:szCs w:val="28"/>
          <w:lang w:eastAsia="en-US"/>
        </w:rPr>
        <w:t>đơn giá thuê đất đối với phần diện tích đất có mặt nước</w:t>
      </w:r>
    </w:p>
    <w:p w14:paraId="492C60A5" w14:textId="77777777" w:rsidR="002D6B3D" w:rsidRPr="005B5B95" w:rsidRDefault="002D6B3D" w:rsidP="00645C1B">
      <w:pPr>
        <w:spacing w:before="60"/>
        <w:ind w:firstLine="420"/>
        <w:jc w:val="both"/>
        <w:rPr>
          <w:rFonts w:ascii="Times New Roman" w:eastAsia="Times New Roman" w:hAnsi="Times New Roman" w:cs="Times New Roman"/>
          <w:color w:val="000000" w:themeColor="text1"/>
          <w:sz w:val="28"/>
          <w:szCs w:val="28"/>
          <w:lang w:eastAsia="en-US"/>
        </w:rPr>
      </w:pPr>
      <w:r w:rsidRPr="005B5B95">
        <w:rPr>
          <w:rFonts w:ascii="Times New Roman" w:eastAsia="Times New Roman" w:hAnsi="Times New Roman" w:cs="Times New Roman"/>
          <w:color w:val="000000" w:themeColor="text1"/>
          <w:sz w:val="28"/>
          <w:szCs w:val="28"/>
          <w:lang w:eastAsia="en-US"/>
        </w:rPr>
        <w:t>Đối với phần diện tích đất có mặt nước, đơn giá thuê đất trả tiền thuê đất hằng năm, đơn giá thuê đất trả tiền thuê đất một lần cho cả thời gian thuê được tính theo mức bằng 50% của đơn giá thuê đất hằng năm hoặc đơn giá thuê đất trả tiền một lần cho cả thời gian thuê của loại đất có vị trí liền kề với giả định có cùng mục đích sử dụng đất và thời hạn sử dụng đất với phần diện tích đất có mặt nước.</w:t>
      </w:r>
    </w:p>
    <w:p w14:paraId="4684865D" w14:textId="77777777" w:rsidR="00AA7C1D" w:rsidRPr="005B5B95" w:rsidRDefault="000C6F44" w:rsidP="00645C1B">
      <w:pPr>
        <w:spacing w:before="60"/>
        <w:ind w:firstLine="420"/>
        <w:jc w:val="both"/>
        <w:rPr>
          <w:rFonts w:ascii="Times New Roman" w:eastAsia="Times New Roman" w:hAnsi="Times New Roman" w:cs="Times New Roman"/>
          <w:b/>
          <w:bCs/>
          <w:color w:val="000000" w:themeColor="text1"/>
          <w:sz w:val="28"/>
          <w:lang w:val="vi-VN" w:eastAsia="en-US"/>
        </w:rPr>
      </w:pPr>
      <w:r w:rsidRPr="005B5B95">
        <w:rPr>
          <w:rFonts w:ascii="Times New Roman" w:eastAsia="Times New Roman" w:hAnsi="Times New Roman" w:cs="Times New Roman"/>
          <w:color w:val="000000" w:themeColor="text1"/>
          <w:sz w:val="28"/>
          <w:szCs w:val="28"/>
          <w:lang w:eastAsia="en-US"/>
        </w:rPr>
        <w:t xml:space="preserve">Riêng </w:t>
      </w:r>
      <w:r w:rsidRPr="005B5B95">
        <w:rPr>
          <w:rFonts w:ascii="Times New Roman" w:eastAsia="Times New Roman" w:hAnsi="Times New Roman" w:cs="Times New Roman"/>
          <w:color w:val="000000" w:themeColor="text1"/>
          <w:sz w:val="28"/>
          <w:szCs w:val="28"/>
          <w:lang w:val="vi-VN" w:eastAsia="en-US"/>
        </w:rPr>
        <w:t xml:space="preserve">đối với </w:t>
      </w:r>
      <w:r w:rsidRPr="005B5B95">
        <w:rPr>
          <w:rFonts w:ascii="Times New Roman" w:eastAsia="Times New Roman" w:hAnsi="Times New Roman" w:cs="Times New Roman"/>
          <w:color w:val="000000" w:themeColor="text1"/>
          <w:sz w:val="28"/>
          <w:szCs w:val="28"/>
          <w:lang w:eastAsia="en-US"/>
        </w:rPr>
        <w:t xml:space="preserve">các dự án khai thác khoáng sản: đơn giá thuê đất trả tiền thuê đất hằng năm, đơn giá thuê đất trả tiền thuê đất một lần cho cả thời gian thuê được tính theo mức bằng </w:t>
      </w:r>
      <w:r w:rsidRPr="005B5B95">
        <w:rPr>
          <w:rFonts w:ascii="Times New Roman" w:eastAsia="Times New Roman" w:hAnsi="Times New Roman" w:cs="Times New Roman"/>
          <w:color w:val="000000" w:themeColor="text1"/>
          <w:sz w:val="28"/>
          <w:szCs w:val="28"/>
          <w:lang w:val="vi-VN" w:eastAsia="en-US"/>
        </w:rPr>
        <w:t>10</w:t>
      </w:r>
      <w:r w:rsidRPr="005B5B95">
        <w:rPr>
          <w:rFonts w:ascii="Times New Roman" w:eastAsia="Times New Roman" w:hAnsi="Times New Roman" w:cs="Times New Roman"/>
          <w:color w:val="000000" w:themeColor="text1"/>
          <w:sz w:val="28"/>
          <w:szCs w:val="28"/>
          <w:lang w:eastAsia="en-US"/>
        </w:rPr>
        <w:t>0% của đơn giá thuê đất hằng năm hoặc đơn giá thuê đất trả tiền một lần cho cả thời gian thuê của loại đất có vị trí liền kề với giả định có cùng mục đích sử dụng đất và thời hạn sử dụng đất với phần diện tích đất có mặt nước.</w:t>
      </w:r>
    </w:p>
    <w:p w14:paraId="65237141" w14:textId="77777777" w:rsidR="000C60D7" w:rsidRPr="005B5B95" w:rsidRDefault="00C92680" w:rsidP="00645C1B">
      <w:pPr>
        <w:spacing w:before="60"/>
        <w:ind w:firstLine="420"/>
        <w:jc w:val="both"/>
        <w:rPr>
          <w:rFonts w:ascii="Times New Roman" w:hAnsi="Times New Roman" w:cs="Times New Roman"/>
          <w:b/>
          <w:bCs/>
          <w:color w:val="000000" w:themeColor="text1"/>
          <w:sz w:val="28"/>
          <w:szCs w:val="28"/>
          <w:shd w:val="clear" w:color="auto" w:fill="FFFFFF"/>
          <w:lang w:val="vi-VN"/>
        </w:rPr>
      </w:pPr>
      <w:r w:rsidRPr="005B5B95">
        <w:rPr>
          <w:rFonts w:ascii="Times New Roman" w:hAnsi="Times New Roman" w:cs="Times New Roman"/>
          <w:b/>
          <w:bCs/>
          <w:color w:val="000000" w:themeColor="text1"/>
          <w:sz w:val="28"/>
          <w:szCs w:val="28"/>
          <w:shd w:val="clear" w:color="auto" w:fill="FFFFFF"/>
        </w:rPr>
        <w:t xml:space="preserve">Điều </w:t>
      </w:r>
      <w:r w:rsidR="00E26420" w:rsidRPr="005B5B95">
        <w:rPr>
          <w:rFonts w:ascii="Times New Roman" w:hAnsi="Times New Roman" w:cs="Times New Roman"/>
          <w:b/>
          <w:bCs/>
          <w:color w:val="000000" w:themeColor="text1"/>
          <w:sz w:val="28"/>
          <w:szCs w:val="28"/>
          <w:shd w:val="clear" w:color="auto" w:fill="FFFFFF"/>
          <w:lang w:val="vi-VN"/>
        </w:rPr>
        <w:t>5</w:t>
      </w:r>
      <w:r w:rsidRPr="005B5B95">
        <w:rPr>
          <w:rFonts w:ascii="Times New Roman" w:hAnsi="Times New Roman" w:cs="Times New Roman"/>
          <w:b/>
          <w:bCs/>
          <w:color w:val="000000" w:themeColor="text1"/>
          <w:sz w:val="28"/>
          <w:szCs w:val="28"/>
          <w:shd w:val="clear" w:color="auto" w:fill="FFFFFF"/>
        </w:rPr>
        <w:t xml:space="preserve">. </w:t>
      </w:r>
      <w:r w:rsidR="000C6F44" w:rsidRPr="005B5B95">
        <w:rPr>
          <w:rFonts w:ascii="Times New Roman" w:eastAsia="Times New Roman" w:hAnsi="Times New Roman" w:cs="Times New Roman"/>
          <w:b/>
          <w:color w:val="000000" w:themeColor="text1"/>
          <w:sz w:val="28"/>
          <w:szCs w:val="28"/>
          <w:shd w:val="clear" w:color="auto" w:fill="FFFFFF"/>
          <w:lang w:val="vi-VN" w:eastAsia="en-US"/>
        </w:rPr>
        <w:t>Hiệu lực thi hành</w:t>
      </w:r>
    </w:p>
    <w:p w14:paraId="1BBCB1CB" w14:textId="3D87B89F" w:rsidR="00337A4E" w:rsidRPr="00D32A72" w:rsidRDefault="009F34EC" w:rsidP="00645C1B">
      <w:pPr>
        <w:spacing w:before="60"/>
        <w:ind w:firstLine="420"/>
        <w:jc w:val="both"/>
        <w:rPr>
          <w:rFonts w:ascii="Times New Roman" w:hAnsi="Times New Roman" w:cs="Times New Roman"/>
          <w:b/>
          <w:bCs/>
          <w:color w:val="000000" w:themeColor="text1"/>
          <w:spacing w:val="-2"/>
          <w:sz w:val="28"/>
          <w:szCs w:val="28"/>
          <w:shd w:val="clear" w:color="auto" w:fill="FFFFFF"/>
        </w:rPr>
      </w:pPr>
      <w:r w:rsidRPr="0044297C">
        <w:rPr>
          <w:rFonts w:ascii="Times New Roman" w:eastAsia="Times New Roman" w:hAnsi="Times New Roman" w:cs="Times New Roman"/>
          <w:color w:val="000000" w:themeColor="text1"/>
          <w:spacing w:val="-2"/>
          <w:sz w:val="28"/>
          <w:szCs w:val="28"/>
          <w:lang w:eastAsia="en-US"/>
        </w:rPr>
        <w:t xml:space="preserve">1. </w:t>
      </w:r>
      <w:r w:rsidR="000C6F44" w:rsidRPr="0044297C">
        <w:rPr>
          <w:rFonts w:ascii="Times New Roman" w:eastAsia="Times New Roman" w:hAnsi="Times New Roman" w:cs="Times New Roman"/>
          <w:color w:val="000000" w:themeColor="text1"/>
          <w:spacing w:val="-2"/>
          <w:sz w:val="28"/>
          <w:szCs w:val="28"/>
          <w:lang w:eastAsia="en-US"/>
        </w:rPr>
        <w:t>Quyết định này có hiệu lực kể từ ngày 01 tháng 01 năm 202</w:t>
      </w:r>
      <w:r w:rsidR="00350BB5" w:rsidRPr="0044297C">
        <w:rPr>
          <w:rFonts w:ascii="Times New Roman" w:eastAsia="Times New Roman" w:hAnsi="Times New Roman" w:cs="Times New Roman"/>
          <w:color w:val="000000" w:themeColor="text1"/>
          <w:spacing w:val="-2"/>
          <w:sz w:val="28"/>
          <w:szCs w:val="28"/>
          <w:lang w:val="vi-VN" w:eastAsia="en-US"/>
        </w:rPr>
        <w:t>6</w:t>
      </w:r>
      <w:r w:rsidR="000C6F44" w:rsidRPr="0044297C">
        <w:rPr>
          <w:rFonts w:ascii="Times New Roman" w:eastAsia="Times New Roman" w:hAnsi="Times New Roman" w:cs="Times New Roman"/>
          <w:color w:val="000000" w:themeColor="text1"/>
          <w:spacing w:val="-2"/>
          <w:sz w:val="28"/>
          <w:szCs w:val="28"/>
          <w:lang w:eastAsia="en-US"/>
        </w:rPr>
        <w:t xml:space="preserve"> và </w:t>
      </w:r>
      <w:r w:rsidRPr="0044297C">
        <w:rPr>
          <w:rFonts w:ascii="Times New Roman" w:eastAsia="Times New Roman" w:hAnsi="Times New Roman" w:cs="Times New Roman"/>
          <w:color w:val="000000" w:themeColor="text1"/>
          <w:spacing w:val="-2"/>
          <w:sz w:val="28"/>
          <w:szCs w:val="28"/>
          <w:lang w:eastAsia="en-US"/>
        </w:rPr>
        <w:t xml:space="preserve">thay thế </w:t>
      </w:r>
      <w:r w:rsidR="000C6F44" w:rsidRPr="0044297C">
        <w:rPr>
          <w:rFonts w:ascii="Times New Roman" w:eastAsia="Times New Roman" w:hAnsi="Times New Roman" w:cs="Times New Roman"/>
          <w:color w:val="000000" w:themeColor="text1"/>
          <w:spacing w:val="-2"/>
          <w:sz w:val="28"/>
          <w:szCs w:val="28"/>
          <w:lang w:eastAsia="en-US"/>
        </w:rPr>
        <w:t>Quyết định số</w:t>
      </w:r>
      <w:r w:rsidR="002B4E14" w:rsidRPr="0044297C">
        <w:rPr>
          <w:rFonts w:ascii="Times New Roman" w:eastAsia="Times New Roman" w:hAnsi="Times New Roman" w:cs="Times New Roman"/>
          <w:color w:val="000000" w:themeColor="text1"/>
          <w:spacing w:val="-2"/>
          <w:sz w:val="28"/>
          <w:szCs w:val="28"/>
          <w:lang w:val="vi-VN" w:eastAsia="en-US"/>
        </w:rPr>
        <w:t xml:space="preserve"> 05/2015/QĐ-UBND ngày 08 tháng 5 năm 2015 của Ủy ban nhân dân tỉnh Phú Thọ</w:t>
      </w:r>
      <w:r w:rsidR="00FA7BF0">
        <w:rPr>
          <w:rFonts w:ascii="Times New Roman" w:eastAsia="Times New Roman" w:hAnsi="Times New Roman" w:cs="Times New Roman"/>
          <w:color w:val="000000" w:themeColor="text1"/>
          <w:spacing w:val="-2"/>
          <w:sz w:val="28"/>
          <w:szCs w:val="28"/>
          <w:lang w:eastAsia="en-US"/>
        </w:rPr>
        <w:t xml:space="preserve"> cũ</w:t>
      </w:r>
      <w:r w:rsidR="002B4E14" w:rsidRPr="0044297C">
        <w:rPr>
          <w:rFonts w:ascii="Times New Roman" w:eastAsia="Times New Roman" w:hAnsi="Times New Roman" w:cs="Times New Roman"/>
          <w:color w:val="000000" w:themeColor="text1"/>
          <w:spacing w:val="-2"/>
          <w:sz w:val="28"/>
          <w:szCs w:val="28"/>
          <w:lang w:val="vi-VN" w:eastAsia="en-US"/>
        </w:rPr>
        <w:t xml:space="preserve"> quy định tỷ lệ phần trăm (%) đơn giá thuê đất đối với các trường hợp thuê đất h</w:t>
      </w:r>
      <w:r w:rsidR="00A501D1" w:rsidRPr="0044297C">
        <w:rPr>
          <w:rFonts w:ascii="Times New Roman" w:eastAsia="Times New Roman" w:hAnsi="Times New Roman" w:cs="Times New Roman"/>
          <w:color w:val="000000" w:themeColor="text1"/>
          <w:spacing w:val="-2"/>
          <w:sz w:val="28"/>
          <w:szCs w:val="28"/>
          <w:lang w:eastAsia="en-US"/>
        </w:rPr>
        <w:t>ằ</w:t>
      </w:r>
      <w:r w:rsidR="002B4E14" w:rsidRPr="0044297C">
        <w:rPr>
          <w:rFonts w:ascii="Times New Roman" w:eastAsia="Times New Roman" w:hAnsi="Times New Roman" w:cs="Times New Roman"/>
          <w:color w:val="000000" w:themeColor="text1"/>
          <w:spacing w:val="-2"/>
          <w:sz w:val="28"/>
          <w:szCs w:val="28"/>
          <w:lang w:val="vi-VN" w:eastAsia="en-US"/>
        </w:rPr>
        <w:t>ng năm không thông qua hình thức đấu giá, thuê đất có mặt nước, thuê đất xây dựng công trình ngầm trên địa bàn tỉnh Phú Thọ; Quyết định số 65/2024/QĐ-UBND ngày 20 tháng 12 năm 2024 của Ủy ban nhân dân tỉnh Hòa Bình</w:t>
      </w:r>
      <w:r w:rsidR="00FA7BF0">
        <w:rPr>
          <w:rFonts w:ascii="Times New Roman" w:eastAsia="Times New Roman" w:hAnsi="Times New Roman" w:cs="Times New Roman"/>
          <w:color w:val="000000" w:themeColor="text1"/>
          <w:spacing w:val="-2"/>
          <w:sz w:val="28"/>
          <w:szCs w:val="28"/>
          <w:lang w:eastAsia="en-US"/>
        </w:rPr>
        <w:t xml:space="preserve"> cũ</w:t>
      </w:r>
      <w:r w:rsidR="002B4E14" w:rsidRPr="0044297C">
        <w:rPr>
          <w:rFonts w:ascii="Times New Roman" w:eastAsia="Times New Roman" w:hAnsi="Times New Roman" w:cs="Times New Roman"/>
          <w:color w:val="000000" w:themeColor="text1"/>
          <w:spacing w:val="-2"/>
          <w:sz w:val="28"/>
          <w:szCs w:val="28"/>
          <w:lang w:val="vi-VN" w:eastAsia="en-US"/>
        </w:rPr>
        <w:t xml:space="preserve"> quy định mức tỷ lệ phần trăm (%) tính đơn giá thuê đất, mức đơn giá thuê đất xây dựng công trình ngầm, mức đơn giá thuê đất đối với đất có mặt nước trên địa bàn tỉnh Hòa Bình; Quyết định số 64/2024/QĐ-UBND ngày 31 tháng 12 năm 2024 của Ủy ban nhân dân tỉnh Vĩnh Phúc</w:t>
      </w:r>
      <w:r w:rsidR="00FA7BF0">
        <w:rPr>
          <w:rFonts w:ascii="Times New Roman" w:eastAsia="Times New Roman" w:hAnsi="Times New Roman" w:cs="Times New Roman"/>
          <w:color w:val="000000" w:themeColor="text1"/>
          <w:spacing w:val="-2"/>
          <w:sz w:val="28"/>
          <w:szCs w:val="28"/>
          <w:lang w:eastAsia="en-US"/>
        </w:rPr>
        <w:t xml:space="preserve"> cũ</w:t>
      </w:r>
      <w:r w:rsidR="002B4E14" w:rsidRPr="0044297C">
        <w:rPr>
          <w:rFonts w:ascii="Times New Roman" w:eastAsia="Times New Roman" w:hAnsi="Times New Roman" w:cs="Times New Roman"/>
          <w:color w:val="000000" w:themeColor="text1"/>
          <w:spacing w:val="-2"/>
          <w:sz w:val="28"/>
          <w:szCs w:val="28"/>
          <w:lang w:val="vi-VN" w:eastAsia="en-US"/>
        </w:rPr>
        <w:t xml:space="preserve"> quy định mức tỷ lệ phần trăm (%) để tính đơn giá thuê đất trả tiền h</w:t>
      </w:r>
      <w:r w:rsidR="00A501D1" w:rsidRPr="0044297C">
        <w:rPr>
          <w:rFonts w:ascii="Times New Roman" w:eastAsia="Times New Roman" w:hAnsi="Times New Roman" w:cs="Times New Roman"/>
          <w:color w:val="000000" w:themeColor="text1"/>
          <w:spacing w:val="-2"/>
          <w:sz w:val="28"/>
          <w:szCs w:val="28"/>
          <w:lang w:eastAsia="en-US"/>
        </w:rPr>
        <w:t>ằ</w:t>
      </w:r>
      <w:r w:rsidR="002B4E14" w:rsidRPr="0044297C">
        <w:rPr>
          <w:rFonts w:ascii="Times New Roman" w:eastAsia="Times New Roman" w:hAnsi="Times New Roman" w:cs="Times New Roman"/>
          <w:color w:val="000000" w:themeColor="text1"/>
          <w:spacing w:val="-2"/>
          <w:sz w:val="28"/>
          <w:szCs w:val="28"/>
          <w:lang w:val="vi-VN" w:eastAsia="en-US"/>
        </w:rPr>
        <w:t>ng năm không thông qua đấu giá, đơn giá thuê đất đối với đất được Nhà nước cho thuê để xây dựng công trình ngầm, đơn giá thuê đất đối với phần diện tích đất có mặt nước trên địa bàn tỉnh Vĩnh Phúc.</w:t>
      </w:r>
    </w:p>
    <w:p w14:paraId="30FD70CB" w14:textId="3AD34B4C" w:rsidR="001345EE" w:rsidRPr="005B5B95" w:rsidRDefault="009F34EC" w:rsidP="00645C1B">
      <w:pPr>
        <w:pStyle w:val="NormalWeb"/>
        <w:shd w:val="clear" w:color="auto" w:fill="FFFFFF"/>
        <w:spacing w:before="60" w:beforeAutospacing="0" w:afterAutospacing="0"/>
        <w:ind w:firstLine="420"/>
        <w:jc w:val="both"/>
        <w:rPr>
          <w:color w:val="000000" w:themeColor="text1"/>
          <w:sz w:val="28"/>
          <w:szCs w:val="28"/>
          <w:shd w:val="clear" w:color="auto" w:fill="FFFFFF"/>
        </w:rPr>
      </w:pPr>
      <w:bookmarkStart w:id="5" w:name="dieu_3_name"/>
      <w:bookmarkEnd w:id="4"/>
      <w:r w:rsidRPr="005B5B95">
        <w:rPr>
          <w:color w:val="000000" w:themeColor="text1"/>
          <w:sz w:val="28"/>
          <w:szCs w:val="28"/>
          <w:shd w:val="clear" w:color="auto" w:fill="FFFFFF"/>
        </w:rPr>
        <w:t xml:space="preserve">2. </w:t>
      </w:r>
      <w:r w:rsidR="00CE68E0" w:rsidRPr="005B5B95">
        <w:rPr>
          <w:color w:val="000000" w:themeColor="text1"/>
          <w:sz w:val="28"/>
          <w:szCs w:val="28"/>
          <w:shd w:val="clear" w:color="auto" w:fill="FFFFFF"/>
        </w:rPr>
        <w:t xml:space="preserve">Chánh Văn phòng Ủy ban nhân dân tỉnh; Giám đốc các Sở, Thủ trưởng các cơ quan, ban, ngành; Chủ tịch Ủy ban nhân dân các </w:t>
      </w:r>
      <w:r w:rsidR="000C6F44" w:rsidRPr="005B5B95">
        <w:rPr>
          <w:color w:val="000000" w:themeColor="text1"/>
          <w:sz w:val="28"/>
          <w:szCs w:val="28"/>
          <w:shd w:val="clear" w:color="auto" w:fill="FFFFFF"/>
          <w:lang w:val="vi-VN"/>
        </w:rPr>
        <w:t>xã, phường</w:t>
      </w:r>
      <w:r w:rsidR="00CE68E0" w:rsidRPr="005B5B95">
        <w:rPr>
          <w:color w:val="000000" w:themeColor="text1"/>
          <w:sz w:val="28"/>
          <w:szCs w:val="28"/>
          <w:shd w:val="clear" w:color="auto" w:fill="FFFFFF"/>
        </w:rPr>
        <w:t>; Thủ</w:t>
      </w:r>
      <w:r w:rsidR="00C0482F" w:rsidRPr="005B5B95">
        <w:rPr>
          <w:color w:val="000000" w:themeColor="text1"/>
          <w:sz w:val="28"/>
          <w:szCs w:val="28"/>
          <w:shd w:val="clear" w:color="auto" w:fill="FFFFFF"/>
        </w:rPr>
        <w:t xml:space="preserve"> trưởng</w:t>
      </w:r>
      <w:r w:rsidR="00CE68E0" w:rsidRPr="005B5B95">
        <w:rPr>
          <w:color w:val="000000" w:themeColor="text1"/>
          <w:sz w:val="28"/>
          <w:szCs w:val="28"/>
          <w:shd w:val="clear" w:color="auto" w:fill="FFFFFF"/>
        </w:rPr>
        <w:t xml:space="preserve"> các đơn vị, tổ chức và cá nhân có liên quan </w:t>
      </w:r>
      <w:r w:rsidR="000C6F44" w:rsidRPr="005B5B95">
        <w:rPr>
          <w:color w:val="000000" w:themeColor="text1"/>
          <w:sz w:val="28"/>
          <w:szCs w:val="28"/>
          <w:shd w:val="clear" w:color="auto" w:fill="FFFFFF"/>
          <w:lang w:val="vi-VN"/>
        </w:rPr>
        <w:t>căn cứ Quyết định thi hành</w:t>
      </w:r>
      <w:r w:rsidR="00CE68E0" w:rsidRPr="005B5B95">
        <w:rPr>
          <w:color w:val="000000" w:themeColor="text1"/>
          <w:sz w:val="28"/>
          <w:szCs w:val="28"/>
          <w:shd w:val="clear" w:color="auto" w:fill="FFFFFF"/>
        </w:rPr>
        <w:t>./.</w:t>
      </w:r>
      <w:bookmarkEnd w:id="5"/>
    </w:p>
    <w:p w14:paraId="05DCF07E" w14:textId="77777777" w:rsidR="00223192" w:rsidRPr="007E7781" w:rsidRDefault="00223192" w:rsidP="00223192">
      <w:pPr>
        <w:pStyle w:val="NormalWeb"/>
        <w:shd w:val="clear" w:color="auto" w:fill="FFFFFF"/>
        <w:spacing w:before="60" w:beforeAutospacing="0" w:afterAutospacing="0"/>
        <w:ind w:firstLine="420"/>
        <w:jc w:val="both"/>
        <w:rPr>
          <w:color w:val="000000" w:themeColor="text1"/>
          <w:sz w:val="38"/>
          <w:szCs w:val="3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93"/>
        <w:gridCol w:w="4478"/>
      </w:tblGrid>
      <w:tr w:rsidR="005B5B95" w:rsidRPr="005B5B95" w14:paraId="65AFADF0" w14:textId="77777777">
        <w:trPr>
          <w:tblCellSpacing w:w="0" w:type="dxa"/>
        </w:trPr>
        <w:tc>
          <w:tcPr>
            <w:tcW w:w="4660" w:type="dxa"/>
            <w:shd w:val="clear" w:color="auto" w:fill="FFFFFF"/>
            <w:tcMar>
              <w:left w:w="100" w:type="dxa"/>
              <w:right w:w="100" w:type="dxa"/>
            </w:tcMar>
          </w:tcPr>
          <w:p w14:paraId="0802D5F6" w14:textId="77777777" w:rsidR="00421A98" w:rsidRPr="005B5B95" w:rsidRDefault="00CE68E0">
            <w:pPr>
              <w:rPr>
                <w:rFonts w:ascii="Times New Roman" w:hAnsi="Times New Roman" w:cs="Times New Roman"/>
                <w:b/>
                <w:bCs/>
                <w:i/>
                <w:iCs/>
                <w:color w:val="000000" w:themeColor="text1"/>
                <w:sz w:val="24"/>
                <w:szCs w:val="24"/>
              </w:rPr>
            </w:pPr>
            <w:r w:rsidRPr="005B5B95">
              <w:rPr>
                <w:rFonts w:ascii="Times New Roman" w:hAnsi="Times New Roman" w:cs="Times New Roman"/>
                <w:b/>
                <w:bCs/>
                <w:i/>
                <w:iCs/>
                <w:color w:val="000000" w:themeColor="text1"/>
                <w:sz w:val="24"/>
                <w:szCs w:val="24"/>
              </w:rPr>
              <w:t>Nơi nhận:</w:t>
            </w:r>
          </w:p>
          <w:p w14:paraId="40752674" w14:textId="38D89ECE" w:rsidR="00D35F1F" w:rsidRPr="005B5B95" w:rsidRDefault="00D35F1F" w:rsidP="00D35F1F">
            <w:pPr>
              <w:rPr>
                <w:rFonts w:ascii="Times New Roman" w:hAnsi="Times New Roman"/>
                <w:color w:val="000000" w:themeColor="text1"/>
                <w:sz w:val="22"/>
                <w:szCs w:val="22"/>
              </w:rPr>
            </w:pPr>
            <w:r w:rsidRPr="005B5B95">
              <w:rPr>
                <w:rFonts w:ascii="Times New Roman" w:hAnsi="Times New Roman"/>
                <w:color w:val="000000" w:themeColor="text1"/>
                <w:sz w:val="22"/>
                <w:szCs w:val="22"/>
                <w:lang w:val="vi-VN"/>
              </w:rPr>
              <w:t xml:space="preserve">- </w:t>
            </w:r>
            <w:r w:rsidRPr="005B5B95">
              <w:rPr>
                <w:rFonts w:ascii="Times New Roman" w:hAnsi="Times New Roman"/>
                <w:color w:val="000000" w:themeColor="text1"/>
                <w:sz w:val="22"/>
                <w:szCs w:val="22"/>
              </w:rPr>
              <w:t>Văn phòng Chính phủ</w:t>
            </w:r>
            <w:r w:rsidRPr="005B5B95">
              <w:rPr>
                <w:rFonts w:ascii="Times New Roman" w:hAnsi="Times New Roman"/>
                <w:color w:val="000000" w:themeColor="text1"/>
                <w:sz w:val="22"/>
                <w:szCs w:val="22"/>
                <w:lang w:val="vi-VN"/>
              </w:rPr>
              <w:t>;</w:t>
            </w:r>
            <w:r w:rsidRPr="005B5B95">
              <w:rPr>
                <w:rFonts w:ascii="Times New Roman" w:hAnsi="Times New Roman"/>
                <w:color w:val="000000" w:themeColor="text1"/>
                <w:sz w:val="22"/>
                <w:szCs w:val="22"/>
              </w:rPr>
              <w:br/>
            </w:r>
            <w:r w:rsidRPr="005B5B95">
              <w:rPr>
                <w:rFonts w:ascii="Times New Roman" w:hAnsi="Times New Roman"/>
                <w:color w:val="000000" w:themeColor="text1"/>
                <w:sz w:val="22"/>
                <w:szCs w:val="22"/>
                <w:lang w:val="vi-VN"/>
              </w:rPr>
              <w:t xml:space="preserve">- </w:t>
            </w:r>
            <w:r w:rsidRPr="005B5B95">
              <w:rPr>
                <w:rFonts w:ascii="Times New Roman" w:hAnsi="Times New Roman"/>
                <w:color w:val="000000" w:themeColor="text1"/>
                <w:sz w:val="22"/>
                <w:szCs w:val="22"/>
              </w:rPr>
              <w:t xml:space="preserve">Vụ Pháp chế - </w:t>
            </w:r>
            <w:r w:rsidRPr="005B5B95">
              <w:rPr>
                <w:rFonts w:ascii="Times New Roman" w:hAnsi="Times New Roman"/>
                <w:color w:val="000000" w:themeColor="text1"/>
                <w:sz w:val="22"/>
                <w:szCs w:val="22"/>
                <w:lang w:val="vi-VN"/>
              </w:rPr>
              <w:t>Bộ Tài chính;</w:t>
            </w:r>
            <w:r w:rsidRPr="005B5B95">
              <w:rPr>
                <w:rFonts w:ascii="Times New Roman" w:hAnsi="Times New Roman"/>
                <w:color w:val="000000" w:themeColor="text1"/>
                <w:sz w:val="22"/>
                <w:szCs w:val="22"/>
              </w:rPr>
              <w:br/>
            </w:r>
            <w:r w:rsidRPr="005B5B95">
              <w:rPr>
                <w:rFonts w:ascii="Times New Roman" w:hAnsi="Times New Roman"/>
                <w:color w:val="000000" w:themeColor="text1"/>
                <w:sz w:val="22"/>
                <w:szCs w:val="22"/>
                <w:lang w:val="vi-VN"/>
              </w:rPr>
              <w:t xml:space="preserve">- </w:t>
            </w:r>
            <w:r w:rsidRPr="005B5B95">
              <w:rPr>
                <w:rFonts w:ascii="Times New Roman" w:hAnsi="Times New Roman"/>
                <w:iCs/>
                <w:color w:val="000000" w:themeColor="text1"/>
                <w:sz w:val="22"/>
                <w:szCs w:val="22"/>
                <w:shd w:val="clear" w:color="auto" w:fill="FFFFFF"/>
              </w:rPr>
              <w:t>Cục KTVB và QLXL VPHC - Bộ Tư pháp</w:t>
            </w:r>
            <w:r w:rsidRPr="005B5B95">
              <w:rPr>
                <w:rFonts w:ascii="Times New Roman" w:hAnsi="Times New Roman"/>
                <w:iCs/>
                <w:color w:val="000000" w:themeColor="text1"/>
                <w:sz w:val="22"/>
                <w:szCs w:val="22"/>
                <w:lang w:val="vi-VN"/>
              </w:rPr>
              <w:t>;</w:t>
            </w:r>
            <w:r w:rsidRPr="005B5B95">
              <w:rPr>
                <w:rFonts w:ascii="Times New Roman" w:hAnsi="Times New Roman"/>
                <w:iCs/>
                <w:color w:val="000000" w:themeColor="text1"/>
                <w:sz w:val="22"/>
                <w:szCs w:val="22"/>
              </w:rPr>
              <w:br/>
            </w:r>
            <w:r w:rsidRPr="005B5B95">
              <w:rPr>
                <w:rFonts w:ascii="Times New Roman" w:hAnsi="Times New Roman"/>
                <w:color w:val="000000" w:themeColor="text1"/>
                <w:sz w:val="22"/>
                <w:szCs w:val="22"/>
                <w:lang w:val="vi-VN"/>
              </w:rPr>
              <w:t>- T</w:t>
            </w:r>
            <w:r w:rsidRPr="005B5B95">
              <w:rPr>
                <w:rFonts w:ascii="Times New Roman" w:hAnsi="Times New Roman"/>
                <w:color w:val="000000" w:themeColor="text1"/>
                <w:sz w:val="22"/>
                <w:szCs w:val="22"/>
              </w:rPr>
              <w:t>T</w:t>
            </w:r>
            <w:r w:rsidRPr="005B5B95">
              <w:rPr>
                <w:rFonts w:ascii="Times New Roman" w:hAnsi="Times New Roman"/>
                <w:color w:val="000000" w:themeColor="text1"/>
                <w:sz w:val="22"/>
                <w:szCs w:val="22"/>
                <w:lang w:val="vi-VN"/>
              </w:rPr>
              <w:t xml:space="preserve"> Tỉnh ủy</w:t>
            </w:r>
            <w:r w:rsidRPr="005B5B95">
              <w:rPr>
                <w:rFonts w:ascii="Times New Roman" w:hAnsi="Times New Roman"/>
                <w:color w:val="000000" w:themeColor="text1"/>
                <w:sz w:val="22"/>
                <w:szCs w:val="22"/>
              </w:rPr>
              <w:t>, TT HĐND tỉnh;</w:t>
            </w:r>
            <w:r w:rsidRPr="005B5B95">
              <w:rPr>
                <w:rFonts w:ascii="Times New Roman" w:hAnsi="Times New Roman"/>
                <w:color w:val="000000" w:themeColor="text1"/>
                <w:sz w:val="22"/>
                <w:szCs w:val="22"/>
              </w:rPr>
              <w:br/>
            </w:r>
            <w:r w:rsidRPr="005B5B95">
              <w:rPr>
                <w:rFonts w:ascii="Times New Roman" w:hAnsi="Times New Roman"/>
                <w:color w:val="000000" w:themeColor="text1"/>
                <w:sz w:val="22"/>
                <w:szCs w:val="22"/>
                <w:lang w:val="vi-VN"/>
              </w:rPr>
              <w:t>- C</w:t>
            </w:r>
            <w:r w:rsidRPr="005B5B95">
              <w:rPr>
                <w:rFonts w:ascii="Times New Roman" w:hAnsi="Times New Roman"/>
                <w:color w:val="000000" w:themeColor="text1"/>
                <w:sz w:val="22"/>
                <w:szCs w:val="22"/>
              </w:rPr>
              <w:t xml:space="preserve">T, </w:t>
            </w:r>
            <w:r w:rsidRPr="005B5B95">
              <w:rPr>
                <w:rFonts w:ascii="Times New Roman" w:hAnsi="Times New Roman"/>
                <w:color w:val="000000" w:themeColor="text1"/>
                <w:sz w:val="22"/>
                <w:szCs w:val="22"/>
                <w:lang w:val="vi-VN"/>
              </w:rPr>
              <w:t>các PCT UBND tỉnh;</w:t>
            </w:r>
            <w:r w:rsidRPr="005B5B95">
              <w:rPr>
                <w:rFonts w:ascii="Times New Roman" w:hAnsi="Times New Roman"/>
                <w:color w:val="000000" w:themeColor="text1"/>
                <w:sz w:val="22"/>
                <w:szCs w:val="22"/>
              </w:rPr>
              <w:br/>
            </w:r>
            <w:r w:rsidRPr="005B5B95">
              <w:rPr>
                <w:rFonts w:ascii="Times New Roman" w:hAnsi="Times New Roman"/>
                <w:color w:val="000000" w:themeColor="text1"/>
                <w:sz w:val="22"/>
                <w:szCs w:val="22"/>
                <w:lang w:val="vi-VN"/>
              </w:rPr>
              <w:t>- UBMTTQ Việt Nam t</w:t>
            </w:r>
            <w:r w:rsidRPr="005B5B95">
              <w:rPr>
                <w:rFonts w:ascii="Times New Roman" w:hAnsi="Times New Roman"/>
                <w:color w:val="000000" w:themeColor="text1"/>
                <w:sz w:val="22"/>
                <w:szCs w:val="22"/>
              </w:rPr>
              <w:t>ỉ</w:t>
            </w:r>
            <w:r w:rsidRPr="005B5B95">
              <w:rPr>
                <w:rFonts w:ascii="Times New Roman" w:hAnsi="Times New Roman"/>
                <w:color w:val="000000" w:themeColor="text1"/>
                <w:sz w:val="22"/>
                <w:szCs w:val="22"/>
                <w:lang w:val="vi-VN"/>
              </w:rPr>
              <w:t>nh;</w:t>
            </w:r>
          </w:p>
          <w:p w14:paraId="69511391" w14:textId="77777777" w:rsidR="00D35F1F" w:rsidRPr="005B5B95" w:rsidRDefault="00D35F1F" w:rsidP="00D35F1F">
            <w:pPr>
              <w:rPr>
                <w:rFonts w:ascii="Times New Roman" w:hAnsi="Times New Roman"/>
                <w:color w:val="000000" w:themeColor="text1"/>
                <w:sz w:val="22"/>
                <w:szCs w:val="22"/>
                <w:lang w:val="vi-VN"/>
              </w:rPr>
            </w:pPr>
            <w:r w:rsidRPr="005B5B95">
              <w:rPr>
                <w:rFonts w:ascii="Times New Roman" w:hAnsi="Times New Roman"/>
                <w:color w:val="000000" w:themeColor="text1"/>
                <w:sz w:val="22"/>
                <w:szCs w:val="22"/>
              </w:rPr>
              <w:t>- Các Sở, ban, ngành;</w:t>
            </w:r>
            <w:r w:rsidRPr="005B5B95">
              <w:rPr>
                <w:rFonts w:ascii="Times New Roman" w:hAnsi="Times New Roman"/>
                <w:color w:val="000000" w:themeColor="text1"/>
                <w:sz w:val="22"/>
                <w:szCs w:val="22"/>
              </w:rPr>
              <w:br/>
            </w:r>
            <w:r w:rsidRPr="005B5B95">
              <w:rPr>
                <w:rFonts w:ascii="Times New Roman" w:hAnsi="Times New Roman"/>
                <w:color w:val="000000" w:themeColor="text1"/>
                <w:sz w:val="22"/>
                <w:szCs w:val="22"/>
                <w:lang w:val="vi-VN"/>
              </w:rPr>
              <w:t xml:space="preserve">- </w:t>
            </w:r>
            <w:r w:rsidRPr="005B5B95">
              <w:rPr>
                <w:rFonts w:ascii="Times New Roman" w:hAnsi="Times New Roman"/>
                <w:color w:val="000000" w:themeColor="text1"/>
                <w:sz w:val="22"/>
                <w:szCs w:val="22"/>
              </w:rPr>
              <w:t>UBND các xã, phường</w:t>
            </w:r>
            <w:r w:rsidRPr="005B5B95">
              <w:rPr>
                <w:rFonts w:ascii="Times New Roman" w:hAnsi="Times New Roman"/>
                <w:color w:val="000000" w:themeColor="text1"/>
                <w:sz w:val="22"/>
                <w:szCs w:val="22"/>
                <w:lang w:val="vi-VN"/>
              </w:rPr>
              <w:t>;</w:t>
            </w:r>
          </w:p>
          <w:p w14:paraId="6668A34D" w14:textId="77777777" w:rsidR="00D35F1F" w:rsidRPr="005B5B95" w:rsidRDefault="00D35F1F" w:rsidP="00D35F1F">
            <w:pPr>
              <w:rPr>
                <w:rFonts w:ascii="Times New Roman" w:hAnsi="Times New Roman"/>
                <w:color w:val="000000" w:themeColor="text1"/>
                <w:sz w:val="22"/>
                <w:szCs w:val="22"/>
              </w:rPr>
            </w:pPr>
            <w:r w:rsidRPr="005B5B95">
              <w:rPr>
                <w:rFonts w:ascii="Times New Roman" w:hAnsi="Times New Roman"/>
                <w:color w:val="000000" w:themeColor="text1"/>
                <w:sz w:val="22"/>
                <w:szCs w:val="22"/>
              </w:rPr>
              <w:t>- CVP, các PCVP;</w:t>
            </w:r>
          </w:p>
          <w:p w14:paraId="574DA3F4" w14:textId="3AB3E938" w:rsidR="00D35F1F" w:rsidRPr="005B5B95" w:rsidRDefault="00D35F1F" w:rsidP="00D35F1F">
            <w:pPr>
              <w:rPr>
                <w:rFonts w:ascii="Times New Roman" w:hAnsi="Times New Roman"/>
                <w:color w:val="000000" w:themeColor="text1"/>
                <w:sz w:val="22"/>
                <w:szCs w:val="22"/>
                <w:lang w:val="vi-VN"/>
              </w:rPr>
            </w:pPr>
            <w:r w:rsidRPr="005B5B95">
              <w:rPr>
                <w:rFonts w:ascii="Times New Roman" w:hAnsi="Times New Roman"/>
                <w:color w:val="000000" w:themeColor="text1"/>
                <w:sz w:val="22"/>
                <w:szCs w:val="22"/>
              </w:rPr>
              <w:t xml:space="preserve">- </w:t>
            </w:r>
            <w:r w:rsidRPr="005B5B95">
              <w:rPr>
                <w:rFonts w:ascii="Times New Roman" w:hAnsi="Times New Roman"/>
                <w:iCs/>
                <w:color w:val="000000" w:themeColor="text1"/>
                <w:sz w:val="22"/>
                <w:szCs w:val="22"/>
                <w:shd w:val="clear" w:color="auto" w:fill="FFFFFF"/>
              </w:rPr>
              <w:t>Cổng TT- ĐT Chính phủ;</w:t>
            </w:r>
            <w:r w:rsidRPr="005B5B95">
              <w:rPr>
                <w:rFonts w:ascii="Times New Roman" w:hAnsi="Times New Roman"/>
                <w:iCs/>
                <w:color w:val="000000" w:themeColor="text1"/>
                <w:sz w:val="22"/>
                <w:szCs w:val="22"/>
              </w:rPr>
              <w:br/>
            </w:r>
            <w:r w:rsidRPr="005B5B95">
              <w:rPr>
                <w:rFonts w:ascii="Times New Roman" w:hAnsi="Times New Roman"/>
                <w:color w:val="000000" w:themeColor="text1"/>
                <w:sz w:val="22"/>
                <w:szCs w:val="22"/>
                <w:lang w:val="vi-VN"/>
              </w:rPr>
              <w:t xml:space="preserve">- Trung tâm </w:t>
            </w:r>
            <w:r w:rsidRPr="005B5B95">
              <w:rPr>
                <w:rFonts w:ascii="Times New Roman" w:hAnsi="Times New Roman"/>
                <w:color w:val="000000" w:themeColor="text1"/>
                <w:sz w:val="22"/>
                <w:szCs w:val="22"/>
              </w:rPr>
              <w:t>TT</w:t>
            </w:r>
            <w:r w:rsidRPr="005B5B95">
              <w:rPr>
                <w:rFonts w:ascii="Times New Roman" w:hAnsi="Times New Roman"/>
                <w:color w:val="000000" w:themeColor="text1"/>
                <w:sz w:val="22"/>
                <w:szCs w:val="22"/>
                <w:lang w:val="vi-VN"/>
              </w:rPr>
              <w:t xml:space="preserve"> </w:t>
            </w:r>
            <w:r w:rsidRPr="005B5B95">
              <w:rPr>
                <w:rFonts w:ascii="Times New Roman" w:hAnsi="Times New Roman"/>
                <w:color w:val="000000" w:themeColor="text1"/>
                <w:sz w:val="22"/>
                <w:szCs w:val="22"/>
              </w:rPr>
              <w:t>- CB</w:t>
            </w:r>
            <w:r w:rsidRPr="005B5B95">
              <w:rPr>
                <w:rFonts w:ascii="Times New Roman" w:hAnsi="Times New Roman"/>
                <w:color w:val="000000" w:themeColor="text1"/>
                <w:sz w:val="22"/>
                <w:szCs w:val="22"/>
                <w:lang w:val="vi-VN"/>
              </w:rPr>
              <w:t xml:space="preserve"> t</w:t>
            </w:r>
            <w:r w:rsidRPr="005B5B95">
              <w:rPr>
                <w:rFonts w:ascii="Times New Roman" w:hAnsi="Times New Roman"/>
                <w:color w:val="000000" w:themeColor="text1"/>
                <w:sz w:val="22"/>
                <w:szCs w:val="22"/>
              </w:rPr>
              <w:t>ỉ</w:t>
            </w:r>
            <w:r w:rsidRPr="005B5B95">
              <w:rPr>
                <w:rFonts w:ascii="Times New Roman" w:hAnsi="Times New Roman"/>
                <w:color w:val="000000" w:themeColor="text1"/>
                <w:sz w:val="22"/>
                <w:szCs w:val="22"/>
                <w:lang w:val="vi-VN"/>
              </w:rPr>
              <w:t>nh;</w:t>
            </w:r>
          </w:p>
          <w:p w14:paraId="560FB33C" w14:textId="58979F75" w:rsidR="00421A98" w:rsidRPr="005B5B95" w:rsidRDefault="00D35F1F" w:rsidP="00D35F1F">
            <w:pPr>
              <w:rPr>
                <w:rFonts w:ascii="Times New Roman" w:hAnsi="Times New Roman" w:cs="Times New Roman"/>
                <w:color w:val="000000" w:themeColor="text1"/>
                <w:sz w:val="24"/>
                <w:szCs w:val="24"/>
              </w:rPr>
            </w:pPr>
            <w:r w:rsidRPr="005B5B95">
              <w:rPr>
                <w:rFonts w:ascii="Times New Roman" w:hAnsi="Times New Roman"/>
                <w:color w:val="000000" w:themeColor="text1"/>
                <w:sz w:val="22"/>
                <w:szCs w:val="22"/>
              </w:rPr>
              <w:t>- CV NCTH;</w:t>
            </w:r>
            <w:r w:rsidRPr="005B5B95">
              <w:rPr>
                <w:rFonts w:ascii="Times New Roman" w:hAnsi="Times New Roman"/>
                <w:color w:val="000000" w:themeColor="text1"/>
                <w:sz w:val="22"/>
                <w:szCs w:val="22"/>
              </w:rPr>
              <w:br/>
            </w:r>
            <w:r w:rsidRPr="005B5B95">
              <w:rPr>
                <w:rFonts w:ascii="Times New Roman" w:hAnsi="Times New Roman"/>
                <w:color w:val="000000" w:themeColor="text1"/>
                <w:sz w:val="22"/>
                <w:szCs w:val="22"/>
                <w:lang w:val="vi-VN"/>
              </w:rPr>
              <w:t>- Lưu: VT</w:t>
            </w:r>
            <w:r w:rsidRPr="005B5B95">
              <w:rPr>
                <w:rFonts w:ascii="Times New Roman" w:hAnsi="Times New Roman"/>
                <w:color w:val="000000" w:themeColor="text1"/>
                <w:sz w:val="22"/>
                <w:szCs w:val="22"/>
              </w:rPr>
              <w:t>, KT6</w:t>
            </w:r>
            <w:r w:rsidRPr="005B5B95">
              <w:rPr>
                <w:rFonts w:ascii="Times New Roman" w:hAnsi="Times New Roman"/>
                <w:color w:val="000000" w:themeColor="text1"/>
                <w:sz w:val="22"/>
                <w:szCs w:val="22"/>
                <w:lang w:val="vi-VN"/>
              </w:rPr>
              <w:t>.</w:t>
            </w:r>
          </w:p>
        </w:tc>
        <w:tc>
          <w:tcPr>
            <w:tcW w:w="4545" w:type="dxa"/>
            <w:shd w:val="clear" w:color="auto" w:fill="FFFFFF"/>
            <w:tcMar>
              <w:left w:w="100" w:type="dxa"/>
              <w:right w:w="100" w:type="dxa"/>
            </w:tcMar>
          </w:tcPr>
          <w:p w14:paraId="340AB0EE" w14:textId="05C8FCB3" w:rsidR="00FA7BF0" w:rsidRDefault="00CE68E0" w:rsidP="00FA7BF0">
            <w:pPr>
              <w:pStyle w:val="NormalWeb"/>
              <w:spacing w:beforeAutospacing="0" w:afterAutospacing="0"/>
              <w:jc w:val="center"/>
              <w:rPr>
                <w:b/>
                <w:bCs/>
                <w:color w:val="000000" w:themeColor="text1"/>
                <w:sz w:val="26"/>
                <w:szCs w:val="26"/>
              </w:rPr>
            </w:pPr>
            <w:r w:rsidRPr="00FA7BF0">
              <w:rPr>
                <w:b/>
                <w:bCs/>
                <w:color w:val="000000" w:themeColor="text1"/>
                <w:sz w:val="26"/>
                <w:szCs w:val="26"/>
              </w:rPr>
              <w:t>TM. ỦY BAN NHÂN DÂN</w:t>
            </w:r>
            <w:r w:rsidRPr="00FA7BF0">
              <w:rPr>
                <w:b/>
                <w:bCs/>
                <w:color w:val="000000" w:themeColor="text1"/>
                <w:sz w:val="26"/>
                <w:szCs w:val="26"/>
              </w:rPr>
              <w:br/>
            </w:r>
            <w:r w:rsidR="00FA7BF0">
              <w:rPr>
                <w:b/>
                <w:bCs/>
                <w:color w:val="000000" w:themeColor="text1"/>
                <w:sz w:val="26"/>
                <w:szCs w:val="26"/>
              </w:rPr>
              <w:t xml:space="preserve">KT. </w:t>
            </w:r>
            <w:r w:rsidRPr="00FA7BF0">
              <w:rPr>
                <w:b/>
                <w:bCs/>
                <w:color w:val="000000" w:themeColor="text1"/>
                <w:sz w:val="26"/>
                <w:szCs w:val="26"/>
              </w:rPr>
              <w:t>CHỦ TỊCH</w:t>
            </w:r>
          </w:p>
          <w:p w14:paraId="0A9301CC" w14:textId="0A171C8D" w:rsidR="00FA7BF0" w:rsidRDefault="00FA7BF0" w:rsidP="00FA7BF0">
            <w:pPr>
              <w:pStyle w:val="NormalWeb"/>
              <w:spacing w:beforeAutospacing="0" w:afterAutospacing="0"/>
              <w:jc w:val="center"/>
              <w:rPr>
                <w:b/>
                <w:bCs/>
                <w:color w:val="000000" w:themeColor="text1"/>
                <w:sz w:val="26"/>
                <w:szCs w:val="26"/>
              </w:rPr>
            </w:pPr>
            <w:r>
              <w:rPr>
                <w:b/>
                <w:bCs/>
                <w:color w:val="000000" w:themeColor="text1"/>
                <w:sz w:val="26"/>
                <w:szCs w:val="26"/>
              </w:rPr>
              <w:t>PHÓ CHỦ TỊCH</w:t>
            </w:r>
          </w:p>
          <w:p w14:paraId="33AEFAC8" w14:textId="5AD78EEA" w:rsidR="00FA7BF0" w:rsidRDefault="00FA7BF0" w:rsidP="00FA7BF0">
            <w:pPr>
              <w:pStyle w:val="NormalWeb"/>
              <w:spacing w:beforeAutospacing="0" w:afterAutospacing="0"/>
              <w:jc w:val="center"/>
              <w:rPr>
                <w:b/>
                <w:bCs/>
                <w:color w:val="000000" w:themeColor="text1"/>
                <w:sz w:val="26"/>
                <w:szCs w:val="26"/>
              </w:rPr>
            </w:pPr>
          </w:p>
          <w:p w14:paraId="1A92930F" w14:textId="04205715" w:rsidR="00FA7BF0" w:rsidRPr="00B60866" w:rsidRDefault="00FA7BF0" w:rsidP="00FA7BF0">
            <w:pPr>
              <w:pStyle w:val="NormalWeb"/>
              <w:spacing w:beforeAutospacing="0" w:afterAutospacing="0"/>
              <w:jc w:val="center"/>
              <w:rPr>
                <w:b/>
                <w:bCs/>
                <w:color w:val="000000" w:themeColor="text1"/>
                <w:sz w:val="40"/>
                <w:szCs w:val="40"/>
              </w:rPr>
            </w:pPr>
          </w:p>
          <w:p w14:paraId="67B96FAF" w14:textId="4FFE691C" w:rsidR="00FA7BF0" w:rsidRPr="009E586F" w:rsidRDefault="00FA7BF0" w:rsidP="00FA7BF0">
            <w:pPr>
              <w:pStyle w:val="NormalWeb"/>
              <w:spacing w:beforeAutospacing="0" w:afterAutospacing="0"/>
              <w:jc w:val="center"/>
              <w:rPr>
                <w:b/>
                <w:bCs/>
                <w:color w:val="000000" w:themeColor="text1"/>
                <w:sz w:val="30"/>
                <w:szCs w:val="30"/>
              </w:rPr>
            </w:pPr>
          </w:p>
          <w:p w14:paraId="6E133D85" w14:textId="732C1C29" w:rsidR="00FA7BF0" w:rsidRDefault="00FA7BF0" w:rsidP="00FA7BF0">
            <w:pPr>
              <w:pStyle w:val="NormalWeb"/>
              <w:spacing w:beforeAutospacing="0" w:afterAutospacing="0"/>
              <w:jc w:val="center"/>
              <w:rPr>
                <w:b/>
                <w:bCs/>
                <w:color w:val="000000" w:themeColor="text1"/>
                <w:sz w:val="26"/>
                <w:szCs w:val="26"/>
              </w:rPr>
            </w:pPr>
          </w:p>
          <w:p w14:paraId="7E41530B" w14:textId="2B1BBA78" w:rsidR="00FA7BF0" w:rsidRDefault="00FA7BF0" w:rsidP="00FA7BF0">
            <w:pPr>
              <w:pStyle w:val="NormalWeb"/>
              <w:spacing w:beforeAutospacing="0" w:afterAutospacing="0"/>
              <w:jc w:val="center"/>
              <w:rPr>
                <w:b/>
                <w:bCs/>
                <w:color w:val="000000" w:themeColor="text1"/>
                <w:sz w:val="26"/>
                <w:szCs w:val="26"/>
              </w:rPr>
            </w:pPr>
          </w:p>
          <w:p w14:paraId="61CD4F9B" w14:textId="657721BD" w:rsidR="00FA7BF0" w:rsidRPr="00476C10" w:rsidRDefault="00FA7BF0" w:rsidP="00FA7BF0">
            <w:pPr>
              <w:pStyle w:val="NormalWeb"/>
              <w:spacing w:beforeAutospacing="0" w:afterAutospacing="0"/>
              <w:jc w:val="center"/>
              <w:rPr>
                <w:b/>
                <w:bCs/>
                <w:color w:val="000000" w:themeColor="text1"/>
                <w:sz w:val="28"/>
                <w:szCs w:val="28"/>
              </w:rPr>
            </w:pPr>
            <w:r w:rsidRPr="00476C10">
              <w:rPr>
                <w:b/>
                <w:bCs/>
                <w:color w:val="000000" w:themeColor="text1"/>
                <w:sz w:val="28"/>
                <w:szCs w:val="28"/>
              </w:rPr>
              <w:t>Phan Trọng Tấn</w:t>
            </w:r>
          </w:p>
          <w:p w14:paraId="2E24CEEC" w14:textId="5523064E" w:rsidR="00FA7BF0" w:rsidRDefault="00FA7BF0">
            <w:pPr>
              <w:pStyle w:val="NormalWeb"/>
              <w:spacing w:before="120" w:beforeAutospacing="0" w:after="120" w:afterAutospacing="0" w:line="225" w:lineRule="atLeast"/>
              <w:jc w:val="center"/>
              <w:rPr>
                <w:b/>
                <w:bCs/>
                <w:color w:val="000000" w:themeColor="text1"/>
                <w:sz w:val="26"/>
                <w:szCs w:val="26"/>
              </w:rPr>
            </w:pPr>
          </w:p>
          <w:p w14:paraId="3BB5BE9F" w14:textId="465E9CE6" w:rsidR="00FA7BF0" w:rsidRDefault="00FA7BF0">
            <w:pPr>
              <w:pStyle w:val="NormalWeb"/>
              <w:spacing w:before="120" w:beforeAutospacing="0" w:after="120" w:afterAutospacing="0" w:line="225" w:lineRule="atLeast"/>
              <w:jc w:val="center"/>
              <w:rPr>
                <w:b/>
                <w:bCs/>
                <w:color w:val="000000" w:themeColor="text1"/>
                <w:sz w:val="26"/>
                <w:szCs w:val="26"/>
              </w:rPr>
            </w:pPr>
          </w:p>
          <w:p w14:paraId="36B5F3CE" w14:textId="7D56EDEA" w:rsidR="00FA7BF0" w:rsidRDefault="00FA7BF0">
            <w:pPr>
              <w:pStyle w:val="NormalWeb"/>
              <w:spacing w:before="120" w:beforeAutospacing="0" w:after="120" w:afterAutospacing="0" w:line="225" w:lineRule="atLeast"/>
              <w:jc w:val="center"/>
              <w:rPr>
                <w:b/>
                <w:bCs/>
                <w:color w:val="000000" w:themeColor="text1"/>
                <w:sz w:val="26"/>
                <w:szCs w:val="26"/>
              </w:rPr>
            </w:pPr>
          </w:p>
          <w:p w14:paraId="335BD964" w14:textId="18D4F243" w:rsidR="00421A98" w:rsidRPr="00FA7BF0" w:rsidRDefault="00421A98" w:rsidP="00B60866">
            <w:pPr>
              <w:pStyle w:val="NormalWeb"/>
              <w:spacing w:before="120" w:beforeAutospacing="0" w:after="120" w:afterAutospacing="0" w:line="225" w:lineRule="atLeast"/>
              <w:rPr>
                <w:color w:val="000000" w:themeColor="text1"/>
                <w:sz w:val="26"/>
                <w:szCs w:val="26"/>
              </w:rPr>
            </w:pPr>
          </w:p>
        </w:tc>
      </w:tr>
    </w:tbl>
    <w:p w14:paraId="79E711D9" w14:textId="77777777" w:rsidR="000A492B" w:rsidRPr="005B5B95" w:rsidRDefault="000A492B" w:rsidP="00B9407A">
      <w:pPr>
        <w:pStyle w:val="NormalWeb"/>
        <w:shd w:val="clear" w:color="auto" w:fill="FFFFFF"/>
        <w:spacing w:before="120" w:beforeAutospacing="0" w:after="120" w:afterAutospacing="0" w:line="225" w:lineRule="atLeast"/>
        <w:rPr>
          <w:b/>
          <w:bCs/>
          <w:color w:val="000000" w:themeColor="text1"/>
          <w:sz w:val="28"/>
          <w:szCs w:val="28"/>
          <w:shd w:val="clear" w:color="auto" w:fill="FFFFFF"/>
        </w:rPr>
      </w:pPr>
      <w:bookmarkStart w:id="6" w:name="loai_2"/>
      <w:bookmarkEnd w:id="6"/>
    </w:p>
    <w:sectPr w:rsidR="000A492B" w:rsidRPr="005B5B95" w:rsidSect="000473CE">
      <w:headerReference w:type="default" r:id="rId8"/>
      <w:pgSz w:w="11906" w:h="16838" w:code="9"/>
      <w:pgMar w:top="1134" w:right="1134" w:bottom="1134" w:left="1701" w:header="720" w:footer="720" w:gutter="0"/>
      <w:cols w:space="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C86EC7" w14:textId="77777777" w:rsidR="00BA6EEC" w:rsidRDefault="00BA6EEC">
      <w:r>
        <w:separator/>
      </w:r>
    </w:p>
  </w:endnote>
  <w:endnote w:type="continuationSeparator" w:id="0">
    <w:p w14:paraId="01A6FDF7" w14:textId="77777777" w:rsidR="00BA6EEC" w:rsidRDefault="00BA6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9743A0" w14:textId="77777777" w:rsidR="00BA6EEC" w:rsidRDefault="00BA6EEC">
      <w:r>
        <w:separator/>
      </w:r>
    </w:p>
  </w:footnote>
  <w:footnote w:type="continuationSeparator" w:id="0">
    <w:p w14:paraId="190BD1DC" w14:textId="77777777" w:rsidR="00BA6EEC" w:rsidRDefault="00BA6EE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38ABB9" w14:textId="77777777" w:rsidR="00421A98" w:rsidRPr="00A83087" w:rsidRDefault="00CE68E0">
    <w:pPr>
      <w:pStyle w:val="Header"/>
      <w:rPr>
        <w:rFonts w:ascii="Times New Roman" w:hAnsi="Times New Roman" w:cs="Times New Roman"/>
        <w:sz w:val="24"/>
        <w:szCs w:val="24"/>
        <w:lang w:eastAsia="en-US"/>
      </w:rPr>
    </w:pPr>
    <w:r w:rsidRPr="00A83087">
      <w:rPr>
        <w:rFonts w:ascii="Times New Roman" w:hAnsi="Times New Roman" w:cs="Times New Roman"/>
        <w:noProof/>
        <w:sz w:val="24"/>
        <w:szCs w:val="24"/>
        <w:lang w:eastAsia="en-US"/>
      </w:rPr>
      <mc:AlternateContent>
        <mc:Choice Requires="wps">
          <w:drawing>
            <wp:anchor distT="0" distB="0" distL="114300" distR="114300" simplePos="0" relativeHeight="251660800" behindDoc="0" locked="0" layoutInCell="1" allowOverlap="1" wp14:anchorId="3FDF6554" wp14:editId="783F11EB">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9F4C60" w14:textId="1727328F" w:rsidR="00421A98" w:rsidRPr="00A83087" w:rsidRDefault="00CE68E0">
                          <w:pPr>
                            <w:pStyle w:val="Header"/>
                            <w:rPr>
                              <w:rFonts w:ascii="Times New Roman" w:hAnsi="Times New Roman" w:cs="Times New Roman"/>
                              <w:sz w:val="24"/>
                              <w:szCs w:val="24"/>
                            </w:rPr>
                          </w:pPr>
                          <w:r w:rsidRPr="00A83087">
                            <w:rPr>
                              <w:rFonts w:ascii="Times New Roman" w:hAnsi="Times New Roman" w:cs="Times New Roman"/>
                              <w:sz w:val="24"/>
                              <w:szCs w:val="24"/>
                            </w:rPr>
                            <w:fldChar w:fldCharType="begin"/>
                          </w:r>
                          <w:r w:rsidRPr="00A83087">
                            <w:rPr>
                              <w:rFonts w:ascii="Times New Roman" w:hAnsi="Times New Roman" w:cs="Times New Roman"/>
                              <w:sz w:val="24"/>
                              <w:szCs w:val="24"/>
                            </w:rPr>
                            <w:instrText xml:space="preserve"> PAGE  \* MERGEFORMAT </w:instrText>
                          </w:r>
                          <w:r w:rsidRPr="00A83087">
                            <w:rPr>
                              <w:rFonts w:ascii="Times New Roman" w:hAnsi="Times New Roman" w:cs="Times New Roman"/>
                              <w:sz w:val="24"/>
                              <w:szCs w:val="24"/>
                            </w:rPr>
                            <w:fldChar w:fldCharType="separate"/>
                          </w:r>
                          <w:r w:rsidR="00A34BC4">
                            <w:rPr>
                              <w:rFonts w:ascii="Times New Roman" w:hAnsi="Times New Roman" w:cs="Times New Roman"/>
                              <w:noProof/>
                              <w:sz w:val="24"/>
                              <w:szCs w:val="24"/>
                            </w:rPr>
                            <w:t>2</w:t>
                          </w:r>
                          <w:r w:rsidRPr="00A83087">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FDF6554" id="_x0000_t202" coordsize="21600,21600" o:spt="202" path="m,l,21600r21600,l21600,xe">
              <v:stroke joinstyle="miter"/>
              <v:path gradientshapeok="t" o:connecttype="rect"/>
            </v:shapetype>
            <v:shape id="Text Box 1" o:spid="_x0000_s1026" type="#_x0000_t202" style="position:absolute;margin-left:0;margin-top:0;width:2in;height:2in;z-index:2516608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" filled="f" stroked="f" strokeweight=".5pt">
              <v:textbox style="mso-fit-shape-to-text:t" inset="0,0,0,0">
                <w:txbxContent>
                  <w:p w14:paraId="269F4C60" w14:textId="1727328F" w:rsidR="00421A98" w:rsidRPr="00A83087" w:rsidRDefault="00CE68E0">
                    <w:pPr>
                      <w:pStyle w:val="Header"/>
                      <w:rPr>
                        <w:rFonts w:ascii="Times New Roman" w:hAnsi="Times New Roman" w:cs="Times New Roman"/>
                        <w:sz w:val="24"/>
                        <w:szCs w:val="24"/>
                      </w:rPr>
                    </w:pPr>
                    <w:r w:rsidRPr="00A83087">
                      <w:rPr>
                        <w:rFonts w:ascii="Times New Roman" w:hAnsi="Times New Roman" w:cs="Times New Roman"/>
                        <w:sz w:val="24"/>
                        <w:szCs w:val="24"/>
                      </w:rPr>
                      <w:fldChar w:fldCharType="begin"/>
                    </w:r>
                    <w:r w:rsidRPr="00A83087">
                      <w:rPr>
                        <w:rFonts w:ascii="Times New Roman" w:hAnsi="Times New Roman" w:cs="Times New Roman"/>
                        <w:sz w:val="24"/>
                        <w:szCs w:val="24"/>
                      </w:rPr>
                      <w:instrText xml:space="preserve"> PAGE  \* MERGEFORMAT </w:instrText>
                    </w:r>
                    <w:r w:rsidRPr="00A83087">
                      <w:rPr>
                        <w:rFonts w:ascii="Times New Roman" w:hAnsi="Times New Roman" w:cs="Times New Roman"/>
                        <w:sz w:val="24"/>
                        <w:szCs w:val="24"/>
                      </w:rPr>
                      <w:fldChar w:fldCharType="separate"/>
                    </w:r>
                    <w:r w:rsidR="00A34BC4">
                      <w:rPr>
                        <w:rFonts w:ascii="Times New Roman" w:hAnsi="Times New Roman" w:cs="Times New Roman"/>
                        <w:noProof/>
                        <w:sz w:val="24"/>
                        <w:szCs w:val="24"/>
                      </w:rPr>
                      <w:t>2</w:t>
                    </w:r>
                    <w:r w:rsidRPr="00A83087">
                      <w:rPr>
                        <w:rFonts w:ascii="Times New Roman" w:hAnsi="Times New Roman" w:cs="Times New Roman"/>
                        <w:sz w:val="24"/>
                        <w:szCs w:val="24"/>
                      </w:rP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2351D33"/>
    <w:multiLevelType w:val="singleLevel"/>
    <w:tmpl w:val="92351D33"/>
    <w:lvl w:ilvl="0">
      <w:start w:val="1"/>
      <w:numFmt w:val="lowerLetter"/>
      <w:suff w:val="space"/>
      <w:lvlText w:val="%1)"/>
      <w:lvlJc w:val="left"/>
      <w:rPr>
        <w:rFonts w:hint="default"/>
        <w:b w:val="0"/>
        <w:bCs w:val="0"/>
      </w:rPr>
    </w:lvl>
  </w:abstractNum>
  <w:abstractNum w:abstractNumId="1" w15:restartNumberingAfterBreak="0">
    <w:nsid w:val="9256FD2F"/>
    <w:multiLevelType w:val="singleLevel"/>
    <w:tmpl w:val="9256FD2F"/>
    <w:lvl w:ilvl="0">
      <w:start w:val="1"/>
      <w:numFmt w:val="lowerLetter"/>
      <w:suff w:val="space"/>
      <w:lvlText w:val="%1)"/>
      <w:lvlJc w:val="left"/>
    </w:lvl>
  </w:abstractNum>
  <w:abstractNum w:abstractNumId="2" w15:restartNumberingAfterBreak="0">
    <w:nsid w:val="B47EB087"/>
    <w:multiLevelType w:val="singleLevel"/>
    <w:tmpl w:val="B47EB087"/>
    <w:lvl w:ilvl="0">
      <w:start w:val="1"/>
      <w:numFmt w:val="decimal"/>
      <w:suff w:val="space"/>
      <w:lvlText w:val="%1."/>
      <w:lvlJc w:val="left"/>
      <w:pPr>
        <w:ind w:left="420" w:firstLine="0"/>
      </w:pPr>
    </w:lvl>
  </w:abstractNum>
  <w:abstractNum w:abstractNumId="3" w15:restartNumberingAfterBreak="0">
    <w:nsid w:val="C92B9105"/>
    <w:multiLevelType w:val="singleLevel"/>
    <w:tmpl w:val="C92B9105"/>
    <w:lvl w:ilvl="0">
      <w:start w:val="1"/>
      <w:numFmt w:val="decimal"/>
      <w:suff w:val="space"/>
      <w:lvlText w:val="%1."/>
      <w:lvlJc w:val="left"/>
    </w:lvl>
  </w:abstractNum>
  <w:abstractNum w:abstractNumId="4" w15:restartNumberingAfterBreak="0">
    <w:nsid w:val="CA515C38"/>
    <w:multiLevelType w:val="singleLevel"/>
    <w:tmpl w:val="CA515C38"/>
    <w:lvl w:ilvl="0">
      <w:start w:val="1"/>
      <w:numFmt w:val="lowerLetter"/>
      <w:suff w:val="space"/>
      <w:lvlText w:val="%1)"/>
      <w:lvlJc w:val="left"/>
    </w:lvl>
  </w:abstractNum>
  <w:abstractNum w:abstractNumId="5" w15:restartNumberingAfterBreak="0">
    <w:nsid w:val="CFC68343"/>
    <w:multiLevelType w:val="multilevel"/>
    <w:tmpl w:val="CFC68343"/>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D83F462B"/>
    <w:multiLevelType w:val="singleLevel"/>
    <w:tmpl w:val="D83F462B"/>
    <w:lvl w:ilvl="0">
      <w:start w:val="1"/>
      <w:numFmt w:val="decimal"/>
      <w:suff w:val="space"/>
      <w:lvlText w:val="%1."/>
      <w:lvlJc w:val="left"/>
    </w:lvl>
  </w:abstractNum>
  <w:abstractNum w:abstractNumId="7" w15:restartNumberingAfterBreak="0">
    <w:nsid w:val="DC577D00"/>
    <w:multiLevelType w:val="singleLevel"/>
    <w:tmpl w:val="DC577D00"/>
    <w:lvl w:ilvl="0">
      <w:start w:val="1"/>
      <w:numFmt w:val="decimal"/>
      <w:suff w:val="space"/>
      <w:lvlText w:val="%1."/>
      <w:lvlJc w:val="left"/>
    </w:lvl>
  </w:abstractNum>
  <w:abstractNum w:abstractNumId="8" w15:restartNumberingAfterBreak="0">
    <w:nsid w:val="DDDB0EBA"/>
    <w:multiLevelType w:val="singleLevel"/>
    <w:tmpl w:val="DDDB0EBA"/>
    <w:lvl w:ilvl="0">
      <w:start w:val="1"/>
      <w:numFmt w:val="decimal"/>
      <w:suff w:val="space"/>
      <w:lvlText w:val="%1."/>
      <w:lvlJc w:val="left"/>
    </w:lvl>
  </w:abstractNum>
  <w:abstractNum w:abstractNumId="9" w15:restartNumberingAfterBreak="0">
    <w:nsid w:val="E11422BD"/>
    <w:multiLevelType w:val="singleLevel"/>
    <w:tmpl w:val="E11422BD"/>
    <w:lvl w:ilvl="0">
      <w:start w:val="1"/>
      <w:numFmt w:val="lowerLetter"/>
      <w:suff w:val="space"/>
      <w:lvlText w:val="%1)"/>
      <w:lvlJc w:val="left"/>
    </w:lvl>
  </w:abstractNum>
  <w:abstractNum w:abstractNumId="10" w15:restartNumberingAfterBreak="0">
    <w:nsid w:val="F5EB295B"/>
    <w:multiLevelType w:val="singleLevel"/>
    <w:tmpl w:val="F5EB295B"/>
    <w:lvl w:ilvl="0">
      <w:start w:val="1"/>
      <w:numFmt w:val="decimal"/>
      <w:suff w:val="space"/>
      <w:lvlText w:val="%1."/>
      <w:lvlJc w:val="left"/>
    </w:lvl>
  </w:abstractNum>
  <w:abstractNum w:abstractNumId="11" w15:restartNumberingAfterBreak="0">
    <w:nsid w:val="F70E3AF6"/>
    <w:multiLevelType w:val="singleLevel"/>
    <w:tmpl w:val="F70E3AF6"/>
    <w:lvl w:ilvl="0">
      <w:start w:val="1"/>
      <w:numFmt w:val="lowerLetter"/>
      <w:suff w:val="space"/>
      <w:lvlText w:val="%1)"/>
      <w:lvlJc w:val="left"/>
    </w:lvl>
  </w:abstractNum>
  <w:abstractNum w:abstractNumId="12" w15:restartNumberingAfterBreak="0">
    <w:nsid w:val="F71F1023"/>
    <w:multiLevelType w:val="singleLevel"/>
    <w:tmpl w:val="F71F1023"/>
    <w:lvl w:ilvl="0">
      <w:start w:val="1"/>
      <w:numFmt w:val="decimal"/>
      <w:suff w:val="space"/>
      <w:lvlText w:val="%1."/>
      <w:lvlJc w:val="left"/>
    </w:lvl>
  </w:abstractNum>
  <w:abstractNum w:abstractNumId="13" w15:restartNumberingAfterBreak="0">
    <w:nsid w:val="FEF8FB68"/>
    <w:multiLevelType w:val="singleLevel"/>
    <w:tmpl w:val="FEF8FB68"/>
    <w:lvl w:ilvl="0">
      <w:start w:val="1"/>
      <w:numFmt w:val="decimal"/>
      <w:suff w:val="space"/>
      <w:lvlText w:val="%1."/>
      <w:lvlJc w:val="left"/>
    </w:lvl>
  </w:abstractNum>
  <w:abstractNum w:abstractNumId="14" w15:restartNumberingAfterBreak="0">
    <w:nsid w:val="0546737A"/>
    <w:multiLevelType w:val="singleLevel"/>
    <w:tmpl w:val="0546737A"/>
    <w:lvl w:ilvl="0">
      <w:start w:val="1"/>
      <w:numFmt w:val="lowerLetter"/>
      <w:suff w:val="space"/>
      <w:lvlText w:val="%1)"/>
      <w:lvlJc w:val="left"/>
    </w:lvl>
  </w:abstractNum>
  <w:abstractNum w:abstractNumId="15" w15:restartNumberingAfterBreak="0">
    <w:nsid w:val="0A74192E"/>
    <w:multiLevelType w:val="singleLevel"/>
    <w:tmpl w:val="0A74192E"/>
    <w:lvl w:ilvl="0">
      <w:start w:val="1"/>
      <w:numFmt w:val="lowerLetter"/>
      <w:suff w:val="space"/>
      <w:lvlText w:val="%1)"/>
      <w:lvlJc w:val="left"/>
    </w:lvl>
  </w:abstractNum>
  <w:abstractNum w:abstractNumId="16" w15:restartNumberingAfterBreak="0">
    <w:nsid w:val="12310EC7"/>
    <w:multiLevelType w:val="singleLevel"/>
    <w:tmpl w:val="12310EC7"/>
    <w:lvl w:ilvl="0">
      <w:start w:val="1"/>
      <w:numFmt w:val="lowerLetter"/>
      <w:suff w:val="space"/>
      <w:lvlText w:val="%1)"/>
      <w:lvlJc w:val="left"/>
    </w:lvl>
  </w:abstractNum>
  <w:abstractNum w:abstractNumId="17" w15:restartNumberingAfterBreak="0">
    <w:nsid w:val="1A091DC9"/>
    <w:multiLevelType w:val="singleLevel"/>
    <w:tmpl w:val="1A091DC9"/>
    <w:lvl w:ilvl="0">
      <w:start w:val="1"/>
      <w:numFmt w:val="lowerLetter"/>
      <w:suff w:val="space"/>
      <w:lvlText w:val="%1)"/>
      <w:lvlJc w:val="left"/>
    </w:lvl>
  </w:abstractNum>
  <w:abstractNum w:abstractNumId="18" w15:restartNumberingAfterBreak="0">
    <w:nsid w:val="1E19F91C"/>
    <w:multiLevelType w:val="singleLevel"/>
    <w:tmpl w:val="1E19F91C"/>
    <w:lvl w:ilvl="0">
      <w:start w:val="1"/>
      <w:numFmt w:val="decimal"/>
      <w:suff w:val="space"/>
      <w:lvlText w:val="%1."/>
      <w:lvlJc w:val="left"/>
    </w:lvl>
  </w:abstractNum>
  <w:abstractNum w:abstractNumId="19" w15:restartNumberingAfterBreak="0">
    <w:nsid w:val="2DC90849"/>
    <w:multiLevelType w:val="singleLevel"/>
    <w:tmpl w:val="2DC90849"/>
    <w:lvl w:ilvl="0">
      <w:start w:val="1"/>
      <w:numFmt w:val="lowerLetter"/>
      <w:suff w:val="space"/>
      <w:lvlText w:val="%1)"/>
      <w:lvlJc w:val="left"/>
    </w:lvl>
  </w:abstractNum>
  <w:abstractNum w:abstractNumId="20" w15:restartNumberingAfterBreak="0">
    <w:nsid w:val="33C4F7EF"/>
    <w:multiLevelType w:val="singleLevel"/>
    <w:tmpl w:val="33C4F7EF"/>
    <w:lvl w:ilvl="0">
      <w:start w:val="1"/>
      <w:numFmt w:val="decimal"/>
      <w:suff w:val="space"/>
      <w:lvlText w:val="%1."/>
      <w:lvlJc w:val="left"/>
    </w:lvl>
  </w:abstractNum>
  <w:abstractNum w:abstractNumId="21" w15:restartNumberingAfterBreak="0">
    <w:nsid w:val="3C60F842"/>
    <w:multiLevelType w:val="singleLevel"/>
    <w:tmpl w:val="3C60F842"/>
    <w:lvl w:ilvl="0">
      <w:start w:val="1"/>
      <w:numFmt w:val="decimal"/>
      <w:suff w:val="space"/>
      <w:lvlText w:val="%1."/>
      <w:lvlJc w:val="left"/>
    </w:lvl>
  </w:abstractNum>
  <w:abstractNum w:abstractNumId="22" w15:restartNumberingAfterBreak="0">
    <w:nsid w:val="3CE9FFC0"/>
    <w:multiLevelType w:val="singleLevel"/>
    <w:tmpl w:val="3CE9FFC0"/>
    <w:lvl w:ilvl="0">
      <w:start w:val="1"/>
      <w:numFmt w:val="decimal"/>
      <w:suff w:val="space"/>
      <w:lvlText w:val="%1."/>
      <w:lvlJc w:val="left"/>
    </w:lvl>
  </w:abstractNum>
  <w:abstractNum w:abstractNumId="23" w15:restartNumberingAfterBreak="0">
    <w:nsid w:val="3D400F0E"/>
    <w:multiLevelType w:val="hybridMultilevel"/>
    <w:tmpl w:val="F206996C"/>
    <w:lvl w:ilvl="0" w:tplc="5652EEF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436946C5"/>
    <w:multiLevelType w:val="singleLevel"/>
    <w:tmpl w:val="436946C5"/>
    <w:lvl w:ilvl="0">
      <w:start w:val="1"/>
      <w:numFmt w:val="lowerLetter"/>
      <w:suff w:val="space"/>
      <w:lvlText w:val="%1)"/>
      <w:lvlJc w:val="left"/>
    </w:lvl>
  </w:abstractNum>
  <w:abstractNum w:abstractNumId="25" w15:restartNumberingAfterBreak="0">
    <w:nsid w:val="4558A989"/>
    <w:multiLevelType w:val="multilevel"/>
    <w:tmpl w:val="4558A989"/>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6" w15:restartNumberingAfterBreak="0">
    <w:nsid w:val="586576E6"/>
    <w:multiLevelType w:val="singleLevel"/>
    <w:tmpl w:val="586576E6"/>
    <w:lvl w:ilvl="0">
      <w:start w:val="1"/>
      <w:numFmt w:val="lowerLetter"/>
      <w:suff w:val="space"/>
      <w:lvlText w:val="%1)"/>
      <w:lvlJc w:val="left"/>
    </w:lvl>
  </w:abstractNum>
  <w:abstractNum w:abstractNumId="27" w15:restartNumberingAfterBreak="0">
    <w:nsid w:val="5C361DF4"/>
    <w:multiLevelType w:val="singleLevel"/>
    <w:tmpl w:val="5C361DF4"/>
    <w:lvl w:ilvl="0">
      <w:start w:val="1"/>
      <w:numFmt w:val="lowerLetter"/>
      <w:suff w:val="space"/>
      <w:lvlText w:val="%1)"/>
      <w:lvlJc w:val="left"/>
    </w:lvl>
  </w:abstractNum>
  <w:abstractNum w:abstractNumId="28" w15:restartNumberingAfterBreak="0">
    <w:nsid w:val="5EF02EBD"/>
    <w:multiLevelType w:val="singleLevel"/>
    <w:tmpl w:val="5EF02EBD"/>
    <w:lvl w:ilvl="0">
      <w:start w:val="1"/>
      <w:numFmt w:val="decimal"/>
      <w:suff w:val="space"/>
      <w:lvlText w:val="%1."/>
      <w:lvlJc w:val="left"/>
    </w:lvl>
  </w:abstractNum>
  <w:abstractNum w:abstractNumId="29" w15:restartNumberingAfterBreak="0">
    <w:nsid w:val="67FBDC5B"/>
    <w:multiLevelType w:val="singleLevel"/>
    <w:tmpl w:val="67FBDC5B"/>
    <w:lvl w:ilvl="0">
      <w:start w:val="1"/>
      <w:numFmt w:val="lowerLetter"/>
      <w:suff w:val="space"/>
      <w:lvlText w:val="%1)"/>
      <w:lvlJc w:val="left"/>
    </w:lvl>
  </w:abstractNum>
  <w:abstractNum w:abstractNumId="30" w15:restartNumberingAfterBreak="0">
    <w:nsid w:val="7BB87837"/>
    <w:multiLevelType w:val="singleLevel"/>
    <w:tmpl w:val="7BB87837"/>
    <w:lvl w:ilvl="0">
      <w:start w:val="1"/>
      <w:numFmt w:val="lowerLetter"/>
      <w:suff w:val="space"/>
      <w:lvlText w:val="%1)"/>
      <w:lvlJc w:val="left"/>
    </w:lvl>
  </w:abstractNum>
  <w:num w:numId="1">
    <w:abstractNumId w:val="10"/>
  </w:num>
  <w:num w:numId="2">
    <w:abstractNumId w:val="13"/>
  </w:num>
  <w:num w:numId="3">
    <w:abstractNumId w:val="20"/>
  </w:num>
  <w:num w:numId="4">
    <w:abstractNumId w:val="7"/>
  </w:num>
  <w:num w:numId="5">
    <w:abstractNumId w:val="22"/>
  </w:num>
  <w:num w:numId="6">
    <w:abstractNumId w:val="8"/>
  </w:num>
  <w:num w:numId="7">
    <w:abstractNumId w:val="27"/>
  </w:num>
  <w:num w:numId="8">
    <w:abstractNumId w:val="3"/>
  </w:num>
  <w:num w:numId="9">
    <w:abstractNumId w:val="17"/>
  </w:num>
  <w:num w:numId="10">
    <w:abstractNumId w:val="9"/>
  </w:num>
  <w:num w:numId="11">
    <w:abstractNumId w:val="5"/>
  </w:num>
  <w:num w:numId="12">
    <w:abstractNumId w:val="29"/>
  </w:num>
  <w:num w:numId="13">
    <w:abstractNumId w:val="16"/>
  </w:num>
  <w:num w:numId="14">
    <w:abstractNumId w:val="25"/>
  </w:num>
  <w:num w:numId="15">
    <w:abstractNumId w:val="15"/>
  </w:num>
  <w:num w:numId="16">
    <w:abstractNumId w:val="0"/>
  </w:num>
  <w:num w:numId="17">
    <w:abstractNumId w:val="12"/>
  </w:num>
  <w:num w:numId="18">
    <w:abstractNumId w:val="18"/>
  </w:num>
  <w:num w:numId="19">
    <w:abstractNumId w:val="30"/>
  </w:num>
  <w:num w:numId="20">
    <w:abstractNumId w:val="28"/>
  </w:num>
  <w:num w:numId="21">
    <w:abstractNumId w:val="11"/>
  </w:num>
  <w:num w:numId="22">
    <w:abstractNumId w:val="19"/>
  </w:num>
  <w:num w:numId="23">
    <w:abstractNumId w:val="14"/>
  </w:num>
  <w:num w:numId="24">
    <w:abstractNumId w:val="6"/>
  </w:num>
  <w:num w:numId="25">
    <w:abstractNumId w:val="2"/>
  </w:num>
  <w:num w:numId="26">
    <w:abstractNumId w:val="1"/>
  </w:num>
  <w:num w:numId="27">
    <w:abstractNumId w:val="24"/>
  </w:num>
  <w:num w:numId="28">
    <w:abstractNumId w:val="26"/>
  </w:num>
  <w:num w:numId="29">
    <w:abstractNumId w:val="21"/>
  </w:num>
  <w:num w:numId="30">
    <w:abstractNumId w:val="4"/>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420"/>
  <w:drawingGridVerticalSpacing w:val="156"/>
  <w:noPunctuationKerning/>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0D1753"/>
    <w:rsid w:val="00003626"/>
    <w:rsid w:val="00024FBA"/>
    <w:rsid w:val="000473CE"/>
    <w:rsid w:val="00073231"/>
    <w:rsid w:val="000769A0"/>
    <w:rsid w:val="000A3034"/>
    <w:rsid w:val="000A492B"/>
    <w:rsid w:val="000B093C"/>
    <w:rsid w:val="000B0D62"/>
    <w:rsid w:val="000B3EDB"/>
    <w:rsid w:val="000C0A0D"/>
    <w:rsid w:val="000C60D7"/>
    <w:rsid w:val="000C6F44"/>
    <w:rsid w:val="000D019C"/>
    <w:rsid w:val="000D4198"/>
    <w:rsid w:val="000F2A39"/>
    <w:rsid w:val="000F5E75"/>
    <w:rsid w:val="00104EC0"/>
    <w:rsid w:val="001323D5"/>
    <w:rsid w:val="001331EF"/>
    <w:rsid w:val="00133528"/>
    <w:rsid w:val="001345EE"/>
    <w:rsid w:val="0013467D"/>
    <w:rsid w:val="00144E4A"/>
    <w:rsid w:val="001451D5"/>
    <w:rsid w:val="001522CA"/>
    <w:rsid w:val="00163FEE"/>
    <w:rsid w:val="00175AE2"/>
    <w:rsid w:val="00177C77"/>
    <w:rsid w:val="001A02FA"/>
    <w:rsid w:val="001C1DAE"/>
    <w:rsid w:val="001E02F1"/>
    <w:rsid w:val="001E0D44"/>
    <w:rsid w:val="001F5C2B"/>
    <w:rsid w:val="0020506B"/>
    <w:rsid w:val="00210E21"/>
    <w:rsid w:val="00223192"/>
    <w:rsid w:val="00235B66"/>
    <w:rsid w:val="002607FF"/>
    <w:rsid w:val="002754B3"/>
    <w:rsid w:val="002841ED"/>
    <w:rsid w:val="00287521"/>
    <w:rsid w:val="002A1BE1"/>
    <w:rsid w:val="002B4E14"/>
    <w:rsid w:val="002B6E7F"/>
    <w:rsid w:val="002C04BE"/>
    <w:rsid w:val="002C1A04"/>
    <w:rsid w:val="002D1D18"/>
    <w:rsid w:val="002D5BB0"/>
    <w:rsid w:val="002D5C65"/>
    <w:rsid w:val="002D6B3D"/>
    <w:rsid w:val="002E7118"/>
    <w:rsid w:val="002F22AA"/>
    <w:rsid w:val="00307403"/>
    <w:rsid w:val="00310776"/>
    <w:rsid w:val="00314DB2"/>
    <w:rsid w:val="003156D3"/>
    <w:rsid w:val="003157AE"/>
    <w:rsid w:val="0031610D"/>
    <w:rsid w:val="00334D55"/>
    <w:rsid w:val="00337A4E"/>
    <w:rsid w:val="00350BB5"/>
    <w:rsid w:val="00363E96"/>
    <w:rsid w:val="00364F7F"/>
    <w:rsid w:val="003826D5"/>
    <w:rsid w:val="00383ED9"/>
    <w:rsid w:val="00397289"/>
    <w:rsid w:val="003B5E69"/>
    <w:rsid w:val="003B6318"/>
    <w:rsid w:val="003C333B"/>
    <w:rsid w:val="003C78CC"/>
    <w:rsid w:val="003E4990"/>
    <w:rsid w:val="003F3362"/>
    <w:rsid w:val="004042E8"/>
    <w:rsid w:val="004045B5"/>
    <w:rsid w:val="00420990"/>
    <w:rsid w:val="00421A98"/>
    <w:rsid w:val="00435E60"/>
    <w:rsid w:val="0044297C"/>
    <w:rsid w:val="004630B5"/>
    <w:rsid w:val="00476C10"/>
    <w:rsid w:val="00476C5A"/>
    <w:rsid w:val="0048792A"/>
    <w:rsid w:val="00490D4F"/>
    <w:rsid w:val="004A06CD"/>
    <w:rsid w:val="004C1B42"/>
    <w:rsid w:val="00513F27"/>
    <w:rsid w:val="005167A5"/>
    <w:rsid w:val="00516A01"/>
    <w:rsid w:val="005270BD"/>
    <w:rsid w:val="005443FB"/>
    <w:rsid w:val="00552D9C"/>
    <w:rsid w:val="0056006B"/>
    <w:rsid w:val="0056310C"/>
    <w:rsid w:val="00572B85"/>
    <w:rsid w:val="00576021"/>
    <w:rsid w:val="00586995"/>
    <w:rsid w:val="00587543"/>
    <w:rsid w:val="0059096F"/>
    <w:rsid w:val="005A3902"/>
    <w:rsid w:val="005A3B1C"/>
    <w:rsid w:val="005B24F5"/>
    <w:rsid w:val="005B3014"/>
    <w:rsid w:val="005B5B95"/>
    <w:rsid w:val="005B7129"/>
    <w:rsid w:val="005C5124"/>
    <w:rsid w:val="005D0E25"/>
    <w:rsid w:val="005F3955"/>
    <w:rsid w:val="00600172"/>
    <w:rsid w:val="006018FC"/>
    <w:rsid w:val="006024FB"/>
    <w:rsid w:val="00607E28"/>
    <w:rsid w:val="006155C3"/>
    <w:rsid w:val="006304E9"/>
    <w:rsid w:val="00641049"/>
    <w:rsid w:val="00644EF8"/>
    <w:rsid w:val="00645C1B"/>
    <w:rsid w:val="006607A7"/>
    <w:rsid w:val="00664E9C"/>
    <w:rsid w:val="00667EE8"/>
    <w:rsid w:val="0067642B"/>
    <w:rsid w:val="00677BE4"/>
    <w:rsid w:val="00685B18"/>
    <w:rsid w:val="0068606D"/>
    <w:rsid w:val="00687B46"/>
    <w:rsid w:val="006A08A2"/>
    <w:rsid w:val="006B390B"/>
    <w:rsid w:val="006C0C02"/>
    <w:rsid w:val="006C0D29"/>
    <w:rsid w:val="006C5439"/>
    <w:rsid w:val="006D3539"/>
    <w:rsid w:val="00711B40"/>
    <w:rsid w:val="00721DF8"/>
    <w:rsid w:val="00735221"/>
    <w:rsid w:val="007729E8"/>
    <w:rsid w:val="007876A8"/>
    <w:rsid w:val="007A45F9"/>
    <w:rsid w:val="007E74BF"/>
    <w:rsid w:val="007E7781"/>
    <w:rsid w:val="007F2178"/>
    <w:rsid w:val="0083425B"/>
    <w:rsid w:val="00862D23"/>
    <w:rsid w:val="00880D73"/>
    <w:rsid w:val="00887712"/>
    <w:rsid w:val="00894DC4"/>
    <w:rsid w:val="00897A1C"/>
    <w:rsid w:val="008B33E1"/>
    <w:rsid w:val="008B3C5A"/>
    <w:rsid w:val="008F4AD8"/>
    <w:rsid w:val="008F639B"/>
    <w:rsid w:val="008F6B05"/>
    <w:rsid w:val="00903979"/>
    <w:rsid w:val="00904118"/>
    <w:rsid w:val="009049E7"/>
    <w:rsid w:val="0092457A"/>
    <w:rsid w:val="00954955"/>
    <w:rsid w:val="00956F29"/>
    <w:rsid w:val="009608B8"/>
    <w:rsid w:val="0097142C"/>
    <w:rsid w:val="009721A5"/>
    <w:rsid w:val="009741FC"/>
    <w:rsid w:val="00985EEF"/>
    <w:rsid w:val="00992883"/>
    <w:rsid w:val="009A683A"/>
    <w:rsid w:val="009C2E72"/>
    <w:rsid w:val="009E489B"/>
    <w:rsid w:val="009E586F"/>
    <w:rsid w:val="009F34EC"/>
    <w:rsid w:val="009F5ADC"/>
    <w:rsid w:val="00A00DB3"/>
    <w:rsid w:val="00A34BC4"/>
    <w:rsid w:val="00A44F00"/>
    <w:rsid w:val="00A501D1"/>
    <w:rsid w:val="00A51081"/>
    <w:rsid w:val="00A6321F"/>
    <w:rsid w:val="00A7377B"/>
    <w:rsid w:val="00A746DE"/>
    <w:rsid w:val="00A83087"/>
    <w:rsid w:val="00A90AFB"/>
    <w:rsid w:val="00A93D83"/>
    <w:rsid w:val="00AA7C1D"/>
    <w:rsid w:val="00AB2CC7"/>
    <w:rsid w:val="00AD1BC6"/>
    <w:rsid w:val="00AF5525"/>
    <w:rsid w:val="00B2396A"/>
    <w:rsid w:val="00B2581E"/>
    <w:rsid w:val="00B33B74"/>
    <w:rsid w:val="00B37806"/>
    <w:rsid w:val="00B60866"/>
    <w:rsid w:val="00B6601A"/>
    <w:rsid w:val="00B74F9C"/>
    <w:rsid w:val="00B91920"/>
    <w:rsid w:val="00B9407A"/>
    <w:rsid w:val="00BA4430"/>
    <w:rsid w:val="00BA6EEC"/>
    <w:rsid w:val="00BC542D"/>
    <w:rsid w:val="00BE7C77"/>
    <w:rsid w:val="00C0033C"/>
    <w:rsid w:val="00C0054E"/>
    <w:rsid w:val="00C0482F"/>
    <w:rsid w:val="00C1106D"/>
    <w:rsid w:val="00C14819"/>
    <w:rsid w:val="00C17DDA"/>
    <w:rsid w:val="00C20732"/>
    <w:rsid w:val="00C25F0B"/>
    <w:rsid w:val="00C52E64"/>
    <w:rsid w:val="00C607CB"/>
    <w:rsid w:val="00C62DD7"/>
    <w:rsid w:val="00C65787"/>
    <w:rsid w:val="00C71ADF"/>
    <w:rsid w:val="00C92680"/>
    <w:rsid w:val="00C95700"/>
    <w:rsid w:val="00CA4AD3"/>
    <w:rsid w:val="00CB0B7E"/>
    <w:rsid w:val="00CC7071"/>
    <w:rsid w:val="00CD095A"/>
    <w:rsid w:val="00CD5D44"/>
    <w:rsid w:val="00CD74CA"/>
    <w:rsid w:val="00CE46FB"/>
    <w:rsid w:val="00CE65E9"/>
    <w:rsid w:val="00CE67FE"/>
    <w:rsid w:val="00CE68E0"/>
    <w:rsid w:val="00D12415"/>
    <w:rsid w:val="00D32A72"/>
    <w:rsid w:val="00D35F1F"/>
    <w:rsid w:val="00D37297"/>
    <w:rsid w:val="00D50554"/>
    <w:rsid w:val="00D6309B"/>
    <w:rsid w:val="00D76D86"/>
    <w:rsid w:val="00DB1873"/>
    <w:rsid w:val="00DB5B83"/>
    <w:rsid w:val="00E02641"/>
    <w:rsid w:val="00E05D1A"/>
    <w:rsid w:val="00E1053F"/>
    <w:rsid w:val="00E21F61"/>
    <w:rsid w:val="00E24234"/>
    <w:rsid w:val="00E26420"/>
    <w:rsid w:val="00E44C48"/>
    <w:rsid w:val="00E54FC6"/>
    <w:rsid w:val="00E7101F"/>
    <w:rsid w:val="00E76DC5"/>
    <w:rsid w:val="00E81C60"/>
    <w:rsid w:val="00E91F77"/>
    <w:rsid w:val="00E94E8A"/>
    <w:rsid w:val="00E95033"/>
    <w:rsid w:val="00EB5442"/>
    <w:rsid w:val="00EC4524"/>
    <w:rsid w:val="00EC5584"/>
    <w:rsid w:val="00ED2304"/>
    <w:rsid w:val="00EE670B"/>
    <w:rsid w:val="00F03D50"/>
    <w:rsid w:val="00F20343"/>
    <w:rsid w:val="00F26368"/>
    <w:rsid w:val="00F34E6B"/>
    <w:rsid w:val="00F37DF7"/>
    <w:rsid w:val="00F4760F"/>
    <w:rsid w:val="00F516C3"/>
    <w:rsid w:val="00F536B0"/>
    <w:rsid w:val="00F63ED5"/>
    <w:rsid w:val="00F80C74"/>
    <w:rsid w:val="00F82E55"/>
    <w:rsid w:val="00F903FC"/>
    <w:rsid w:val="00F917A5"/>
    <w:rsid w:val="00FA7BF0"/>
    <w:rsid w:val="00FC35E0"/>
    <w:rsid w:val="00FD76D3"/>
    <w:rsid w:val="00FF28BE"/>
    <w:rsid w:val="01075469"/>
    <w:rsid w:val="023068A1"/>
    <w:rsid w:val="025438BE"/>
    <w:rsid w:val="025E4FE4"/>
    <w:rsid w:val="026272C9"/>
    <w:rsid w:val="026E55CE"/>
    <w:rsid w:val="02786DFD"/>
    <w:rsid w:val="02A605FF"/>
    <w:rsid w:val="030378AE"/>
    <w:rsid w:val="030C3787"/>
    <w:rsid w:val="030D6C46"/>
    <w:rsid w:val="031F5648"/>
    <w:rsid w:val="032B03C1"/>
    <w:rsid w:val="0337120E"/>
    <w:rsid w:val="034E022C"/>
    <w:rsid w:val="035A605E"/>
    <w:rsid w:val="03834339"/>
    <w:rsid w:val="03B76BF9"/>
    <w:rsid w:val="03B81E8F"/>
    <w:rsid w:val="03CA2E90"/>
    <w:rsid w:val="03CE6410"/>
    <w:rsid w:val="040C7122"/>
    <w:rsid w:val="042710EA"/>
    <w:rsid w:val="045A3383"/>
    <w:rsid w:val="0464514D"/>
    <w:rsid w:val="04A34730"/>
    <w:rsid w:val="04FC49B8"/>
    <w:rsid w:val="05062B43"/>
    <w:rsid w:val="052A1A07"/>
    <w:rsid w:val="053A04F5"/>
    <w:rsid w:val="05A7413B"/>
    <w:rsid w:val="05CD79AF"/>
    <w:rsid w:val="05DE0307"/>
    <w:rsid w:val="05F62EF2"/>
    <w:rsid w:val="060C2C7C"/>
    <w:rsid w:val="06215392"/>
    <w:rsid w:val="064757DE"/>
    <w:rsid w:val="06475B39"/>
    <w:rsid w:val="067955C2"/>
    <w:rsid w:val="0696586A"/>
    <w:rsid w:val="06BD4717"/>
    <w:rsid w:val="06D771B3"/>
    <w:rsid w:val="07035652"/>
    <w:rsid w:val="07131E9F"/>
    <w:rsid w:val="07277878"/>
    <w:rsid w:val="073B0CBB"/>
    <w:rsid w:val="074E2590"/>
    <w:rsid w:val="07526921"/>
    <w:rsid w:val="07D00739"/>
    <w:rsid w:val="07DE7C85"/>
    <w:rsid w:val="07F84329"/>
    <w:rsid w:val="07F95DF6"/>
    <w:rsid w:val="07F9702A"/>
    <w:rsid w:val="081D0DDE"/>
    <w:rsid w:val="081F1CCA"/>
    <w:rsid w:val="08381F57"/>
    <w:rsid w:val="08546769"/>
    <w:rsid w:val="08591719"/>
    <w:rsid w:val="08762F86"/>
    <w:rsid w:val="089D0A06"/>
    <w:rsid w:val="08B27538"/>
    <w:rsid w:val="08DD08B0"/>
    <w:rsid w:val="08DE7A9E"/>
    <w:rsid w:val="08E41EA1"/>
    <w:rsid w:val="08E43445"/>
    <w:rsid w:val="08E97BA0"/>
    <w:rsid w:val="08FC616F"/>
    <w:rsid w:val="092B2867"/>
    <w:rsid w:val="092D4F5A"/>
    <w:rsid w:val="09363674"/>
    <w:rsid w:val="095D146F"/>
    <w:rsid w:val="095E0675"/>
    <w:rsid w:val="09690FB1"/>
    <w:rsid w:val="096C2ABD"/>
    <w:rsid w:val="097B38EE"/>
    <w:rsid w:val="098A2417"/>
    <w:rsid w:val="09992B29"/>
    <w:rsid w:val="099D7D34"/>
    <w:rsid w:val="09EE2535"/>
    <w:rsid w:val="09F300BE"/>
    <w:rsid w:val="09F9475F"/>
    <w:rsid w:val="0A1E12C0"/>
    <w:rsid w:val="0A805DAC"/>
    <w:rsid w:val="0A8B51A2"/>
    <w:rsid w:val="0AA01CF9"/>
    <w:rsid w:val="0AB27913"/>
    <w:rsid w:val="0AB55384"/>
    <w:rsid w:val="0ABB2E77"/>
    <w:rsid w:val="0B0430DA"/>
    <w:rsid w:val="0B136931"/>
    <w:rsid w:val="0B284A25"/>
    <w:rsid w:val="0B354E32"/>
    <w:rsid w:val="0B4716FE"/>
    <w:rsid w:val="0B535EBA"/>
    <w:rsid w:val="0BA3485D"/>
    <w:rsid w:val="0BB52420"/>
    <w:rsid w:val="0BCC10B3"/>
    <w:rsid w:val="0BE712AA"/>
    <w:rsid w:val="0C0E482E"/>
    <w:rsid w:val="0C3B59F3"/>
    <w:rsid w:val="0C4D4981"/>
    <w:rsid w:val="0C6B71F4"/>
    <w:rsid w:val="0C8327B6"/>
    <w:rsid w:val="0CC835B3"/>
    <w:rsid w:val="0CCF2B81"/>
    <w:rsid w:val="0CE56B6C"/>
    <w:rsid w:val="0D4E0251"/>
    <w:rsid w:val="0D533465"/>
    <w:rsid w:val="0D692582"/>
    <w:rsid w:val="0D860467"/>
    <w:rsid w:val="0D862692"/>
    <w:rsid w:val="0E1C7569"/>
    <w:rsid w:val="0EA27EE6"/>
    <w:rsid w:val="0EAE3C48"/>
    <w:rsid w:val="0EC07628"/>
    <w:rsid w:val="0ECB3846"/>
    <w:rsid w:val="0F064E2C"/>
    <w:rsid w:val="0F5E009D"/>
    <w:rsid w:val="0F5E1887"/>
    <w:rsid w:val="0F8B0D54"/>
    <w:rsid w:val="0F8D143F"/>
    <w:rsid w:val="0F945A84"/>
    <w:rsid w:val="0F976817"/>
    <w:rsid w:val="0FBB694F"/>
    <w:rsid w:val="0FBE43D8"/>
    <w:rsid w:val="0FD16017"/>
    <w:rsid w:val="10203944"/>
    <w:rsid w:val="102C7411"/>
    <w:rsid w:val="10533D7A"/>
    <w:rsid w:val="107E05BA"/>
    <w:rsid w:val="108A10F6"/>
    <w:rsid w:val="10945DE3"/>
    <w:rsid w:val="10A51E77"/>
    <w:rsid w:val="10B46F16"/>
    <w:rsid w:val="10F80EC3"/>
    <w:rsid w:val="112D2860"/>
    <w:rsid w:val="1140602E"/>
    <w:rsid w:val="114E32FD"/>
    <w:rsid w:val="11685EE5"/>
    <w:rsid w:val="116C29B2"/>
    <w:rsid w:val="11840E42"/>
    <w:rsid w:val="11AE7CB5"/>
    <w:rsid w:val="11BA334F"/>
    <w:rsid w:val="11C61A27"/>
    <w:rsid w:val="11C7410E"/>
    <w:rsid w:val="12132D1E"/>
    <w:rsid w:val="1237398C"/>
    <w:rsid w:val="125A43D7"/>
    <w:rsid w:val="128D756C"/>
    <w:rsid w:val="12A26C79"/>
    <w:rsid w:val="12CF3E6C"/>
    <w:rsid w:val="12E2413A"/>
    <w:rsid w:val="13375E99"/>
    <w:rsid w:val="13515DC4"/>
    <w:rsid w:val="13865C81"/>
    <w:rsid w:val="13A24E55"/>
    <w:rsid w:val="13B421FF"/>
    <w:rsid w:val="13D94360"/>
    <w:rsid w:val="13D94367"/>
    <w:rsid w:val="13F153BE"/>
    <w:rsid w:val="14421A73"/>
    <w:rsid w:val="145A2050"/>
    <w:rsid w:val="14712961"/>
    <w:rsid w:val="14755C3B"/>
    <w:rsid w:val="148B5A29"/>
    <w:rsid w:val="149D3104"/>
    <w:rsid w:val="149F5A9A"/>
    <w:rsid w:val="14F0340D"/>
    <w:rsid w:val="150C5819"/>
    <w:rsid w:val="153F13A0"/>
    <w:rsid w:val="156F303D"/>
    <w:rsid w:val="157E5C07"/>
    <w:rsid w:val="1595610B"/>
    <w:rsid w:val="15BF5890"/>
    <w:rsid w:val="15CF672C"/>
    <w:rsid w:val="15D934FE"/>
    <w:rsid w:val="15E0299E"/>
    <w:rsid w:val="16193C87"/>
    <w:rsid w:val="162974B4"/>
    <w:rsid w:val="16755F2C"/>
    <w:rsid w:val="16811E5D"/>
    <w:rsid w:val="16840521"/>
    <w:rsid w:val="16C66CE4"/>
    <w:rsid w:val="16DF6E2F"/>
    <w:rsid w:val="16F478B6"/>
    <w:rsid w:val="16FC7C72"/>
    <w:rsid w:val="17006C15"/>
    <w:rsid w:val="17015E51"/>
    <w:rsid w:val="170D10EE"/>
    <w:rsid w:val="170D2BE7"/>
    <w:rsid w:val="17191DA0"/>
    <w:rsid w:val="17342BC4"/>
    <w:rsid w:val="175478A3"/>
    <w:rsid w:val="175A7890"/>
    <w:rsid w:val="17685E94"/>
    <w:rsid w:val="177056C8"/>
    <w:rsid w:val="179F3A13"/>
    <w:rsid w:val="17D45B1E"/>
    <w:rsid w:val="17E54823"/>
    <w:rsid w:val="17ED7925"/>
    <w:rsid w:val="18084F69"/>
    <w:rsid w:val="1844657F"/>
    <w:rsid w:val="18A113E3"/>
    <w:rsid w:val="18A13509"/>
    <w:rsid w:val="18A60E53"/>
    <w:rsid w:val="18E9172B"/>
    <w:rsid w:val="18EB3B07"/>
    <w:rsid w:val="191D088B"/>
    <w:rsid w:val="191F29CA"/>
    <w:rsid w:val="194D4FA4"/>
    <w:rsid w:val="195148D2"/>
    <w:rsid w:val="19615112"/>
    <w:rsid w:val="198346E2"/>
    <w:rsid w:val="19851C40"/>
    <w:rsid w:val="198E080A"/>
    <w:rsid w:val="19C30350"/>
    <w:rsid w:val="19C921C4"/>
    <w:rsid w:val="19DD5337"/>
    <w:rsid w:val="1A1A2AF7"/>
    <w:rsid w:val="1A214CC5"/>
    <w:rsid w:val="1A233E02"/>
    <w:rsid w:val="1A283011"/>
    <w:rsid w:val="1A3B3A4F"/>
    <w:rsid w:val="1A861CE8"/>
    <w:rsid w:val="1AEA3835"/>
    <w:rsid w:val="1B081974"/>
    <w:rsid w:val="1B2142C2"/>
    <w:rsid w:val="1B2557D3"/>
    <w:rsid w:val="1B581365"/>
    <w:rsid w:val="1B6A40D0"/>
    <w:rsid w:val="1B720BE1"/>
    <w:rsid w:val="1B75767C"/>
    <w:rsid w:val="1B811E57"/>
    <w:rsid w:val="1B853B4F"/>
    <w:rsid w:val="1C004631"/>
    <w:rsid w:val="1C027E1C"/>
    <w:rsid w:val="1C191C17"/>
    <w:rsid w:val="1C4C0687"/>
    <w:rsid w:val="1C516956"/>
    <w:rsid w:val="1C5C3D87"/>
    <w:rsid w:val="1C5F2BCB"/>
    <w:rsid w:val="1C6A7314"/>
    <w:rsid w:val="1C9C0125"/>
    <w:rsid w:val="1CA2065A"/>
    <w:rsid w:val="1CBB4AE7"/>
    <w:rsid w:val="1CBF6D8A"/>
    <w:rsid w:val="1CE00E42"/>
    <w:rsid w:val="1CE300FA"/>
    <w:rsid w:val="1D41058C"/>
    <w:rsid w:val="1D4C2912"/>
    <w:rsid w:val="1D7C6741"/>
    <w:rsid w:val="1D890844"/>
    <w:rsid w:val="1D9000EC"/>
    <w:rsid w:val="1DAE1213"/>
    <w:rsid w:val="1DC739A3"/>
    <w:rsid w:val="1DCF0ECE"/>
    <w:rsid w:val="1DDF04E9"/>
    <w:rsid w:val="1E1029B2"/>
    <w:rsid w:val="1E466B9B"/>
    <w:rsid w:val="1E981A6D"/>
    <w:rsid w:val="1E9A537D"/>
    <w:rsid w:val="1EA62B3B"/>
    <w:rsid w:val="1EFF3D83"/>
    <w:rsid w:val="1F0867E9"/>
    <w:rsid w:val="1F271988"/>
    <w:rsid w:val="1F44488A"/>
    <w:rsid w:val="1F5060C2"/>
    <w:rsid w:val="1F577719"/>
    <w:rsid w:val="1F615DD1"/>
    <w:rsid w:val="1F627625"/>
    <w:rsid w:val="1F850A1F"/>
    <w:rsid w:val="1FAF69B4"/>
    <w:rsid w:val="1FF14949"/>
    <w:rsid w:val="1FFB750C"/>
    <w:rsid w:val="20083477"/>
    <w:rsid w:val="20165E20"/>
    <w:rsid w:val="202B45FA"/>
    <w:rsid w:val="20344CD8"/>
    <w:rsid w:val="203A755C"/>
    <w:rsid w:val="206A70B1"/>
    <w:rsid w:val="2093395B"/>
    <w:rsid w:val="20A21177"/>
    <w:rsid w:val="20C932CB"/>
    <w:rsid w:val="20E80CFA"/>
    <w:rsid w:val="20EF3933"/>
    <w:rsid w:val="20FA0024"/>
    <w:rsid w:val="20FA6376"/>
    <w:rsid w:val="21015B1F"/>
    <w:rsid w:val="21063B6E"/>
    <w:rsid w:val="211072E4"/>
    <w:rsid w:val="211C1B27"/>
    <w:rsid w:val="21447C9D"/>
    <w:rsid w:val="21612B72"/>
    <w:rsid w:val="217C0DAB"/>
    <w:rsid w:val="217E64F2"/>
    <w:rsid w:val="21BA2A69"/>
    <w:rsid w:val="21CB2A01"/>
    <w:rsid w:val="21F22991"/>
    <w:rsid w:val="21F83E7B"/>
    <w:rsid w:val="225368DD"/>
    <w:rsid w:val="22553032"/>
    <w:rsid w:val="22831521"/>
    <w:rsid w:val="22AA4D72"/>
    <w:rsid w:val="22E36A59"/>
    <w:rsid w:val="22E90DF3"/>
    <w:rsid w:val="22E91709"/>
    <w:rsid w:val="22ED4D8E"/>
    <w:rsid w:val="231554CB"/>
    <w:rsid w:val="233F09F5"/>
    <w:rsid w:val="234B52B8"/>
    <w:rsid w:val="23730F4E"/>
    <w:rsid w:val="23D42B96"/>
    <w:rsid w:val="240274CF"/>
    <w:rsid w:val="24345ED3"/>
    <w:rsid w:val="24F17909"/>
    <w:rsid w:val="253233DF"/>
    <w:rsid w:val="25D13E4A"/>
    <w:rsid w:val="25D25D03"/>
    <w:rsid w:val="25DE27E0"/>
    <w:rsid w:val="25E865F2"/>
    <w:rsid w:val="25F837ED"/>
    <w:rsid w:val="26061A9D"/>
    <w:rsid w:val="262E40EA"/>
    <w:rsid w:val="263D0D77"/>
    <w:rsid w:val="26617BB7"/>
    <w:rsid w:val="26672497"/>
    <w:rsid w:val="269038A0"/>
    <w:rsid w:val="269A732A"/>
    <w:rsid w:val="269D5C7E"/>
    <w:rsid w:val="26FD3835"/>
    <w:rsid w:val="27084477"/>
    <w:rsid w:val="27150E73"/>
    <w:rsid w:val="27255C9D"/>
    <w:rsid w:val="273C48E1"/>
    <w:rsid w:val="275F5850"/>
    <w:rsid w:val="276704AD"/>
    <w:rsid w:val="27AD1DB8"/>
    <w:rsid w:val="27E856CE"/>
    <w:rsid w:val="27EC71CF"/>
    <w:rsid w:val="280312F7"/>
    <w:rsid w:val="2803219A"/>
    <w:rsid w:val="280334B9"/>
    <w:rsid w:val="2841003C"/>
    <w:rsid w:val="286A179C"/>
    <w:rsid w:val="288218D4"/>
    <w:rsid w:val="288D6C76"/>
    <w:rsid w:val="28957A50"/>
    <w:rsid w:val="291666DE"/>
    <w:rsid w:val="2953132E"/>
    <w:rsid w:val="2968769B"/>
    <w:rsid w:val="29750F28"/>
    <w:rsid w:val="29911645"/>
    <w:rsid w:val="299A5752"/>
    <w:rsid w:val="29A74EA5"/>
    <w:rsid w:val="29EA315B"/>
    <w:rsid w:val="29EC6B1A"/>
    <w:rsid w:val="2A2F5D9A"/>
    <w:rsid w:val="2A6B2486"/>
    <w:rsid w:val="2A7624F8"/>
    <w:rsid w:val="2A7F12FA"/>
    <w:rsid w:val="2A8F55E0"/>
    <w:rsid w:val="2ABB3B3B"/>
    <w:rsid w:val="2AC3011F"/>
    <w:rsid w:val="2AFD64A1"/>
    <w:rsid w:val="2B1F70A8"/>
    <w:rsid w:val="2B591D58"/>
    <w:rsid w:val="2B5C6E81"/>
    <w:rsid w:val="2B6669DC"/>
    <w:rsid w:val="2B685306"/>
    <w:rsid w:val="2BA7537A"/>
    <w:rsid w:val="2BE40753"/>
    <w:rsid w:val="2BF135C1"/>
    <w:rsid w:val="2BF51055"/>
    <w:rsid w:val="2BFB43BE"/>
    <w:rsid w:val="2C1F5432"/>
    <w:rsid w:val="2C4841AE"/>
    <w:rsid w:val="2C550E18"/>
    <w:rsid w:val="2C682A83"/>
    <w:rsid w:val="2C6925E3"/>
    <w:rsid w:val="2D170BC3"/>
    <w:rsid w:val="2D1B2EEC"/>
    <w:rsid w:val="2D1C69C8"/>
    <w:rsid w:val="2D3D093B"/>
    <w:rsid w:val="2D5149F3"/>
    <w:rsid w:val="2D5B5EC1"/>
    <w:rsid w:val="2D5E6D9E"/>
    <w:rsid w:val="2D6863B6"/>
    <w:rsid w:val="2D751F97"/>
    <w:rsid w:val="2D804A3C"/>
    <w:rsid w:val="2DBA5561"/>
    <w:rsid w:val="2DDA5004"/>
    <w:rsid w:val="2E15758A"/>
    <w:rsid w:val="2E3408C0"/>
    <w:rsid w:val="2E440C43"/>
    <w:rsid w:val="2E556B7C"/>
    <w:rsid w:val="2E56548A"/>
    <w:rsid w:val="2E660F6F"/>
    <w:rsid w:val="2EA35DEE"/>
    <w:rsid w:val="2EA445EA"/>
    <w:rsid w:val="2EA733E2"/>
    <w:rsid w:val="2EC66916"/>
    <w:rsid w:val="2EC832AE"/>
    <w:rsid w:val="2EE03533"/>
    <w:rsid w:val="2EE20E3B"/>
    <w:rsid w:val="2EE7605B"/>
    <w:rsid w:val="2EF34848"/>
    <w:rsid w:val="2F081065"/>
    <w:rsid w:val="2F17048C"/>
    <w:rsid w:val="2F2D2F3C"/>
    <w:rsid w:val="2F324D29"/>
    <w:rsid w:val="2F5C0185"/>
    <w:rsid w:val="2F6A7586"/>
    <w:rsid w:val="2F8F3670"/>
    <w:rsid w:val="2FC13258"/>
    <w:rsid w:val="300456C3"/>
    <w:rsid w:val="30223594"/>
    <w:rsid w:val="306C69A1"/>
    <w:rsid w:val="308F6D1B"/>
    <w:rsid w:val="30A618EB"/>
    <w:rsid w:val="30C208AE"/>
    <w:rsid w:val="30CD493E"/>
    <w:rsid w:val="30D3433A"/>
    <w:rsid w:val="30F02CE6"/>
    <w:rsid w:val="310010C9"/>
    <w:rsid w:val="312D544B"/>
    <w:rsid w:val="318E140C"/>
    <w:rsid w:val="31A0658F"/>
    <w:rsid w:val="31C11F63"/>
    <w:rsid w:val="31E670C9"/>
    <w:rsid w:val="31FD435B"/>
    <w:rsid w:val="3232188E"/>
    <w:rsid w:val="3247772E"/>
    <w:rsid w:val="32542514"/>
    <w:rsid w:val="325D59BB"/>
    <w:rsid w:val="325E5C6D"/>
    <w:rsid w:val="32785376"/>
    <w:rsid w:val="329F692F"/>
    <w:rsid w:val="32A81CD7"/>
    <w:rsid w:val="32AF3643"/>
    <w:rsid w:val="32D84C24"/>
    <w:rsid w:val="32EB19C9"/>
    <w:rsid w:val="330D12A0"/>
    <w:rsid w:val="33522800"/>
    <w:rsid w:val="33772212"/>
    <w:rsid w:val="33837C2D"/>
    <w:rsid w:val="33CA52FA"/>
    <w:rsid w:val="33E567EB"/>
    <w:rsid w:val="33EA68FF"/>
    <w:rsid w:val="34227C48"/>
    <w:rsid w:val="34247C96"/>
    <w:rsid w:val="34537A27"/>
    <w:rsid w:val="347152D4"/>
    <w:rsid w:val="347A262D"/>
    <w:rsid w:val="349560C4"/>
    <w:rsid w:val="34EE5B03"/>
    <w:rsid w:val="35172A3A"/>
    <w:rsid w:val="354C0A0E"/>
    <w:rsid w:val="35544CE4"/>
    <w:rsid w:val="358725AC"/>
    <w:rsid w:val="362A0BE5"/>
    <w:rsid w:val="363D0B06"/>
    <w:rsid w:val="3655354C"/>
    <w:rsid w:val="369B03BF"/>
    <w:rsid w:val="36B370DE"/>
    <w:rsid w:val="36CD7441"/>
    <w:rsid w:val="36D42029"/>
    <w:rsid w:val="36F57337"/>
    <w:rsid w:val="37007EC3"/>
    <w:rsid w:val="372065B0"/>
    <w:rsid w:val="372415AF"/>
    <w:rsid w:val="37441AB2"/>
    <w:rsid w:val="3760518F"/>
    <w:rsid w:val="377347BC"/>
    <w:rsid w:val="378A1C29"/>
    <w:rsid w:val="37A35F08"/>
    <w:rsid w:val="37B372FA"/>
    <w:rsid w:val="37BA40A7"/>
    <w:rsid w:val="37D266DD"/>
    <w:rsid w:val="37F00369"/>
    <w:rsid w:val="37F66FCE"/>
    <w:rsid w:val="37FD1A08"/>
    <w:rsid w:val="381B6450"/>
    <w:rsid w:val="382D7BB6"/>
    <w:rsid w:val="38411C56"/>
    <w:rsid w:val="384256C2"/>
    <w:rsid w:val="3858281E"/>
    <w:rsid w:val="38605241"/>
    <w:rsid w:val="38733F42"/>
    <w:rsid w:val="38835BD4"/>
    <w:rsid w:val="38855577"/>
    <w:rsid w:val="389A173F"/>
    <w:rsid w:val="38A17669"/>
    <w:rsid w:val="38BF77B6"/>
    <w:rsid w:val="391243A0"/>
    <w:rsid w:val="394E76BB"/>
    <w:rsid w:val="395D4BD8"/>
    <w:rsid w:val="397A147D"/>
    <w:rsid w:val="3986212E"/>
    <w:rsid w:val="39873DEC"/>
    <w:rsid w:val="398959AE"/>
    <w:rsid w:val="3990069B"/>
    <w:rsid w:val="39CE066D"/>
    <w:rsid w:val="3A5742CC"/>
    <w:rsid w:val="3AAC4CCC"/>
    <w:rsid w:val="3AAD351B"/>
    <w:rsid w:val="3AB612F5"/>
    <w:rsid w:val="3ABA4DC3"/>
    <w:rsid w:val="3AC12DCA"/>
    <w:rsid w:val="3ACB6543"/>
    <w:rsid w:val="3AD61595"/>
    <w:rsid w:val="3AE062AD"/>
    <w:rsid w:val="3AE76865"/>
    <w:rsid w:val="3AEE1170"/>
    <w:rsid w:val="3B1F37F6"/>
    <w:rsid w:val="3B42200A"/>
    <w:rsid w:val="3B425403"/>
    <w:rsid w:val="3B8D4E6B"/>
    <w:rsid w:val="3B8F747B"/>
    <w:rsid w:val="3BC64FC3"/>
    <w:rsid w:val="3BCD0B25"/>
    <w:rsid w:val="3BD735F6"/>
    <w:rsid w:val="3BF14943"/>
    <w:rsid w:val="3C016A31"/>
    <w:rsid w:val="3C197722"/>
    <w:rsid w:val="3C300842"/>
    <w:rsid w:val="3C357E93"/>
    <w:rsid w:val="3C3F2B86"/>
    <w:rsid w:val="3C560352"/>
    <w:rsid w:val="3C613247"/>
    <w:rsid w:val="3C7279C0"/>
    <w:rsid w:val="3CA22A5B"/>
    <w:rsid w:val="3CAD7F87"/>
    <w:rsid w:val="3CBD31B0"/>
    <w:rsid w:val="3CC25F04"/>
    <w:rsid w:val="3CC324CE"/>
    <w:rsid w:val="3CCD748B"/>
    <w:rsid w:val="3CD57DB0"/>
    <w:rsid w:val="3D0654FD"/>
    <w:rsid w:val="3D36026C"/>
    <w:rsid w:val="3D483EDE"/>
    <w:rsid w:val="3D585185"/>
    <w:rsid w:val="3DAB3C58"/>
    <w:rsid w:val="3DBD3630"/>
    <w:rsid w:val="3DBF6876"/>
    <w:rsid w:val="3DC870C8"/>
    <w:rsid w:val="3DCB7062"/>
    <w:rsid w:val="3DF8484A"/>
    <w:rsid w:val="3E3333E4"/>
    <w:rsid w:val="3E333AFF"/>
    <w:rsid w:val="3E3F0C76"/>
    <w:rsid w:val="3E6416B8"/>
    <w:rsid w:val="3E8652B1"/>
    <w:rsid w:val="3EC7487B"/>
    <w:rsid w:val="3ED32D14"/>
    <w:rsid w:val="3EF44D1E"/>
    <w:rsid w:val="3F495CB9"/>
    <w:rsid w:val="3F5146F5"/>
    <w:rsid w:val="3F5C4FFB"/>
    <w:rsid w:val="3F7C326D"/>
    <w:rsid w:val="3F9472A4"/>
    <w:rsid w:val="3FAE64E9"/>
    <w:rsid w:val="3FD52CF1"/>
    <w:rsid w:val="3FDC45E2"/>
    <w:rsid w:val="3FE21DCB"/>
    <w:rsid w:val="401A7C36"/>
    <w:rsid w:val="40243ABA"/>
    <w:rsid w:val="404D3002"/>
    <w:rsid w:val="405452BF"/>
    <w:rsid w:val="40621097"/>
    <w:rsid w:val="40CA3FF1"/>
    <w:rsid w:val="40DE1204"/>
    <w:rsid w:val="40F459DA"/>
    <w:rsid w:val="41215D26"/>
    <w:rsid w:val="41324294"/>
    <w:rsid w:val="41623180"/>
    <w:rsid w:val="417637A1"/>
    <w:rsid w:val="41811FB0"/>
    <w:rsid w:val="419C572D"/>
    <w:rsid w:val="41B11ADD"/>
    <w:rsid w:val="41BB2512"/>
    <w:rsid w:val="41E23D34"/>
    <w:rsid w:val="41E729E6"/>
    <w:rsid w:val="42042ADE"/>
    <w:rsid w:val="421F03C6"/>
    <w:rsid w:val="42205329"/>
    <w:rsid w:val="426E442F"/>
    <w:rsid w:val="42735B43"/>
    <w:rsid w:val="429155D6"/>
    <w:rsid w:val="429D6530"/>
    <w:rsid w:val="42A15059"/>
    <w:rsid w:val="42A3601D"/>
    <w:rsid w:val="42AE1B5A"/>
    <w:rsid w:val="42DF7962"/>
    <w:rsid w:val="42EF0115"/>
    <w:rsid w:val="431C042D"/>
    <w:rsid w:val="436A157A"/>
    <w:rsid w:val="43825906"/>
    <w:rsid w:val="43996127"/>
    <w:rsid w:val="43CA2DA8"/>
    <w:rsid w:val="43EC75CC"/>
    <w:rsid w:val="43F62907"/>
    <w:rsid w:val="442844CD"/>
    <w:rsid w:val="44291E21"/>
    <w:rsid w:val="4438590D"/>
    <w:rsid w:val="443E7723"/>
    <w:rsid w:val="4445364F"/>
    <w:rsid w:val="4462141D"/>
    <w:rsid w:val="44AE6324"/>
    <w:rsid w:val="44BA4627"/>
    <w:rsid w:val="44DD6CD3"/>
    <w:rsid w:val="44F94058"/>
    <w:rsid w:val="453C0525"/>
    <w:rsid w:val="45627B09"/>
    <w:rsid w:val="456849E4"/>
    <w:rsid w:val="45B0441F"/>
    <w:rsid w:val="45CC0D1B"/>
    <w:rsid w:val="45D862EA"/>
    <w:rsid w:val="45FB0F59"/>
    <w:rsid w:val="460C4AA9"/>
    <w:rsid w:val="461B60BF"/>
    <w:rsid w:val="463765F8"/>
    <w:rsid w:val="46502805"/>
    <w:rsid w:val="46630255"/>
    <w:rsid w:val="46653EB9"/>
    <w:rsid w:val="46C474DE"/>
    <w:rsid w:val="46CD0A6D"/>
    <w:rsid w:val="473A25CF"/>
    <w:rsid w:val="474B5CEF"/>
    <w:rsid w:val="4754492D"/>
    <w:rsid w:val="478E78A7"/>
    <w:rsid w:val="479A0A21"/>
    <w:rsid w:val="47A06F61"/>
    <w:rsid w:val="47CB580D"/>
    <w:rsid w:val="480B5462"/>
    <w:rsid w:val="481A6681"/>
    <w:rsid w:val="483761D7"/>
    <w:rsid w:val="4874646D"/>
    <w:rsid w:val="489565AD"/>
    <w:rsid w:val="48EC131C"/>
    <w:rsid w:val="48F514B6"/>
    <w:rsid w:val="48FD04AF"/>
    <w:rsid w:val="49120559"/>
    <w:rsid w:val="49320CCD"/>
    <w:rsid w:val="49330677"/>
    <w:rsid w:val="49362DD3"/>
    <w:rsid w:val="493A0128"/>
    <w:rsid w:val="49401F8D"/>
    <w:rsid w:val="49682F95"/>
    <w:rsid w:val="4975010E"/>
    <w:rsid w:val="49924EF5"/>
    <w:rsid w:val="4A0600CA"/>
    <w:rsid w:val="4A143F77"/>
    <w:rsid w:val="4A1C7777"/>
    <w:rsid w:val="4A465373"/>
    <w:rsid w:val="4A642094"/>
    <w:rsid w:val="4A767EE6"/>
    <w:rsid w:val="4ADD42B7"/>
    <w:rsid w:val="4B196A77"/>
    <w:rsid w:val="4B202F50"/>
    <w:rsid w:val="4B3F0819"/>
    <w:rsid w:val="4B71601F"/>
    <w:rsid w:val="4BA47EC3"/>
    <w:rsid w:val="4BBE0254"/>
    <w:rsid w:val="4BF61DFC"/>
    <w:rsid w:val="4BFE20EC"/>
    <w:rsid w:val="4C006448"/>
    <w:rsid w:val="4C105B8D"/>
    <w:rsid w:val="4C361A65"/>
    <w:rsid w:val="4C540C0B"/>
    <w:rsid w:val="4C592B3E"/>
    <w:rsid w:val="4C5E631C"/>
    <w:rsid w:val="4CB55E8D"/>
    <w:rsid w:val="4CCF0A7D"/>
    <w:rsid w:val="4CF67483"/>
    <w:rsid w:val="4D2F235D"/>
    <w:rsid w:val="4D457712"/>
    <w:rsid w:val="4D4C3161"/>
    <w:rsid w:val="4D5C4420"/>
    <w:rsid w:val="4D6141E1"/>
    <w:rsid w:val="4D6640C3"/>
    <w:rsid w:val="4D6A20B7"/>
    <w:rsid w:val="4D8B1247"/>
    <w:rsid w:val="4D8C54DC"/>
    <w:rsid w:val="4DBF78A8"/>
    <w:rsid w:val="4DDC0043"/>
    <w:rsid w:val="4E100EE5"/>
    <w:rsid w:val="4E154041"/>
    <w:rsid w:val="4E1F175D"/>
    <w:rsid w:val="4E205D6B"/>
    <w:rsid w:val="4E5F6B02"/>
    <w:rsid w:val="4E6057D3"/>
    <w:rsid w:val="4E7772F4"/>
    <w:rsid w:val="4E7826ED"/>
    <w:rsid w:val="4E826BB1"/>
    <w:rsid w:val="4E873E5B"/>
    <w:rsid w:val="4E8A3FE3"/>
    <w:rsid w:val="4EB30A9E"/>
    <w:rsid w:val="4EBD3FAE"/>
    <w:rsid w:val="4EC87C8D"/>
    <w:rsid w:val="4F186B9E"/>
    <w:rsid w:val="4F344197"/>
    <w:rsid w:val="4F390375"/>
    <w:rsid w:val="4F805F4D"/>
    <w:rsid w:val="4F9548B8"/>
    <w:rsid w:val="4F975023"/>
    <w:rsid w:val="4FC958F9"/>
    <w:rsid w:val="4FEB2467"/>
    <w:rsid w:val="4FF133A7"/>
    <w:rsid w:val="5014426D"/>
    <w:rsid w:val="502817EF"/>
    <w:rsid w:val="503A485B"/>
    <w:rsid w:val="50585954"/>
    <w:rsid w:val="50F63244"/>
    <w:rsid w:val="511D742A"/>
    <w:rsid w:val="512E06F6"/>
    <w:rsid w:val="51330618"/>
    <w:rsid w:val="515F701F"/>
    <w:rsid w:val="51BF020E"/>
    <w:rsid w:val="51D33972"/>
    <w:rsid w:val="51D648BE"/>
    <w:rsid w:val="51F80BFE"/>
    <w:rsid w:val="520C560C"/>
    <w:rsid w:val="521041BA"/>
    <w:rsid w:val="52223B23"/>
    <w:rsid w:val="524016C7"/>
    <w:rsid w:val="52591E07"/>
    <w:rsid w:val="525B061E"/>
    <w:rsid w:val="525B34C0"/>
    <w:rsid w:val="525C3ABA"/>
    <w:rsid w:val="5282014C"/>
    <w:rsid w:val="528429B8"/>
    <w:rsid w:val="52932414"/>
    <w:rsid w:val="529B78E6"/>
    <w:rsid w:val="52C745EB"/>
    <w:rsid w:val="52CE4C52"/>
    <w:rsid w:val="52D35423"/>
    <w:rsid w:val="530E5A63"/>
    <w:rsid w:val="5319001A"/>
    <w:rsid w:val="532F2B03"/>
    <w:rsid w:val="536A55AE"/>
    <w:rsid w:val="539D7AFA"/>
    <w:rsid w:val="53A03215"/>
    <w:rsid w:val="53C2705E"/>
    <w:rsid w:val="53C765EF"/>
    <w:rsid w:val="54186BC4"/>
    <w:rsid w:val="54443F74"/>
    <w:rsid w:val="545A7720"/>
    <w:rsid w:val="54692FF0"/>
    <w:rsid w:val="547333AA"/>
    <w:rsid w:val="547F5BEC"/>
    <w:rsid w:val="5480243B"/>
    <w:rsid w:val="54CC5FE9"/>
    <w:rsid w:val="54D52C9F"/>
    <w:rsid w:val="555F526C"/>
    <w:rsid w:val="556168EE"/>
    <w:rsid w:val="556324A2"/>
    <w:rsid w:val="557160A7"/>
    <w:rsid w:val="55796739"/>
    <w:rsid w:val="558A36C1"/>
    <w:rsid w:val="55C704F7"/>
    <w:rsid w:val="55EF1E1E"/>
    <w:rsid w:val="55F112D9"/>
    <w:rsid w:val="56140974"/>
    <w:rsid w:val="56563A62"/>
    <w:rsid w:val="56615848"/>
    <w:rsid w:val="56BD5F31"/>
    <w:rsid w:val="56EA708A"/>
    <w:rsid w:val="56EE209B"/>
    <w:rsid w:val="56FC64DA"/>
    <w:rsid w:val="570135FE"/>
    <w:rsid w:val="57466FFB"/>
    <w:rsid w:val="574A1BDD"/>
    <w:rsid w:val="576B0D95"/>
    <w:rsid w:val="577B2E2E"/>
    <w:rsid w:val="57800252"/>
    <w:rsid w:val="578F4217"/>
    <w:rsid w:val="5799063D"/>
    <w:rsid w:val="5799339F"/>
    <w:rsid w:val="57AD3750"/>
    <w:rsid w:val="57BB0F85"/>
    <w:rsid w:val="57E64B79"/>
    <w:rsid w:val="57E84637"/>
    <w:rsid w:val="582B0F5B"/>
    <w:rsid w:val="58315521"/>
    <w:rsid w:val="583412B6"/>
    <w:rsid w:val="586B78CB"/>
    <w:rsid w:val="58C14CB4"/>
    <w:rsid w:val="58DC6CA3"/>
    <w:rsid w:val="59000D2A"/>
    <w:rsid w:val="591A2206"/>
    <w:rsid w:val="591D4504"/>
    <w:rsid w:val="594B4A91"/>
    <w:rsid w:val="594B5543"/>
    <w:rsid w:val="59511982"/>
    <w:rsid w:val="59777A27"/>
    <w:rsid w:val="59B408CB"/>
    <w:rsid w:val="59B80690"/>
    <w:rsid w:val="59B91BC0"/>
    <w:rsid w:val="5A277256"/>
    <w:rsid w:val="5A5114C0"/>
    <w:rsid w:val="5A7A1B01"/>
    <w:rsid w:val="5A8921F9"/>
    <w:rsid w:val="5A98388B"/>
    <w:rsid w:val="5A9B4598"/>
    <w:rsid w:val="5AB9658E"/>
    <w:rsid w:val="5AF60883"/>
    <w:rsid w:val="5B0A2C7F"/>
    <w:rsid w:val="5B246BFC"/>
    <w:rsid w:val="5B3F0800"/>
    <w:rsid w:val="5B736495"/>
    <w:rsid w:val="5B8B6988"/>
    <w:rsid w:val="5B920406"/>
    <w:rsid w:val="5B9518E9"/>
    <w:rsid w:val="5BB40C8F"/>
    <w:rsid w:val="5BC414F3"/>
    <w:rsid w:val="5BE81760"/>
    <w:rsid w:val="5BFB6629"/>
    <w:rsid w:val="5C000CBF"/>
    <w:rsid w:val="5C371763"/>
    <w:rsid w:val="5C7E0DB8"/>
    <w:rsid w:val="5C835CC7"/>
    <w:rsid w:val="5C911A8F"/>
    <w:rsid w:val="5C940B12"/>
    <w:rsid w:val="5C9D21C3"/>
    <w:rsid w:val="5C9E149B"/>
    <w:rsid w:val="5CA43921"/>
    <w:rsid w:val="5CE24971"/>
    <w:rsid w:val="5D0E14E7"/>
    <w:rsid w:val="5D496866"/>
    <w:rsid w:val="5D5B67C7"/>
    <w:rsid w:val="5DBE3685"/>
    <w:rsid w:val="5DDD1AA7"/>
    <w:rsid w:val="5DF9194C"/>
    <w:rsid w:val="5E0D1753"/>
    <w:rsid w:val="5E0D2C12"/>
    <w:rsid w:val="5E0E381A"/>
    <w:rsid w:val="5E2C7483"/>
    <w:rsid w:val="5E320347"/>
    <w:rsid w:val="5E372B7A"/>
    <w:rsid w:val="5E6935C3"/>
    <w:rsid w:val="5E9356C4"/>
    <w:rsid w:val="5EB42A36"/>
    <w:rsid w:val="5EDC1F7A"/>
    <w:rsid w:val="5EF87B99"/>
    <w:rsid w:val="5F686179"/>
    <w:rsid w:val="5F8172A3"/>
    <w:rsid w:val="5F8A5720"/>
    <w:rsid w:val="5F922E9D"/>
    <w:rsid w:val="5FC41F25"/>
    <w:rsid w:val="5FD01BA0"/>
    <w:rsid w:val="600826CC"/>
    <w:rsid w:val="600E37A0"/>
    <w:rsid w:val="60266D3F"/>
    <w:rsid w:val="60370CC9"/>
    <w:rsid w:val="604B1B5F"/>
    <w:rsid w:val="607C61DC"/>
    <w:rsid w:val="608C1ED9"/>
    <w:rsid w:val="60F841EE"/>
    <w:rsid w:val="61075847"/>
    <w:rsid w:val="610B3CF7"/>
    <w:rsid w:val="61166E7C"/>
    <w:rsid w:val="61511EA8"/>
    <w:rsid w:val="61534B42"/>
    <w:rsid w:val="616D16C5"/>
    <w:rsid w:val="617E71AA"/>
    <w:rsid w:val="618C79E8"/>
    <w:rsid w:val="618F082C"/>
    <w:rsid w:val="61AA71F0"/>
    <w:rsid w:val="61CE3BD9"/>
    <w:rsid w:val="61DE6563"/>
    <w:rsid w:val="61F26BF3"/>
    <w:rsid w:val="6201446D"/>
    <w:rsid w:val="621D4BC2"/>
    <w:rsid w:val="6226140A"/>
    <w:rsid w:val="62A12F70"/>
    <w:rsid w:val="62B9285D"/>
    <w:rsid w:val="62D472DF"/>
    <w:rsid w:val="62E66C37"/>
    <w:rsid w:val="62FB59E6"/>
    <w:rsid w:val="63052C6F"/>
    <w:rsid w:val="632560FF"/>
    <w:rsid w:val="633F3FA4"/>
    <w:rsid w:val="63553FBC"/>
    <w:rsid w:val="63670BEA"/>
    <w:rsid w:val="63894135"/>
    <w:rsid w:val="638C4EFA"/>
    <w:rsid w:val="639F76A3"/>
    <w:rsid w:val="63AD60E5"/>
    <w:rsid w:val="63C30EF4"/>
    <w:rsid w:val="63CA3425"/>
    <w:rsid w:val="64296A32"/>
    <w:rsid w:val="643013C1"/>
    <w:rsid w:val="64DF4164"/>
    <w:rsid w:val="64E640F2"/>
    <w:rsid w:val="651B298C"/>
    <w:rsid w:val="651B58EB"/>
    <w:rsid w:val="65283570"/>
    <w:rsid w:val="653812F7"/>
    <w:rsid w:val="657D14A3"/>
    <w:rsid w:val="65DD7477"/>
    <w:rsid w:val="660036D4"/>
    <w:rsid w:val="66026279"/>
    <w:rsid w:val="66140E6F"/>
    <w:rsid w:val="66660F48"/>
    <w:rsid w:val="666A4EB7"/>
    <w:rsid w:val="666E0E04"/>
    <w:rsid w:val="66763598"/>
    <w:rsid w:val="66800A3A"/>
    <w:rsid w:val="668F6675"/>
    <w:rsid w:val="669F07AB"/>
    <w:rsid w:val="66A71EBC"/>
    <w:rsid w:val="66C139FD"/>
    <w:rsid w:val="66D52C3B"/>
    <w:rsid w:val="670E095B"/>
    <w:rsid w:val="67180223"/>
    <w:rsid w:val="67227882"/>
    <w:rsid w:val="672D348B"/>
    <w:rsid w:val="67AD446C"/>
    <w:rsid w:val="67D05379"/>
    <w:rsid w:val="67E91D05"/>
    <w:rsid w:val="67F479FB"/>
    <w:rsid w:val="67F5337D"/>
    <w:rsid w:val="68046202"/>
    <w:rsid w:val="68062D9F"/>
    <w:rsid w:val="68313651"/>
    <w:rsid w:val="68AC7306"/>
    <w:rsid w:val="68DF3C61"/>
    <w:rsid w:val="693602B6"/>
    <w:rsid w:val="694110E9"/>
    <w:rsid w:val="6950177B"/>
    <w:rsid w:val="695064F1"/>
    <w:rsid w:val="69640D7F"/>
    <w:rsid w:val="69A14052"/>
    <w:rsid w:val="69F45525"/>
    <w:rsid w:val="6A0326B1"/>
    <w:rsid w:val="6A157ABB"/>
    <w:rsid w:val="6A2572BE"/>
    <w:rsid w:val="6A2D0813"/>
    <w:rsid w:val="6A4D3602"/>
    <w:rsid w:val="6AA80659"/>
    <w:rsid w:val="6AE64A12"/>
    <w:rsid w:val="6B014FD4"/>
    <w:rsid w:val="6B352E9A"/>
    <w:rsid w:val="6B502035"/>
    <w:rsid w:val="6B5C6595"/>
    <w:rsid w:val="6B601244"/>
    <w:rsid w:val="6B954A73"/>
    <w:rsid w:val="6BA555F4"/>
    <w:rsid w:val="6BAB507B"/>
    <w:rsid w:val="6C4C7E45"/>
    <w:rsid w:val="6C5B1342"/>
    <w:rsid w:val="6C9D7422"/>
    <w:rsid w:val="6CC73FF3"/>
    <w:rsid w:val="6CD44491"/>
    <w:rsid w:val="6D1F7710"/>
    <w:rsid w:val="6D266F73"/>
    <w:rsid w:val="6D2B7F26"/>
    <w:rsid w:val="6D38467E"/>
    <w:rsid w:val="6D75287D"/>
    <w:rsid w:val="6DE5605E"/>
    <w:rsid w:val="6E085645"/>
    <w:rsid w:val="6E0B5FD5"/>
    <w:rsid w:val="6E290FF1"/>
    <w:rsid w:val="6E501928"/>
    <w:rsid w:val="6E760CCD"/>
    <w:rsid w:val="6E7F7A1F"/>
    <w:rsid w:val="6E825233"/>
    <w:rsid w:val="6E841C22"/>
    <w:rsid w:val="6E8964FB"/>
    <w:rsid w:val="6ED779B9"/>
    <w:rsid w:val="6EF10149"/>
    <w:rsid w:val="6EF35928"/>
    <w:rsid w:val="6F0C3B34"/>
    <w:rsid w:val="6F243CB7"/>
    <w:rsid w:val="6F25604F"/>
    <w:rsid w:val="6F2B393D"/>
    <w:rsid w:val="6F6F34BF"/>
    <w:rsid w:val="6F74632D"/>
    <w:rsid w:val="6FA62716"/>
    <w:rsid w:val="6FAD3B46"/>
    <w:rsid w:val="6FE32270"/>
    <w:rsid w:val="702E5033"/>
    <w:rsid w:val="70305A6D"/>
    <w:rsid w:val="705979D8"/>
    <w:rsid w:val="70851DD1"/>
    <w:rsid w:val="70A14DE4"/>
    <w:rsid w:val="70A3173E"/>
    <w:rsid w:val="70B0102E"/>
    <w:rsid w:val="70E46DE1"/>
    <w:rsid w:val="70F97473"/>
    <w:rsid w:val="71066F86"/>
    <w:rsid w:val="710F22EF"/>
    <w:rsid w:val="713D4140"/>
    <w:rsid w:val="718B515F"/>
    <w:rsid w:val="71D53F46"/>
    <w:rsid w:val="71DC0D6A"/>
    <w:rsid w:val="71E83DEF"/>
    <w:rsid w:val="71F10D47"/>
    <w:rsid w:val="71F23AFF"/>
    <w:rsid w:val="71F77FB2"/>
    <w:rsid w:val="724870A9"/>
    <w:rsid w:val="725D2B21"/>
    <w:rsid w:val="72723875"/>
    <w:rsid w:val="72AE4056"/>
    <w:rsid w:val="72B95279"/>
    <w:rsid w:val="72D11072"/>
    <w:rsid w:val="72E2121F"/>
    <w:rsid w:val="72FB0783"/>
    <w:rsid w:val="73073B2B"/>
    <w:rsid w:val="73285EE0"/>
    <w:rsid w:val="73505789"/>
    <w:rsid w:val="738F5ACB"/>
    <w:rsid w:val="73E239FB"/>
    <w:rsid w:val="73E34C6A"/>
    <w:rsid w:val="73FD6C29"/>
    <w:rsid w:val="7408110D"/>
    <w:rsid w:val="74104695"/>
    <w:rsid w:val="7411267A"/>
    <w:rsid w:val="742A76AD"/>
    <w:rsid w:val="742E5EE1"/>
    <w:rsid w:val="74343C61"/>
    <w:rsid w:val="744C2575"/>
    <w:rsid w:val="74712CBC"/>
    <w:rsid w:val="7487135E"/>
    <w:rsid w:val="748A1D4A"/>
    <w:rsid w:val="74CC118F"/>
    <w:rsid w:val="75105197"/>
    <w:rsid w:val="758862DF"/>
    <w:rsid w:val="758D3B86"/>
    <w:rsid w:val="75A3489E"/>
    <w:rsid w:val="75D80A71"/>
    <w:rsid w:val="75D834BE"/>
    <w:rsid w:val="7604778E"/>
    <w:rsid w:val="7611382F"/>
    <w:rsid w:val="761942C1"/>
    <w:rsid w:val="76617B58"/>
    <w:rsid w:val="769D384A"/>
    <w:rsid w:val="76C4004B"/>
    <w:rsid w:val="76D57B9B"/>
    <w:rsid w:val="76F71794"/>
    <w:rsid w:val="770B4786"/>
    <w:rsid w:val="77156628"/>
    <w:rsid w:val="773E0043"/>
    <w:rsid w:val="7745017D"/>
    <w:rsid w:val="779111F8"/>
    <w:rsid w:val="77952413"/>
    <w:rsid w:val="77DF2A20"/>
    <w:rsid w:val="77EF1A90"/>
    <w:rsid w:val="77FF749D"/>
    <w:rsid w:val="78044141"/>
    <w:rsid w:val="78170DD1"/>
    <w:rsid w:val="781D2CD3"/>
    <w:rsid w:val="7831358B"/>
    <w:rsid w:val="783D3FBA"/>
    <w:rsid w:val="78423E15"/>
    <w:rsid w:val="785019F9"/>
    <w:rsid w:val="788907B4"/>
    <w:rsid w:val="78915712"/>
    <w:rsid w:val="78B13A2A"/>
    <w:rsid w:val="78ED06EC"/>
    <w:rsid w:val="78FB3602"/>
    <w:rsid w:val="78FE7E2D"/>
    <w:rsid w:val="79190A81"/>
    <w:rsid w:val="79465B9F"/>
    <w:rsid w:val="79470796"/>
    <w:rsid w:val="797A01B8"/>
    <w:rsid w:val="797F232A"/>
    <w:rsid w:val="79A11455"/>
    <w:rsid w:val="79B47C7F"/>
    <w:rsid w:val="79C30DCE"/>
    <w:rsid w:val="79DA0AE9"/>
    <w:rsid w:val="79DB0A02"/>
    <w:rsid w:val="79E143F6"/>
    <w:rsid w:val="79E909E2"/>
    <w:rsid w:val="7A5817F2"/>
    <w:rsid w:val="7A920776"/>
    <w:rsid w:val="7AA10DFD"/>
    <w:rsid w:val="7AB86E66"/>
    <w:rsid w:val="7ABE3B99"/>
    <w:rsid w:val="7ACD3FEA"/>
    <w:rsid w:val="7AF95D1E"/>
    <w:rsid w:val="7B1240AD"/>
    <w:rsid w:val="7B394CBD"/>
    <w:rsid w:val="7B5F0370"/>
    <w:rsid w:val="7B90724C"/>
    <w:rsid w:val="7B9B1389"/>
    <w:rsid w:val="7B9B6413"/>
    <w:rsid w:val="7BB20F00"/>
    <w:rsid w:val="7BD5605E"/>
    <w:rsid w:val="7BE51EF2"/>
    <w:rsid w:val="7C03494A"/>
    <w:rsid w:val="7C270700"/>
    <w:rsid w:val="7C5F6349"/>
    <w:rsid w:val="7C756054"/>
    <w:rsid w:val="7CA566B8"/>
    <w:rsid w:val="7CC002D5"/>
    <w:rsid w:val="7CCD3397"/>
    <w:rsid w:val="7CE010AF"/>
    <w:rsid w:val="7CF55E32"/>
    <w:rsid w:val="7CF833B2"/>
    <w:rsid w:val="7D0E1878"/>
    <w:rsid w:val="7D264B45"/>
    <w:rsid w:val="7D3E33DF"/>
    <w:rsid w:val="7D526E1C"/>
    <w:rsid w:val="7DAC7A1D"/>
    <w:rsid w:val="7DB04257"/>
    <w:rsid w:val="7DCA5601"/>
    <w:rsid w:val="7DDB0123"/>
    <w:rsid w:val="7DDD2F64"/>
    <w:rsid w:val="7DE77949"/>
    <w:rsid w:val="7DE962BE"/>
    <w:rsid w:val="7DF37869"/>
    <w:rsid w:val="7DF530C0"/>
    <w:rsid w:val="7E09315E"/>
    <w:rsid w:val="7E444D2A"/>
    <w:rsid w:val="7E775452"/>
    <w:rsid w:val="7E901853"/>
    <w:rsid w:val="7EAC0FBE"/>
    <w:rsid w:val="7F007F10"/>
    <w:rsid w:val="7F3B240A"/>
    <w:rsid w:val="7F5E54FA"/>
    <w:rsid w:val="7F836746"/>
    <w:rsid w:val="7FB65761"/>
    <w:rsid w:val="7FDB2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DCD387"/>
  <w15:docId w15:val="{E2F74342-0751-4D70-9E35-533F45441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0343"/>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BalloonText">
    <w:name w:val="Balloon Text"/>
    <w:basedOn w:val="Normal"/>
    <w:link w:val="BalloonTextChar"/>
    <w:rsid w:val="005F3955"/>
    <w:rPr>
      <w:rFonts w:ascii="Tahoma" w:hAnsi="Tahoma" w:cs="Tahoma"/>
      <w:sz w:val="16"/>
      <w:szCs w:val="16"/>
    </w:rPr>
  </w:style>
  <w:style w:type="character" w:customStyle="1" w:styleId="BalloonTextChar">
    <w:name w:val="Balloon Text Char"/>
    <w:basedOn w:val="DefaultParagraphFont"/>
    <w:link w:val="BalloonText"/>
    <w:rsid w:val="005F3955"/>
    <w:rPr>
      <w:rFonts w:ascii="Tahoma" w:eastAsiaTheme="minorEastAsia" w:hAnsi="Tahoma" w:cs="Tahoma"/>
      <w:sz w:val="16"/>
      <w:szCs w:val="16"/>
      <w:lang w:eastAsia="zh-CN"/>
    </w:rPr>
  </w:style>
  <w:style w:type="paragraph" w:styleId="ListParagraph">
    <w:name w:val="List Paragraph"/>
    <w:basedOn w:val="Normal"/>
    <w:uiPriority w:val="99"/>
    <w:rsid w:val="00C957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695082">
      <w:bodyDiv w:val="1"/>
      <w:marLeft w:val="0"/>
      <w:marRight w:val="0"/>
      <w:marTop w:val="0"/>
      <w:marBottom w:val="0"/>
      <w:divBdr>
        <w:top w:val="none" w:sz="0" w:space="0" w:color="auto"/>
        <w:left w:val="none" w:sz="0" w:space="0" w:color="auto"/>
        <w:bottom w:val="none" w:sz="0" w:space="0" w:color="auto"/>
        <w:right w:val="none" w:sz="0" w:space="0" w:color="auto"/>
      </w:divBdr>
    </w:div>
    <w:div w:id="666521895">
      <w:bodyDiv w:val="1"/>
      <w:marLeft w:val="0"/>
      <w:marRight w:val="0"/>
      <w:marTop w:val="0"/>
      <w:marBottom w:val="0"/>
      <w:divBdr>
        <w:top w:val="none" w:sz="0" w:space="0" w:color="auto"/>
        <w:left w:val="none" w:sz="0" w:space="0" w:color="auto"/>
        <w:bottom w:val="none" w:sz="0" w:space="0" w:color="auto"/>
        <w:right w:val="none" w:sz="0" w:space="0" w:color="auto"/>
      </w:divBdr>
    </w:div>
    <w:div w:id="743725051">
      <w:bodyDiv w:val="1"/>
      <w:marLeft w:val="0"/>
      <w:marRight w:val="0"/>
      <w:marTop w:val="0"/>
      <w:marBottom w:val="0"/>
      <w:divBdr>
        <w:top w:val="none" w:sz="0" w:space="0" w:color="auto"/>
        <w:left w:val="none" w:sz="0" w:space="0" w:color="auto"/>
        <w:bottom w:val="none" w:sz="0" w:space="0" w:color="auto"/>
        <w:right w:val="none" w:sz="0" w:space="0" w:color="auto"/>
      </w:divBdr>
    </w:div>
    <w:div w:id="835530826">
      <w:bodyDiv w:val="1"/>
      <w:marLeft w:val="0"/>
      <w:marRight w:val="0"/>
      <w:marTop w:val="0"/>
      <w:marBottom w:val="0"/>
      <w:divBdr>
        <w:top w:val="none" w:sz="0" w:space="0" w:color="auto"/>
        <w:left w:val="none" w:sz="0" w:space="0" w:color="auto"/>
        <w:bottom w:val="none" w:sz="0" w:space="0" w:color="auto"/>
        <w:right w:val="none" w:sz="0" w:space="0" w:color="auto"/>
      </w:divBdr>
    </w:div>
    <w:div w:id="891576298">
      <w:bodyDiv w:val="1"/>
      <w:marLeft w:val="0"/>
      <w:marRight w:val="0"/>
      <w:marTop w:val="0"/>
      <w:marBottom w:val="0"/>
      <w:divBdr>
        <w:top w:val="none" w:sz="0" w:space="0" w:color="auto"/>
        <w:left w:val="none" w:sz="0" w:space="0" w:color="auto"/>
        <w:bottom w:val="none" w:sz="0" w:space="0" w:color="auto"/>
        <w:right w:val="none" w:sz="0" w:space="0" w:color="auto"/>
      </w:divBdr>
    </w:div>
    <w:div w:id="915280686">
      <w:bodyDiv w:val="1"/>
      <w:marLeft w:val="0"/>
      <w:marRight w:val="0"/>
      <w:marTop w:val="0"/>
      <w:marBottom w:val="0"/>
      <w:divBdr>
        <w:top w:val="none" w:sz="0" w:space="0" w:color="auto"/>
        <w:left w:val="none" w:sz="0" w:space="0" w:color="auto"/>
        <w:bottom w:val="none" w:sz="0" w:space="0" w:color="auto"/>
        <w:right w:val="none" w:sz="0" w:space="0" w:color="auto"/>
      </w:divBdr>
    </w:div>
    <w:div w:id="1056321130">
      <w:bodyDiv w:val="1"/>
      <w:marLeft w:val="0"/>
      <w:marRight w:val="0"/>
      <w:marTop w:val="0"/>
      <w:marBottom w:val="0"/>
      <w:divBdr>
        <w:top w:val="none" w:sz="0" w:space="0" w:color="auto"/>
        <w:left w:val="none" w:sz="0" w:space="0" w:color="auto"/>
        <w:bottom w:val="none" w:sz="0" w:space="0" w:color="auto"/>
        <w:right w:val="none" w:sz="0" w:space="0" w:color="auto"/>
      </w:divBdr>
    </w:div>
    <w:div w:id="1177118847">
      <w:bodyDiv w:val="1"/>
      <w:marLeft w:val="0"/>
      <w:marRight w:val="0"/>
      <w:marTop w:val="0"/>
      <w:marBottom w:val="0"/>
      <w:divBdr>
        <w:top w:val="none" w:sz="0" w:space="0" w:color="auto"/>
        <w:left w:val="none" w:sz="0" w:space="0" w:color="auto"/>
        <w:bottom w:val="none" w:sz="0" w:space="0" w:color="auto"/>
        <w:right w:val="none" w:sz="0" w:space="0" w:color="auto"/>
      </w:divBdr>
    </w:div>
    <w:div w:id="1700857149">
      <w:bodyDiv w:val="1"/>
      <w:marLeft w:val="0"/>
      <w:marRight w:val="0"/>
      <w:marTop w:val="0"/>
      <w:marBottom w:val="0"/>
      <w:divBdr>
        <w:top w:val="none" w:sz="0" w:space="0" w:color="auto"/>
        <w:left w:val="none" w:sz="0" w:space="0" w:color="auto"/>
        <w:bottom w:val="none" w:sz="0" w:space="0" w:color="auto"/>
        <w:right w:val="none" w:sz="0" w:space="0" w:color="auto"/>
      </w:divBdr>
    </w:div>
    <w:div w:id="1702630919">
      <w:bodyDiv w:val="1"/>
      <w:marLeft w:val="0"/>
      <w:marRight w:val="0"/>
      <w:marTop w:val="0"/>
      <w:marBottom w:val="0"/>
      <w:divBdr>
        <w:top w:val="none" w:sz="0" w:space="0" w:color="auto"/>
        <w:left w:val="none" w:sz="0" w:space="0" w:color="auto"/>
        <w:bottom w:val="none" w:sz="0" w:space="0" w:color="auto"/>
        <w:right w:val="none" w:sz="0" w:space="0" w:color="auto"/>
      </w:divBdr>
    </w:div>
    <w:div w:id="1910648777">
      <w:bodyDiv w:val="1"/>
      <w:marLeft w:val="0"/>
      <w:marRight w:val="0"/>
      <w:marTop w:val="0"/>
      <w:marBottom w:val="0"/>
      <w:divBdr>
        <w:top w:val="none" w:sz="0" w:space="0" w:color="auto"/>
        <w:left w:val="none" w:sz="0" w:space="0" w:color="auto"/>
        <w:bottom w:val="none" w:sz="0" w:space="0" w:color="auto"/>
        <w:right w:val="none" w:sz="0" w:space="0" w:color="auto"/>
      </w:divBdr>
    </w:div>
    <w:div w:id="20462460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3A3779-DBB5-4ED3-A66D-229AE36AB9E2}"/>
</file>

<file path=customXml/itemProps3.xml><?xml version="1.0" encoding="utf-8"?>
<ds:datastoreItem xmlns:ds="http://schemas.openxmlformats.org/officeDocument/2006/customXml" ds:itemID="{5D04BEC3-ED4B-478A-9F26-BE96A153BAC8}"/>
</file>

<file path=customXml/itemProps4.xml><?xml version="1.0" encoding="utf-8"?>
<ds:datastoreItem xmlns:ds="http://schemas.openxmlformats.org/officeDocument/2006/customXml" ds:itemID="{861722AC-C86D-4B0B-AA29-A793C5AE9ED0}"/>
</file>

<file path=docProps/app.xml><?xml version="1.0" encoding="utf-8"?>
<Properties xmlns="http://schemas.openxmlformats.org/officeDocument/2006/extended-properties" xmlns:vt="http://schemas.openxmlformats.org/officeDocument/2006/docPropsVTypes">
  <Template>Normal</Template>
  <TotalTime>0</TotalTime>
  <Pages>3</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2024-10-31T08:02:00Z</cp:lastPrinted>
  <dcterms:created xsi:type="dcterms:W3CDTF">2025-11-11T01:21:00Z</dcterms:created>
  <dcterms:modified xsi:type="dcterms:W3CDTF">2025-11-11T01:21:00Z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B0AB2A1844774116A763D9C70E1EADC0</vt:lpwstr>
  </property>
</Properties>
</file>