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5" w:type="dxa"/>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6095"/>
      </w:tblGrid>
      <w:tr w:rsidR="002C0633" w:rsidRPr="00191ABF" w:rsidTr="00426B9B">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2C0633" w:rsidRPr="00545805" w:rsidRDefault="001B69BC" w:rsidP="00426B9B">
            <w:pPr>
              <w:spacing w:before="120"/>
              <w:jc w:val="center"/>
              <w:rPr>
                <w:sz w:val="26"/>
                <w:szCs w:val="26"/>
              </w:rPr>
            </w:pPr>
            <w:bookmarkStart w:id="0" w:name="_GoBack"/>
            <w:bookmarkEnd w:id="0"/>
            <w:r>
              <w:rPr>
                <w:b/>
                <w:bCs/>
                <w:noProof/>
                <w:sz w:val="26"/>
                <w:szCs w:val="26"/>
              </w:rPr>
              <mc:AlternateContent>
                <mc:Choice Requires="wps">
                  <w:drawing>
                    <wp:anchor distT="0" distB="0" distL="114300" distR="114300" simplePos="0" relativeHeight="251666432" behindDoc="0" locked="0" layoutInCell="1" allowOverlap="1">
                      <wp:simplePos x="0" y="0"/>
                      <wp:positionH relativeFrom="column">
                        <wp:posOffset>790575</wp:posOffset>
                      </wp:positionH>
                      <wp:positionV relativeFrom="paragraph">
                        <wp:posOffset>480060</wp:posOffset>
                      </wp:positionV>
                      <wp:extent cx="800100" cy="0"/>
                      <wp:effectExtent l="9525" t="13335" r="9525" b="571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37.8pt" to="125.2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"/>
                  </w:pict>
                </mc:Fallback>
              </mc:AlternateContent>
            </w:r>
            <w:r w:rsidR="002C0633" w:rsidRPr="00545805">
              <w:rPr>
                <w:b/>
                <w:bCs/>
                <w:sz w:val="26"/>
                <w:szCs w:val="26"/>
                <w:lang w:val="vi-VN"/>
              </w:rPr>
              <w:t>ỦY BAN NHÂN DÂN</w:t>
            </w:r>
            <w:r w:rsidR="002C0633" w:rsidRPr="00545805">
              <w:rPr>
                <w:b/>
                <w:bCs/>
                <w:sz w:val="26"/>
                <w:szCs w:val="26"/>
              </w:rPr>
              <w:br/>
            </w:r>
            <w:r w:rsidR="002C0633" w:rsidRPr="00545805">
              <w:rPr>
                <w:b/>
                <w:bCs/>
                <w:sz w:val="26"/>
                <w:szCs w:val="26"/>
                <w:lang w:val="vi-VN"/>
              </w:rPr>
              <w:t>TỈNH BÌNH PHƯỚC</w:t>
            </w:r>
            <w:r w:rsidR="002C0633" w:rsidRPr="00545805">
              <w:rPr>
                <w:b/>
                <w:bCs/>
                <w:sz w:val="26"/>
                <w:szCs w:val="26"/>
                <w:lang w:val="vi-VN"/>
              </w:rPr>
              <w:br/>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2C0633" w:rsidRPr="00191ABF" w:rsidRDefault="001B69BC" w:rsidP="00426B9B">
            <w:pPr>
              <w:spacing w:before="120"/>
              <w:jc w:val="center"/>
              <w:rPr>
                <w:sz w:val="28"/>
                <w:szCs w:val="28"/>
              </w:rPr>
            </w:pPr>
            <w:r>
              <w:rPr>
                <w:b/>
                <w:bCs/>
                <w:noProof/>
                <w:sz w:val="26"/>
                <w:szCs w:val="26"/>
              </w:rPr>
              <mc:AlternateContent>
                <mc:Choice Requires="wps">
                  <w:drawing>
                    <wp:anchor distT="0" distB="0" distL="114300" distR="114300" simplePos="0" relativeHeight="251667456" behindDoc="0" locked="0" layoutInCell="1" allowOverlap="1">
                      <wp:simplePos x="0" y="0"/>
                      <wp:positionH relativeFrom="column">
                        <wp:posOffset>782955</wp:posOffset>
                      </wp:positionH>
                      <wp:positionV relativeFrom="paragraph">
                        <wp:posOffset>514985</wp:posOffset>
                      </wp:positionV>
                      <wp:extent cx="2171700" cy="0"/>
                      <wp:effectExtent l="11430" t="10160" r="7620" b="889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40.55pt" to="232.6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B8FAIAACk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"/>
                  </w:pict>
                </mc:Fallback>
              </mc:AlternateContent>
            </w:r>
            <w:r w:rsidR="002C0633" w:rsidRPr="00545805">
              <w:rPr>
                <w:b/>
                <w:bCs/>
                <w:sz w:val="26"/>
                <w:szCs w:val="26"/>
                <w:lang w:val="vi-VN"/>
              </w:rPr>
              <w:t>CỘNG HÒA XÃ HỘI CHỦ NGHĨA VIỆT NAM</w:t>
            </w:r>
            <w:r w:rsidR="002C0633" w:rsidRPr="00191ABF">
              <w:rPr>
                <w:b/>
                <w:bCs/>
                <w:sz w:val="28"/>
                <w:szCs w:val="28"/>
                <w:lang w:val="vi-VN"/>
              </w:rPr>
              <w:br/>
              <w:t xml:space="preserve">Độc lập - Tự do - Hạnh phúc </w:t>
            </w:r>
            <w:r w:rsidR="002C0633" w:rsidRPr="00191ABF">
              <w:rPr>
                <w:b/>
                <w:bCs/>
                <w:sz w:val="28"/>
                <w:szCs w:val="28"/>
                <w:lang w:val="vi-VN"/>
              </w:rPr>
              <w:br/>
            </w:r>
          </w:p>
        </w:tc>
      </w:tr>
      <w:tr w:rsidR="002C0633" w:rsidRPr="00191ABF" w:rsidTr="00426B9B">
        <w:tblPrEx>
          <w:tblBorders>
            <w:top w:val="none" w:sz="0" w:space="0" w:color="auto"/>
            <w:bottom w:val="none" w:sz="0" w:space="0" w:color="auto"/>
            <w:insideH w:val="none" w:sz="0" w:space="0" w:color="auto"/>
            <w:insideV w:val="none" w:sz="0" w:space="0" w:color="auto"/>
          </w:tblBorders>
        </w:tblPrEx>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2C0633" w:rsidRPr="00F63672" w:rsidRDefault="002C0633" w:rsidP="008D47F9">
            <w:pPr>
              <w:spacing w:before="120"/>
              <w:jc w:val="center"/>
              <w:rPr>
                <w:sz w:val="26"/>
                <w:szCs w:val="26"/>
              </w:rPr>
            </w:pPr>
            <w:r w:rsidRPr="00F63672">
              <w:rPr>
                <w:sz w:val="26"/>
                <w:szCs w:val="26"/>
                <w:lang w:val="vi-VN"/>
              </w:rPr>
              <w:t xml:space="preserve">Số: </w:t>
            </w:r>
            <w:r w:rsidRPr="00F63672">
              <w:rPr>
                <w:sz w:val="26"/>
                <w:szCs w:val="26"/>
              </w:rPr>
              <w:t xml:space="preserve"> </w:t>
            </w:r>
            <w:r w:rsidR="008D47F9">
              <w:rPr>
                <w:sz w:val="26"/>
                <w:szCs w:val="26"/>
              </w:rPr>
              <w:t>13</w:t>
            </w:r>
            <w:r w:rsidRPr="00F63672">
              <w:rPr>
                <w:sz w:val="26"/>
                <w:szCs w:val="26"/>
              </w:rPr>
              <w:t xml:space="preserve">  /2023/QĐ-UBND</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2C0633" w:rsidRPr="00191ABF" w:rsidRDefault="002C0633" w:rsidP="008D47F9">
            <w:pPr>
              <w:spacing w:before="120"/>
              <w:jc w:val="center"/>
              <w:rPr>
                <w:sz w:val="28"/>
                <w:szCs w:val="28"/>
              </w:rPr>
            </w:pPr>
            <w:r w:rsidRPr="00191ABF">
              <w:rPr>
                <w:i/>
                <w:iCs/>
                <w:sz w:val="28"/>
                <w:szCs w:val="28"/>
              </w:rPr>
              <w:t>Bình Phước</w:t>
            </w:r>
            <w:r w:rsidRPr="00191ABF">
              <w:rPr>
                <w:i/>
                <w:iCs/>
                <w:sz w:val="28"/>
                <w:szCs w:val="28"/>
                <w:lang w:val="vi-VN"/>
              </w:rPr>
              <w:t xml:space="preserve">, ngày </w:t>
            </w:r>
            <w:r w:rsidRPr="00191ABF">
              <w:rPr>
                <w:i/>
                <w:iCs/>
                <w:sz w:val="28"/>
                <w:szCs w:val="28"/>
              </w:rPr>
              <w:t xml:space="preserve"> </w:t>
            </w:r>
            <w:r w:rsidR="008D47F9">
              <w:rPr>
                <w:i/>
                <w:iCs/>
                <w:sz w:val="28"/>
                <w:szCs w:val="28"/>
              </w:rPr>
              <w:t>23</w:t>
            </w:r>
            <w:r w:rsidRPr="00191ABF">
              <w:rPr>
                <w:i/>
                <w:iCs/>
                <w:sz w:val="28"/>
                <w:szCs w:val="28"/>
                <w:lang w:val="vi-VN"/>
              </w:rPr>
              <w:t xml:space="preserve"> tháng </w:t>
            </w:r>
            <w:r w:rsidR="008D47F9">
              <w:rPr>
                <w:i/>
                <w:iCs/>
                <w:sz w:val="28"/>
                <w:szCs w:val="28"/>
              </w:rPr>
              <w:t>02</w:t>
            </w:r>
            <w:r w:rsidRPr="00191ABF">
              <w:rPr>
                <w:i/>
                <w:iCs/>
                <w:sz w:val="28"/>
                <w:szCs w:val="28"/>
                <w:lang w:val="vi-VN"/>
              </w:rPr>
              <w:t xml:space="preserve"> năm </w:t>
            </w:r>
            <w:r w:rsidRPr="00191ABF">
              <w:rPr>
                <w:i/>
                <w:iCs/>
                <w:sz w:val="28"/>
                <w:szCs w:val="28"/>
              </w:rPr>
              <w:t>202</w:t>
            </w:r>
            <w:r>
              <w:rPr>
                <w:i/>
                <w:iCs/>
                <w:sz w:val="28"/>
                <w:szCs w:val="28"/>
              </w:rPr>
              <w:t>3</w:t>
            </w:r>
          </w:p>
        </w:tc>
      </w:tr>
    </w:tbl>
    <w:p w:rsidR="007F51FB" w:rsidRPr="00996077" w:rsidRDefault="007F51FB" w:rsidP="00996077">
      <w:pPr>
        <w:spacing w:before="240"/>
        <w:jc w:val="center"/>
        <w:rPr>
          <w:sz w:val="28"/>
          <w:szCs w:val="28"/>
        </w:rPr>
      </w:pPr>
      <w:r w:rsidRPr="00996077">
        <w:rPr>
          <w:b/>
          <w:bCs/>
          <w:sz w:val="28"/>
          <w:szCs w:val="28"/>
          <w:lang w:val="vi-VN"/>
        </w:rPr>
        <w:t>QUYẾT ĐỊNH</w:t>
      </w:r>
    </w:p>
    <w:p w:rsidR="0094609F" w:rsidRDefault="008F3EE3" w:rsidP="00BC03BC">
      <w:pPr>
        <w:jc w:val="center"/>
        <w:rPr>
          <w:b/>
          <w:sz w:val="28"/>
          <w:szCs w:val="28"/>
        </w:rPr>
      </w:pPr>
      <w:r>
        <w:rPr>
          <w:b/>
          <w:sz w:val="28"/>
          <w:szCs w:val="28"/>
        </w:rPr>
        <w:t>Ban hành</w:t>
      </w:r>
      <w:r w:rsidR="00BC03BC">
        <w:rPr>
          <w:b/>
          <w:sz w:val="28"/>
          <w:szCs w:val="28"/>
        </w:rPr>
        <w:t xml:space="preserve"> Quy định chức năng, nhiệm vụ, quyền hạn </w:t>
      </w:r>
    </w:p>
    <w:p w:rsidR="00996077" w:rsidRPr="00BC03BC" w:rsidRDefault="00BC03BC" w:rsidP="00BC03BC">
      <w:pPr>
        <w:jc w:val="center"/>
        <w:rPr>
          <w:b/>
          <w:sz w:val="28"/>
          <w:szCs w:val="28"/>
        </w:rPr>
      </w:pPr>
      <w:r>
        <w:rPr>
          <w:b/>
          <w:sz w:val="28"/>
          <w:szCs w:val="28"/>
        </w:rPr>
        <w:t xml:space="preserve">và cơ cấu tổ chức của Sở Tư pháp tỉnh Bình Phước </w:t>
      </w:r>
    </w:p>
    <w:p w:rsidR="00104C8C" w:rsidRDefault="001B69BC" w:rsidP="00104C8C">
      <w:pPr>
        <w:spacing w:before="120" w:after="120"/>
        <w:jc w:val="center"/>
        <w:rPr>
          <w:b/>
          <w:bCs/>
          <w:sz w:val="28"/>
          <w:szCs w:val="28"/>
          <w:lang w:val="vi-VN"/>
        </w:rPr>
      </w:pPr>
      <w:r>
        <w:rPr>
          <w:b/>
          <w:noProof/>
          <w:sz w:val="28"/>
          <w:szCs w:val="28"/>
        </w:rPr>
        <mc:AlternateContent>
          <mc:Choice Requires="wps">
            <w:drawing>
              <wp:anchor distT="4294967295" distB="4294967295" distL="114300" distR="114300" simplePos="0" relativeHeight="251657728" behindDoc="0" locked="0" layoutInCell="1" allowOverlap="1">
                <wp:simplePos x="0" y="0"/>
                <wp:positionH relativeFrom="column">
                  <wp:posOffset>2367280</wp:posOffset>
                </wp:positionH>
                <wp:positionV relativeFrom="paragraph">
                  <wp:posOffset>27939</wp:posOffset>
                </wp:positionV>
                <wp:extent cx="12573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57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4pt,2.2pt" to="285.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">
                <o:lock v:ext="edit" shapetype="f"/>
              </v:line>
            </w:pict>
          </mc:Fallback>
        </mc:AlternateContent>
      </w:r>
    </w:p>
    <w:p w:rsidR="007F51FB" w:rsidRDefault="007F51FB" w:rsidP="00104C8C">
      <w:pPr>
        <w:spacing w:before="120" w:after="120"/>
        <w:jc w:val="center"/>
        <w:rPr>
          <w:b/>
          <w:bCs/>
          <w:sz w:val="28"/>
          <w:szCs w:val="28"/>
          <w:lang w:val="vi-VN"/>
        </w:rPr>
      </w:pPr>
      <w:r w:rsidRPr="00996077">
        <w:rPr>
          <w:b/>
          <w:bCs/>
          <w:sz w:val="28"/>
          <w:szCs w:val="28"/>
          <w:lang w:val="vi-VN"/>
        </w:rPr>
        <w:t>ỦY BAN NHÂN DÂN TỈNH BÌNH PHƯỚC</w:t>
      </w:r>
    </w:p>
    <w:p w:rsidR="00104C8C" w:rsidRPr="00104C8C" w:rsidRDefault="00104C8C" w:rsidP="00104C8C">
      <w:pPr>
        <w:spacing w:before="120" w:after="120"/>
        <w:jc w:val="center"/>
        <w:rPr>
          <w:sz w:val="2"/>
          <w:szCs w:val="2"/>
        </w:rPr>
      </w:pPr>
    </w:p>
    <w:p w:rsidR="007F51FB" w:rsidRDefault="007F51FB" w:rsidP="00AC7393">
      <w:pPr>
        <w:spacing w:before="120" w:after="120" w:line="276" w:lineRule="auto"/>
        <w:ind w:firstLine="680"/>
        <w:jc w:val="both"/>
        <w:rPr>
          <w:i/>
          <w:iCs/>
          <w:sz w:val="28"/>
          <w:szCs w:val="28"/>
        </w:rPr>
      </w:pPr>
      <w:r w:rsidRPr="00996077">
        <w:rPr>
          <w:i/>
          <w:iCs/>
          <w:sz w:val="28"/>
          <w:szCs w:val="28"/>
          <w:lang w:val="vi-VN"/>
        </w:rPr>
        <w:t>Căn cứ Luật Tổ chức ch</w:t>
      </w:r>
      <w:r w:rsidRPr="00996077">
        <w:rPr>
          <w:i/>
          <w:iCs/>
          <w:sz w:val="28"/>
          <w:szCs w:val="28"/>
        </w:rPr>
        <w:t>í</w:t>
      </w:r>
      <w:r w:rsidRPr="00996077">
        <w:rPr>
          <w:i/>
          <w:iCs/>
          <w:sz w:val="28"/>
          <w:szCs w:val="28"/>
          <w:lang w:val="vi-VN"/>
        </w:rPr>
        <w:t>nh quy</w:t>
      </w:r>
      <w:r w:rsidRPr="00996077">
        <w:rPr>
          <w:i/>
          <w:iCs/>
          <w:sz w:val="28"/>
          <w:szCs w:val="28"/>
        </w:rPr>
        <w:t>ề</w:t>
      </w:r>
      <w:r w:rsidRPr="00996077">
        <w:rPr>
          <w:i/>
          <w:iCs/>
          <w:sz w:val="28"/>
          <w:szCs w:val="28"/>
          <w:lang w:val="vi-VN"/>
        </w:rPr>
        <w:t>n địa phương ngày 19 tháng 6 năm 2015;</w:t>
      </w:r>
    </w:p>
    <w:p w:rsidR="003C7339" w:rsidRPr="000A7BA9" w:rsidRDefault="003C7339" w:rsidP="00AC7393">
      <w:pPr>
        <w:spacing w:before="60" w:after="60"/>
        <w:ind w:firstLine="680"/>
        <w:jc w:val="both"/>
        <w:rPr>
          <w:i/>
          <w:color w:val="000000"/>
          <w:sz w:val="28"/>
          <w:szCs w:val="28"/>
        </w:rPr>
      </w:pPr>
      <w:r w:rsidRPr="000A7BA9">
        <w:rPr>
          <w:i/>
          <w:iCs/>
          <w:color w:val="000000"/>
          <w:sz w:val="28"/>
          <w:szCs w:val="28"/>
        </w:rPr>
        <w:t>Căn cứ Luật sửa đổi, bổ sung một số điều của Luật Tổ chức Chính phủ và Luật Tổ chính quyền địa phương ngày 22 tháng 11 năm 2019;</w:t>
      </w:r>
    </w:p>
    <w:p w:rsidR="007F51FB" w:rsidRDefault="007F51FB" w:rsidP="00AC7393">
      <w:pPr>
        <w:spacing w:before="120" w:after="120" w:line="276" w:lineRule="auto"/>
        <w:ind w:firstLine="680"/>
        <w:jc w:val="both"/>
        <w:rPr>
          <w:i/>
          <w:iCs/>
          <w:sz w:val="28"/>
          <w:szCs w:val="28"/>
        </w:rPr>
      </w:pPr>
      <w:r w:rsidRPr="00996077">
        <w:rPr>
          <w:i/>
          <w:iCs/>
          <w:sz w:val="28"/>
          <w:szCs w:val="28"/>
          <w:lang w:val="vi-VN"/>
        </w:rPr>
        <w:t>Căn cứ Luật Ban hành văn bản quy phạm pháp luật ngày 22 tháng 6 năm 2015;</w:t>
      </w:r>
    </w:p>
    <w:p w:rsidR="003C7339" w:rsidRPr="000A7BA9" w:rsidRDefault="003C7339" w:rsidP="00AC7393">
      <w:pPr>
        <w:spacing w:before="60" w:after="60"/>
        <w:ind w:firstLine="680"/>
        <w:jc w:val="both"/>
        <w:rPr>
          <w:i/>
          <w:iCs/>
          <w:color w:val="000000"/>
          <w:sz w:val="28"/>
          <w:szCs w:val="28"/>
        </w:rPr>
      </w:pPr>
      <w:r w:rsidRPr="000A7BA9">
        <w:rPr>
          <w:i/>
          <w:iCs/>
          <w:color w:val="000000"/>
          <w:sz w:val="28"/>
          <w:szCs w:val="28"/>
        </w:rPr>
        <w:t>Căn cứ Luật sửa đổi, bổ sung một số điều của Luật ban hành văn bản quy phạm pháp luật ngày 18 tháng 6 năm 2020;</w:t>
      </w:r>
    </w:p>
    <w:p w:rsidR="00BC03BC" w:rsidRDefault="00BC03BC" w:rsidP="00AC7393">
      <w:pPr>
        <w:spacing w:before="120" w:after="120" w:line="276" w:lineRule="auto"/>
        <w:ind w:firstLine="680"/>
        <w:jc w:val="both"/>
        <w:rPr>
          <w:i/>
          <w:iCs/>
          <w:color w:val="000000"/>
          <w:sz w:val="28"/>
          <w:szCs w:val="28"/>
          <w:shd w:val="clear" w:color="auto" w:fill="FFFFFF"/>
        </w:rPr>
      </w:pPr>
      <w:r>
        <w:rPr>
          <w:i/>
          <w:iCs/>
          <w:sz w:val="28"/>
          <w:szCs w:val="28"/>
        </w:rPr>
        <w:t xml:space="preserve">Căn cứ Nghị định số 24/2014/NĐ-CP ngày 04 tháng 4 năm 2014 của Chính phủ </w:t>
      </w:r>
      <w:r w:rsidRPr="00BC03BC">
        <w:rPr>
          <w:i/>
          <w:iCs/>
          <w:color w:val="000000"/>
          <w:sz w:val="28"/>
          <w:szCs w:val="28"/>
          <w:shd w:val="clear" w:color="auto" w:fill="FFFFFF"/>
          <w:lang w:val="vi-VN"/>
        </w:rPr>
        <w:t>quy định tổ chức các cơ quan chuyên môn thuộc Ủy ban nhân dân tỉnh, thành phố trực thuộc Trung ương</w:t>
      </w:r>
      <w:r>
        <w:rPr>
          <w:i/>
          <w:iCs/>
          <w:color w:val="000000"/>
          <w:sz w:val="28"/>
          <w:szCs w:val="28"/>
          <w:shd w:val="clear" w:color="auto" w:fill="FFFFFF"/>
        </w:rPr>
        <w:t>;</w:t>
      </w:r>
    </w:p>
    <w:p w:rsidR="003C7339" w:rsidRDefault="003C7339" w:rsidP="00AC7393">
      <w:pPr>
        <w:spacing w:before="120" w:after="120" w:line="276" w:lineRule="auto"/>
        <w:ind w:firstLine="680"/>
        <w:jc w:val="both"/>
        <w:rPr>
          <w:bCs/>
          <w:i/>
          <w:color w:val="000000"/>
          <w:sz w:val="28"/>
          <w:szCs w:val="28"/>
          <w:shd w:val="clear" w:color="auto" w:fill="FFFFFF"/>
        </w:rPr>
      </w:pPr>
      <w:bookmarkStart w:id="1" w:name="dieu_1"/>
      <w:r w:rsidRPr="003C7339">
        <w:rPr>
          <w:i/>
          <w:iCs/>
          <w:sz w:val="28"/>
          <w:szCs w:val="28"/>
        </w:rPr>
        <w:t xml:space="preserve">Căn cứ Nghị định số </w:t>
      </w:r>
      <w:r>
        <w:rPr>
          <w:i/>
          <w:iCs/>
          <w:sz w:val="28"/>
          <w:szCs w:val="28"/>
        </w:rPr>
        <w:t>107/2020</w:t>
      </w:r>
      <w:r w:rsidRPr="003C7339">
        <w:rPr>
          <w:i/>
          <w:iCs/>
          <w:sz w:val="28"/>
          <w:szCs w:val="28"/>
        </w:rPr>
        <w:t xml:space="preserve">/NĐ-CP ngày </w:t>
      </w:r>
      <w:r>
        <w:rPr>
          <w:i/>
          <w:iCs/>
          <w:sz w:val="28"/>
          <w:szCs w:val="28"/>
        </w:rPr>
        <w:t>1</w:t>
      </w:r>
      <w:r w:rsidRPr="003C7339">
        <w:rPr>
          <w:i/>
          <w:iCs/>
          <w:sz w:val="28"/>
          <w:szCs w:val="28"/>
        </w:rPr>
        <w:t xml:space="preserve">4 tháng </w:t>
      </w:r>
      <w:r>
        <w:rPr>
          <w:i/>
          <w:iCs/>
          <w:sz w:val="28"/>
          <w:szCs w:val="28"/>
        </w:rPr>
        <w:t>9</w:t>
      </w:r>
      <w:r w:rsidRPr="003C7339">
        <w:rPr>
          <w:i/>
          <w:iCs/>
          <w:sz w:val="28"/>
          <w:szCs w:val="28"/>
        </w:rPr>
        <w:t xml:space="preserve"> năm 20</w:t>
      </w:r>
      <w:r>
        <w:rPr>
          <w:i/>
          <w:iCs/>
          <w:sz w:val="28"/>
          <w:szCs w:val="28"/>
        </w:rPr>
        <w:t>20</w:t>
      </w:r>
      <w:r w:rsidRPr="003C7339">
        <w:rPr>
          <w:i/>
          <w:iCs/>
          <w:sz w:val="28"/>
          <w:szCs w:val="28"/>
        </w:rPr>
        <w:t xml:space="preserve"> của Chính phủ </w:t>
      </w:r>
      <w:r>
        <w:rPr>
          <w:i/>
          <w:iCs/>
          <w:sz w:val="28"/>
          <w:szCs w:val="28"/>
        </w:rPr>
        <w:t>s</w:t>
      </w:r>
      <w:r w:rsidRPr="003C7339">
        <w:rPr>
          <w:bCs/>
          <w:i/>
          <w:color w:val="000000"/>
          <w:sz w:val="28"/>
          <w:szCs w:val="28"/>
          <w:shd w:val="clear" w:color="auto" w:fill="FFFFFF"/>
          <w:lang w:val="vi-VN"/>
        </w:rPr>
        <w:t xml:space="preserve">ửa đổi, bổ sung một số điều của Nghị định số 24/2014/NĐ-CP ngày 04 tháng 4 năm 2014 của Chính phủ quy định tổ chức các cơ quan chuyên môn thuộc Ủy ban nhân dân tỉnh, thành phố trực thuộc </w:t>
      </w:r>
      <w:r>
        <w:rPr>
          <w:bCs/>
          <w:i/>
          <w:color w:val="000000"/>
          <w:sz w:val="28"/>
          <w:szCs w:val="28"/>
          <w:shd w:val="clear" w:color="auto" w:fill="FFFFFF"/>
        </w:rPr>
        <w:t>T</w:t>
      </w:r>
      <w:r w:rsidRPr="003C7339">
        <w:rPr>
          <w:bCs/>
          <w:i/>
          <w:color w:val="000000"/>
          <w:sz w:val="28"/>
          <w:szCs w:val="28"/>
          <w:shd w:val="clear" w:color="auto" w:fill="FFFFFF"/>
          <w:lang w:val="vi-VN"/>
        </w:rPr>
        <w:t>rung ương</w:t>
      </w:r>
      <w:bookmarkEnd w:id="1"/>
      <w:r>
        <w:rPr>
          <w:bCs/>
          <w:i/>
          <w:color w:val="000000"/>
          <w:sz w:val="28"/>
          <w:szCs w:val="28"/>
          <w:shd w:val="clear" w:color="auto" w:fill="FFFFFF"/>
        </w:rPr>
        <w:t>;</w:t>
      </w:r>
    </w:p>
    <w:p w:rsidR="00B64E7F" w:rsidRPr="00D72698" w:rsidRDefault="00B64E7F" w:rsidP="00AC7393">
      <w:pPr>
        <w:spacing w:before="120" w:after="120"/>
        <w:ind w:firstLine="680"/>
        <w:jc w:val="both"/>
        <w:rPr>
          <w:rFonts w:eastAsia="Calibri"/>
          <w:i/>
          <w:sz w:val="28"/>
          <w:szCs w:val="28"/>
        </w:rPr>
      </w:pPr>
      <w:r>
        <w:rPr>
          <w:rFonts w:eastAsia="Calibri"/>
          <w:i/>
          <w:sz w:val="28"/>
          <w:szCs w:val="28"/>
        </w:rPr>
        <w:t xml:space="preserve">Căn cứ </w:t>
      </w:r>
      <w:r w:rsidRPr="00D12E5E">
        <w:rPr>
          <w:rFonts w:eastAsia="Calibri"/>
          <w:i/>
          <w:sz w:val="28"/>
          <w:szCs w:val="28"/>
          <w:lang w:val="vi-VN"/>
        </w:rPr>
        <w:t>Nghị định số 120/2020/NĐ-CP ngày 07 tháng 10 năm 2020 của Chính phủ Quy định về thành lập, tổ chức lại, giải thể đơn vị sự nghiệp công lập</w:t>
      </w:r>
      <w:r>
        <w:rPr>
          <w:i/>
          <w:sz w:val="28"/>
          <w:szCs w:val="28"/>
        </w:rPr>
        <w:t>;</w:t>
      </w:r>
    </w:p>
    <w:p w:rsidR="007F51FB" w:rsidRPr="00444EB5" w:rsidRDefault="007F51FB" w:rsidP="00AC7393">
      <w:pPr>
        <w:spacing w:before="120" w:after="120" w:line="276" w:lineRule="auto"/>
        <w:ind w:firstLine="680"/>
        <w:jc w:val="both"/>
        <w:rPr>
          <w:i/>
          <w:iCs/>
          <w:sz w:val="28"/>
          <w:szCs w:val="28"/>
        </w:rPr>
      </w:pPr>
      <w:r w:rsidRPr="00444EB5">
        <w:rPr>
          <w:i/>
          <w:iCs/>
          <w:sz w:val="28"/>
          <w:szCs w:val="28"/>
          <w:lang w:val="vi-VN"/>
        </w:rPr>
        <w:t>Căn cứ Nghị định số 34/2016/NĐ-CP ngày 14 tháng 5 năm 2016 của Chính phủ quy định chi tiết một số điều và biện pháp thi hành Luật Ban hành văn bản quy phạm phá</w:t>
      </w:r>
      <w:r w:rsidR="005B7259" w:rsidRPr="00444EB5">
        <w:rPr>
          <w:i/>
          <w:iCs/>
          <w:sz w:val="28"/>
          <w:szCs w:val="28"/>
          <w:lang w:val="vi-VN"/>
        </w:rPr>
        <w:t>p luật</w:t>
      </w:r>
      <w:r w:rsidR="00BB2AFB" w:rsidRPr="00444EB5">
        <w:rPr>
          <w:i/>
          <w:iCs/>
          <w:sz w:val="28"/>
          <w:szCs w:val="28"/>
        </w:rPr>
        <w:t>;</w:t>
      </w:r>
    </w:p>
    <w:p w:rsidR="0019462E" w:rsidRPr="0019462E" w:rsidRDefault="0019462E" w:rsidP="00AC7393">
      <w:pPr>
        <w:spacing w:before="120" w:after="120" w:line="276" w:lineRule="auto"/>
        <w:ind w:firstLine="680"/>
        <w:jc w:val="both"/>
        <w:rPr>
          <w:i/>
          <w:iCs/>
          <w:sz w:val="28"/>
          <w:szCs w:val="28"/>
        </w:rPr>
      </w:pPr>
      <w:r w:rsidRPr="00444EB5">
        <w:rPr>
          <w:i/>
          <w:sz w:val="28"/>
          <w:szCs w:val="28"/>
        </w:rPr>
        <w:t>Căn cứ Nghị định số 154/2020/NĐ-CP ngày 3</w:t>
      </w:r>
      <w:r w:rsidR="00F7072F" w:rsidRPr="00444EB5">
        <w:rPr>
          <w:i/>
          <w:sz w:val="28"/>
          <w:szCs w:val="28"/>
        </w:rPr>
        <w:t xml:space="preserve">1 tháng 12 năm </w:t>
      </w:r>
      <w:r w:rsidRPr="00444EB5">
        <w:rPr>
          <w:i/>
          <w:sz w:val="28"/>
          <w:szCs w:val="28"/>
        </w:rPr>
        <w:t xml:space="preserve">2020 của Chính phủ sửa đổi, bổ sung một số điều của Nghị định số 34/2016/NĐ-CP </w:t>
      </w:r>
      <w:r w:rsidR="00F7072F" w:rsidRPr="00444EB5">
        <w:rPr>
          <w:bCs/>
          <w:i/>
          <w:sz w:val="28"/>
          <w:szCs w:val="28"/>
        </w:rPr>
        <w:t xml:space="preserve">ngày 14 tháng 5 năm </w:t>
      </w:r>
      <w:r w:rsidRPr="00444EB5">
        <w:rPr>
          <w:bCs/>
          <w:i/>
          <w:sz w:val="28"/>
          <w:szCs w:val="28"/>
        </w:rPr>
        <w:t>2016 của Chính phủ quy định chi tiết một số điều và biện pháp thi hành Luật ban hành văn bản quy phạm pháp luật;</w:t>
      </w:r>
    </w:p>
    <w:p w:rsidR="003C7339" w:rsidRPr="00BB2AFB" w:rsidRDefault="003C7339" w:rsidP="00AC7393">
      <w:pPr>
        <w:spacing w:before="120" w:after="120" w:line="276" w:lineRule="auto"/>
        <w:ind w:firstLine="680"/>
        <w:jc w:val="both"/>
        <w:rPr>
          <w:i/>
          <w:iCs/>
          <w:sz w:val="28"/>
          <w:szCs w:val="28"/>
        </w:rPr>
      </w:pPr>
      <w:r>
        <w:rPr>
          <w:i/>
          <w:iCs/>
          <w:sz w:val="28"/>
          <w:szCs w:val="28"/>
        </w:rPr>
        <w:t>C</w:t>
      </w:r>
      <w:r w:rsidRPr="003C7339">
        <w:rPr>
          <w:i/>
          <w:iCs/>
          <w:sz w:val="28"/>
          <w:szCs w:val="28"/>
        </w:rPr>
        <w:t>ă</w:t>
      </w:r>
      <w:r>
        <w:rPr>
          <w:i/>
          <w:iCs/>
          <w:sz w:val="28"/>
          <w:szCs w:val="28"/>
        </w:rPr>
        <w:t>n c</w:t>
      </w:r>
      <w:r w:rsidRPr="003C7339">
        <w:rPr>
          <w:i/>
          <w:iCs/>
          <w:sz w:val="28"/>
          <w:szCs w:val="28"/>
        </w:rPr>
        <w:t>ứ</w:t>
      </w:r>
      <w:r>
        <w:rPr>
          <w:i/>
          <w:iCs/>
          <w:sz w:val="28"/>
          <w:szCs w:val="28"/>
        </w:rPr>
        <w:t xml:space="preserve"> Th</w:t>
      </w:r>
      <w:r w:rsidRPr="003C7339">
        <w:rPr>
          <w:i/>
          <w:iCs/>
          <w:sz w:val="28"/>
          <w:szCs w:val="28"/>
        </w:rPr>
        <w:t>ô</w:t>
      </w:r>
      <w:r>
        <w:rPr>
          <w:i/>
          <w:iCs/>
          <w:sz w:val="28"/>
          <w:szCs w:val="28"/>
        </w:rPr>
        <w:t>ng t</w:t>
      </w:r>
      <w:r w:rsidRPr="003C7339">
        <w:rPr>
          <w:i/>
          <w:iCs/>
          <w:sz w:val="28"/>
          <w:szCs w:val="28"/>
        </w:rPr>
        <w:t>ư</w:t>
      </w:r>
      <w:r>
        <w:rPr>
          <w:i/>
          <w:iCs/>
          <w:sz w:val="28"/>
          <w:szCs w:val="28"/>
        </w:rPr>
        <w:t xml:space="preserve"> s</w:t>
      </w:r>
      <w:r w:rsidRPr="003C7339">
        <w:rPr>
          <w:i/>
          <w:iCs/>
          <w:sz w:val="28"/>
          <w:szCs w:val="28"/>
        </w:rPr>
        <w:t>ố</w:t>
      </w:r>
      <w:r>
        <w:rPr>
          <w:i/>
          <w:iCs/>
          <w:sz w:val="28"/>
          <w:szCs w:val="28"/>
        </w:rPr>
        <w:t xml:space="preserve"> 07/2020/TT-BTP ng</w:t>
      </w:r>
      <w:r w:rsidRPr="003C7339">
        <w:rPr>
          <w:i/>
          <w:iCs/>
          <w:sz w:val="28"/>
          <w:szCs w:val="28"/>
        </w:rPr>
        <w:t>ày</w:t>
      </w:r>
      <w:r>
        <w:rPr>
          <w:i/>
          <w:iCs/>
          <w:sz w:val="28"/>
          <w:szCs w:val="28"/>
        </w:rPr>
        <w:t xml:space="preserve"> 21 th</w:t>
      </w:r>
      <w:r w:rsidRPr="003C7339">
        <w:rPr>
          <w:i/>
          <w:iCs/>
          <w:sz w:val="28"/>
          <w:szCs w:val="28"/>
        </w:rPr>
        <w:t>áng</w:t>
      </w:r>
      <w:r>
        <w:rPr>
          <w:i/>
          <w:iCs/>
          <w:sz w:val="28"/>
          <w:szCs w:val="28"/>
        </w:rPr>
        <w:t xml:space="preserve"> 12 n</w:t>
      </w:r>
      <w:r w:rsidRPr="003C7339">
        <w:rPr>
          <w:i/>
          <w:iCs/>
          <w:sz w:val="28"/>
          <w:szCs w:val="28"/>
        </w:rPr>
        <w:t>ă</w:t>
      </w:r>
      <w:r>
        <w:rPr>
          <w:i/>
          <w:iCs/>
          <w:sz w:val="28"/>
          <w:szCs w:val="28"/>
        </w:rPr>
        <w:t>m 2020 c</w:t>
      </w:r>
      <w:r w:rsidRPr="003C7339">
        <w:rPr>
          <w:i/>
          <w:iCs/>
          <w:sz w:val="28"/>
          <w:szCs w:val="28"/>
        </w:rPr>
        <w:t>ủa</w:t>
      </w:r>
      <w:r>
        <w:rPr>
          <w:i/>
          <w:iCs/>
          <w:sz w:val="28"/>
          <w:szCs w:val="28"/>
        </w:rPr>
        <w:t xml:space="preserve"> B</w:t>
      </w:r>
      <w:r w:rsidRPr="003C7339">
        <w:rPr>
          <w:i/>
          <w:iCs/>
          <w:sz w:val="28"/>
          <w:szCs w:val="28"/>
        </w:rPr>
        <w:t>ộ</w:t>
      </w:r>
      <w:r>
        <w:rPr>
          <w:i/>
          <w:iCs/>
          <w:sz w:val="28"/>
          <w:szCs w:val="28"/>
        </w:rPr>
        <w:t xml:space="preserve"> trư</w:t>
      </w:r>
      <w:r w:rsidRPr="003C7339">
        <w:rPr>
          <w:i/>
          <w:iCs/>
          <w:sz w:val="28"/>
          <w:szCs w:val="28"/>
        </w:rPr>
        <w:t>ởng</w:t>
      </w:r>
      <w:r>
        <w:rPr>
          <w:i/>
          <w:iCs/>
          <w:sz w:val="28"/>
          <w:szCs w:val="28"/>
        </w:rPr>
        <w:t xml:space="preserve"> B</w:t>
      </w:r>
      <w:r w:rsidRPr="003C7339">
        <w:rPr>
          <w:i/>
          <w:iCs/>
          <w:sz w:val="28"/>
          <w:szCs w:val="28"/>
        </w:rPr>
        <w:t>ộ</w:t>
      </w:r>
      <w:r>
        <w:rPr>
          <w:i/>
          <w:iCs/>
          <w:sz w:val="28"/>
          <w:szCs w:val="28"/>
        </w:rPr>
        <w:t xml:space="preserve"> T</w:t>
      </w:r>
      <w:r w:rsidRPr="003C7339">
        <w:rPr>
          <w:i/>
          <w:iCs/>
          <w:sz w:val="28"/>
          <w:szCs w:val="28"/>
        </w:rPr>
        <w:t>ư</w:t>
      </w:r>
      <w:r>
        <w:rPr>
          <w:i/>
          <w:iCs/>
          <w:sz w:val="28"/>
          <w:szCs w:val="28"/>
        </w:rPr>
        <w:t xml:space="preserve"> ph</w:t>
      </w:r>
      <w:r w:rsidRPr="003C7339">
        <w:rPr>
          <w:i/>
          <w:iCs/>
          <w:sz w:val="28"/>
          <w:szCs w:val="28"/>
        </w:rPr>
        <w:t>áp</w:t>
      </w:r>
      <w:r>
        <w:rPr>
          <w:i/>
          <w:iCs/>
          <w:sz w:val="28"/>
          <w:szCs w:val="28"/>
        </w:rPr>
        <w:t xml:space="preserve"> </w:t>
      </w:r>
      <w:r w:rsidRPr="003C7339">
        <w:rPr>
          <w:i/>
          <w:iCs/>
          <w:color w:val="000000"/>
          <w:sz w:val="28"/>
          <w:szCs w:val="28"/>
          <w:shd w:val="clear" w:color="auto" w:fill="FFFFFF"/>
        </w:rPr>
        <w:t xml:space="preserve">hướng dẫn chức năng, nhiệm vụ và quyền hạn của Sở Tư </w:t>
      </w:r>
      <w:r w:rsidRPr="003C7339">
        <w:rPr>
          <w:i/>
          <w:iCs/>
          <w:color w:val="000000"/>
          <w:sz w:val="28"/>
          <w:szCs w:val="28"/>
          <w:shd w:val="clear" w:color="auto" w:fill="FFFFFF"/>
        </w:rPr>
        <w:lastRenderedPageBreak/>
        <w:t xml:space="preserve">pháp thuộc Ủy ban nhân dân </w:t>
      </w:r>
      <w:r>
        <w:rPr>
          <w:i/>
          <w:iCs/>
          <w:color w:val="000000"/>
          <w:sz w:val="28"/>
          <w:szCs w:val="28"/>
          <w:shd w:val="clear" w:color="auto" w:fill="FFFFFF"/>
        </w:rPr>
        <w:t>cấp tỉnh</w:t>
      </w:r>
      <w:r w:rsidRPr="003C7339">
        <w:rPr>
          <w:i/>
          <w:iCs/>
          <w:color w:val="000000"/>
          <w:sz w:val="28"/>
          <w:szCs w:val="28"/>
          <w:shd w:val="clear" w:color="auto" w:fill="FFFFFF"/>
        </w:rPr>
        <w:t>, Phòng Tư pháp thuộc Ủy ban nhân dân cấp huyện</w:t>
      </w:r>
      <w:r>
        <w:rPr>
          <w:i/>
          <w:iCs/>
          <w:color w:val="000000"/>
          <w:sz w:val="28"/>
          <w:szCs w:val="28"/>
          <w:shd w:val="clear" w:color="auto" w:fill="FFFFFF"/>
        </w:rPr>
        <w:t>;</w:t>
      </w:r>
    </w:p>
    <w:p w:rsidR="00971CD9" w:rsidRPr="00971CD9" w:rsidRDefault="00971CD9" w:rsidP="00AC7393">
      <w:pPr>
        <w:spacing w:before="120" w:after="120" w:line="276" w:lineRule="auto"/>
        <w:ind w:firstLine="680"/>
        <w:jc w:val="both"/>
        <w:rPr>
          <w:i/>
          <w:sz w:val="28"/>
          <w:szCs w:val="28"/>
        </w:rPr>
      </w:pPr>
      <w:r>
        <w:rPr>
          <w:i/>
          <w:sz w:val="28"/>
          <w:szCs w:val="28"/>
        </w:rPr>
        <w:t>Thực hiện Quyết định số 764-QĐ-TU ngày 30 tháng 11 năm 2022 của Ban Thường vụ Tỉnh ủy về dừng thực hiện thí điểm mô hình tổ chức bộ máy ở các sở, ban, ngành tỉnh;</w:t>
      </w:r>
    </w:p>
    <w:p w:rsidR="00E5781A" w:rsidRPr="00996077" w:rsidRDefault="00E5781A" w:rsidP="00AC7393">
      <w:pPr>
        <w:spacing w:before="120" w:after="120" w:line="276" w:lineRule="auto"/>
        <w:ind w:firstLine="680"/>
        <w:jc w:val="both"/>
        <w:rPr>
          <w:sz w:val="28"/>
          <w:szCs w:val="28"/>
        </w:rPr>
      </w:pPr>
      <w:r w:rsidRPr="00996077">
        <w:rPr>
          <w:i/>
          <w:iCs/>
          <w:sz w:val="28"/>
          <w:szCs w:val="28"/>
          <w:lang w:val="vi-VN"/>
        </w:rPr>
        <w:t>Theo đề nghị của Giám đ</w:t>
      </w:r>
      <w:r w:rsidRPr="00996077">
        <w:rPr>
          <w:i/>
          <w:iCs/>
          <w:sz w:val="28"/>
          <w:szCs w:val="28"/>
        </w:rPr>
        <w:t>ố</w:t>
      </w:r>
      <w:r w:rsidRPr="00996077">
        <w:rPr>
          <w:i/>
          <w:iCs/>
          <w:sz w:val="28"/>
          <w:szCs w:val="28"/>
          <w:lang w:val="vi-VN"/>
        </w:rPr>
        <w:t xml:space="preserve">c Sở </w:t>
      </w:r>
      <w:r>
        <w:rPr>
          <w:i/>
          <w:iCs/>
          <w:sz w:val="28"/>
          <w:szCs w:val="28"/>
        </w:rPr>
        <w:t>Tư pháp</w:t>
      </w:r>
      <w:r w:rsidRPr="00996077">
        <w:rPr>
          <w:i/>
          <w:iCs/>
          <w:sz w:val="28"/>
          <w:szCs w:val="28"/>
          <w:lang w:val="vi-VN"/>
        </w:rPr>
        <w:t xml:space="preserve"> tại Tờ trình số </w:t>
      </w:r>
      <w:r w:rsidR="00CF648D">
        <w:rPr>
          <w:i/>
          <w:iCs/>
          <w:sz w:val="28"/>
          <w:szCs w:val="28"/>
        </w:rPr>
        <w:t>07</w:t>
      </w:r>
      <w:r w:rsidR="0011386C">
        <w:rPr>
          <w:i/>
          <w:iCs/>
          <w:sz w:val="28"/>
          <w:szCs w:val="28"/>
        </w:rPr>
        <w:t>/</w:t>
      </w:r>
      <w:r w:rsidRPr="00996077">
        <w:rPr>
          <w:i/>
          <w:iCs/>
          <w:sz w:val="28"/>
          <w:szCs w:val="28"/>
          <w:lang w:val="vi-VN"/>
        </w:rPr>
        <w:t>TTr-S</w:t>
      </w:r>
      <w:r>
        <w:rPr>
          <w:i/>
          <w:iCs/>
          <w:sz w:val="28"/>
          <w:szCs w:val="28"/>
        </w:rPr>
        <w:t>TP</w:t>
      </w:r>
      <w:r w:rsidRPr="00996077">
        <w:rPr>
          <w:i/>
          <w:iCs/>
          <w:sz w:val="28"/>
          <w:szCs w:val="28"/>
          <w:lang w:val="vi-VN"/>
        </w:rPr>
        <w:t xml:space="preserve"> ngày </w:t>
      </w:r>
      <w:r w:rsidR="00CF648D">
        <w:rPr>
          <w:i/>
          <w:iCs/>
          <w:sz w:val="28"/>
          <w:szCs w:val="28"/>
        </w:rPr>
        <w:t xml:space="preserve">30 </w:t>
      </w:r>
      <w:r w:rsidRPr="00996077">
        <w:rPr>
          <w:i/>
          <w:iCs/>
          <w:sz w:val="28"/>
          <w:szCs w:val="28"/>
          <w:lang w:val="vi-VN"/>
        </w:rPr>
        <w:t xml:space="preserve">tháng </w:t>
      </w:r>
      <w:r w:rsidR="00CF648D">
        <w:rPr>
          <w:i/>
          <w:iCs/>
          <w:sz w:val="28"/>
          <w:szCs w:val="28"/>
        </w:rPr>
        <w:t>01</w:t>
      </w:r>
      <w:r w:rsidRPr="00996077">
        <w:rPr>
          <w:i/>
          <w:iCs/>
          <w:sz w:val="28"/>
          <w:szCs w:val="28"/>
          <w:lang w:val="vi-VN"/>
        </w:rPr>
        <w:t xml:space="preserve"> năm 20</w:t>
      </w:r>
      <w:r w:rsidR="003C7339">
        <w:rPr>
          <w:i/>
          <w:iCs/>
          <w:sz w:val="28"/>
          <w:szCs w:val="28"/>
        </w:rPr>
        <w:t>2</w:t>
      </w:r>
      <w:r w:rsidR="00DF00AD">
        <w:rPr>
          <w:i/>
          <w:iCs/>
          <w:sz w:val="28"/>
          <w:szCs w:val="28"/>
        </w:rPr>
        <w:t>3</w:t>
      </w:r>
      <w:r>
        <w:rPr>
          <w:i/>
          <w:iCs/>
          <w:sz w:val="28"/>
          <w:szCs w:val="28"/>
        </w:rPr>
        <w:t xml:space="preserve"> và Giám đốc Sở Nội vụ tại Tờ trình số </w:t>
      </w:r>
      <w:r w:rsidR="00CF648D">
        <w:rPr>
          <w:i/>
          <w:iCs/>
          <w:sz w:val="28"/>
          <w:szCs w:val="28"/>
        </w:rPr>
        <w:t>153</w:t>
      </w:r>
      <w:r w:rsidR="0011386C">
        <w:rPr>
          <w:i/>
          <w:iCs/>
          <w:sz w:val="28"/>
          <w:szCs w:val="28"/>
        </w:rPr>
        <w:t>/</w:t>
      </w:r>
      <w:r>
        <w:rPr>
          <w:i/>
          <w:iCs/>
          <w:sz w:val="28"/>
          <w:szCs w:val="28"/>
        </w:rPr>
        <w:t>TTr-SNV ngày</w:t>
      </w:r>
      <w:r w:rsidR="00CF648D">
        <w:rPr>
          <w:i/>
          <w:iCs/>
          <w:sz w:val="28"/>
          <w:szCs w:val="28"/>
        </w:rPr>
        <w:t xml:space="preserve"> 07</w:t>
      </w:r>
      <w:r>
        <w:rPr>
          <w:i/>
          <w:iCs/>
          <w:sz w:val="28"/>
          <w:szCs w:val="28"/>
        </w:rPr>
        <w:t xml:space="preserve"> </w:t>
      </w:r>
      <w:r w:rsidR="003C7339">
        <w:rPr>
          <w:i/>
          <w:iCs/>
          <w:sz w:val="28"/>
          <w:szCs w:val="28"/>
        </w:rPr>
        <w:t xml:space="preserve">  </w:t>
      </w:r>
      <w:r w:rsidR="0011386C">
        <w:rPr>
          <w:i/>
          <w:iCs/>
          <w:sz w:val="28"/>
          <w:szCs w:val="28"/>
        </w:rPr>
        <w:t xml:space="preserve"> </w:t>
      </w:r>
      <w:r>
        <w:rPr>
          <w:i/>
          <w:iCs/>
          <w:sz w:val="28"/>
          <w:szCs w:val="28"/>
        </w:rPr>
        <w:t xml:space="preserve">tháng </w:t>
      </w:r>
      <w:r w:rsidR="00CF648D">
        <w:rPr>
          <w:i/>
          <w:iCs/>
          <w:sz w:val="28"/>
          <w:szCs w:val="28"/>
        </w:rPr>
        <w:t>02</w:t>
      </w:r>
      <w:r w:rsidR="003C7339">
        <w:rPr>
          <w:i/>
          <w:iCs/>
          <w:sz w:val="28"/>
          <w:szCs w:val="28"/>
        </w:rPr>
        <w:t xml:space="preserve"> </w:t>
      </w:r>
      <w:r>
        <w:rPr>
          <w:i/>
          <w:iCs/>
          <w:sz w:val="28"/>
          <w:szCs w:val="28"/>
        </w:rPr>
        <w:t>năm 20</w:t>
      </w:r>
      <w:r w:rsidR="003C7339">
        <w:rPr>
          <w:i/>
          <w:iCs/>
          <w:sz w:val="28"/>
          <w:szCs w:val="28"/>
        </w:rPr>
        <w:t>2</w:t>
      </w:r>
      <w:r w:rsidR="00DF00AD">
        <w:rPr>
          <w:i/>
          <w:iCs/>
          <w:sz w:val="28"/>
          <w:szCs w:val="28"/>
        </w:rPr>
        <w:t>3</w:t>
      </w:r>
      <w:r w:rsidRPr="00996077">
        <w:rPr>
          <w:i/>
          <w:iCs/>
          <w:sz w:val="28"/>
          <w:szCs w:val="28"/>
          <w:lang w:val="vi-VN"/>
        </w:rPr>
        <w:t>.</w:t>
      </w:r>
    </w:p>
    <w:p w:rsidR="007F51FB" w:rsidRPr="00996077" w:rsidRDefault="007F51FB" w:rsidP="003C7339">
      <w:pPr>
        <w:spacing w:before="120" w:after="120" w:line="276" w:lineRule="auto"/>
        <w:jc w:val="center"/>
        <w:rPr>
          <w:sz w:val="28"/>
          <w:szCs w:val="28"/>
        </w:rPr>
      </w:pPr>
      <w:r w:rsidRPr="00996077">
        <w:rPr>
          <w:b/>
          <w:bCs/>
          <w:sz w:val="28"/>
          <w:szCs w:val="28"/>
          <w:lang w:val="vi-VN"/>
        </w:rPr>
        <w:t>QUYẾT ĐỊNH:</w:t>
      </w:r>
    </w:p>
    <w:p w:rsidR="00F401F8" w:rsidRPr="00F401F8" w:rsidRDefault="007F51FB" w:rsidP="00F401F8">
      <w:pPr>
        <w:spacing w:before="120" w:after="120" w:line="276" w:lineRule="auto"/>
        <w:ind w:firstLine="680"/>
        <w:jc w:val="both"/>
        <w:rPr>
          <w:sz w:val="28"/>
          <w:szCs w:val="28"/>
        </w:rPr>
      </w:pPr>
      <w:r w:rsidRPr="00F401F8">
        <w:rPr>
          <w:b/>
          <w:bCs/>
          <w:sz w:val="28"/>
          <w:szCs w:val="28"/>
          <w:lang w:val="vi-VN"/>
        </w:rPr>
        <w:t>Điều 1.</w:t>
      </w:r>
      <w:r w:rsidRPr="00F401F8">
        <w:rPr>
          <w:sz w:val="28"/>
          <w:szCs w:val="28"/>
          <w:lang w:val="vi-VN"/>
        </w:rPr>
        <w:t xml:space="preserve"> </w:t>
      </w:r>
      <w:r w:rsidR="00F401F8" w:rsidRPr="00F401F8">
        <w:rPr>
          <w:sz w:val="28"/>
          <w:szCs w:val="28"/>
          <w:lang w:val="vi-VN"/>
        </w:rPr>
        <w:t>Ban hành kèm theo Quyết định này Quy định chức năng, nhiệm vụ, quyền hạn và cơ cấu tổ chức của Sở Tư pháp tỉnh Bình Phước</w:t>
      </w:r>
      <w:r w:rsidR="00F401F8" w:rsidRPr="00F401F8">
        <w:rPr>
          <w:sz w:val="28"/>
          <w:szCs w:val="28"/>
        </w:rPr>
        <w:t>.</w:t>
      </w:r>
    </w:p>
    <w:p w:rsidR="00F401F8" w:rsidRPr="00F401F8" w:rsidRDefault="00F401F8" w:rsidP="00F401F8">
      <w:pPr>
        <w:spacing w:before="120" w:after="120" w:line="276" w:lineRule="auto"/>
        <w:ind w:firstLine="680"/>
        <w:jc w:val="both"/>
        <w:rPr>
          <w:sz w:val="28"/>
          <w:szCs w:val="28"/>
        </w:rPr>
      </w:pPr>
      <w:bookmarkStart w:id="2" w:name="dieu_2"/>
      <w:r w:rsidRPr="00F401F8">
        <w:rPr>
          <w:b/>
          <w:bCs/>
          <w:sz w:val="28"/>
          <w:szCs w:val="28"/>
          <w:lang w:val="vi-VN"/>
        </w:rPr>
        <w:t>Điều 2.</w:t>
      </w:r>
      <w:bookmarkEnd w:id="2"/>
      <w:r w:rsidRPr="00F401F8">
        <w:rPr>
          <w:sz w:val="28"/>
          <w:szCs w:val="28"/>
          <w:lang w:val="vi-VN"/>
        </w:rPr>
        <w:t xml:space="preserve"> </w:t>
      </w:r>
      <w:bookmarkStart w:id="3" w:name="dieu_2_name"/>
      <w:r w:rsidRPr="00F401F8">
        <w:rPr>
          <w:sz w:val="28"/>
          <w:szCs w:val="28"/>
          <w:lang w:val="vi-VN"/>
        </w:rPr>
        <w:t xml:space="preserve">Quyết định này có hiệu lực </w:t>
      </w:r>
      <w:r>
        <w:rPr>
          <w:sz w:val="28"/>
          <w:szCs w:val="28"/>
        </w:rPr>
        <w:t xml:space="preserve">kể từ ngày </w:t>
      </w:r>
      <w:r w:rsidR="002C0633">
        <w:rPr>
          <w:sz w:val="28"/>
          <w:szCs w:val="28"/>
        </w:rPr>
        <w:t>03</w:t>
      </w:r>
      <w:r w:rsidR="00E86F5D">
        <w:rPr>
          <w:sz w:val="28"/>
          <w:szCs w:val="28"/>
        </w:rPr>
        <w:t xml:space="preserve"> </w:t>
      </w:r>
      <w:r>
        <w:rPr>
          <w:sz w:val="28"/>
          <w:szCs w:val="28"/>
        </w:rPr>
        <w:t xml:space="preserve">tháng </w:t>
      </w:r>
      <w:r w:rsidR="002C0633">
        <w:rPr>
          <w:sz w:val="28"/>
          <w:szCs w:val="28"/>
        </w:rPr>
        <w:t>3</w:t>
      </w:r>
      <w:r w:rsidR="007D2610">
        <w:rPr>
          <w:sz w:val="28"/>
          <w:szCs w:val="28"/>
        </w:rPr>
        <w:t xml:space="preserve"> năm 202</w:t>
      </w:r>
      <w:r w:rsidR="00DF00AD">
        <w:rPr>
          <w:sz w:val="28"/>
          <w:szCs w:val="28"/>
        </w:rPr>
        <w:t>3</w:t>
      </w:r>
      <w:r w:rsidRPr="00F401F8">
        <w:rPr>
          <w:sz w:val="28"/>
          <w:szCs w:val="28"/>
          <w:lang w:val="vi-VN"/>
        </w:rPr>
        <w:t xml:space="preserve"> và thay thế </w:t>
      </w:r>
      <w:r w:rsidRPr="00061BC2">
        <w:rPr>
          <w:sz w:val="28"/>
          <w:szCs w:val="28"/>
        </w:rPr>
        <w:t xml:space="preserve">Quyết định số </w:t>
      </w:r>
      <w:r w:rsidR="007D2610">
        <w:rPr>
          <w:sz w:val="28"/>
          <w:szCs w:val="28"/>
        </w:rPr>
        <w:t>11/2019/QĐ-UBND ngày 31</w:t>
      </w:r>
      <w:r w:rsidRPr="00061BC2">
        <w:rPr>
          <w:sz w:val="28"/>
          <w:szCs w:val="28"/>
        </w:rPr>
        <w:t xml:space="preserve"> tháng </w:t>
      </w:r>
      <w:r w:rsidR="007D2610">
        <w:rPr>
          <w:sz w:val="28"/>
          <w:szCs w:val="28"/>
        </w:rPr>
        <w:t>01</w:t>
      </w:r>
      <w:r w:rsidRPr="00061BC2">
        <w:rPr>
          <w:sz w:val="28"/>
          <w:szCs w:val="28"/>
        </w:rPr>
        <w:t xml:space="preserve"> năm 20</w:t>
      </w:r>
      <w:r w:rsidR="007D2610">
        <w:rPr>
          <w:sz w:val="28"/>
          <w:szCs w:val="28"/>
        </w:rPr>
        <w:t>19</w:t>
      </w:r>
      <w:r w:rsidRPr="00061BC2">
        <w:rPr>
          <w:sz w:val="28"/>
          <w:szCs w:val="28"/>
        </w:rPr>
        <w:t xml:space="preserve"> của Ủy ban nhân dân tỉnh</w:t>
      </w:r>
      <w:r>
        <w:rPr>
          <w:sz w:val="28"/>
          <w:szCs w:val="28"/>
        </w:rPr>
        <w:t xml:space="preserve"> ban hành </w:t>
      </w:r>
      <w:r w:rsidRPr="00061BC2">
        <w:rPr>
          <w:sz w:val="28"/>
          <w:szCs w:val="28"/>
        </w:rPr>
        <w:t>Quy định chức năng, nhiệm vụ, quyền hạn và cơ cấu tổ chức của Sở Tư pháp tỉnh Bình Phước</w:t>
      </w:r>
      <w:r w:rsidRPr="00F401F8">
        <w:rPr>
          <w:sz w:val="28"/>
          <w:szCs w:val="28"/>
          <w:lang w:val="vi-VN"/>
        </w:rPr>
        <w:t>.</w:t>
      </w:r>
      <w:bookmarkEnd w:id="3"/>
    </w:p>
    <w:p w:rsidR="00F401F8" w:rsidRPr="007B1314" w:rsidRDefault="00F401F8" w:rsidP="00F401F8">
      <w:pPr>
        <w:spacing w:before="120" w:after="120" w:line="276" w:lineRule="auto"/>
        <w:ind w:firstLine="680"/>
        <w:jc w:val="both"/>
        <w:rPr>
          <w:sz w:val="28"/>
          <w:szCs w:val="28"/>
        </w:rPr>
      </w:pPr>
      <w:bookmarkStart w:id="4" w:name="dieu_3"/>
      <w:r w:rsidRPr="00F401F8">
        <w:rPr>
          <w:b/>
          <w:bCs/>
          <w:sz w:val="28"/>
          <w:szCs w:val="28"/>
          <w:lang w:val="vi-VN"/>
        </w:rPr>
        <w:t>Điều 3.</w:t>
      </w:r>
      <w:bookmarkEnd w:id="4"/>
      <w:r w:rsidRPr="00F401F8">
        <w:rPr>
          <w:sz w:val="28"/>
          <w:szCs w:val="28"/>
          <w:lang w:val="vi-VN"/>
        </w:rPr>
        <w:t xml:space="preserve"> </w:t>
      </w:r>
      <w:r w:rsidRPr="00996077">
        <w:rPr>
          <w:sz w:val="28"/>
          <w:szCs w:val="28"/>
          <w:lang w:val="vi-VN"/>
        </w:rPr>
        <w:t xml:space="preserve">Thủ trưởng các </w:t>
      </w:r>
      <w:r>
        <w:rPr>
          <w:sz w:val="28"/>
          <w:szCs w:val="28"/>
        </w:rPr>
        <w:t>sở, ban, ngành</w:t>
      </w:r>
      <w:r w:rsidRPr="00996077">
        <w:rPr>
          <w:sz w:val="28"/>
          <w:szCs w:val="28"/>
          <w:lang w:val="vi-VN"/>
        </w:rPr>
        <w:t xml:space="preserve">; Chủ tịch </w:t>
      </w:r>
      <w:r w:rsidR="00527F0B">
        <w:rPr>
          <w:sz w:val="28"/>
          <w:szCs w:val="28"/>
        </w:rPr>
        <w:t>Ủy ban nhân dân</w:t>
      </w:r>
      <w:r w:rsidRPr="00996077">
        <w:rPr>
          <w:sz w:val="28"/>
          <w:szCs w:val="28"/>
          <w:lang w:val="vi-VN"/>
        </w:rPr>
        <w:t xml:space="preserve"> các huyện, thị xã</w:t>
      </w:r>
      <w:r w:rsidR="007B1314">
        <w:rPr>
          <w:sz w:val="28"/>
          <w:szCs w:val="28"/>
        </w:rPr>
        <w:t>, thành phố</w:t>
      </w:r>
      <w:r w:rsidR="0021369D">
        <w:rPr>
          <w:sz w:val="28"/>
          <w:szCs w:val="28"/>
        </w:rPr>
        <w:t xml:space="preserve"> và </w:t>
      </w:r>
      <w:r w:rsidRPr="00996077">
        <w:rPr>
          <w:sz w:val="28"/>
          <w:szCs w:val="28"/>
          <w:lang w:val="vi-VN"/>
        </w:rPr>
        <w:t xml:space="preserve">các </w:t>
      </w:r>
      <w:r w:rsidRPr="00B20C3E">
        <w:rPr>
          <w:sz w:val="28"/>
          <w:szCs w:val="28"/>
          <w:lang w:val="vi-VN"/>
        </w:rPr>
        <w:t>tổ chức, cá nhân</w:t>
      </w:r>
      <w:r w:rsidRPr="002D6411">
        <w:rPr>
          <w:color w:val="FF0000"/>
          <w:sz w:val="28"/>
          <w:szCs w:val="28"/>
          <w:lang w:val="vi-VN"/>
        </w:rPr>
        <w:t xml:space="preserve"> </w:t>
      </w:r>
      <w:r w:rsidRPr="00996077">
        <w:rPr>
          <w:sz w:val="28"/>
          <w:szCs w:val="28"/>
          <w:lang w:val="vi-VN"/>
        </w:rPr>
        <w:t>có liên quan chịu trách nhiệm thi hành Quyết định này.</w:t>
      </w:r>
      <w:r w:rsidR="007B1314">
        <w:rPr>
          <w:sz w:val="28"/>
          <w:szCs w:val="28"/>
        </w:rPr>
        <w:t>/.</w:t>
      </w:r>
    </w:p>
    <w:tbl>
      <w:tblPr>
        <w:tblW w:w="88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782"/>
        <w:gridCol w:w="4074"/>
      </w:tblGrid>
      <w:tr w:rsidR="007F51FB" w:rsidTr="00B20C3E">
        <w:tc>
          <w:tcPr>
            <w:tcW w:w="4782" w:type="dxa"/>
            <w:tcBorders>
              <w:top w:val="nil"/>
              <w:left w:val="nil"/>
              <w:bottom w:val="nil"/>
              <w:right w:val="nil"/>
              <w:tl2br w:val="nil"/>
              <w:tr2bl w:val="nil"/>
            </w:tcBorders>
            <w:shd w:val="clear" w:color="auto" w:fill="auto"/>
            <w:tcMar>
              <w:top w:w="0" w:type="dxa"/>
              <w:left w:w="108" w:type="dxa"/>
              <w:bottom w:w="0" w:type="dxa"/>
              <w:right w:w="108" w:type="dxa"/>
            </w:tcMar>
          </w:tcPr>
          <w:p w:rsidR="007B1314" w:rsidRDefault="007F51FB" w:rsidP="00B20C3E">
            <w:pPr>
              <w:ind w:hanging="4"/>
              <w:rPr>
                <w:sz w:val="22"/>
                <w:szCs w:val="22"/>
              </w:rPr>
            </w:pPr>
            <w:r>
              <w:rPr>
                <w:b/>
                <w:bCs/>
                <w:i/>
                <w:iCs/>
                <w:lang w:val="vi-VN"/>
              </w:rPr>
              <w:t>Nơi nhận:</w:t>
            </w:r>
            <w:r>
              <w:rPr>
                <w:b/>
                <w:bCs/>
                <w:i/>
                <w:iCs/>
                <w:lang w:val="vi-VN"/>
              </w:rPr>
              <w:br/>
            </w:r>
            <w:r w:rsidRPr="00996077">
              <w:rPr>
                <w:sz w:val="22"/>
                <w:szCs w:val="22"/>
                <w:lang w:val="vi-VN"/>
              </w:rPr>
              <w:t>- Văn phòng Chính phủ;</w:t>
            </w:r>
            <w:r w:rsidRPr="00996077">
              <w:rPr>
                <w:sz w:val="22"/>
                <w:szCs w:val="22"/>
                <w:lang w:val="vi-VN"/>
              </w:rPr>
              <w:br/>
              <w:t xml:space="preserve">- Bộ </w:t>
            </w:r>
            <w:r w:rsidR="00F26564">
              <w:rPr>
                <w:sz w:val="22"/>
                <w:szCs w:val="22"/>
              </w:rPr>
              <w:t>Tư pháp</w:t>
            </w:r>
            <w:r w:rsidRPr="00996077">
              <w:rPr>
                <w:sz w:val="22"/>
                <w:szCs w:val="22"/>
                <w:lang w:val="vi-VN"/>
              </w:rPr>
              <w:t>;</w:t>
            </w:r>
          </w:p>
          <w:p w:rsidR="00B45F91" w:rsidRPr="00B45F91" w:rsidRDefault="007B1314" w:rsidP="00B20C3E">
            <w:pPr>
              <w:ind w:hanging="4"/>
              <w:rPr>
                <w:sz w:val="22"/>
                <w:szCs w:val="22"/>
              </w:rPr>
            </w:pPr>
            <w:r>
              <w:rPr>
                <w:sz w:val="22"/>
                <w:szCs w:val="22"/>
              </w:rPr>
              <w:t>- Bộ Nội vụ;</w:t>
            </w:r>
            <w:r>
              <w:rPr>
                <w:sz w:val="22"/>
                <w:szCs w:val="22"/>
                <w:lang w:val="vi-VN"/>
              </w:rPr>
              <w:br/>
              <w:t xml:space="preserve">- Cục kiểm tra văn bản </w:t>
            </w:r>
            <w:r>
              <w:rPr>
                <w:sz w:val="22"/>
                <w:szCs w:val="22"/>
              </w:rPr>
              <w:t xml:space="preserve"> (</w:t>
            </w:r>
            <w:r w:rsidR="007F51FB" w:rsidRPr="00996077">
              <w:rPr>
                <w:sz w:val="22"/>
                <w:szCs w:val="22"/>
                <w:lang w:val="vi-VN"/>
              </w:rPr>
              <w:t>Bộ Tư pháp</w:t>
            </w:r>
            <w:r>
              <w:rPr>
                <w:sz w:val="22"/>
                <w:szCs w:val="22"/>
              </w:rPr>
              <w:t>)</w:t>
            </w:r>
            <w:r w:rsidR="00CF648D">
              <w:rPr>
                <w:sz w:val="22"/>
                <w:szCs w:val="22"/>
                <w:lang w:val="vi-VN"/>
              </w:rPr>
              <w:t>;</w:t>
            </w:r>
            <w:r w:rsidR="00CF648D">
              <w:rPr>
                <w:sz w:val="22"/>
                <w:szCs w:val="22"/>
                <w:lang w:val="vi-VN"/>
              </w:rPr>
              <w:br/>
              <w:t>- TTTU, TT.HĐND tỉnh</w:t>
            </w:r>
            <w:r w:rsidR="00CF648D">
              <w:rPr>
                <w:sz w:val="22"/>
                <w:szCs w:val="22"/>
              </w:rPr>
              <w:t xml:space="preserve">, </w:t>
            </w:r>
            <w:r w:rsidR="00CF648D">
              <w:rPr>
                <w:sz w:val="22"/>
                <w:szCs w:val="22"/>
                <w:lang w:val="vi-VN"/>
              </w:rPr>
              <w:t xml:space="preserve">Đoàn </w:t>
            </w:r>
            <w:r w:rsidR="00CF648D">
              <w:rPr>
                <w:sz w:val="22"/>
                <w:szCs w:val="22"/>
              </w:rPr>
              <w:t>ĐBQH</w:t>
            </w:r>
            <w:r w:rsidR="00CF648D">
              <w:rPr>
                <w:sz w:val="22"/>
                <w:szCs w:val="22"/>
                <w:lang w:val="vi-VN"/>
              </w:rPr>
              <w:t xml:space="preserve"> tỉnh</w:t>
            </w:r>
            <w:r w:rsidR="00CF648D">
              <w:rPr>
                <w:sz w:val="22"/>
                <w:szCs w:val="22"/>
              </w:rPr>
              <w:t>;</w:t>
            </w:r>
          </w:p>
          <w:p w:rsidR="00CF648D" w:rsidRDefault="007F51FB" w:rsidP="00B20C3E">
            <w:pPr>
              <w:ind w:hanging="4"/>
              <w:rPr>
                <w:sz w:val="22"/>
                <w:szCs w:val="22"/>
              </w:rPr>
            </w:pPr>
            <w:r w:rsidRPr="00996077">
              <w:rPr>
                <w:sz w:val="22"/>
                <w:szCs w:val="22"/>
                <w:lang w:val="vi-VN"/>
              </w:rPr>
              <w:t>- CT,</w:t>
            </w:r>
            <w:r w:rsidR="00F26564">
              <w:rPr>
                <w:sz w:val="22"/>
                <w:szCs w:val="22"/>
                <w:lang w:val="vi-VN"/>
              </w:rPr>
              <w:t xml:space="preserve"> các PCT UBND tỉnh;</w:t>
            </w:r>
          </w:p>
          <w:p w:rsidR="00B45F91" w:rsidRDefault="00CF648D" w:rsidP="00B20C3E">
            <w:pPr>
              <w:ind w:hanging="4"/>
              <w:rPr>
                <w:sz w:val="22"/>
                <w:szCs w:val="22"/>
              </w:rPr>
            </w:pPr>
            <w:r>
              <w:rPr>
                <w:sz w:val="22"/>
                <w:szCs w:val="22"/>
              </w:rPr>
              <w:t xml:space="preserve">- Ủy ban </w:t>
            </w:r>
            <w:r w:rsidRPr="00996077">
              <w:rPr>
                <w:sz w:val="22"/>
                <w:szCs w:val="22"/>
                <w:lang w:val="vi-VN"/>
              </w:rPr>
              <w:t>MTTQVN t</w:t>
            </w:r>
            <w:r w:rsidRPr="00996077">
              <w:rPr>
                <w:sz w:val="22"/>
                <w:szCs w:val="22"/>
              </w:rPr>
              <w:t>ỉ</w:t>
            </w:r>
            <w:r w:rsidRPr="00996077">
              <w:rPr>
                <w:sz w:val="22"/>
                <w:szCs w:val="22"/>
                <w:lang w:val="vi-VN"/>
              </w:rPr>
              <w:t>nh;</w:t>
            </w:r>
            <w:r w:rsidR="00F26564">
              <w:rPr>
                <w:sz w:val="22"/>
                <w:szCs w:val="22"/>
                <w:lang w:val="vi-VN"/>
              </w:rPr>
              <w:br/>
              <w:t xml:space="preserve">- Như Điều </w:t>
            </w:r>
            <w:r w:rsidR="00F26564">
              <w:rPr>
                <w:sz w:val="22"/>
                <w:szCs w:val="22"/>
              </w:rPr>
              <w:t>3</w:t>
            </w:r>
            <w:r w:rsidR="007F51FB" w:rsidRPr="00996077">
              <w:rPr>
                <w:sz w:val="22"/>
                <w:szCs w:val="22"/>
                <w:lang w:val="vi-VN"/>
              </w:rPr>
              <w:t>;</w:t>
            </w:r>
          </w:p>
          <w:p w:rsidR="00B45F91" w:rsidRDefault="00B45F91" w:rsidP="00B20C3E">
            <w:pPr>
              <w:ind w:hanging="4"/>
              <w:rPr>
                <w:sz w:val="22"/>
                <w:szCs w:val="22"/>
              </w:rPr>
            </w:pPr>
            <w:r>
              <w:rPr>
                <w:sz w:val="22"/>
                <w:szCs w:val="22"/>
              </w:rPr>
              <w:t>- Sở Nội vụ (05 bản);</w:t>
            </w:r>
          </w:p>
          <w:p w:rsidR="007F51FB" w:rsidRPr="00B45F91" w:rsidRDefault="00B45F91" w:rsidP="00B20C3E">
            <w:pPr>
              <w:ind w:hanging="4"/>
            </w:pPr>
            <w:r>
              <w:rPr>
                <w:sz w:val="22"/>
                <w:szCs w:val="22"/>
                <w:lang w:val="vi-VN"/>
              </w:rPr>
              <w:t>- LĐVP, P.</w:t>
            </w:r>
            <w:r>
              <w:rPr>
                <w:sz w:val="22"/>
                <w:szCs w:val="22"/>
              </w:rPr>
              <w:t>NC</w:t>
            </w:r>
            <w:r w:rsidRPr="00996077">
              <w:rPr>
                <w:sz w:val="22"/>
                <w:szCs w:val="22"/>
                <w:lang w:val="vi-VN"/>
              </w:rPr>
              <w:t>;</w:t>
            </w:r>
            <w:r w:rsidR="007F51FB" w:rsidRPr="00996077">
              <w:rPr>
                <w:sz w:val="22"/>
                <w:szCs w:val="22"/>
                <w:lang w:val="vi-VN"/>
              </w:rPr>
              <w:br/>
              <w:t xml:space="preserve">- Trung tâm </w:t>
            </w:r>
            <w:r w:rsidR="007D2610">
              <w:rPr>
                <w:sz w:val="22"/>
                <w:szCs w:val="22"/>
              </w:rPr>
              <w:t>CNTT</w:t>
            </w:r>
            <w:r w:rsidR="001E4CB1">
              <w:rPr>
                <w:sz w:val="22"/>
                <w:szCs w:val="22"/>
              </w:rPr>
              <w:t>&amp;</w:t>
            </w:r>
            <w:r w:rsidR="007D2610">
              <w:rPr>
                <w:sz w:val="22"/>
                <w:szCs w:val="22"/>
              </w:rPr>
              <w:t>TT</w:t>
            </w:r>
            <w:r w:rsidR="00CF648D">
              <w:rPr>
                <w:sz w:val="22"/>
                <w:szCs w:val="22"/>
              </w:rPr>
              <w:t xml:space="preserve"> tỉnh</w:t>
            </w:r>
            <w:r w:rsidR="00F26564">
              <w:rPr>
                <w:sz w:val="22"/>
                <w:szCs w:val="22"/>
                <w:lang w:val="vi-VN"/>
              </w:rPr>
              <w:t>;</w:t>
            </w:r>
            <w:r w:rsidR="00CF648D">
              <w:rPr>
                <w:sz w:val="22"/>
                <w:szCs w:val="22"/>
                <w:lang w:val="vi-VN"/>
              </w:rPr>
              <w:br/>
              <w:t xml:space="preserve">- Lưu VT, </w:t>
            </w:r>
            <w:r w:rsidR="00CF648D" w:rsidRPr="00CF648D">
              <w:rPr>
                <w:sz w:val="18"/>
                <w:szCs w:val="18"/>
                <w:lang w:val="vi-VN"/>
              </w:rPr>
              <w:t>(T20PQ).</w:t>
            </w:r>
          </w:p>
        </w:tc>
        <w:tc>
          <w:tcPr>
            <w:tcW w:w="4074" w:type="dxa"/>
            <w:tcBorders>
              <w:top w:val="nil"/>
              <w:left w:val="nil"/>
              <w:bottom w:val="nil"/>
              <w:right w:val="nil"/>
              <w:tl2br w:val="nil"/>
              <w:tr2bl w:val="nil"/>
            </w:tcBorders>
            <w:shd w:val="clear" w:color="auto" w:fill="auto"/>
            <w:tcMar>
              <w:top w:w="0" w:type="dxa"/>
              <w:left w:w="108" w:type="dxa"/>
              <w:bottom w:w="0" w:type="dxa"/>
              <w:right w:w="108" w:type="dxa"/>
            </w:tcMar>
          </w:tcPr>
          <w:p w:rsidR="007F51FB" w:rsidRDefault="007F51FB" w:rsidP="00996077">
            <w:pPr>
              <w:jc w:val="center"/>
              <w:rPr>
                <w:b/>
                <w:bCs/>
                <w:sz w:val="28"/>
                <w:szCs w:val="28"/>
              </w:rPr>
            </w:pPr>
            <w:r w:rsidRPr="00996077">
              <w:rPr>
                <w:b/>
                <w:bCs/>
                <w:sz w:val="28"/>
                <w:szCs w:val="28"/>
              </w:rPr>
              <w:t>TM. ỦY BAN NHÂN DÂN</w:t>
            </w:r>
            <w:r w:rsidRPr="00996077">
              <w:rPr>
                <w:b/>
                <w:bCs/>
                <w:sz w:val="28"/>
                <w:szCs w:val="28"/>
              </w:rPr>
              <w:br/>
              <w:t>CHỦ TỊCH</w:t>
            </w:r>
          </w:p>
          <w:p w:rsidR="007F51FB" w:rsidRDefault="007F51FB">
            <w:pPr>
              <w:spacing w:before="120"/>
              <w:jc w:val="center"/>
            </w:pPr>
            <w:r w:rsidRPr="00996077">
              <w:rPr>
                <w:b/>
                <w:bCs/>
                <w:sz w:val="28"/>
                <w:szCs w:val="28"/>
              </w:rPr>
              <w:br/>
            </w:r>
          </w:p>
        </w:tc>
      </w:tr>
    </w:tbl>
    <w:p w:rsidR="00996077" w:rsidRDefault="007F51FB">
      <w:pPr>
        <w:spacing w:before="120" w:after="280" w:afterAutospacing="1"/>
      </w:pPr>
      <w:r>
        <w:t> </w:t>
      </w:r>
    </w:p>
    <w:p w:rsidR="00CF648D" w:rsidRDefault="00CF648D">
      <w:pPr>
        <w:spacing w:before="120" w:after="280" w:afterAutospacing="1"/>
      </w:pPr>
    </w:p>
    <w:p w:rsidR="002C0633" w:rsidRDefault="002C0633">
      <w:pPr>
        <w:spacing w:before="120" w:after="280" w:afterAutospacing="1"/>
      </w:pPr>
    </w:p>
    <w:p w:rsidR="002C0633" w:rsidRDefault="002C0633">
      <w:pPr>
        <w:spacing w:before="120" w:after="280" w:afterAutospacing="1"/>
      </w:pPr>
    </w:p>
    <w:p w:rsidR="002C0633" w:rsidRDefault="002C0633">
      <w:pPr>
        <w:spacing w:before="120" w:after="280" w:afterAutospacing="1"/>
      </w:pPr>
    </w:p>
    <w:p w:rsidR="00AC7393" w:rsidRDefault="00AC7393">
      <w:pPr>
        <w:spacing w:before="120" w:after="280" w:afterAutospacing="1"/>
      </w:pPr>
    </w:p>
    <w:tbl>
      <w:tblPr>
        <w:tblW w:w="9745" w:type="dxa"/>
        <w:tblBorders>
          <w:top w:val="nil"/>
          <w:bottom w:val="nil"/>
          <w:insideH w:val="nil"/>
          <w:insideV w:val="nil"/>
        </w:tblBorders>
        <w:tblCellMar>
          <w:left w:w="0" w:type="dxa"/>
          <w:right w:w="0" w:type="dxa"/>
        </w:tblCellMar>
        <w:tblLook w:val="04A0" w:firstRow="1" w:lastRow="0" w:firstColumn="1" w:lastColumn="0" w:noHBand="0" w:noVBand="1"/>
      </w:tblPr>
      <w:tblGrid>
        <w:gridCol w:w="3085"/>
        <w:gridCol w:w="6660"/>
      </w:tblGrid>
      <w:tr w:rsidR="00956641" w:rsidRPr="00F91F40" w:rsidTr="002C0633">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p w:rsidR="00956641" w:rsidRPr="00F91F40" w:rsidRDefault="001B69BC" w:rsidP="008000CD">
            <w:pPr>
              <w:spacing w:before="120" w:after="120"/>
              <w:jc w:val="center"/>
              <w:rPr>
                <w:sz w:val="22"/>
                <w:szCs w:val="22"/>
              </w:rPr>
            </w:pPr>
            <w:r>
              <w:rPr>
                <w:noProof/>
              </w:rPr>
              <w:lastRenderedPageBreak/>
              <mc:AlternateContent>
                <mc:Choice Requires="wps">
                  <w:drawing>
                    <wp:anchor distT="4294967295" distB="4294967295" distL="114300" distR="114300" simplePos="0" relativeHeight="251661312" behindDoc="0" locked="0" layoutInCell="1" allowOverlap="1">
                      <wp:simplePos x="0" y="0"/>
                      <wp:positionH relativeFrom="column">
                        <wp:posOffset>634365</wp:posOffset>
                      </wp:positionH>
                      <wp:positionV relativeFrom="paragraph">
                        <wp:posOffset>509904</wp:posOffset>
                      </wp:positionV>
                      <wp:extent cx="73342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95pt,40.15pt" to="107.7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" strokecolor="black [3200]" strokeweight=".5pt">
                      <v:stroke joinstyle="miter"/>
                      <o:lock v:ext="edit" shapetype="f"/>
                    </v:line>
                  </w:pict>
                </mc:Fallback>
              </mc:AlternateContent>
            </w:r>
            <w:r w:rsidR="007F51FB">
              <w:t> </w:t>
            </w:r>
            <w:r w:rsidR="00956641" w:rsidRPr="00996077">
              <w:rPr>
                <w:b/>
                <w:bCs/>
                <w:sz w:val="28"/>
                <w:szCs w:val="28"/>
              </w:rPr>
              <w:t>ỦY BAN NHÂN DÂN</w:t>
            </w:r>
            <w:r w:rsidR="00956641" w:rsidRPr="00996077">
              <w:rPr>
                <w:b/>
                <w:bCs/>
                <w:sz w:val="28"/>
                <w:szCs w:val="28"/>
              </w:rPr>
              <w:br/>
              <w:t>TỈNH BÌNH PHƯỚ</w:t>
            </w:r>
            <w:r w:rsidR="00956641">
              <w:rPr>
                <w:b/>
                <w:bCs/>
                <w:sz w:val="28"/>
                <w:szCs w:val="28"/>
              </w:rPr>
              <w:t>C</w:t>
            </w:r>
          </w:p>
        </w:tc>
        <w:tc>
          <w:tcPr>
            <w:tcW w:w="6660" w:type="dxa"/>
            <w:tcBorders>
              <w:top w:val="nil"/>
              <w:left w:val="nil"/>
              <w:bottom w:val="nil"/>
              <w:right w:val="nil"/>
              <w:tl2br w:val="nil"/>
              <w:tr2bl w:val="nil"/>
            </w:tcBorders>
            <w:shd w:val="clear" w:color="auto" w:fill="auto"/>
            <w:tcMar>
              <w:top w:w="0" w:type="dxa"/>
              <w:left w:w="108" w:type="dxa"/>
              <w:bottom w:w="0" w:type="dxa"/>
              <w:right w:w="108" w:type="dxa"/>
            </w:tcMar>
          </w:tcPr>
          <w:p w:rsidR="00956641" w:rsidRPr="00F91F40" w:rsidRDefault="001B69BC" w:rsidP="002C0633">
            <w:pPr>
              <w:spacing w:before="120"/>
              <w:ind w:left="-87"/>
              <w:jc w:val="center"/>
              <w:rPr>
                <w:sz w:val="28"/>
                <w:szCs w:val="28"/>
              </w:rPr>
            </w:pPr>
            <w:r>
              <w:rPr>
                <w:b/>
                <w:bCs/>
                <w:noProof/>
                <w:sz w:val="28"/>
                <w:szCs w:val="28"/>
              </w:rPr>
              <mc:AlternateContent>
                <mc:Choice Requires="wps">
                  <w:drawing>
                    <wp:anchor distT="4294967295" distB="4294967295" distL="114300" distR="114300" simplePos="0" relativeHeight="251659264" behindDoc="0" locked="0" layoutInCell="1" allowOverlap="1">
                      <wp:simplePos x="0" y="0"/>
                      <wp:positionH relativeFrom="column">
                        <wp:posOffset>946150</wp:posOffset>
                      </wp:positionH>
                      <wp:positionV relativeFrom="paragraph">
                        <wp:posOffset>509269</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5pt,40.1pt" to="245.5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">
                      <o:lock v:ext="edit" shapetype="f"/>
                    </v:line>
                  </w:pict>
                </mc:Fallback>
              </mc:AlternateContent>
            </w:r>
            <w:r w:rsidR="00956641" w:rsidRPr="00996077">
              <w:rPr>
                <w:b/>
                <w:bCs/>
                <w:sz w:val="28"/>
                <w:szCs w:val="28"/>
                <w:lang w:val="vi-VN"/>
              </w:rPr>
              <w:t>CỘNG HÒA XÃ HỘI CHỦ NGHĨA VIỆT NAM</w:t>
            </w:r>
            <w:r w:rsidR="00956641" w:rsidRPr="00996077">
              <w:rPr>
                <w:b/>
                <w:bCs/>
                <w:sz w:val="28"/>
                <w:szCs w:val="28"/>
                <w:lang w:val="vi-VN"/>
              </w:rPr>
              <w:br/>
              <w:t xml:space="preserve">Độc lập - Tự do - Hạnh phúc </w:t>
            </w:r>
          </w:p>
        </w:tc>
      </w:tr>
    </w:tbl>
    <w:p w:rsidR="00956641" w:rsidRDefault="00956641" w:rsidP="00956641">
      <w:pPr>
        <w:spacing w:before="360"/>
        <w:jc w:val="center"/>
        <w:rPr>
          <w:b/>
          <w:sz w:val="28"/>
          <w:szCs w:val="28"/>
        </w:rPr>
      </w:pPr>
      <w:r>
        <w:rPr>
          <w:b/>
          <w:sz w:val="28"/>
          <w:szCs w:val="28"/>
        </w:rPr>
        <w:t xml:space="preserve">QUY ĐỊNH </w:t>
      </w:r>
    </w:p>
    <w:p w:rsidR="001766F9" w:rsidRDefault="00956641" w:rsidP="001766F9">
      <w:pPr>
        <w:jc w:val="center"/>
        <w:rPr>
          <w:b/>
          <w:sz w:val="28"/>
          <w:szCs w:val="28"/>
        </w:rPr>
      </w:pPr>
      <w:r>
        <w:rPr>
          <w:b/>
          <w:sz w:val="28"/>
          <w:szCs w:val="28"/>
        </w:rPr>
        <w:t>Chức năng, nhiệm vụ, quyền hạn và cơ cấu tổ chức</w:t>
      </w:r>
    </w:p>
    <w:p w:rsidR="00956641" w:rsidRPr="00BC03BC" w:rsidRDefault="00956641" w:rsidP="001766F9">
      <w:pPr>
        <w:jc w:val="center"/>
        <w:rPr>
          <w:b/>
          <w:sz w:val="28"/>
          <w:szCs w:val="28"/>
        </w:rPr>
      </w:pPr>
      <w:r>
        <w:rPr>
          <w:b/>
          <w:sz w:val="28"/>
          <w:szCs w:val="28"/>
        </w:rPr>
        <w:t xml:space="preserve">của Sở Tư pháp tỉnh Bình Phước </w:t>
      </w:r>
    </w:p>
    <w:p w:rsidR="00956641" w:rsidRDefault="00956641" w:rsidP="00956641">
      <w:pPr>
        <w:jc w:val="center"/>
        <w:rPr>
          <w:i/>
          <w:iCs/>
          <w:sz w:val="28"/>
          <w:szCs w:val="28"/>
        </w:rPr>
      </w:pPr>
      <w:r w:rsidRPr="00260D44">
        <w:rPr>
          <w:i/>
          <w:iCs/>
          <w:sz w:val="28"/>
          <w:szCs w:val="28"/>
          <w:lang w:val="vi-VN"/>
        </w:rPr>
        <w:t>(</w:t>
      </w:r>
      <w:r w:rsidR="0040796E">
        <w:rPr>
          <w:i/>
          <w:iCs/>
          <w:sz w:val="28"/>
          <w:szCs w:val="28"/>
        </w:rPr>
        <w:t>Kèm</w:t>
      </w:r>
      <w:r w:rsidRPr="00260D44">
        <w:rPr>
          <w:i/>
          <w:iCs/>
          <w:sz w:val="28"/>
          <w:szCs w:val="28"/>
          <w:lang w:val="vi-VN"/>
        </w:rPr>
        <w:t xml:space="preserve"> theo Quyết định số </w:t>
      </w:r>
      <w:r w:rsidR="00B330D6">
        <w:rPr>
          <w:i/>
          <w:iCs/>
          <w:sz w:val="28"/>
          <w:szCs w:val="28"/>
        </w:rPr>
        <w:t xml:space="preserve">    </w:t>
      </w:r>
      <w:r>
        <w:rPr>
          <w:i/>
          <w:iCs/>
          <w:sz w:val="28"/>
          <w:szCs w:val="28"/>
        </w:rPr>
        <w:t>/</w:t>
      </w:r>
      <w:r w:rsidR="00B330D6">
        <w:rPr>
          <w:i/>
          <w:iCs/>
          <w:sz w:val="28"/>
          <w:szCs w:val="28"/>
        </w:rPr>
        <w:t>202</w:t>
      </w:r>
      <w:r w:rsidR="00756C89">
        <w:rPr>
          <w:i/>
          <w:iCs/>
          <w:sz w:val="28"/>
          <w:szCs w:val="28"/>
        </w:rPr>
        <w:t>3</w:t>
      </w:r>
      <w:r w:rsidRPr="00260D44">
        <w:rPr>
          <w:i/>
          <w:iCs/>
          <w:sz w:val="28"/>
          <w:szCs w:val="28"/>
          <w:lang w:val="vi-VN"/>
        </w:rPr>
        <w:t xml:space="preserve">/QĐ-UBND </w:t>
      </w:r>
    </w:p>
    <w:p w:rsidR="00956641" w:rsidRPr="00260D44" w:rsidRDefault="00956641" w:rsidP="00956641">
      <w:pPr>
        <w:jc w:val="center"/>
        <w:rPr>
          <w:sz w:val="28"/>
          <w:szCs w:val="28"/>
        </w:rPr>
      </w:pPr>
      <w:r w:rsidRPr="00260D44">
        <w:rPr>
          <w:i/>
          <w:iCs/>
          <w:sz w:val="28"/>
          <w:szCs w:val="28"/>
          <w:lang w:val="vi-VN"/>
        </w:rPr>
        <w:t xml:space="preserve">ngày </w:t>
      </w:r>
      <w:r w:rsidR="00B330D6">
        <w:rPr>
          <w:i/>
          <w:iCs/>
          <w:sz w:val="28"/>
          <w:szCs w:val="28"/>
        </w:rPr>
        <w:t xml:space="preserve">  </w:t>
      </w:r>
      <w:r w:rsidRPr="00260D44">
        <w:rPr>
          <w:i/>
          <w:iCs/>
          <w:sz w:val="28"/>
          <w:szCs w:val="28"/>
          <w:lang w:val="vi-VN"/>
        </w:rPr>
        <w:t xml:space="preserve">tháng </w:t>
      </w:r>
      <w:r w:rsidR="00B330D6">
        <w:rPr>
          <w:i/>
          <w:iCs/>
          <w:sz w:val="28"/>
          <w:szCs w:val="28"/>
        </w:rPr>
        <w:t xml:space="preserve">   </w:t>
      </w:r>
      <w:r w:rsidRPr="00260D44">
        <w:rPr>
          <w:i/>
          <w:iCs/>
          <w:sz w:val="28"/>
          <w:szCs w:val="28"/>
          <w:lang w:val="vi-VN"/>
        </w:rPr>
        <w:t>năm 20</w:t>
      </w:r>
      <w:r w:rsidR="00B330D6">
        <w:rPr>
          <w:i/>
          <w:iCs/>
          <w:sz w:val="28"/>
          <w:szCs w:val="28"/>
        </w:rPr>
        <w:t>2</w:t>
      </w:r>
      <w:r w:rsidR="00756C89">
        <w:rPr>
          <w:i/>
          <w:iCs/>
          <w:sz w:val="28"/>
          <w:szCs w:val="28"/>
        </w:rPr>
        <w:t>3</w:t>
      </w:r>
      <w:r>
        <w:rPr>
          <w:i/>
          <w:iCs/>
          <w:sz w:val="28"/>
          <w:szCs w:val="28"/>
        </w:rPr>
        <w:t xml:space="preserve"> </w:t>
      </w:r>
      <w:r>
        <w:rPr>
          <w:i/>
          <w:iCs/>
          <w:sz w:val="28"/>
          <w:szCs w:val="28"/>
          <w:lang w:val="vi-VN"/>
        </w:rPr>
        <w:t xml:space="preserve">của </w:t>
      </w:r>
      <w:r w:rsidR="00B20C3E">
        <w:rPr>
          <w:i/>
          <w:iCs/>
          <w:sz w:val="28"/>
          <w:szCs w:val="28"/>
        </w:rPr>
        <w:t>Ủy</w:t>
      </w:r>
      <w:r w:rsidR="00B330D6">
        <w:rPr>
          <w:i/>
          <w:iCs/>
          <w:sz w:val="28"/>
          <w:szCs w:val="28"/>
        </w:rPr>
        <w:t xml:space="preserve"> ban nh</w:t>
      </w:r>
      <w:r w:rsidR="00B330D6" w:rsidRPr="00B330D6">
        <w:rPr>
          <w:i/>
          <w:iCs/>
          <w:sz w:val="28"/>
          <w:szCs w:val="28"/>
        </w:rPr>
        <w:t>â</w:t>
      </w:r>
      <w:r w:rsidR="00B330D6">
        <w:rPr>
          <w:i/>
          <w:iCs/>
          <w:sz w:val="28"/>
          <w:szCs w:val="28"/>
        </w:rPr>
        <w:t>n d</w:t>
      </w:r>
      <w:r w:rsidR="00B330D6" w:rsidRPr="00B330D6">
        <w:rPr>
          <w:i/>
          <w:iCs/>
          <w:sz w:val="28"/>
          <w:szCs w:val="28"/>
        </w:rPr>
        <w:t>â</w:t>
      </w:r>
      <w:r w:rsidR="00B330D6">
        <w:rPr>
          <w:i/>
          <w:iCs/>
          <w:sz w:val="28"/>
          <w:szCs w:val="28"/>
        </w:rPr>
        <w:t>n</w:t>
      </w:r>
      <w:r>
        <w:rPr>
          <w:i/>
          <w:iCs/>
          <w:sz w:val="28"/>
          <w:szCs w:val="28"/>
        </w:rPr>
        <w:t xml:space="preserve"> tỉnh</w:t>
      </w:r>
      <w:r w:rsidRPr="00260D44">
        <w:rPr>
          <w:i/>
          <w:iCs/>
          <w:sz w:val="28"/>
          <w:szCs w:val="28"/>
        </w:rPr>
        <w:t xml:space="preserve"> Bình Phước</w:t>
      </w:r>
      <w:r w:rsidRPr="00260D44">
        <w:rPr>
          <w:i/>
          <w:iCs/>
          <w:sz w:val="28"/>
          <w:szCs w:val="28"/>
          <w:lang w:val="vi-VN"/>
        </w:rPr>
        <w:t>)</w:t>
      </w:r>
    </w:p>
    <w:p w:rsidR="00956641" w:rsidRDefault="001B69BC" w:rsidP="00956641">
      <w:pPr>
        <w:spacing w:line="276" w:lineRule="auto"/>
        <w:jc w:val="center"/>
        <w:rPr>
          <w:b/>
          <w:bCs/>
          <w:sz w:val="28"/>
          <w:szCs w:val="28"/>
        </w:rPr>
      </w:pPr>
      <w:bookmarkStart w:id="5" w:name="chuong_1"/>
      <w:r>
        <w:rPr>
          <w:b/>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2286000</wp:posOffset>
                </wp:positionH>
                <wp:positionV relativeFrom="paragraph">
                  <wp:posOffset>18414</wp:posOffset>
                </wp:positionV>
                <wp:extent cx="14859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859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pt,1.45pt" to="29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">
                <o:lock v:ext="edit" shapetype="f"/>
              </v:line>
            </w:pict>
          </mc:Fallback>
        </mc:AlternateContent>
      </w:r>
    </w:p>
    <w:p w:rsidR="00956641" w:rsidRPr="00BB2AFB" w:rsidRDefault="00956641" w:rsidP="007F0D94">
      <w:pPr>
        <w:spacing w:line="264" w:lineRule="auto"/>
        <w:jc w:val="center"/>
        <w:rPr>
          <w:sz w:val="28"/>
          <w:szCs w:val="28"/>
        </w:rPr>
      </w:pPr>
      <w:r w:rsidRPr="00BB2AFB">
        <w:rPr>
          <w:b/>
          <w:bCs/>
          <w:sz w:val="28"/>
          <w:szCs w:val="28"/>
        </w:rPr>
        <w:t>Chương I</w:t>
      </w:r>
      <w:bookmarkEnd w:id="5"/>
    </w:p>
    <w:p w:rsidR="00956641" w:rsidRPr="00BB2AFB" w:rsidRDefault="00956641" w:rsidP="007F0D94">
      <w:pPr>
        <w:spacing w:line="264" w:lineRule="auto"/>
        <w:jc w:val="center"/>
        <w:rPr>
          <w:sz w:val="28"/>
          <w:szCs w:val="28"/>
        </w:rPr>
      </w:pPr>
      <w:r>
        <w:rPr>
          <w:b/>
          <w:bCs/>
          <w:sz w:val="28"/>
          <w:szCs w:val="28"/>
        </w:rPr>
        <w:t>VỊ TRÍ, CHỨC NĂNG</w:t>
      </w:r>
    </w:p>
    <w:p w:rsidR="00956641" w:rsidRPr="00BB2AFB" w:rsidRDefault="00956641" w:rsidP="007F0D94">
      <w:pPr>
        <w:spacing w:before="120" w:after="120" w:line="264" w:lineRule="auto"/>
        <w:ind w:firstLine="680"/>
        <w:jc w:val="both"/>
        <w:rPr>
          <w:sz w:val="28"/>
          <w:szCs w:val="28"/>
        </w:rPr>
      </w:pPr>
      <w:bookmarkStart w:id="6" w:name="dieu_1_2"/>
      <w:r w:rsidRPr="00BB2AFB">
        <w:rPr>
          <w:b/>
          <w:bCs/>
          <w:sz w:val="28"/>
          <w:szCs w:val="28"/>
        </w:rPr>
        <w:t>Điều 1. Vị trí</w:t>
      </w:r>
      <w:bookmarkEnd w:id="6"/>
    </w:p>
    <w:p w:rsidR="00956641" w:rsidRDefault="00956641" w:rsidP="007F0D94">
      <w:pPr>
        <w:spacing w:before="120" w:after="120" w:line="264" w:lineRule="auto"/>
        <w:ind w:firstLine="680"/>
        <w:jc w:val="both"/>
        <w:rPr>
          <w:sz w:val="28"/>
          <w:szCs w:val="28"/>
        </w:rPr>
      </w:pPr>
      <w:r w:rsidRPr="00BB2AFB">
        <w:rPr>
          <w:sz w:val="28"/>
          <w:szCs w:val="28"/>
        </w:rPr>
        <w:t>1. Sở Tư pháp tỉnh Bình Phước (sau đây gọi tắt là Sở) là cơ quan chuyên môn thuộc Ủy ban nhân dân tỉnh. Sở chịu sự chỉ đạo, quản lý về tổ chức, biên chế của Ủy ban nhân dân tỉnh</w:t>
      </w:r>
      <w:r w:rsidR="004B18F6">
        <w:rPr>
          <w:sz w:val="28"/>
          <w:szCs w:val="28"/>
        </w:rPr>
        <w:t xml:space="preserve"> theo th</w:t>
      </w:r>
      <w:r w:rsidR="004B18F6" w:rsidRPr="004B18F6">
        <w:rPr>
          <w:sz w:val="28"/>
          <w:szCs w:val="28"/>
        </w:rPr>
        <w:t>ẩm</w:t>
      </w:r>
      <w:r w:rsidR="004B18F6">
        <w:rPr>
          <w:sz w:val="28"/>
          <w:szCs w:val="28"/>
        </w:rPr>
        <w:t xml:space="preserve"> quy</w:t>
      </w:r>
      <w:r w:rsidR="004B18F6" w:rsidRPr="004B18F6">
        <w:rPr>
          <w:sz w:val="28"/>
          <w:szCs w:val="28"/>
        </w:rPr>
        <w:t>ền</w:t>
      </w:r>
      <w:r w:rsidRPr="00BB2AFB">
        <w:rPr>
          <w:sz w:val="28"/>
          <w:szCs w:val="28"/>
        </w:rPr>
        <w:t>; đồng thời chịu sự chỉ đạo, hướng dẫn</w:t>
      </w:r>
      <w:r>
        <w:rPr>
          <w:sz w:val="28"/>
          <w:szCs w:val="28"/>
        </w:rPr>
        <w:t xml:space="preserve">, kiểm tra, thanh tra </w:t>
      </w:r>
      <w:r w:rsidRPr="00BB2AFB">
        <w:rPr>
          <w:sz w:val="28"/>
          <w:szCs w:val="28"/>
        </w:rPr>
        <w:t>về chuyên môn, nghiệp vụ của Bộ Tư pháp.</w:t>
      </w:r>
    </w:p>
    <w:p w:rsidR="00956641" w:rsidRPr="00BB2AFB" w:rsidRDefault="00956641" w:rsidP="007F0D94">
      <w:pPr>
        <w:spacing w:before="120" w:after="120" w:line="264" w:lineRule="auto"/>
        <w:ind w:firstLine="680"/>
        <w:jc w:val="both"/>
        <w:rPr>
          <w:sz w:val="28"/>
          <w:szCs w:val="28"/>
        </w:rPr>
      </w:pPr>
      <w:r w:rsidRPr="00BB2AFB">
        <w:rPr>
          <w:sz w:val="28"/>
          <w:szCs w:val="28"/>
        </w:rPr>
        <w:t>2. Sở có tư cách pháp nhân, có con dấu riêng, được cấp kinh phí hoạt động từ ngân sách nhà nước và mở tài khoản tại Kho bạc Nhà nước theo quy định của pháp luật.</w:t>
      </w:r>
    </w:p>
    <w:p w:rsidR="00956641" w:rsidRPr="00BB2AFB" w:rsidRDefault="00956641" w:rsidP="007F0D94">
      <w:pPr>
        <w:spacing w:before="120" w:after="120" w:line="264" w:lineRule="auto"/>
        <w:ind w:firstLine="680"/>
        <w:jc w:val="both"/>
        <w:rPr>
          <w:sz w:val="28"/>
          <w:szCs w:val="28"/>
        </w:rPr>
      </w:pPr>
      <w:bookmarkStart w:id="7" w:name="dieu_2_2"/>
      <w:r w:rsidRPr="00BB2AFB">
        <w:rPr>
          <w:b/>
          <w:bCs/>
          <w:sz w:val="28"/>
          <w:szCs w:val="28"/>
        </w:rPr>
        <w:t>Điều 2. Chức năng</w:t>
      </w:r>
      <w:bookmarkEnd w:id="7"/>
    </w:p>
    <w:p w:rsidR="00956641" w:rsidRPr="002B78A1" w:rsidRDefault="00956641" w:rsidP="007F0D94">
      <w:pPr>
        <w:spacing w:before="120" w:after="120" w:line="264" w:lineRule="auto"/>
        <w:ind w:firstLine="680"/>
        <w:jc w:val="both"/>
        <w:rPr>
          <w:sz w:val="28"/>
          <w:szCs w:val="28"/>
        </w:rPr>
      </w:pPr>
      <w:r w:rsidRPr="00C2455C">
        <w:rPr>
          <w:color w:val="000000" w:themeColor="text1"/>
          <w:sz w:val="28"/>
          <w:szCs w:val="28"/>
        </w:rPr>
        <w:t xml:space="preserve">Sở </w:t>
      </w:r>
      <w:r w:rsidR="007403ED" w:rsidRPr="00C2455C">
        <w:rPr>
          <w:color w:val="000000" w:themeColor="text1"/>
          <w:sz w:val="28"/>
          <w:szCs w:val="28"/>
        </w:rPr>
        <w:t>có</w:t>
      </w:r>
      <w:r w:rsidRPr="00C2455C">
        <w:rPr>
          <w:color w:val="000000" w:themeColor="text1"/>
          <w:sz w:val="28"/>
          <w:szCs w:val="28"/>
        </w:rPr>
        <w:t xml:space="preserve"> </w:t>
      </w:r>
      <w:r w:rsidRPr="00BB2AFB">
        <w:rPr>
          <w:sz w:val="28"/>
          <w:szCs w:val="28"/>
        </w:rPr>
        <w:t>chức năng tham mưu</w:t>
      </w:r>
      <w:r w:rsidR="00473B33">
        <w:rPr>
          <w:sz w:val="28"/>
          <w:szCs w:val="28"/>
        </w:rPr>
        <w:t xml:space="preserve"> </w:t>
      </w:r>
      <w:r w:rsidRPr="00BB2AFB">
        <w:rPr>
          <w:sz w:val="28"/>
          <w:szCs w:val="28"/>
        </w:rPr>
        <w:t>Ủy ban nh</w:t>
      </w:r>
      <w:r w:rsidRPr="004B18F6">
        <w:rPr>
          <w:sz w:val="28"/>
          <w:szCs w:val="28"/>
        </w:rPr>
        <w:t xml:space="preserve">ân dân tỉnh </w:t>
      </w:r>
      <w:r w:rsidR="004B18F6" w:rsidRPr="004B18F6">
        <w:rPr>
          <w:color w:val="000000"/>
          <w:sz w:val="28"/>
          <w:szCs w:val="28"/>
          <w:shd w:val="clear" w:color="auto" w:fill="FFFFFF"/>
        </w:rPr>
        <w:t>quản lý nhà nước về: công tác xây dựng và thi hành pháp luật; theo dõi tình hình thi hành pháp luật; kiểm tra, xử lý, rà soát, hệ thống hóa văn bản quy phạm pháp luật; phổ biến, giáo dục pháp luật; hòa giải ở cơ sở; pháp chế; chứng thực; nuôi con nuôi; hộ tịch; quốc tịch; lý lịch tư pháp; bồi thường nhà nước; trợ giúp pháp lý; luật sư, tư vấn pháp luật; công chứng; giám định tư pháp; đấu giá tài sản; trọng tài thương mại; hòa giải thương mại; thừa phát lại; quản tài viên, doanh nghiệp quản lý, thanh lý tài sản và hành nghề quản lý, thanh lý tài sản; đăng ký biện pháp bảo đảm; quản lý công tác thi hành pháp luật về xử lý vi phạm hành chính; công tác tư pháp khác và dịch vụ sự nghiệp công thuộc ngành, lĩnh vực theo quy định pháp luật</w:t>
      </w:r>
      <w:r w:rsidRPr="004B18F6">
        <w:rPr>
          <w:sz w:val="28"/>
          <w:szCs w:val="28"/>
        </w:rPr>
        <w:t>.</w:t>
      </w:r>
    </w:p>
    <w:p w:rsidR="00956641" w:rsidRPr="00BB2AFB" w:rsidRDefault="00956641" w:rsidP="002C0633">
      <w:pPr>
        <w:spacing w:line="264" w:lineRule="auto"/>
        <w:jc w:val="center"/>
        <w:rPr>
          <w:sz w:val="28"/>
          <w:szCs w:val="28"/>
        </w:rPr>
      </w:pPr>
      <w:bookmarkStart w:id="8" w:name="chuong_2"/>
      <w:r w:rsidRPr="00BB2AFB">
        <w:rPr>
          <w:b/>
          <w:bCs/>
          <w:sz w:val="28"/>
          <w:szCs w:val="28"/>
        </w:rPr>
        <w:t>Chương II</w:t>
      </w:r>
      <w:bookmarkEnd w:id="8"/>
    </w:p>
    <w:p w:rsidR="00956641" w:rsidRPr="00BB2AFB" w:rsidRDefault="00956641" w:rsidP="002C0633">
      <w:pPr>
        <w:spacing w:line="264" w:lineRule="auto"/>
        <w:jc w:val="center"/>
        <w:rPr>
          <w:sz w:val="28"/>
          <w:szCs w:val="28"/>
        </w:rPr>
      </w:pPr>
      <w:bookmarkStart w:id="9" w:name="chuong_2_name"/>
      <w:r w:rsidRPr="00BB2AFB">
        <w:rPr>
          <w:b/>
          <w:bCs/>
          <w:sz w:val="28"/>
          <w:szCs w:val="28"/>
        </w:rPr>
        <w:t>NHIỆM VỤ VÀ QUYỀN HẠN</w:t>
      </w:r>
      <w:bookmarkEnd w:id="9"/>
    </w:p>
    <w:p w:rsidR="00956641" w:rsidRPr="00BB2AFB" w:rsidRDefault="00956641" w:rsidP="007F0D94">
      <w:pPr>
        <w:spacing w:before="120" w:after="120" w:line="264" w:lineRule="auto"/>
        <w:ind w:firstLine="680"/>
        <w:jc w:val="both"/>
        <w:rPr>
          <w:sz w:val="28"/>
          <w:szCs w:val="28"/>
        </w:rPr>
      </w:pPr>
      <w:bookmarkStart w:id="10" w:name="dieu_3_1"/>
      <w:r w:rsidRPr="00BB2AFB">
        <w:rPr>
          <w:b/>
          <w:bCs/>
          <w:sz w:val="28"/>
          <w:szCs w:val="28"/>
        </w:rPr>
        <w:t>Điều 3. Nhiệm vụ và quyền hạn</w:t>
      </w:r>
      <w:bookmarkEnd w:id="10"/>
    </w:p>
    <w:p w:rsidR="00956641" w:rsidRPr="00BB2AFB" w:rsidRDefault="00956641" w:rsidP="007F0D94">
      <w:pPr>
        <w:pStyle w:val="NormalWeb"/>
        <w:shd w:val="clear" w:color="auto" w:fill="FFFFFF"/>
        <w:spacing w:before="120" w:beforeAutospacing="0" w:after="120" w:afterAutospacing="0" w:line="264" w:lineRule="auto"/>
        <w:ind w:firstLine="680"/>
        <w:jc w:val="both"/>
        <w:rPr>
          <w:color w:val="000000"/>
          <w:sz w:val="28"/>
          <w:szCs w:val="28"/>
        </w:rPr>
      </w:pPr>
      <w:r w:rsidRPr="00BB2AFB">
        <w:rPr>
          <w:color w:val="000000"/>
          <w:sz w:val="28"/>
          <w:szCs w:val="28"/>
          <w:lang w:val="vi-VN"/>
        </w:rPr>
        <w:t>1. Trình Ủy ban nhân dân tỉnh:</w:t>
      </w:r>
    </w:p>
    <w:p w:rsidR="004B18F6" w:rsidRPr="004B18F6" w:rsidRDefault="004B18F6" w:rsidP="007F0D94">
      <w:pPr>
        <w:pStyle w:val="NormalWeb"/>
        <w:shd w:val="clear" w:color="auto" w:fill="FFFFFF"/>
        <w:spacing w:before="120" w:beforeAutospacing="0" w:after="120" w:afterAutospacing="0" w:line="264" w:lineRule="auto"/>
        <w:ind w:firstLine="680"/>
        <w:jc w:val="both"/>
        <w:rPr>
          <w:color w:val="000000"/>
          <w:sz w:val="28"/>
          <w:szCs w:val="28"/>
        </w:rPr>
      </w:pPr>
      <w:r w:rsidRPr="004B18F6">
        <w:rPr>
          <w:color w:val="000000"/>
          <w:sz w:val="28"/>
          <w:szCs w:val="28"/>
        </w:rPr>
        <w:lastRenderedPageBreak/>
        <w:t>a) Dự thảo nghị quyết, quyết định, chỉ thị và các văn bản khác thuộc phạm vi thẩm quyền ban hành của Hội đồng</w:t>
      </w:r>
      <w:r>
        <w:rPr>
          <w:color w:val="000000"/>
          <w:sz w:val="28"/>
          <w:szCs w:val="28"/>
        </w:rPr>
        <w:t xml:space="preserve"> nhân dân và Ủy ban nhân dân</w:t>
      </w:r>
      <w:r w:rsidRPr="004B18F6">
        <w:rPr>
          <w:color w:val="000000"/>
          <w:sz w:val="28"/>
          <w:szCs w:val="28"/>
        </w:rPr>
        <w:t xml:space="preserve"> tỉnh trong lĩnh vực tư pháp;</w:t>
      </w:r>
    </w:p>
    <w:p w:rsidR="004B18F6" w:rsidRPr="004B18F6" w:rsidRDefault="004B18F6" w:rsidP="007F0D94">
      <w:pPr>
        <w:pStyle w:val="NormalWeb"/>
        <w:shd w:val="clear" w:color="auto" w:fill="FFFFFF"/>
        <w:spacing w:before="120" w:beforeAutospacing="0" w:after="120" w:afterAutospacing="0" w:line="264" w:lineRule="auto"/>
        <w:ind w:firstLine="680"/>
        <w:jc w:val="both"/>
        <w:rPr>
          <w:color w:val="000000"/>
          <w:sz w:val="28"/>
          <w:szCs w:val="28"/>
        </w:rPr>
      </w:pPr>
      <w:r w:rsidRPr="004B18F6">
        <w:rPr>
          <w:color w:val="000000"/>
          <w:sz w:val="28"/>
          <w:szCs w:val="28"/>
        </w:rPr>
        <w:t>b) Dự thảo kế hoạch dài hạn, 05 năm, hàng năm và các đề án, dự án, chương trình, biện pháp tổ chức thực hiện các nhiệm vụ cải cách hành chính nhà nước, cải cách tư pháp, xây dựng, hoàn thiện pháp luật thuộc thẩm quyền quyết định của Hội đồn</w:t>
      </w:r>
      <w:r>
        <w:rPr>
          <w:color w:val="000000"/>
          <w:sz w:val="28"/>
          <w:szCs w:val="28"/>
        </w:rPr>
        <w:t xml:space="preserve">g nhân dân, Ủy ban nhân dân </w:t>
      </w:r>
      <w:r w:rsidRPr="004B18F6">
        <w:rPr>
          <w:color w:val="000000"/>
          <w:sz w:val="28"/>
          <w:szCs w:val="28"/>
        </w:rPr>
        <w:t>tỉnh trong lĩnh vực tư pháp;</w:t>
      </w:r>
    </w:p>
    <w:p w:rsidR="00D368AD" w:rsidRDefault="004B18F6" w:rsidP="007F0D94">
      <w:pPr>
        <w:pStyle w:val="NormalWeb"/>
        <w:shd w:val="clear" w:color="auto" w:fill="FFFFFF"/>
        <w:spacing w:before="120" w:beforeAutospacing="0" w:after="120" w:afterAutospacing="0" w:line="264" w:lineRule="auto"/>
        <w:ind w:firstLine="680"/>
        <w:jc w:val="both"/>
        <w:rPr>
          <w:color w:val="000000"/>
          <w:sz w:val="28"/>
          <w:szCs w:val="28"/>
        </w:rPr>
      </w:pPr>
      <w:r w:rsidRPr="004B18F6">
        <w:rPr>
          <w:color w:val="000000"/>
          <w:sz w:val="28"/>
          <w:szCs w:val="28"/>
        </w:rPr>
        <w:t>c) Dự thảo quyết định thành lập, tổ chức lại, giải thể các tổ chức, đơn vị thuộc Sở Tư pháp</w:t>
      </w:r>
      <w:r w:rsidR="00D368AD">
        <w:rPr>
          <w:color w:val="000000"/>
          <w:sz w:val="28"/>
          <w:szCs w:val="28"/>
        </w:rPr>
        <w:t>.</w:t>
      </w:r>
    </w:p>
    <w:p w:rsidR="00956641" w:rsidRPr="00BB2AFB" w:rsidRDefault="00956641" w:rsidP="007F0D94">
      <w:pPr>
        <w:pStyle w:val="NormalWeb"/>
        <w:shd w:val="clear" w:color="auto" w:fill="FFFFFF"/>
        <w:spacing w:before="120" w:beforeAutospacing="0" w:after="120" w:afterAutospacing="0" w:line="264" w:lineRule="auto"/>
        <w:ind w:firstLine="680"/>
        <w:jc w:val="both"/>
        <w:rPr>
          <w:color w:val="000000"/>
          <w:sz w:val="28"/>
          <w:szCs w:val="28"/>
        </w:rPr>
      </w:pPr>
      <w:r w:rsidRPr="00BB2AFB">
        <w:rPr>
          <w:color w:val="000000"/>
          <w:sz w:val="28"/>
          <w:szCs w:val="28"/>
          <w:lang w:val="vi-VN"/>
        </w:rPr>
        <w:t>2. Trình Chủ tịch Ủy ban nhân dân tỉnh:</w:t>
      </w:r>
    </w:p>
    <w:p w:rsidR="00F16BFB" w:rsidRPr="00F16BFB" w:rsidRDefault="00F16BFB" w:rsidP="007F0D94">
      <w:pPr>
        <w:pStyle w:val="NormalWeb"/>
        <w:shd w:val="clear" w:color="auto" w:fill="FFFFFF"/>
        <w:spacing w:before="120" w:beforeAutospacing="0" w:after="120" w:afterAutospacing="0" w:line="264" w:lineRule="auto"/>
        <w:ind w:firstLine="680"/>
        <w:jc w:val="both"/>
        <w:rPr>
          <w:color w:val="000000"/>
          <w:sz w:val="28"/>
          <w:szCs w:val="28"/>
        </w:rPr>
      </w:pPr>
      <w:r w:rsidRPr="00F16BFB">
        <w:rPr>
          <w:color w:val="000000"/>
          <w:sz w:val="28"/>
          <w:szCs w:val="28"/>
        </w:rPr>
        <w:t>a) Dự thảo quyết định quy định cơ cấu tổ chức của đơn vị sự nghiệp công lập trực thuộc Sở;</w:t>
      </w:r>
    </w:p>
    <w:p w:rsidR="00F16BFB" w:rsidRPr="00F16BFB" w:rsidRDefault="00F16BFB" w:rsidP="007F0D94">
      <w:pPr>
        <w:pStyle w:val="NormalWeb"/>
        <w:shd w:val="clear" w:color="auto" w:fill="FFFFFF"/>
        <w:spacing w:before="120" w:beforeAutospacing="0" w:after="120" w:afterAutospacing="0" w:line="264" w:lineRule="auto"/>
        <w:ind w:firstLine="680"/>
        <w:jc w:val="both"/>
        <w:rPr>
          <w:color w:val="000000"/>
          <w:sz w:val="28"/>
          <w:szCs w:val="28"/>
        </w:rPr>
      </w:pPr>
      <w:r w:rsidRPr="00F16BFB">
        <w:rPr>
          <w:color w:val="000000"/>
          <w:sz w:val="28"/>
          <w:szCs w:val="28"/>
        </w:rPr>
        <w:t>b) Dự thảo quyết định, chỉ thị và các văn bản khác thuộc thẩm quyền ban hành của Chủ tịch Ủy ban nhân dân tỉnh về công tác tư pháp ở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3. Tổ chức thực hiện các văn bản quy phạm pháp luật, kế hoạch, chương trình, đề án, dự án trong lĩnh vực tư pháp đã được cấp có thẩm quyền quyết định, phê duyệt.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4. Về xây dựng văn bản quy phạm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Chủ trì, phối hợp với Văn phòng Hội đồng nhân dân</w:t>
      </w:r>
      <w:r>
        <w:rPr>
          <w:color w:val="000000"/>
          <w:sz w:val="28"/>
          <w:szCs w:val="28"/>
        </w:rPr>
        <w:t xml:space="preserve">, Văn phòng Ủy ban nhân dân </w:t>
      </w:r>
      <w:r w:rsidRPr="00C75FEE">
        <w:rPr>
          <w:color w:val="000000"/>
          <w:sz w:val="28"/>
          <w:szCs w:val="28"/>
        </w:rPr>
        <w:t xml:space="preserve">tỉnh và các cơ quan, tổ chức có liên quan lập danh mục nghị </w:t>
      </w:r>
      <w:r>
        <w:rPr>
          <w:color w:val="000000"/>
          <w:sz w:val="28"/>
          <w:szCs w:val="28"/>
        </w:rPr>
        <w:t xml:space="preserve">quyết của Hội đồng nhân dân </w:t>
      </w:r>
      <w:r w:rsidRPr="00C75FEE">
        <w:rPr>
          <w:color w:val="000000"/>
          <w:sz w:val="28"/>
          <w:szCs w:val="28"/>
        </w:rPr>
        <w:t>tỉnh, danh mục quy</w:t>
      </w:r>
      <w:r>
        <w:rPr>
          <w:color w:val="000000"/>
          <w:sz w:val="28"/>
          <w:szCs w:val="28"/>
        </w:rPr>
        <w:t xml:space="preserve">ết định của Ủy ban nhân dân </w:t>
      </w:r>
      <w:r w:rsidRPr="00C75FEE">
        <w:rPr>
          <w:color w:val="000000"/>
          <w:sz w:val="28"/>
          <w:szCs w:val="28"/>
        </w:rPr>
        <w:t>tỉnh quy định chi tiết văn bản quy phạm pháp luật của cơ quan nhà nước cấp trên;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b) Chủ trì phối hợp với các cơ quan, tổ chức có liên quan thẩm định, tham gia xây dựng, góp ý đề nghị xây dựng nghị </w:t>
      </w:r>
      <w:r>
        <w:rPr>
          <w:color w:val="000000"/>
          <w:sz w:val="28"/>
          <w:szCs w:val="28"/>
        </w:rPr>
        <w:t xml:space="preserve">quyết của Hội đồng nhân dân tỉnh do Ủy ban nhân dân </w:t>
      </w:r>
      <w:r w:rsidRPr="00C75FEE">
        <w:rPr>
          <w:color w:val="000000"/>
          <w:sz w:val="28"/>
          <w:szCs w:val="28"/>
        </w:rPr>
        <w:t>tỉnh trình; phối hợp vớ</w:t>
      </w:r>
      <w:r>
        <w:rPr>
          <w:color w:val="000000"/>
          <w:sz w:val="28"/>
          <w:szCs w:val="28"/>
        </w:rPr>
        <w:t xml:space="preserve">i Văn phòng Ủy ban nhân dân </w:t>
      </w:r>
      <w:r w:rsidRPr="00C75FEE">
        <w:rPr>
          <w:color w:val="000000"/>
          <w:sz w:val="28"/>
          <w:szCs w:val="28"/>
        </w:rPr>
        <w:t>tỉnh xem xét kiểm tra việc đề nghị ban hành quy</w:t>
      </w:r>
      <w:r>
        <w:rPr>
          <w:color w:val="000000"/>
          <w:sz w:val="28"/>
          <w:szCs w:val="28"/>
        </w:rPr>
        <w:t xml:space="preserve">ết định của Ủy ban nhân dân </w:t>
      </w:r>
      <w:r w:rsidRPr="00C75FEE">
        <w:rPr>
          <w:color w:val="000000"/>
          <w:sz w:val="28"/>
          <w:szCs w:val="28"/>
        </w:rPr>
        <w:t>tỉnh; tham gia xây dựng, góp ý, thẩm định dự thảo các văn bản quy phạm pháp luật thuộc thẩm quyền ban hành của Hội đồng nhâ</w:t>
      </w:r>
      <w:r>
        <w:rPr>
          <w:color w:val="000000"/>
          <w:sz w:val="28"/>
          <w:szCs w:val="28"/>
        </w:rPr>
        <w:t xml:space="preserve">n dân và Ủy ban nhân dân </w:t>
      </w:r>
      <w:r w:rsidRPr="00C75FEE">
        <w:rPr>
          <w:color w:val="000000"/>
          <w:sz w:val="28"/>
          <w:szCs w:val="28"/>
        </w:rPr>
        <w:t>tỉnh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Theo dõi, đôn đốc, kiểm tra, báo cáo việc xây dựng văn bản quy định chi tiết văn bản quy phạm pháp luật của cơ quan nhà nước cấp trên ở địa phương để bảo đảm tiến độ soạn thảo và chất lượng dự thảo văn bản quy định chi tiết.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5. Về theo dõi tình hình thi hành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a) Xây </w:t>
      </w:r>
      <w:r>
        <w:rPr>
          <w:color w:val="000000"/>
          <w:sz w:val="28"/>
          <w:szCs w:val="28"/>
        </w:rPr>
        <w:t xml:space="preserve">dựng, trình Ủy ban nhân dân </w:t>
      </w:r>
      <w:r w:rsidRPr="00C75FEE">
        <w:rPr>
          <w:color w:val="000000"/>
          <w:sz w:val="28"/>
          <w:szCs w:val="28"/>
        </w:rPr>
        <w:t>tỉnh ban hành và tổ chức thực hiện kế hoạch theo dõi tình hình thi hành pháp luật trên địa bàn;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b) Hướng dẫn, đôn đốc, kiểm tra các cơ quan chuyê</w:t>
      </w:r>
      <w:r>
        <w:rPr>
          <w:color w:val="000000"/>
          <w:sz w:val="28"/>
          <w:szCs w:val="28"/>
        </w:rPr>
        <w:t xml:space="preserve">n môn thuộc Ủy ban nhân dân </w:t>
      </w:r>
      <w:r w:rsidRPr="00C75FEE">
        <w:rPr>
          <w:color w:val="000000"/>
          <w:sz w:val="28"/>
          <w:szCs w:val="28"/>
        </w:rPr>
        <w:t>tỉnh, Ủy ban nhân dân cấp huyện trong việc thực hiện công tác theo dõi tình hình thi hành pháp luật tại địa phương; ki</w:t>
      </w:r>
      <w:r>
        <w:rPr>
          <w:color w:val="000000"/>
          <w:sz w:val="28"/>
          <w:szCs w:val="28"/>
        </w:rPr>
        <w:t xml:space="preserve">ến nghị với Ủy ban nhân dân </w:t>
      </w:r>
      <w:r w:rsidRPr="00C75FEE">
        <w:rPr>
          <w:color w:val="000000"/>
          <w:sz w:val="28"/>
          <w:szCs w:val="28"/>
        </w:rPr>
        <w:t>tỉnh về việc xử lý kết quả theo dõi tình hình thi hành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Tổng hợp, xây dựng báo cáo tình hình thi hành pháp luật ở địa phương và kiến nghị các biện pháp giải quyết những khó khăn, vướng mắc trong thi hành ph</w:t>
      </w:r>
      <w:r>
        <w:rPr>
          <w:color w:val="000000"/>
          <w:sz w:val="28"/>
          <w:szCs w:val="28"/>
        </w:rPr>
        <w:t xml:space="preserve">áp luật với Ủy ban nhân dân </w:t>
      </w:r>
      <w:r w:rsidRPr="00C75FEE">
        <w:rPr>
          <w:color w:val="000000"/>
          <w:sz w:val="28"/>
          <w:szCs w:val="28"/>
        </w:rPr>
        <w:t>tỉnh và Bộ Tư pháp;</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d) Theo dõi tình hình thi hành pháp luật trong các lĩnh vực tư pháp thuộc phạm vi quản </w:t>
      </w:r>
      <w:r>
        <w:rPr>
          <w:color w:val="000000"/>
          <w:sz w:val="28"/>
          <w:szCs w:val="28"/>
        </w:rPr>
        <w:t xml:space="preserve">lý nhà nước Ủy ban nhân dân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6. Về kiểm tra văn bản quy phạm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Là đ</w:t>
      </w:r>
      <w:r>
        <w:rPr>
          <w:color w:val="000000"/>
          <w:sz w:val="28"/>
          <w:szCs w:val="28"/>
        </w:rPr>
        <w:t xml:space="preserve">ầu mối giúp Ủy ban nhân dân </w:t>
      </w:r>
      <w:r w:rsidRPr="00C75FEE">
        <w:rPr>
          <w:color w:val="000000"/>
          <w:sz w:val="28"/>
          <w:szCs w:val="28"/>
        </w:rPr>
        <w:t>tỉnh tự kiểm tra</w:t>
      </w:r>
      <w:r>
        <w:rPr>
          <w:color w:val="000000"/>
          <w:sz w:val="28"/>
          <w:szCs w:val="28"/>
        </w:rPr>
        <w:t xml:space="preserve"> văn bản do Ủy ban nhân dân </w:t>
      </w:r>
      <w:r w:rsidRPr="00C75FEE">
        <w:rPr>
          <w:color w:val="000000"/>
          <w:sz w:val="28"/>
          <w:szCs w:val="28"/>
        </w:rPr>
        <w:t>tỉnh ban hành;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Gi</w:t>
      </w:r>
      <w:r>
        <w:rPr>
          <w:color w:val="000000"/>
          <w:sz w:val="28"/>
          <w:szCs w:val="28"/>
        </w:rPr>
        <w:t xml:space="preserve">úp Chủ tịch Ủy ban nhân dân </w:t>
      </w:r>
      <w:r w:rsidRPr="00C75FEE">
        <w:rPr>
          <w:color w:val="000000"/>
          <w:sz w:val="28"/>
          <w:szCs w:val="28"/>
        </w:rPr>
        <w:t>tỉnh kiểm tra, xử lý văn bản của Hội đồng nhân dân và Ủy ban nhân dân cấp huyện;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Kiểm tra, xử lý đối với các văn bản có chứa quy phạm pháp luật do Hội đồng nhân dân hoặc Ủy ban nhân dân cấp huyện ban hành nhưng khôn</w:t>
      </w:r>
      <w:r>
        <w:rPr>
          <w:color w:val="000000"/>
          <w:sz w:val="28"/>
          <w:szCs w:val="28"/>
        </w:rPr>
        <w:t>g được ban hành bằng hình thức N</w:t>
      </w:r>
      <w:r w:rsidRPr="00C75FEE">
        <w:rPr>
          <w:color w:val="000000"/>
          <w:sz w:val="28"/>
          <w:szCs w:val="28"/>
        </w:rPr>
        <w:t xml:space="preserve">ghị quyết </w:t>
      </w:r>
      <w:r>
        <w:rPr>
          <w:color w:val="000000"/>
          <w:sz w:val="28"/>
          <w:szCs w:val="28"/>
        </w:rPr>
        <w:t>của Hội đồng nhân dân hoặc Q</w:t>
      </w:r>
      <w:r w:rsidRPr="00C75FEE">
        <w:rPr>
          <w:color w:val="000000"/>
          <w:sz w:val="28"/>
          <w:szCs w:val="28"/>
        </w:rPr>
        <w:t>uyết định của Ủy ban nhân dân, các văn bản có chứa quy phạm pháp luật hoặc có thể thức như văn bản quy phạm pháp luật do Chủ tịch Ủy ban nhân dân cấp huyện. Thủ trưởng các cơ quan chuyên môn thuộc Ủy ban nhân dân cấp huyện ban hành;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d) Kiểm tra, đôn đốc việc thực hiện các biện pháp xử lý văn bản trái pháp luật tại </w:t>
      </w:r>
      <w:r>
        <w:rPr>
          <w:color w:val="000000"/>
          <w:sz w:val="28"/>
          <w:szCs w:val="28"/>
        </w:rPr>
        <w:t>kho</w:t>
      </w:r>
      <w:r w:rsidRPr="00C75FEE">
        <w:rPr>
          <w:color w:val="000000"/>
          <w:sz w:val="28"/>
          <w:szCs w:val="28"/>
        </w:rPr>
        <w:t>ản</w:t>
      </w:r>
      <w:r>
        <w:rPr>
          <w:color w:val="000000"/>
          <w:sz w:val="28"/>
          <w:szCs w:val="28"/>
        </w:rPr>
        <w:t xml:space="preserve"> n</w:t>
      </w:r>
      <w:r w:rsidRPr="00C75FEE">
        <w:rPr>
          <w:color w:val="000000"/>
          <w:sz w:val="28"/>
          <w:szCs w:val="28"/>
        </w:rPr>
        <w:t>ày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7. Về rà soát, hệ thống hóa văn bản quy phạm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Là đầu mối giúp Ủy ban nhân dâ</w:t>
      </w:r>
      <w:r w:rsidR="000869D5">
        <w:rPr>
          <w:color w:val="000000"/>
          <w:sz w:val="28"/>
          <w:szCs w:val="28"/>
        </w:rPr>
        <w:t xml:space="preserve">n, Chủ tịch Ủy ban nhân dân </w:t>
      </w:r>
      <w:r w:rsidRPr="00C75FEE">
        <w:rPr>
          <w:color w:val="000000"/>
          <w:sz w:val="28"/>
          <w:szCs w:val="28"/>
        </w:rPr>
        <w:t xml:space="preserve">tỉnh tổ chức thực hiện việc rà soát, hệ thống văn bản quy phạm pháp luật của Hội đồng </w:t>
      </w:r>
      <w:r w:rsidR="000869D5">
        <w:rPr>
          <w:color w:val="000000"/>
          <w:sz w:val="28"/>
          <w:szCs w:val="28"/>
        </w:rPr>
        <w:t xml:space="preserve">nhân dân và Ủy ban nhân dân </w:t>
      </w:r>
      <w:r w:rsidRPr="00C75FEE">
        <w:rPr>
          <w:color w:val="000000"/>
          <w:sz w:val="28"/>
          <w:szCs w:val="28"/>
        </w:rPr>
        <w:t>tỉnh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Đôn đốc</w:t>
      </w:r>
      <w:r w:rsidR="000869D5">
        <w:rPr>
          <w:color w:val="000000"/>
          <w:sz w:val="28"/>
          <w:szCs w:val="28"/>
        </w:rPr>
        <w:t>, hướng dẫn, tổng hợp kết quả r</w:t>
      </w:r>
      <w:r w:rsidR="000869D5" w:rsidRPr="000869D5">
        <w:rPr>
          <w:color w:val="000000"/>
          <w:sz w:val="28"/>
          <w:szCs w:val="28"/>
        </w:rPr>
        <w:t>à</w:t>
      </w:r>
      <w:r w:rsidRPr="00C75FEE">
        <w:rPr>
          <w:color w:val="000000"/>
          <w:sz w:val="28"/>
          <w:szCs w:val="28"/>
        </w:rPr>
        <w:t xml:space="preserve"> soát, hệ thống hóa văn bản chung của Hội đồn</w:t>
      </w:r>
      <w:r w:rsidR="000869D5">
        <w:rPr>
          <w:color w:val="000000"/>
          <w:sz w:val="28"/>
          <w:szCs w:val="28"/>
        </w:rPr>
        <w:t xml:space="preserve">g nhân dân, Ủy ban nhân dân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Gi</w:t>
      </w:r>
      <w:r w:rsidR="000869D5">
        <w:rPr>
          <w:color w:val="000000"/>
          <w:sz w:val="28"/>
          <w:szCs w:val="28"/>
        </w:rPr>
        <w:t xml:space="preserve">úp Chủ tịch Ủy ban nhân dân </w:t>
      </w:r>
      <w:r w:rsidRPr="00C75FEE">
        <w:rPr>
          <w:color w:val="000000"/>
          <w:sz w:val="28"/>
          <w:szCs w:val="28"/>
        </w:rPr>
        <w:t xml:space="preserve">tỉnh cập nhật văn bản quy phạm pháp luật do Hội đồng </w:t>
      </w:r>
      <w:r w:rsidR="000869D5">
        <w:rPr>
          <w:color w:val="000000"/>
          <w:sz w:val="28"/>
          <w:szCs w:val="28"/>
        </w:rPr>
        <w:t xml:space="preserve">nhân dân và Ủy ban nhân dân </w:t>
      </w:r>
      <w:r w:rsidRPr="00C75FEE">
        <w:rPr>
          <w:color w:val="000000"/>
          <w:sz w:val="28"/>
          <w:szCs w:val="28"/>
        </w:rPr>
        <w:t>tỉnh ban hành trên cơ sở dữ liệu quốc gia về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8. Về phổ biến, giáo dục pháp luật và hòa giải ở cơ sở:</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a) Xây </w:t>
      </w:r>
      <w:r w:rsidR="000869D5">
        <w:rPr>
          <w:color w:val="000000"/>
          <w:sz w:val="28"/>
          <w:szCs w:val="28"/>
        </w:rPr>
        <w:t xml:space="preserve">dựng, trình Ủy ban nhân dân </w:t>
      </w:r>
      <w:r w:rsidRPr="00C75FEE">
        <w:rPr>
          <w:color w:val="000000"/>
          <w:sz w:val="28"/>
          <w:szCs w:val="28"/>
        </w:rPr>
        <w:t>tỉnh ban hành các chương trình, kế hoạch, đề án về phổ biến, giáo dục pháp luật và tổ chức thực hiện sau khi các chương trình, kế hoạch, đề án được ban hành;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b) Theo dõi, hướng dẫn, kiểm tra công tác phổ biến, giáo dục pháp luật tại địa phương; hướng dẫn, đôn đốc, kiểm tra các cơ quan chuyên môn</w:t>
      </w:r>
      <w:r w:rsidR="000869D5">
        <w:rPr>
          <w:color w:val="000000"/>
          <w:sz w:val="28"/>
          <w:szCs w:val="28"/>
        </w:rPr>
        <w:t xml:space="preserve"> trực thuộc Ủy ban nhân dân </w:t>
      </w:r>
      <w:r w:rsidRPr="00C75FEE">
        <w:rPr>
          <w:color w:val="000000"/>
          <w:sz w:val="28"/>
          <w:szCs w:val="28"/>
        </w:rPr>
        <w:t>tỉnh, các cơ quan; tổ chức có liên quan và Ủy ban nhân dân cấp huyện trong việc tổ chức Ngày Pháp luật nước Cộng Hòa xã hội chủ nghĩa Việt Nam trên địa bàn;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Thực hiện nhiệm vụ của cơ quan thường trực Hội đồng phối hợp p</w:t>
      </w:r>
      <w:r w:rsidR="000869D5">
        <w:rPr>
          <w:color w:val="000000"/>
          <w:sz w:val="28"/>
          <w:szCs w:val="28"/>
        </w:rPr>
        <w:t xml:space="preserve">hổ biến, giáo dục pháp luật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d) Xây dựng, quản lý đội ngũ báo cáo viên pháp luật, tuyên truyền viên pháp luật; phối hợp với các cơ quan có liên quan thực hiện chuẩn hóa đội ngũ giáo viên dạy môn giáo dục công dân, giáo viên, giảng viên dạy pháp luật trên địa bàn theo quy định </w:t>
      </w:r>
      <w:r w:rsidRPr="000C6FB8">
        <w:rPr>
          <w:color w:val="000000"/>
          <w:sz w:val="28"/>
          <w:szCs w:val="28"/>
        </w:rPr>
        <w:t>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đ) Theo dõi, hướng dẫn việc xây dựng, quản lý, khai thác tủ sách pháp luật ở các xã, phường, thị trấn (sau đây gọi chung là cấp xã) và các cơ quan, đơn vị khác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e) Hướng dẫn, kiểm tra, theo dõi về tổ chức và hoạt động hòa giải ở cơ sở; tổ chức tập huấn, hướng dẫn nghiệp vụ và kỹ năng hòa giải ở cơ sở cho hòa giải viên tại địa phương theo quy định pháp luật.</w:t>
      </w:r>
    </w:p>
    <w:p w:rsidR="00C75FEE" w:rsidRPr="00C75FEE" w:rsidRDefault="00A76CC5" w:rsidP="007F0D94">
      <w:pPr>
        <w:shd w:val="clear" w:color="auto" w:fill="FFFFFF"/>
        <w:spacing w:before="120" w:after="120" w:line="264" w:lineRule="auto"/>
        <w:ind w:firstLine="680"/>
        <w:jc w:val="both"/>
        <w:rPr>
          <w:color w:val="000000"/>
          <w:sz w:val="28"/>
          <w:szCs w:val="28"/>
        </w:rPr>
      </w:pPr>
      <w:r>
        <w:rPr>
          <w:color w:val="000000"/>
          <w:sz w:val="28"/>
          <w:szCs w:val="28"/>
        </w:rPr>
        <w:t xml:space="preserve">9. Giúp Ủy ban nhân dân </w:t>
      </w:r>
      <w:r w:rsidR="00C75FEE" w:rsidRPr="00C75FEE">
        <w:rPr>
          <w:color w:val="000000"/>
          <w:sz w:val="28"/>
          <w:szCs w:val="28"/>
        </w:rPr>
        <w:t>tỉnh thực hiện nhiệm vụ về xây dựng cấp xã đạt chuẩn tiếp cận pháp luật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10. Về hộ tịch, quốc tịch, chứng thực và nuôi con nuôi:</w:t>
      </w:r>
    </w:p>
    <w:p w:rsidR="00C75FEE" w:rsidRPr="00C75FEE" w:rsidRDefault="00A76CC5" w:rsidP="007F0D94">
      <w:pPr>
        <w:shd w:val="clear" w:color="auto" w:fill="FFFFFF"/>
        <w:spacing w:before="120" w:after="120" w:line="264" w:lineRule="auto"/>
        <w:ind w:firstLine="680"/>
        <w:jc w:val="both"/>
        <w:rPr>
          <w:color w:val="000000"/>
          <w:sz w:val="28"/>
          <w:szCs w:val="28"/>
        </w:rPr>
      </w:pPr>
      <w:r>
        <w:rPr>
          <w:color w:val="000000"/>
          <w:sz w:val="28"/>
          <w:szCs w:val="28"/>
        </w:rPr>
        <w:t xml:space="preserve">a) Giúp Ủy ban nhân dân </w:t>
      </w:r>
      <w:r w:rsidR="00C75FEE" w:rsidRPr="00C75FEE">
        <w:rPr>
          <w:color w:val="000000"/>
          <w:sz w:val="28"/>
          <w:szCs w:val="28"/>
        </w:rPr>
        <w:t>tỉnh chỉ đạo, hướng dẫn việc tổ chức thực hiện công tác đăng ký và quản lý hộ tịch, quốc tịch, chứng thực, nuôi con nuôi tại địa phương;</w:t>
      </w:r>
    </w:p>
    <w:p w:rsidR="00C75FEE" w:rsidRPr="00C75FEE" w:rsidRDefault="00A76CC5" w:rsidP="007F0D94">
      <w:pPr>
        <w:shd w:val="clear" w:color="auto" w:fill="FFFFFF"/>
        <w:spacing w:before="120" w:after="120" w:line="264" w:lineRule="auto"/>
        <w:ind w:firstLine="680"/>
        <w:jc w:val="both"/>
        <w:rPr>
          <w:color w:val="000000"/>
          <w:sz w:val="28"/>
          <w:szCs w:val="28"/>
        </w:rPr>
      </w:pPr>
      <w:r>
        <w:rPr>
          <w:color w:val="000000"/>
          <w:sz w:val="28"/>
          <w:szCs w:val="28"/>
        </w:rPr>
        <w:t xml:space="preserve">b) Giúp Ủy ban nhân dân </w:t>
      </w:r>
      <w:r w:rsidR="00C75FEE" w:rsidRPr="00C75FEE">
        <w:rPr>
          <w:color w:val="000000"/>
          <w:sz w:val="28"/>
          <w:szCs w:val="28"/>
        </w:rPr>
        <w:t>tỉnh thực hiện việc quản lý, cập nhật, khai thác Cơ sở dữ liệu hộ tịch;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Quản lý, sử dụng Sổ hộ tịch, biểu mẫu hộ tịch: lưu trữ Sổ hộ tịch, hồ sơ đăng ký hộ tịch; cấp bản sao trích lục hộ tịch theo quy định pháp luật;</w:t>
      </w:r>
    </w:p>
    <w:p w:rsidR="00C75FEE" w:rsidRPr="00C75FEE" w:rsidRDefault="00A76CC5" w:rsidP="007F0D94">
      <w:pPr>
        <w:shd w:val="clear" w:color="auto" w:fill="FFFFFF"/>
        <w:spacing w:before="120" w:after="120" w:line="264" w:lineRule="auto"/>
        <w:ind w:firstLine="680"/>
        <w:jc w:val="both"/>
        <w:rPr>
          <w:color w:val="000000"/>
          <w:sz w:val="28"/>
          <w:szCs w:val="28"/>
        </w:rPr>
      </w:pPr>
      <w:r>
        <w:rPr>
          <w:color w:val="000000"/>
          <w:sz w:val="28"/>
          <w:szCs w:val="28"/>
        </w:rPr>
        <w:t xml:space="preserve">d) Đề nghị Ủy ban nhân dân </w:t>
      </w:r>
      <w:r w:rsidR="00C75FEE" w:rsidRPr="00C75FEE">
        <w:rPr>
          <w:color w:val="000000"/>
          <w:sz w:val="28"/>
          <w:szCs w:val="28"/>
        </w:rPr>
        <w:t>tỉnh quyết định thu hồi, hủy bỏ giấy tờ hộ tịch do Ủy ban nhân dân cấp huyện cấp trái với quy định pháp luật (trừ trường hợp kết hôn trái pháp luật); đề ng</w:t>
      </w:r>
      <w:r>
        <w:rPr>
          <w:color w:val="000000"/>
          <w:sz w:val="28"/>
          <w:szCs w:val="28"/>
        </w:rPr>
        <w:t xml:space="preserve">hị Chủ tịch Ủy ban nhân dân </w:t>
      </w:r>
      <w:r w:rsidR="00C75FEE" w:rsidRPr="00C75FEE">
        <w:rPr>
          <w:color w:val="000000"/>
          <w:sz w:val="28"/>
          <w:szCs w:val="28"/>
        </w:rPr>
        <w:t>tỉnh quyết định thu hồi, hủy bỏ giấy tờ hộ tịch do Sở cấp mà phát hiện không đúng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đ) Thẩm định h</w:t>
      </w:r>
      <w:r w:rsidR="00A76CC5">
        <w:rPr>
          <w:color w:val="000000"/>
          <w:sz w:val="28"/>
          <w:szCs w:val="28"/>
        </w:rPr>
        <w:t xml:space="preserve">ồ sơ, trình Ủy ban nhân dân </w:t>
      </w:r>
      <w:r w:rsidRPr="00C75FEE">
        <w:rPr>
          <w:color w:val="000000"/>
          <w:sz w:val="28"/>
          <w:szCs w:val="28"/>
        </w:rPr>
        <w:t>tỉnh giải quyết các việc về nuôi con nuôi thuộc thẩ</w:t>
      </w:r>
      <w:r w:rsidR="00A76CC5">
        <w:rPr>
          <w:color w:val="000000"/>
          <w:sz w:val="28"/>
          <w:szCs w:val="28"/>
        </w:rPr>
        <w:t xml:space="preserve">m quyền của Ủy ban nhân dân </w:t>
      </w:r>
      <w:r w:rsidRPr="00C75FEE">
        <w:rPr>
          <w:color w:val="000000"/>
          <w:sz w:val="28"/>
          <w:szCs w:val="28"/>
        </w:rPr>
        <w:t>tỉnh; giải quyết các việc về nuôi con nuôi có yếu tố nước ngoài thuộc thẩm quyền theo quy định pháp luật và</w:t>
      </w:r>
      <w:r w:rsidR="00A76CC5">
        <w:rPr>
          <w:color w:val="000000"/>
          <w:sz w:val="28"/>
          <w:szCs w:val="28"/>
        </w:rPr>
        <w:t xml:space="preserve"> chỉ đạo của Ủy ban nhân dân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e) Thực hiện các nhiệm vụ để giải quyết hồ sơ xin nhập, xin trở lại, xin thôi quốc tịch Việt Nam, cấp Giấy xác nhận có quốc tịch Việt Nam, cấp Giấy xác nhận là người gốc Việt Nam; quản lý và lưu trữ hồ sơ, sổ sách về quốc tịch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11. Về lý lịch tư pháp:</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Xây dựng, quản lý, khai thác, bảo vệ và sử dụng cơ sở dữ liệu lý</w:t>
      </w:r>
      <w:r w:rsidR="00470CBE">
        <w:rPr>
          <w:color w:val="000000"/>
          <w:sz w:val="28"/>
          <w:szCs w:val="28"/>
        </w:rPr>
        <w:t xml:space="preserve"> lịch tư pháp trong phạm vi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Tiếp nhận, xử lý thông tin lý lịch tư pháp do Tòa án nhân dân, Việt Kiểm sát nhân dân, cơ quan Công an, cơ quan Thi hành án dân sự, các cơ quan, tổ chức có liên quan và Trung tâm Lý lịch tư pháp quốc gia cung cấp; lập lý lịch tư pháp, cập nhật thông tin lý lịch tư pháp bổ sung; cung cấp thông tin lý lịch tư pháp cho Trung tâm Lý lịch tư pháp quốc gia và Sở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Cấp Phiếu lý lịch tư pháp theo thẩm quyền.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12. Về bồi thường nhà nước:</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Hướng dẫn, tập huấn kỹ năng, nghiệp vụ công tác bồi thường nhà nước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Hướng dẫn người bị thiệt hại thực hiện thủ tục yêu cầu bồi thường trong phạm vi địa phươ</w:t>
      </w:r>
      <w:r w:rsidR="00470CBE">
        <w:rPr>
          <w:color w:val="000000"/>
          <w:sz w:val="28"/>
          <w:szCs w:val="28"/>
        </w:rPr>
        <w:t xml:space="preserve">ng; đề xuất Ủy ban nhân dân </w:t>
      </w:r>
      <w:r w:rsidRPr="00C75FEE">
        <w:rPr>
          <w:color w:val="000000"/>
          <w:sz w:val="28"/>
          <w:szCs w:val="28"/>
        </w:rPr>
        <w:t>tỉnh kiến nghị cơ quan có thẩm quyền xử lý vi phạm trong việc giải quyết bồi thường, thực hiện trách nhiệm hoàn trả trong hoạt động quản lý hành chính, tố tụng và thi hành án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Đề xuất, t</w:t>
      </w:r>
      <w:r w:rsidR="00470CBE">
        <w:rPr>
          <w:color w:val="000000"/>
          <w:sz w:val="28"/>
          <w:szCs w:val="28"/>
        </w:rPr>
        <w:t xml:space="preserve">rình Ủy ban nhân dân </w:t>
      </w:r>
      <w:r w:rsidRPr="00C75FEE">
        <w:rPr>
          <w:color w:val="000000"/>
          <w:sz w:val="28"/>
          <w:szCs w:val="28"/>
        </w:rPr>
        <w:t>tỉnh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w:t>
      </w:r>
      <w:r w:rsidR="00470CBE">
        <w:rPr>
          <w:color w:val="000000"/>
          <w:sz w:val="28"/>
          <w:szCs w:val="28"/>
        </w:rPr>
        <w:t xml:space="preserve"> của Ủy ban nhân dân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d) Theo dõi, đôn đốc, kiểm tra công tác bồi thường nhà nước;</w:t>
      </w:r>
    </w:p>
    <w:p w:rsidR="00C75FEE" w:rsidRPr="00C75FEE" w:rsidRDefault="00470CBE" w:rsidP="007F0D94">
      <w:pPr>
        <w:shd w:val="clear" w:color="auto" w:fill="FFFFFF"/>
        <w:spacing w:before="120" w:after="120" w:line="264" w:lineRule="auto"/>
        <w:ind w:firstLine="680"/>
        <w:jc w:val="both"/>
        <w:rPr>
          <w:color w:val="000000"/>
          <w:sz w:val="28"/>
          <w:szCs w:val="28"/>
        </w:rPr>
      </w:pPr>
      <w:r>
        <w:rPr>
          <w:color w:val="000000"/>
          <w:sz w:val="28"/>
          <w:szCs w:val="28"/>
        </w:rPr>
        <w:t xml:space="preserve">đ) Đề xuất Ủy ban nhân dân </w:t>
      </w:r>
      <w:r w:rsidR="00C75FEE" w:rsidRPr="00C75FEE">
        <w:rPr>
          <w:color w:val="000000"/>
          <w:sz w:val="28"/>
          <w:szCs w:val="28"/>
        </w:rPr>
        <w:t>tỉnh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p>
    <w:p w:rsidR="00C75FEE" w:rsidRPr="00C75FEE" w:rsidRDefault="00470CBE" w:rsidP="007F0D94">
      <w:pPr>
        <w:shd w:val="clear" w:color="auto" w:fill="FFFFFF"/>
        <w:spacing w:before="120" w:after="120" w:line="264" w:lineRule="auto"/>
        <w:ind w:firstLine="680"/>
        <w:jc w:val="both"/>
        <w:rPr>
          <w:color w:val="000000"/>
          <w:sz w:val="28"/>
          <w:szCs w:val="28"/>
        </w:rPr>
      </w:pPr>
      <w:r>
        <w:rPr>
          <w:color w:val="000000"/>
          <w:sz w:val="28"/>
          <w:szCs w:val="28"/>
        </w:rPr>
        <w:t xml:space="preserve">e) Giúp Ủy ban nhân dân </w:t>
      </w:r>
      <w:r w:rsidR="00C75FEE" w:rsidRPr="00C75FEE">
        <w:rPr>
          <w:color w:val="000000"/>
          <w:sz w:val="28"/>
          <w:szCs w:val="28"/>
        </w:rPr>
        <w:t>tỉnh thực hiện quản lý nhà nước về công tác bồi thường nhà nước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13. Về trợ giúp pháp lý</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a) Quản lý, hướng dẫn, kiểm tra về tổ chức và hoạt động của Trung tâm trợ giúp pháp lý nhà nước, hoạt động trợ giúp pháp lý của các tổ chức tham gia trợ giúp pháp lý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Thực hiện nhiệm vụ của cơ quan thường trực Hội đồng phối hợp liên ngành về trợ giúp pháp l</w:t>
      </w:r>
      <w:r w:rsidR="00470CBE">
        <w:rPr>
          <w:color w:val="000000"/>
          <w:sz w:val="28"/>
          <w:szCs w:val="28"/>
        </w:rPr>
        <w:t xml:space="preserve">ý trong hoạt động tố tụng ở </w:t>
      </w:r>
      <w:r w:rsidR="00470CBE" w:rsidRPr="00470CBE">
        <w:rPr>
          <w:color w:val="000000"/>
          <w:sz w:val="28"/>
          <w:szCs w:val="28"/>
        </w:rPr>
        <w:t>địa</w:t>
      </w:r>
      <w:r w:rsidR="00470CBE">
        <w:rPr>
          <w:color w:val="000000"/>
          <w:sz w:val="28"/>
          <w:szCs w:val="28"/>
        </w:rPr>
        <w:t xml:space="preserve"> ph</w:t>
      </w:r>
      <w:r w:rsidR="00470CBE" w:rsidRPr="00470CBE">
        <w:rPr>
          <w:color w:val="000000"/>
          <w:sz w:val="28"/>
          <w:szCs w:val="28"/>
        </w:rPr>
        <w:t>ươ</w:t>
      </w:r>
      <w:r w:rsidR="00470CBE">
        <w:rPr>
          <w:color w:val="000000"/>
          <w:sz w:val="28"/>
          <w:szCs w:val="28"/>
        </w:rPr>
        <w:t>ng</w:t>
      </w:r>
      <w:r w:rsidRPr="00C75FEE">
        <w:rPr>
          <w:color w:val="000000"/>
          <w:sz w:val="28"/>
          <w:szCs w:val="28"/>
        </w:rPr>
        <w: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Đề ng</w:t>
      </w:r>
      <w:r w:rsidR="00470CBE">
        <w:rPr>
          <w:color w:val="000000"/>
          <w:sz w:val="28"/>
          <w:szCs w:val="28"/>
        </w:rPr>
        <w:t xml:space="preserve">hị Chủ tịch Ủy ban nhân dân </w:t>
      </w:r>
      <w:r w:rsidRPr="00C75FEE">
        <w:rPr>
          <w:color w:val="000000"/>
          <w:sz w:val="28"/>
          <w:szCs w:val="28"/>
        </w:rPr>
        <w:t>tỉnh thành lập, giải thể, sáp nhập Chi nhánh của Trung tâm trợ giúp pháp lý nhà nước, bổ nhiệm và cấp thẻ trợ giúp viên pháp lý, miễn nhiệm và thu hồi thẻ trợ giúp viên pháp lý, cấp lại thẻ trợ giúp viên pháp lý;</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d) Cấp, cấp lại, thu hồi thẻ cộng tác viên trợ giúp pháp lý; cấp, thay đổi nội dung, cấp lại và thu hồi Giấy đăng ký tham gia trợ giúp pháp lý của tổ chức đăng ký tham gia trợ giúp pháp lý theo quy định pháp luật; đề nghị Bộ Tư pháp tổ chức kiểm tra tập sự trợ giúp pháp lý;</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đ)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Tư pháp;</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 quản lý và tổ chức đánh giá chất lượng vụ việc tham gia tố tụng và vụ việc đại diện ngoài tố tụng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14. Về luật sư và tư vấn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a) Tham mưu, </w:t>
      </w:r>
      <w:r w:rsidR="00470CBE">
        <w:rPr>
          <w:color w:val="000000"/>
          <w:sz w:val="28"/>
          <w:szCs w:val="28"/>
        </w:rPr>
        <w:t xml:space="preserve">đề xuất với Ủy ban nhân dân </w:t>
      </w:r>
      <w:r w:rsidRPr="00C75FEE">
        <w:rPr>
          <w:color w:val="000000"/>
          <w:sz w:val="28"/>
          <w:szCs w:val="28"/>
        </w:rPr>
        <w:t>tỉnh thực hiện các biện pháp hỗ trợ phát triển tổ chức hành nghề luật sư, tổ chức và hoạt động tư vấn pháp luật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Cấp, cấp lại hoặc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Cung cấp thông tin về việc đăng ký hoạt động của tổ chức hành nghề luật sư Việt Nam, tổ chức hành nghề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tình hình tổ chức và hoạt động khi cần thiết;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d) Cấp, cấp lại hoặc thu hồi giấy đăng ký hành nghề luật sư với tư cách cá nhân; lập danh sách, theo dõi người đăng ký hành nghề tại Đoàn luật sư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15. Về công chứng: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Đề nghị Bộ trưởng Bộ Tư pháp bổ nhiệm, bổ nhiệm lại, miễn nhiệm công chứng viên: thực hiện đăng ký hành nghề và cấp, cấp lại thẻ công chứng viên, quyết định tạm đình chỉ hành nghề công chứng, xóa đăng ký hành nghề, thu hồi thẻ công chứng viên; quản lý tập sự hành nghề công chứng theo quy định pháp luật;</w:t>
      </w:r>
    </w:p>
    <w:p w:rsidR="00C75FEE" w:rsidRPr="00C75FEE" w:rsidRDefault="00470CBE" w:rsidP="007F0D94">
      <w:pPr>
        <w:shd w:val="clear" w:color="auto" w:fill="FFFFFF"/>
        <w:spacing w:before="120" w:after="120" w:line="264" w:lineRule="auto"/>
        <w:ind w:firstLine="680"/>
        <w:jc w:val="both"/>
        <w:rPr>
          <w:color w:val="000000"/>
          <w:sz w:val="28"/>
          <w:szCs w:val="28"/>
        </w:rPr>
      </w:pPr>
      <w:r>
        <w:rPr>
          <w:color w:val="000000"/>
          <w:sz w:val="28"/>
          <w:szCs w:val="28"/>
        </w:rPr>
        <w:t xml:space="preserve">b) Trình Ủy ban nhân dân </w:t>
      </w:r>
      <w:r w:rsidR="00C75FEE" w:rsidRPr="00C75FEE">
        <w:rPr>
          <w:color w:val="000000"/>
          <w:sz w:val="28"/>
          <w:szCs w:val="28"/>
        </w:rPr>
        <w:t>tỉnh đề án thành lập, chuyển đổi, giải thể Phòng công c</w:t>
      </w:r>
      <w:r>
        <w:rPr>
          <w:color w:val="000000"/>
          <w:sz w:val="28"/>
          <w:szCs w:val="28"/>
        </w:rPr>
        <w:t xml:space="preserve">hứng: trình Ủy ban nhân dân </w:t>
      </w:r>
      <w:r w:rsidR="00C75FEE" w:rsidRPr="00C75FEE">
        <w:rPr>
          <w:color w:val="000000"/>
          <w:sz w:val="28"/>
          <w:szCs w:val="28"/>
        </w:rPr>
        <w:t>tỉnh cho phép thành lập, thu hồi quyết định cho phép thành lập, hợp nhất, sáp nhập, chuyển nhượng Văn phòng công chứng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Cấp, cấp lại, thu hồi Giấy đăng ký hoạt động của Văn phòng công chứng: ghi nhận thay đổi danh sách công chứng viên là thành viên hợp danh và danh sách công chứng viên làm việc theo chế độ hợp đồng của Văn phòng công chứng; cung cấp thông tin về nội dung đăng ký hoạt động của Văn phòng công chứng theo quy định của Luật Công chứng;</w:t>
      </w:r>
    </w:p>
    <w:p w:rsidR="00C75FEE" w:rsidRPr="00C75FEE" w:rsidRDefault="00470CBE" w:rsidP="007F0D94">
      <w:pPr>
        <w:shd w:val="clear" w:color="auto" w:fill="FFFFFF"/>
        <w:spacing w:before="120" w:after="120" w:line="264" w:lineRule="auto"/>
        <w:ind w:firstLine="680"/>
        <w:jc w:val="both"/>
        <w:rPr>
          <w:color w:val="000000"/>
          <w:sz w:val="28"/>
          <w:szCs w:val="28"/>
        </w:rPr>
      </w:pPr>
      <w:r>
        <w:rPr>
          <w:color w:val="000000"/>
          <w:sz w:val="28"/>
          <w:szCs w:val="28"/>
        </w:rPr>
        <w:t xml:space="preserve">d) Giúp Ủy ban nhân dân </w:t>
      </w:r>
      <w:r w:rsidR="00C75FEE" w:rsidRPr="00C75FEE">
        <w:rPr>
          <w:color w:val="000000"/>
          <w:sz w:val="28"/>
          <w:szCs w:val="28"/>
        </w:rPr>
        <w:t>tỉnh xây dựng cơ sở dữ liệu và ban hành quy chế khai thác, sử dụng cơ sở dữ liệu về công chứng: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đ) Tham mưu giúp Ủy ban nhân dân tỉnh ban hành tiêu chí xét duyệt hồ sơ đề ng</w:t>
      </w:r>
      <w:r w:rsidR="007C0143">
        <w:rPr>
          <w:color w:val="000000"/>
          <w:sz w:val="28"/>
          <w:szCs w:val="28"/>
        </w:rPr>
        <w:t>hị thành lập Văn phòng công chứng</w:t>
      </w:r>
      <w:r w:rsidRPr="00C75FEE">
        <w:rPr>
          <w:color w:val="000000"/>
          <w:sz w:val="28"/>
          <w:szCs w:val="28"/>
        </w:rPr>
        <w: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e) Tham mưu giúp Ủy ban nhân dân tỉnh ban hành mức trần thù lao công chứng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g) Thực hiện bồi dưỡng nghiệp vụ công chứng hàng năm đối với trường hợp địa phương chưa thành lập Hội công chứng viên;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h) Chỉ định một Phòng công chứng hoặc một Văn phòng công chứng khác tiếp nhận hồ sơ công chứng trong trường hợp giải thể Phòng công chứng hoặc chấm dứt hoạt động Văn phòng công chứng theo quy định tại </w:t>
      </w:r>
      <w:bookmarkStart w:id="11" w:name="dc_1"/>
      <w:r w:rsidRPr="00C75FEE">
        <w:rPr>
          <w:color w:val="000000"/>
          <w:sz w:val="28"/>
          <w:szCs w:val="28"/>
        </w:rPr>
        <w:t>khoản 4 Điều 64 Luật Công chứng</w:t>
      </w:r>
      <w:bookmarkEnd w:id="11"/>
      <w:r w:rsidRPr="00C75FEE">
        <w:rPr>
          <w:color w:val="000000"/>
          <w:sz w:val="28"/>
          <w:szCs w:val="28"/>
        </w:rPr>
        <w: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16. Về giám định tư pháp:</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a) Trình Ủy ban nhân dân </w:t>
      </w:r>
      <w:r w:rsidR="00C75FEE" w:rsidRPr="00C75FEE">
        <w:rPr>
          <w:color w:val="000000"/>
          <w:sz w:val="28"/>
          <w:szCs w:val="28"/>
        </w:rPr>
        <w:t>tỉnh quyết định cho phép và thu hồi quyết định cho phép thành l</w:t>
      </w:r>
      <w:r>
        <w:rPr>
          <w:color w:val="000000"/>
          <w:sz w:val="28"/>
          <w:szCs w:val="28"/>
        </w:rPr>
        <w:t xml:space="preserve">ập Văn phòng giám định tư pháp: </w:t>
      </w:r>
      <w:r w:rsidR="00C75FEE" w:rsidRPr="00C75FEE">
        <w:rPr>
          <w:color w:val="000000"/>
          <w:sz w:val="28"/>
          <w:szCs w:val="28"/>
        </w:rPr>
        <w:t>chuyển đổi loại hình hoạt động, thay đổi, bổ sung lĩnh vực giám định của Văn phòng giám định tư pháp;</w:t>
      </w:r>
    </w:p>
    <w:p w:rsidR="00327EAF" w:rsidRDefault="00C75FEE" w:rsidP="00327EAF">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b) Cấp, cấp lại, thu hồi Giấy đăng ký hoạt động cho Văn phòng giám định tư pháp; phối hợp với các cơ quan chuyê</w:t>
      </w:r>
      <w:r w:rsidR="007C0143">
        <w:rPr>
          <w:color w:val="000000"/>
          <w:sz w:val="28"/>
          <w:szCs w:val="28"/>
        </w:rPr>
        <w:t xml:space="preserve">n môn thuộc Ủy ban nhân </w:t>
      </w:r>
      <w:r w:rsidR="00B73850">
        <w:rPr>
          <w:color w:val="000000"/>
          <w:sz w:val="28"/>
          <w:szCs w:val="28"/>
        </w:rPr>
        <w:t xml:space="preserve">dân </w:t>
      </w:r>
      <w:r w:rsidRPr="00C75FEE">
        <w:rPr>
          <w:color w:val="000000"/>
          <w:sz w:val="28"/>
          <w:szCs w:val="28"/>
        </w:rPr>
        <w:t>tỉnh về việc bổ nhiệm, miễn nhiệm giám định viên tư pháp ở địa phương; tổ chức bồi dưỡng kiến thức pháp luật cho giám định viên tư pháp ở địa phương;</w:t>
      </w:r>
    </w:p>
    <w:p w:rsidR="00C75FEE" w:rsidRPr="00C75FEE" w:rsidRDefault="00756C89" w:rsidP="00327EAF">
      <w:pPr>
        <w:shd w:val="clear" w:color="auto" w:fill="FFFFFF"/>
        <w:spacing w:before="120" w:after="120" w:line="264" w:lineRule="auto"/>
        <w:ind w:firstLine="680"/>
        <w:jc w:val="both"/>
        <w:rPr>
          <w:color w:val="000000"/>
          <w:sz w:val="28"/>
          <w:szCs w:val="28"/>
        </w:rPr>
      </w:pPr>
      <w:r>
        <w:rPr>
          <w:color w:val="000000"/>
          <w:sz w:val="28"/>
          <w:szCs w:val="28"/>
        </w:rPr>
        <w:t xml:space="preserve">c) </w:t>
      </w:r>
      <w:r w:rsidR="00C75FEE" w:rsidRPr="00C75FEE">
        <w:rPr>
          <w:color w:val="000000"/>
          <w:sz w:val="28"/>
          <w:szCs w:val="28"/>
        </w:rPr>
        <w:t>Đánh</w:t>
      </w:r>
      <w:r w:rsidR="00327EAF">
        <w:rPr>
          <w:color w:val="000000"/>
          <w:sz w:val="28"/>
          <w:szCs w:val="28"/>
        </w:rPr>
        <w:t xml:space="preserve"> </w:t>
      </w:r>
      <w:r w:rsidR="00C75FEE" w:rsidRPr="00C75FEE">
        <w:rPr>
          <w:color w:val="000000"/>
          <w:sz w:val="28"/>
          <w:szCs w:val="28"/>
        </w:rPr>
        <w:t>giá về tổ</w:t>
      </w:r>
      <w:r w:rsidR="00327EAF">
        <w:rPr>
          <w:color w:val="000000"/>
          <w:sz w:val="28"/>
          <w:szCs w:val="28"/>
        </w:rPr>
        <w:t xml:space="preserve"> </w:t>
      </w:r>
      <w:r w:rsidR="00C75FEE" w:rsidRPr="00C75FEE">
        <w:rPr>
          <w:color w:val="000000"/>
          <w:sz w:val="28"/>
          <w:szCs w:val="28"/>
        </w:rPr>
        <w:t>chức, chất lượng hoạt động giám định tư pháp ở</w:t>
      </w:r>
      <w:r w:rsidR="00327EAF">
        <w:rPr>
          <w:color w:val="000000"/>
          <w:sz w:val="28"/>
          <w:szCs w:val="28"/>
        </w:rPr>
        <w:t xml:space="preserve"> </w:t>
      </w:r>
      <w:r w:rsidR="00C75FEE" w:rsidRPr="00C75FEE">
        <w:rPr>
          <w:color w:val="000000"/>
          <w:sz w:val="28"/>
          <w:szCs w:val="28"/>
        </w:rPr>
        <w:t>địa phương; đề xuất các giải pháp bảo đảm số lượng, chất lượng của đội ngũ người giám định tư pháp theo yêu cầu của hoạt động tố tụng tại địa phương</w:t>
      </w:r>
      <w:r w:rsidR="00327EAF">
        <w:rPr>
          <w:color w:val="000000"/>
          <w:sz w:val="28"/>
          <w:szCs w:val="28"/>
        </w:rPr>
        <w: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d) Chủ trì, phối hợp với cơ quan chu</w:t>
      </w:r>
      <w:r w:rsidR="007C0143">
        <w:rPr>
          <w:color w:val="000000"/>
          <w:sz w:val="28"/>
          <w:szCs w:val="28"/>
        </w:rPr>
        <w:t>yên môn giúp Ủy ban nhân dân</w:t>
      </w:r>
      <w:r w:rsidRPr="00C75FEE">
        <w:rPr>
          <w:color w:val="000000"/>
          <w:sz w:val="28"/>
          <w:szCs w:val="28"/>
        </w:rPr>
        <w:t xml:space="preserve"> tỉnh quản lý nhà nước về giám định tư pháp ở địa phương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17. Về đấu giá tài sản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Cấp, cấp lại, thu hồi, thay đổi nội dung giấy đăng ký hoạt động cho doanh nghiệp đấu giá tài sản, chi nhánh của doanh nghiệp đấu giá tài sản, cấp, cấp lại, thu hồi thẻ đấu giá viên;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Đề nghị Bộ Tư pháp thu hồi chứng chỉ hành nghề đấu giá sàn theo quy định của Luật Đấu giá tài sản</w:t>
      </w:r>
      <w:r w:rsidR="00842487">
        <w:rPr>
          <w:color w:val="000000"/>
          <w:sz w:val="28"/>
          <w:szCs w:val="28"/>
        </w:rPr>
        <w: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Thẩm định điều kiện thực hiện hình thức đấu giá trực tuyến, phê duyệt tổ chức đấu giá tài sản đủ điều kiện thực hiện hình thức đấu giá trực tuyến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d) Quản lý, hướng dẫn, kiểm tra về tổ chức và hoạt động của tổ chức đấu giá tài sản</w:t>
      </w:r>
      <w:r w:rsidR="00842487">
        <w:rPr>
          <w:color w:val="000000"/>
          <w:sz w:val="28"/>
          <w:szCs w:val="28"/>
        </w:rPr>
        <w: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đ) Lập và đăng tải danh sách đấu giá viên và danh sách các tổ chức đấu giá tài sản có trang thông tin điện tử đủ điều kiện thực hiện hình thức đấu giá trực tuyến được đăng tải trên Cổng thông tin điện tử của Sở và gửi Bộ Tư pháp để đăng tải trên trang thông tin điện tử chuyên ngành về đấu giá tài sản.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18. Về quản tài viên và hành nghề quản lý, thanh lý tài sản</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Đăng ký hành nghề, lập và công bố danh sách quản tài viên, doanh nghiệp quản lý, thanh lý tài sản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quản lý, thanh lý tài sản và đề nghị Bộ trưởng Bộ Tư pháp thu hồi chứng chỉ hành nghề quản tài viên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19. Về hòa giải thương mại</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Cấp, cấp lại, đăng ký thay đổi nội dung, thu hồi Giấy đăng ký hoạt động của Trung tâm hòa giải thương mại, Chi nhánh Trung tâm hòa giải thương mại, Chi nhánh của tổ chức hòa giải thương mại nước ngoài tại Việt Nam;</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b) Đăng ký, lập và xóa tên hòa giải viên thương mại vụ việc khỏi danh sách hòa giải viên thương mại vụ việc của Sở;</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Cập nhật, công bố danh sách hòa giải viên thương mại vụ việc, tổ chức hòa giải thương mại trên trang thông tin điện tử của Sở; rà soát, thống kê, báo cáo số liệu về hòa giải viên thương mại hàng năm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20. Về trọng tài thương mại</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Cấp, cấp lại, đăng ký thay đổi nội dung giấy phép thành lập, thu hồi Giấy đăng ký hoạt động của Trung tâm trọng tài, Chi nhánh của Tổ chức trọng tài nước ngoài tại Việt Nam, Chi nhánh của Trung tâm trọng tài;</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Cập nhật thông tin về Trung tâm trọng tài, Chi nhánh, Văn phòng đại diện của Trung tâm trọng tài; Chi nhánh, Văn phòng đại diện của Tổ chức trọng tài nước ngoài tại Việt Nam;</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21. Về thừa phát lại</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a) Xác minh thông tin trong hồ sơ bổ nhiệm, miễn nhiệm Thừa phát lại theo yêu cầu của Bộ Tư pháp; đăng ký hành nghề, cấp, cấp lại và thu hồi Thẻ Thừa phát lại: quyết định tạm đình chỉ hành nghề Thừa phát lại: lập danh sách thừa phát lại hành nghề tại địa phương và cấp Thẻ Thừa phát lại;</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Chủ trì, phối hợp với các sở, ban, ngành xây dựng Đề án phát triển Văn phòng Thừa phát lại ở địa phương trình Ủy b</w:t>
      </w:r>
      <w:r w:rsidR="007C0143">
        <w:rPr>
          <w:color w:val="000000"/>
          <w:sz w:val="28"/>
          <w:szCs w:val="28"/>
        </w:rPr>
        <w:t xml:space="preserve">an nhân dân </w:t>
      </w:r>
      <w:r w:rsidRPr="00C75FEE">
        <w:rPr>
          <w:color w:val="000000"/>
          <w:sz w:val="28"/>
          <w:szCs w:val="28"/>
        </w:rPr>
        <w:t>tỉnh phê duyệt: tiếp nhận, thẩm định hồ sơ và thực hiện th</w:t>
      </w:r>
      <w:r w:rsidR="007C0143">
        <w:rPr>
          <w:color w:val="000000"/>
          <w:sz w:val="28"/>
          <w:szCs w:val="28"/>
        </w:rPr>
        <w:t xml:space="preserve">ủ tục trình Ủy ban nhân dân </w:t>
      </w:r>
      <w:r w:rsidRPr="00C75FEE">
        <w:rPr>
          <w:color w:val="000000"/>
          <w:sz w:val="28"/>
          <w:szCs w:val="28"/>
        </w:rPr>
        <w:t>tỉnh cho phép thành lập, chuyển đổi, sáp nhập, hợp nhất, chuyển nhượng, chấm dứt hoạt động của Văn phòng Thừa phát lại;</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c) Cấp, thu hồi Giấy đăng ký hoạt động Văn phòng Thừa phát lại: quyết định tạm ngừng hoạt động Văn phòng Thừa phát lại;</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d) Xây dựng cơ sở dữ liệu về vi bằng, thực hiện đăng ký và quản lý cơ sở dữ liệu về vi bằng theo hướng dẫn của Bộ Tư pháp;</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d) Quản lý về tập sự hành nghề thừa phát lại tại địa phương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22. Về đăng ký biện pháp bảo đảm:</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a) Giúp Ủy ban nhân dân </w:t>
      </w:r>
      <w:r w:rsidR="00C75FEE" w:rsidRPr="00C75FEE">
        <w:rPr>
          <w:color w:val="000000"/>
          <w:sz w:val="28"/>
          <w:szCs w:val="28"/>
        </w:rPr>
        <w:t xml:space="preserve">tỉnh hướng dẫn việc đăng ký biện pháp bảo đảm bằng quyền sử dụng đất, tài sản gắn liền với đất; thực hiện kiểm tra định kỳ các </w:t>
      </w:r>
      <w:r w:rsidR="00C75FEE" w:rsidRPr="00C75FEE">
        <w:rPr>
          <w:color w:val="000000"/>
          <w:sz w:val="28"/>
          <w:szCs w:val="28"/>
        </w:rPr>
        <w:lastRenderedPageBreak/>
        <w:t>Văn phòng đăng ký đất đai và các Chi nhánh Văn phòng đăng ký đất đai tại địa phương theo quy định pháp luật;</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b) Giúp Ủy ban nhân dân </w:t>
      </w:r>
      <w:r w:rsidR="00C75FEE" w:rsidRPr="00C75FEE">
        <w:rPr>
          <w:color w:val="000000"/>
          <w:sz w:val="28"/>
          <w:szCs w:val="28"/>
        </w:rPr>
        <w:t>tỉnh tổ chức bồi dưỡng nghiệp vụ, chuyên môn cho người thực hiện đăng ký biện pháp bảo đảm bằng quyền sử dụng đất, tài sản gắn liền với đất;</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c) Giúp Ủy ban nhân dân </w:t>
      </w:r>
      <w:r w:rsidR="00C75FEE" w:rsidRPr="00C75FEE">
        <w:rPr>
          <w:color w:val="000000"/>
          <w:sz w:val="28"/>
          <w:szCs w:val="28"/>
        </w:rPr>
        <w:t>tỉnh xây dựng hệ thống đăng ký biện pháp bảo đảm bằng quyền sử dụng đất, tài sản gắn liền với đất tại địa phương, hướng dẫn Văn phòng đăng ký đất đai cập nhật, tích hợp thông tin về biện pháp bảo đảm bằng quyền sử dụng đất, tài sản gắn liền với đất vào Hệ thống dữ liệu quốc gia về biện pháp bảo đảm.</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23. Về công tác pháp chế:</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a) Xây </w:t>
      </w:r>
      <w:r w:rsidR="007C0143">
        <w:rPr>
          <w:color w:val="000000"/>
          <w:sz w:val="28"/>
          <w:szCs w:val="28"/>
        </w:rPr>
        <w:t xml:space="preserve">dựng, trình Ủy ban nhân dân </w:t>
      </w:r>
      <w:r w:rsidRPr="00C75FEE">
        <w:rPr>
          <w:color w:val="000000"/>
          <w:sz w:val="28"/>
          <w:szCs w:val="28"/>
        </w:rPr>
        <w:t>tỉnh ban hành chương trình, kế hoạch công tác pháp chế hàng năm ở địa phương và tổ chức thực hiện sau khi chương trình, kế hoạch được ban hành;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Quản lý, kiểm tra công tác pháp chế của các cơ quan chuyê</w:t>
      </w:r>
      <w:r w:rsidR="007C0143">
        <w:rPr>
          <w:color w:val="000000"/>
          <w:sz w:val="28"/>
          <w:szCs w:val="28"/>
        </w:rPr>
        <w:t xml:space="preserve">n môn thuộc Ủy ban nhân dân </w:t>
      </w:r>
      <w:r w:rsidRPr="00C75FEE">
        <w:rPr>
          <w:color w:val="000000"/>
          <w:sz w:val="28"/>
          <w:szCs w:val="28"/>
        </w:rPr>
        <w:t>tỉnh;</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c) Giúp Ủy ban nhân dân </w:t>
      </w:r>
      <w:r w:rsidR="00C75FEE" w:rsidRPr="00C75FEE">
        <w:rPr>
          <w:color w:val="000000"/>
          <w:sz w:val="28"/>
          <w:szCs w:val="28"/>
        </w:rPr>
        <w:t>tỉnh chủ trì hoặc phối hợp với các bộ, ngành trong việc hướng dẫn, tổ chức bồi dưỡng kỹ năng, chuyên môn, nghiệp vụ về công tác pháp chế đối với công chức pháp chế trong cơ cấu tổ chức của các cơ quan chuyê</w:t>
      </w:r>
      <w:r>
        <w:rPr>
          <w:color w:val="000000"/>
          <w:sz w:val="28"/>
          <w:szCs w:val="28"/>
        </w:rPr>
        <w:t xml:space="preserve">n môn thuộc Ủy ban nhân dân </w:t>
      </w:r>
      <w:r w:rsidR="00C75FEE"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d) Quản lý, hướng dẫn về chuyên môn, nghiệp vụ trong công tác pháp chế đối với tổ chức pháp chế của các doanh nghiệp nhà nước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d) Tham mưu, </w:t>
      </w:r>
      <w:r w:rsidR="007C0143">
        <w:rPr>
          <w:color w:val="000000"/>
          <w:sz w:val="28"/>
          <w:szCs w:val="28"/>
        </w:rPr>
        <w:t xml:space="preserve">đề xuất với Ủy ban nhân dân </w:t>
      </w:r>
      <w:r w:rsidRPr="00C75FEE">
        <w:rPr>
          <w:color w:val="000000"/>
          <w:sz w:val="28"/>
          <w:szCs w:val="28"/>
        </w:rPr>
        <w:t>tỉnh trong việc xây dựng, củng cố tổ chức pháp chế, thực hiện các giải pháp nâng cao hiệu quả công tác pháp chế tại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24. Tổ chức thực hiện hoặc phối hợp với các cơ quan chuyê</w:t>
      </w:r>
      <w:r w:rsidR="007C0143">
        <w:rPr>
          <w:color w:val="000000"/>
          <w:sz w:val="28"/>
          <w:szCs w:val="28"/>
        </w:rPr>
        <w:t xml:space="preserve">n môn thuộc Ủy ban nhân dân </w:t>
      </w:r>
      <w:r w:rsidRPr="00C75FEE">
        <w:rPr>
          <w:color w:val="000000"/>
          <w:sz w:val="28"/>
          <w:szCs w:val="28"/>
        </w:rPr>
        <w:t>tỉnh thực hiện các hoạt động hỗ trợ pháp lý cho doanh nghiệp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25. Về quản lý công tác thi hành pháp luật về xử lý vi phạm hành chính:</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a) Giúp Ủy ban nhân dân </w:t>
      </w:r>
      <w:r w:rsidR="00C75FEE" w:rsidRPr="00C75FEE">
        <w:rPr>
          <w:color w:val="000000"/>
          <w:sz w:val="28"/>
          <w:szCs w:val="28"/>
        </w:rPr>
        <w:t>tỉnh theo dõi, hướng dẫn, đôn đốc, kiểm tra và báo cáo công tác thi hành pháp luật xử lý vi phạm hành chính tại địa phương; đề xuất việc nghiên cứu, xử lý các quy định xử lý vi phạm hành chính không khả thi, không phù hợp với thực tiễn hoặc chồng chéo, mâu thuẫn với nhau theo quy định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b) Phổ biến, tập huấn nghiệp vụ áp dụng pháp luật về xử lý vi phạm hành chính thuộc phạm vi quản lý của địa phương;</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c) Xây dựng, quản lý cơ sở dữ liệu về xử lý vi phạm hành chính và tích hợp vào cơ sở dữ liệu quốc gia về xử lý vi phạm hành chính tại Bộ Tư pháp.</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26. Giúp Ủy ban nhân dân </w:t>
      </w:r>
      <w:r w:rsidR="00C75FEE" w:rsidRPr="00C75FEE">
        <w:rPr>
          <w:color w:val="000000"/>
          <w:sz w:val="28"/>
          <w:szCs w:val="28"/>
        </w:rPr>
        <w:t>tỉnh thực hiện nhiệm vụ, quyền hạn về thi hành án dân sự, hành chính theo quy định pháp luật và quy chế phối hợp công tác giữa cơ quan tư pháp và cơ quan thi hành án dân sự địa phương do Bộ Tư pháp ban hành.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27. Giúp Ủ</w:t>
      </w:r>
      <w:r w:rsidR="007C0143">
        <w:rPr>
          <w:color w:val="000000"/>
          <w:sz w:val="28"/>
          <w:szCs w:val="28"/>
        </w:rPr>
        <w:t xml:space="preserve">y ban nhân dân </w:t>
      </w:r>
      <w:r w:rsidRPr="00C75FEE">
        <w:rPr>
          <w:color w:val="000000"/>
          <w:sz w:val="28"/>
          <w:szCs w:val="28"/>
        </w:rPr>
        <w:t>tỉnh xây dựng, tổ chức thực hiện kế hoạch bồi dưỡng nghiệp vụ về công tác tư pháp, pháp luật đối với Phòng Tư pháp cấp huyện, công chức Tư pháp - hộ tịch cấp xã, các tổ chức và cá nhân khác có liên quan theo quy định của pháp luật.</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28. Kiểm tra, thanh tra và xử lý các hành vi vi phạm đối với cơ quan, tổ chức, cá nhân trong việc thi hành pháp luật thuộc phạm vi quản lý của Sở; tiếp công dân; giải quyết khiếu nại, tố cáo, phòng chống tham nhũng theo quy định pháp luật hoặc theo sự phân cấp, ủy quyền c</w:t>
      </w:r>
      <w:r w:rsidR="007C0143">
        <w:rPr>
          <w:color w:val="000000"/>
          <w:sz w:val="28"/>
          <w:szCs w:val="28"/>
        </w:rPr>
        <w:t xml:space="preserve">ủa Chủ tịch Ủy ban nhân dân </w:t>
      </w:r>
      <w:r w:rsidRPr="00C75FEE">
        <w:rPr>
          <w:color w:val="000000"/>
          <w:sz w:val="28"/>
          <w:szCs w:val="28"/>
        </w:rPr>
        <w:t>tỉnh.</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29. Giúp Ủy ban nhân dân </w:t>
      </w:r>
      <w:r w:rsidR="00C75FEE" w:rsidRPr="00C75FEE">
        <w:rPr>
          <w:color w:val="000000"/>
          <w:sz w:val="28"/>
          <w:szCs w:val="28"/>
        </w:rPr>
        <w:t>tỉnh quản lý các hội, tổ chức phi chính phủ hoạt động trong lĩnh vực thuộc phạm vi quản lý của Sở theo quy định pháp luật.</w:t>
      </w:r>
    </w:p>
    <w:p w:rsidR="00C75FEE" w:rsidRPr="00C75FEE" w:rsidRDefault="007C0143" w:rsidP="007F0D94">
      <w:pPr>
        <w:shd w:val="clear" w:color="auto" w:fill="FFFFFF"/>
        <w:spacing w:before="120" w:after="120" w:line="264" w:lineRule="auto"/>
        <w:ind w:firstLine="680"/>
        <w:jc w:val="both"/>
        <w:rPr>
          <w:color w:val="000000"/>
          <w:sz w:val="28"/>
          <w:szCs w:val="28"/>
        </w:rPr>
      </w:pPr>
      <w:r>
        <w:rPr>
          <w:color w:val="000000"/>
          <w:sz w:val="28"/>
          <w:szCs w:val="28"/>
        </w:rPr>
        <w:t xml:space="preserve">30. Giúp Ủy ban nhân dân </w:t>
      </w:r>
      <w:r w:rsidR="00C75FEE" w:rsidRPr="00C75FEE">
        <w:rPr>
          <w:color w:val="000000"/>
          <w:sz w:val="28"/>
          <w:szCs w:val="28"/>
        </w:rPr>
        <w:t>tỉnh quản lý nhà nước về hợp tác quốc tế về pháp luật tại địa phương; thực hiện hợp tác quốc tế về pháp luật và công tác tư pháp theo quy định pháp luật và theo phân công hoặc ủy quyền c</w:t>
      </w:r>
      <w:r>
        <w:rPr>
          <w:color w:val="000000"/>
          <w:sz w:val="28"/>
          <w:szCs w:val="28"/>
        </w:rPr>
        <w:t xml:space="preserve">ủa Chủ tịch Ủy ban nhân dân </w:t>
      </w:r>
      <w:r w:rsidR="00C75FEE"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31. Tổ chức nghiên cứu, ứng dụng khoa học và công nghệ thông tin trong các lĩnh vực thuộc phạm vi quản lý nhà nước </w:t>
      </w:r>
      <w:r w:rsidRPr="00F82B8E">
        <w:rPr>
          <w:color w:val="000000"/>
          <w:sz w:val="28"/>
          <w:szCs w:val="28"/>
        </w:rPr>
        <w:t>của Sở.</w:t>
      </w:r>
    </w:p>
    <w:p w:rsid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32. Quy định cụ thể chức năng, nhiệm vụ, quyền hạn, mối quan hệ công tác của</w:t>
      </w:r>
      <w:r w:rsidR="007C0143">
        <w:rPr>
          <w:color w:val="000000"/>
          <w:sz w:val="28"/>
          <w:szCs w:val="28"/>
        </w:rPr>
        <w:t xml:space="preserve"> các phòng chuyên môn nghiệp vụ, T</w:t>
      </w:r>
      <w:r w:rsidRPr="00C75FEE">
        <w:rPr>
          <w:color w:val="000000"/>
          <w:sz w:val="28"/>
          <w:szCs w:val="28"/>
        </w:rPr>
        <w:t>hanh tra</w:t>
      </w:r>
      <w:r w:rsidR="006A37D8">
        <w:rPr>
          <w:color w:val="000000"/>
          <w:sz w:val="28"/>
          <w:szCs w:val="28"/>
        </w:rPr>
        <w:t xml:space="preserve">, </w:t>
      </w:r>
      <w:r w:rsidRPr="00C75FEE">
        <w:rPr>
          <w:color w:val="000000"/>
          <w:sz w:val="28"/>
          <w:szCs w:val="28"/>
        </w:rPr>
        <w:t>Văn phòng</w:t>
      </w:r>
      <w:r w:rsidR="006A37D8">
        <w:rPr>
          <w:color w:val="000000"/>
          <w:sz w:val="28"/>
          <w:szCs w:val="28"/>
        </w:rPr>
        <w:t xml:space="preserve"> </w:t>
      </w:r>
      <w:r w:rsidR="006A37D8" w:rsidRPr="008B334E">
        <w:rPr>
          <w:color w:val="000000" w:themeColor="text1"/>
          <w:sz w:val="28"/>
          <w:szCs w:val="28"/>
        </w:rPr>
        <w:t>và đơn vị sự nghiệp công lập</w:t>
      </w:r>
      <w:r w:rsidRPr="008B334E">
        <w:rPr>
          <w:color w:val="000000" w:themeColor="text1"/>
          <w:sz w:val="28"/>
          <w:szCs w:val="28"/>
        </w:rPr>
        <w:t xml:space="preserve"> thuộc Sở; quản lý tổ chức bộ máy, biên chế công chứ</w:t>
      </w:r>
      <w:r w:rsidRPr="00C75FEE">
        <w:rPr>
          <w:color w:val="000000"/>
          <w:sz w:val="28"/>
          <w:szCs w:val="28"/>
        </w:rPr>
        <w:t>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theo quy định của pháp luật và theo sự phân công hoặc ủ</w:t>
      </w:r>
      <w:r w:rsidR="007C0143">
        <w:rPr>
          <w:color w:val="000000"/>
          <w:sz w:val="28"/>
          <w:szCs w:val="28"/>
        </w:rPr>
        <w:t xml:space="preserve">y quyền của Ủy ban nhân dân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33. Quản lý và chịu trách nhiệm về tài chính, tài sản được giao theo quy định pháp luật và theo phân công, phân cấp hoặc ủ</w:t>
      </w:r>
      <w:r w:rsidR="007C0143">
        <w:rPr>
          <w:color w:val="000000"/>
          <w:sz w:val="28"/>
          <w:szCs w:val="28"/>
        </w:rPr>
        <w:t xml:space="preserve">y quyền của Ủy ban nhân dân </w:t>
      </w:r>
      <w:r w:rsidRPr="00C75FEE">
        <w:rPr>
          <w:color w:val="000000"/>
          <w:sz w:val="28"/>
          <w:szCs w:val="28"/>
        </w:rPr>
        <w:t>tỉnh.</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lastRenderedPageBreak/>
        <w:t>34. Thực hiện công tác thông tin, thống kê, tổng hợp, báo cáo định kỳ và đột xuất về tình hình thực hiện nhiệm vụ trong các lĩnh vực công tác được giao với</w:t>
      </w:r>
      <w:r w:rsidR="007C0143">
        <w:rPr>
          <w:color w:val="000000"/>
          <w:sz w:val="28"/>
          <w:szCs w:val="28"/>
        </w:rPr>
        <w:t xml:space="preserve"> Ủy ban nhân dân </w:t>
      </w:r>
      <w:r w:rsidRPr="00C75FEE">
        <w:rPr>
          <w:color w:val="000000"/>
          <w:sz w:val="28"/>
          <w:szCs w:val="28"/>
        </w:rPr>
        <w:t>tỉnh và Bộ Tư pháp.</w:t>
      </w:r>
    </w:p>
    <w:p w:rsidR="00C75FEE" w:rsidRPr="00C75FEE"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35. Hướng dẫn, kiểm tra việc thực hiện cơ chế tự chủ, tự chịu trách nhiệm của các tổ chức sự nghiệp trực thuộc Sở theo quy định pháp luật.</w:t>
      </w:r>
    </w:p>
    <w:p w:rsidR="00C75FEE" w:rsidRPr="00AE1645" w:rsidRDefault="00C75FEE" w:rsidP="007F0D94">
      <w:pPr>
        <w:shd w:val="clear" w:color="auto" w:fill="FFFFFF"/>
        <w:spacing w:before="120" w:after="120" w:line="264" w:lineRule="auto"/>
        <w:ind w:firstLine="680"/>
        <w:jc w:val="both"/>
        <w:rPr>
          <w:color w:val="000000"/>
          <w:sz w:val="28"/>
          <w:szCs w:val="28"/>
        </w:rPr>
      </w:pPr>
      <w:r w:rsidRPr="00C75FEE">
        <w:rPr>
          <w:color w:val="000000"/>
          <w:sz w:val="28"/>
          <w:szCs w:val="28"/>
        </w:rPr>
        <w:t xml:space="preserve">36. Thực hiện các nhiệm </w:t>
      </w:r>
      <w:r w:rsidRPr="00AE1645">
        <w:rPr>
          <w:color w:val="000000"/>
          <w:sz w:val="28"/>
          <w:szCs w:val="28"/>
        </w:rPr>
        <w:t>vụ khác theo quy định pháp luật.</w:t>
      </w:r>
    </w:p>
    <w:p w:rsidR="00956641" w:rsidRPr="00AE1645" w:rsidRDefault="00956641" w:rsidP="002C0633">
      <w:pPr>
        <w:tabs>
          <w:tab w:val="center" w:pos="4702"/>
          <w:tab w:val="left" w:pos="5850"/>
        </w:tabs>
        <w:spacing w:line="264" w:lineRule="auto"/>
        <w:rPr>
          <w:sz w:val="28"/>
          <w:szCs w:val="28"/>
        </w:rPr>
      </w:pPr>
      <w:bookmarkStart w:id="12" w:name="chuong_3"/>
      <w:r w:rsidRPr="00AE1645">
        <w:rPr>
          <w:b/>
          <w:bCs/>
          <w:sz w:val="28"/>
          <w:szCs w:val="28"/>
        </w:rPr>
        <w:tab/>
        <w:t>Chương III</w:t>
      </w:r>
      <w:bookmarkEnd w:id="12"/>
      <w:r w:rsidRPr="00AE1645">
        <w:rPr>
          <w:b/>
          <w:bCs/>
          <w:sz w:val="28"/>
          <w:szCs w:val="28"/>
        </w:rPr>
        <w:tab/>
      </w:r>
    </w:p>
    <w:p w:rsidR="00956641" w:rsidRPr="00FA6C68" w:rsidRDefault="00956641" w:rsidP="002C0633">
      <w:pPr>
        <w:spacing w:line="264" w:lineRule="auto"/>
        <w:jc w:val="center"/>
        <w:rPr>
          <w:sz w:val="28"/>
          <w:szCs w:val="28"/>
        </w:rPr>
      </w:pPr>
      <w:bookmarkStart w:id="13" w:name="chuong_3_name"/>
      <w:r w:rsidRPr="00AE1645">
        <w:rPr>
          <w:b/>
          <w:bCs/>
          <w:sz w:val="28"/>
          <w:szCs w:val="28"/>
        </w:rPr>
        <w:t>CƠ CẤU TỔ CHỨC, BIÊN CHẾ VÀ</w:t>
      </w:r>
      <w:r w:rsidRPr="00FA6C68">
        <w:rPr>
          <w:b/>
          <w:bCs/>
          <w:sz w:val="28"/>
          <w:szCs w:val="28"/>
        </w:rPr>
        <w:t xml:space="preserve"> CHẾ ĐỘ LÀM VIỆC</w:t>
      </w:r>
      <w:bookmarkEnd w:id="13"/>
    </w:p>
    <w:p w:rsidR="00956641" w:rsidRPr="00756C89" w:rsidRDefault="00956641" w:rsidP="007F0D94">
      <w:pPr>
        <w:pStyle w:val="NormalWeb"/>
        <w:shd w:val="clear" w:color="auto" w:fill="FFFFFF"/>
        <w:spacing w:before="120" w:beforeAutospacing="0" w:after="120" w:afterAutospacing="0" w:line="264" w:lineRule="auto"/>
        <w:ind w:firstLine="680"/>
        <w:jc w:val="both"/>
        <w:rPr>
          <w:b/>
          <w:color w:val="000000"/>
          <w:sz w:val="28"/>
          <w:szCs w:val="28"/>
          <w:lang w:val="vi-VN"/>
        </w:rPr>
      </w:pPr>
      <w:bookmarkStart w:id="14" w:name="dieu_4"/>
      <w:r w:rsidRPr="00756C89">
        <w:rPr>
          <w:b/>
          <w:color w:val="000000"/>
          <w:sz w:val="28"/>
          <w:szCs w:val="28"/>
          <w:lang w:val="vi-VN"/>
        </w:rPr>
        <w:t>Điều 4. Cơ cấu tổ chức, biên chế</w:t>
      </w:r>
      <w:bookmarkEnd w:id="14"/>
    </w:p>
    <w:p w:rsidR="00756C89" w:rsidRPr="00756C89" w:rsidRDefault="00756C89" w:rsidP="007F0D94">
      <w:pPr>
        <w:spacing w:before="120" w:after="120" w:line="264" w:lineRule="auto"/>
        <w:ind w:firstLine="680"/>
        <w:jc w:val="both"/>
        <w:rPr>
          <w:sz w:val="28"/>
          <w:szCs w:val="28"/>
        </w:rPr>
      </w:pPr>
      <w:r w:rsidRPr="00756C89">
        <w:rPr>
          <w:sz w:val="28"/>
          <w:szCs w:val="28"/>
        </w:rPr>
        <w:t>1. Lãnh đạo Sở</w:t>
      </w:r>
    </w:p>
    <w:p w:rsidR="00756C89" w:rsidRPr="00756C89" w:rsidRDefault="00756C89" w:rsidP="007F0D94">
      <w:pPr>
        <w:spacing w:before="120" w:after="120" w:line="264" w:lineRule="auto"/>
        <w:ind w:firstLine="680"/>
        <w:jc w:val="both"/>
        <w:rPr>
          <w:sz w:val="28"/>
          <w:szCs w:val="28"/>
        </w:rPr>
      </w:pPr>
      <w:r w:rsidRPr="00756C89">
        <w:rPr>
          <w:sz w:val="28"/>
          <w:szCs w:val="28"/>
        </w:rPr>
        <w:t xml:space="preserve">a) Sở do Giám đốc điều hành và các Phó Giám đốc giúp việc Giám đốc. </w:t>
      </w:r>
    </w:p>
    <w:p w:rsidR="00756C89" w:rsidRPr="00756C89" w:rsidRDefault="00756C89" w:rsidP="007F0D94">
      <w:pPr>
        <w:spacing w:before="120" w:after="120" w:line="264" w:lineRule="auto"/>
        <w:ind w:firstLine="680"/>
        <w:jc w:val="both"/>
        <w:rPr>
          <w:sz w:val="28"/>
          <w:szCs w:val="28"/>
        </w:rPr>
      </w:pPr>
      <w:r w:rsidRPr="00756C89">
        <w:rPr>
          <w:sz w:val="28"/>
          <w:szCs w:val="28"/>
        </w:rPr>
        <w:t>b) Việc bố trí cụ thể số lượng Phó Giám đốc Sở do Ủy ban nhân dân tỉnh quyết định đảm bảo không vượt quá tổng số lượng cấp phó của người đứng đầu các cơ quan chuyên môn thuộc Ủy ban nhân dân tỉnh theo quy định của pháp luật.</w:t>
      </w:r>
    </w:p>
    <w:p w:rsidR="00756C89" w:rsidRPr="00756C89" w:rsidRDefault="00756C89" w:rsidP="007F0D94">
      <w:pPr>
        <w:pStyle w:val="NormalWeb"/>
        <w:shd w:val="clear" w:color="auto" w:fill="FFFFFF"/>
        <w:spacing w:before="120" w:beforeAutospacing="0" w:after="120" w:afterAutospacing="0" w:line="264" w:lineRule="auto"/>
        <w:ind w:firstLine="680"/>
        <w:jc w:val="both"/>
        <w:rPr>
          <w:sz w:val="28"/>
          <w:szCs w:val="28"/>
        </w:rPr>
      </w:pPr>
      <w:r w:rsidRPr="00756C89">
        <w:rPr>
          <w:sz w:val="28"/>
          <w:szCs w:val="28"/>
        </w:rPr>
        <w:t>2. Cơ cấu tổ chức</w:t>
      </w:r>
    </w:p>
    <w:p w:rsidR="00756C89" w:rsidRPr="00756C89" w:rsidRDefault="00756C89" w:rsidP="007F0D94">
      <w:pPr>
        <w:pStyle w:val="NormalWeb"/>
        <w:shd w:val="clear" w:color="auto" w:fill="FFFFFF"/>
        <w:spacing w:before="120" w:beforeAutospacing="0" w:after="120" w:afterAutospacing="0" w:line="264" w:lineRule="auto"/>
        <w:ind w:firstLine="680"/>
        <w:jc w:val="both"/>
        <w:rPr>
          <w:sz w:val="28"/>
          <w:szCs w:val="28"/>
        </w:rPr>
      </w:pPr>
      <w:r w:rsidRPr="00756C89">
        <w:rPr>
          <w:sz w:val="28"/>
          <w:szCs w:val="28"/>
        </w:rPr>
        <w:t>a) Các phòng chuyên môn thuộc Sở gồm:</w:t>
      </w:r>
    </w:p>
    <w:p w:rsidR="00756C89" w:rsidRPr="00756C89" w:rsidRDefault="00756C89" w:rsidP="007F0D94">
      <w:pPr>
        <w:spacing w:before="120" w:after="120" w:line="264" w:lineRule="auto"/>
        <w:ind w:firstLine="680"/>
        <w:jc w:val="both"/>
        <w:rPr>
          <w:sz w:val="28"/>
          <w:szCs w:val="28"/>
        </w:rPr>
      </w:pPr>
      <w:r w:rsidRPr="00756C89">
        <w:rPr>
          <w:sz w:val="28"/>
          <w:szCs w:val="28"/>
        </w:rPr>
        <w:t>- Thanh tra Sở;</w:t>
      </w:r>
    </w:p>
    <w:p w:rsidR="00756C89" w:rsidRPr="00756C89" w:rsidRDefault="00756C89" w:rsidP="007F0D94">
      <w:pPr>
        <w:spacing w:before="120" w:after="120" w:line="264" w:lineRule="auto"/>
        <w:ind w:firstLine="680"/>
        <w:jc w:val="both"/>
        <w:rPr>
          <w:sz w:val="28"/>
          <w:szCs w:val="28"/>
        </w:rPr>
      </w:pPr>
      <w:r w:rsidRPr="00756C89">
        <w:rPr>
          <w:sz w:val="28"/>
          <w:szCs w:val="28"/>
        </w:rPr>
        <w:t>- Phòng Hành chính tư pháp;</w:t>
      </w:r>
    </w:p>
    <w:p w:rsidR="00756C89" w:rsidRPr="00756C89" w:rsidRDefault="00756C89" w:rsidP="007F0D94">
      <w:pPr>
        <w:spacing w:before="120" w:after="120" w:line="264" w:lineRule="auto"/>
        <w:ind w:firstLine="680"/>
        <w:jc w:val="both"/>
        <w:rPr>
          <w:sz w:val="28"/>
          <w:szCs w:val="28"/>
        </w:rPr>
      </w:pPr>
      <w:r w:rsidRPr="00756C89">
        <w:rPr>
          <w:sz w:val="28"/>
          <w:szCs w:val="28"/>
        </w:rPr>
        <w:t>- Phòng Giáo dục và Bổ trợ tư pháp;</w:t>
      </w:r>
    </w:p>
    <w:p w:rsidR="00756C89" w:rsidRPr="00756C89" w:rsidRDefault="00756C89" w:rsidP="007F0D94">
      <w:pPr>
        <w:spacing w:before="120" w:after="120" w:line="264" w:lineRule="auto"/>
        <w:ind w:firstLine="680"/>
        <w:jc w:val="both"/>
        <w:rPr>
          <w:sz w:val="28"/>
          <w:szCs w:val="28"/>
        </w:rPr>
      </w:pPr>
      <w:r w:rsidRPr="00756C89">
        <w:rPr>
          <w:sz w:val="28"/>
          <w:szCs w:val="28"/>
        </w:rPr>
        <w:t>- Phòng Pháp chế.</w:t>
      </w:r>
    </w:p>
    <w:p w:rsidR="00956641" w:rsidRPr="00756C89" w:rsidRDefault="00756C89" w:rsidP="007F0D94">
      <w:pPr>
        <w:pStyle w:val="NormalWeb"/>
        <w:shd w:val="clear" w:color="auto" w:fill="FFFFFF"/>
        <w:spacing w:before="120" w:beforeAutospacing="0" w:after="120" w:afterAutospacing="0" w:line="264" w:lineRule="auto"/>
        <w:ind w:firstLine="680"/>
        <w:jc w:val="both"/>
        <w:rPr>
          <w:iCs/>
          <w:sz w:val="28"/>
          <w:szCs w:val="28"/>
        </w:rPr>
      </w:pPr>
      <w:r w:rsidRPr="00756C89">
        <w:rPr>
          <w:sz w:val="28"/>
          <w:szCs w:val="28"/>
        </w:rPr>
        <w:t>Thanh tra Sở có Chánh Thanh tra, Phó Chánh Thanh tra; các phòng chuyên môn nghiệp vụ có Trưởng phòng, Phó Trưởng phòng. Việc bố trí chức danh lãnh đạo cấp phòng theo nguyên tắc: Từ 08 biên chế công chức trở lên được bố trí 01 cấp trưởng, không quá 02 cấp phó; từ 05 đến dưới 08 biên chế công chức được bố trí 01 cấp trưởng, 01 cấp phó; không thành lập phòng có dưới 05 biên chế công chức</w:t>
      </w:r>
      <w:r w:rsidR="00A46256" w:rsidRPr="00756C89">
        <w:rPr>
          <w:iCs/>
          <w:sz w:val="28"/>
          <w:szCs w:val="28"/>
        </w:rPr>
        <w:t>.</w:t>
      </w:r>
    </w:p>
    <w:p w:rsidR="00956641" w:rsidRPr="00BF3FDA" w:rsidRDefault="00956641" w:rsidP="007F0D94">
      <w:pPr>
        <w:spacing w:before="120" w:after="120" w:line="264" w:lineRule="auto"/>
        <w:ind w:firstLine="680"/>
        <w:jc w:val="both"/>
        <w:rPr>
          <w:sz w:val="28"/>
          <w:szCs w:val="28"/>
        </w:rPr>
      </w:pPr>
      <w:r w:rsidRPr="00BF3FDA">
        <w:rPr>
          <w:sz w:val="28"/>
          <w:szCs w:val="28"/>
        </w:rPr>
        <w:t xml:space="preserve">b) Các đơn vị sự nghiệp </w:t>
      </w:r>
      <w:r w:rsidR="0014401D" w:rsidRPr="00BF3FDA">
        <w:rPr>
          <w:sz w:val="28"/>
          <w:szCs w:val="28"/>
        </w:rPr>
        <w:t xml:space="preserve">công lập </w:t>
      </w:r>
      <w:r w:rsidRPr="00BF3FDA">
        <w:rPr>
          <w:sz w:val="28"/>
          <w:szCs w:val="28"/>
        </w:rPr>
        <w:t>trực thuộc Sở gồm:</w:t>
      </w:r>
    </w:p>
    <w:p w:rsidR="00956641" w:rsidRPr="00BF3FDA" w:rsidRDefault="00956641" w:rsidP="007F0D94">
      <w:pPr>
        <w:spacing w:before="120" w:after="120" w:line="264" w:lineRule="auto"/>
        <w:ind w:firstLine="680"/>
        <w:jc w:val="both"/>
        <w:rPr>
          <w:sz w:val="28"/>
          <w:szCs w:val="28"/>
        </w:rPr>
      </w:pPr>
      <w:r w:rsidRPr="00BF3FDA">
        <w:rPr>
          <w:sz w:val="28"/>
          <w:szCs w:val="28"/>
        </w:rPr>
        <w:t>- Trung tâm trợ giúp pháp lý nhà nước;</w:t>
      </w:r>
    </w:p>
    <w:p w:rsidR="00500B83" w:rsidRPr="00BF3FDA" w:rsidRDefault="00956641" w:rsidP="007F0D94">
      <w:pPr>
        <w:spacing w:before="120" w:after="120" w:line="264" w:lineRule="auto"/>
        <w:ind w:firstLine="680"/>
        <w:jc w:val="both"/>
        <w:rPr>
          <w:sz w:val="28"/>
          <w:szCs w:val="28"/>
        </w:rPr>
      </w:pPr>
      <w:r w:rsidRPr="00BF3FDA">
        <w:rPr>
          <w:sz w:val="28"/>
          <w:szCs w:val="28"/>
        </w:rPr>
        <w:t>- Trung tâm dịch vụ đấu giá tài sản</w:t>
      </w:r>
      <w:r w:rsidR="00500B83" w:rsidRPr="00BF3FDA">
        <w:rPr>
          <w:sz w:val="28"/>
          <w:szCs w:val="28"/>
        </w:rPr>
        <w:t>;</w:t>
      </w:r>
    </w:p>
    <w:p w:rsidR="003E56DE" w:rsidRPr="00BF3FDA" w:rsidRDefault="00500B83" w:rsidP="003E56DE">
      <w:pPr>
        <w:spacing w:before="120" w:after="120" w:line="264" w:lineRule="auto"/>
        <w:ind w:firstLine="680"/>
        <w:jc w:val="both"/>
        <w:rPr>
          <w:sz w:val="28"/>
          <w:szCs w:val="28"/>
        </w:rPr>
      </w:pPr>
      <w:r w:rsidRPr="00BF3FDA">
        <w:rPr>
          <w:sz w:val="28"/>
          <w:szCs w:val="28"/>
        </w:rPr>
        <w:t>- Phòng Công chứng số 1.</w:t>
      </w:r>
      <w:bookmarkStart w:id="15" w:name="khoan_3_4"/>
    </w:p>
    <w:p w:rsidR="00B64E7F" w:rsidRPr="00BF3FDA" w:rsidRDefault="0014401D" w:rsidP="00B64E7F">
      <w:pPr>
        <w:spacing w:before="120" w:after="120"/>
        <w:ind w:firstLine="720"/>
        <w:jc w:val="both"/>
        <w:rPr>
          <w:sz w:val="28"/>
          <w:szCs w:val="28"/>
        </w:rPr>
      </w:pPr>
      <w:r w:rsidRPr="00BF3FDA">
        <w:rPr>
          <w:iCs/>
          <w:sz w:val="28"/>
          <w:szCs w:val="28"/>
        </w:rPr>
        <w:t xml:space="preserve">Các đơn vị sự nghiệp công lập trực thuộc Sở có Giám đốc </w:t>
      </w:r>
      <w:r w:rsidR="00B64E7F" w:rsidRPr="00BF3FDA">
        <w:rPr>
          <w:iCs/>
          <w:sz w:val="28"/>
          <w:szCs w:val="28"/>
        </w:rPr>
        <w:t xml:space="preserve">và </w:t>
      </w:r>
      <w:r w:rsidRPr="00BF3FDA">
        <w:rPr>
          <w:iCs/>
          <w:sz w:val="28"/>
          <w:szCs w:val="28"/>
        </w:rPr>
        <w:t xml:space="preserve">Phó Giám đốc. </w:t>
      </w:r>
      <w:r w:rsidR="00B64E7F" w:rsidRPr="00BF3FDA">
        <w:rPr>
          <w:iCs/>
          <w:sz w:val="28"/>
          <w:szCs w:val="28"/>
        </w:rPr>
        <w:t>Việc bố trí s</w:t>
      </w:r>
      <w:r w:rsidRPr="00BF3FDA">
        <w:rPr>
          <w:iCs/>
          <w:sz w:val="28"/>
          <w:szCs w:val="28"/>
        </w:rPr>
        <w:t xml:space="preserve">ố lượng Phó Giám đốc </w:t>
      </w:r>
      <w:r w:rsidR="00B64E7F" w:rsidRPr="00BF3FDA">
        <w:rPr>
          <w:iCs/>
          <w:sz w:val="28"/>
          <w:szCs w:val="28"/>
        </w:rPr>
        <w:t xml:space="preserve">đơn vị sự nghiệp công lập </w:t>
      </w:r>
      <w:r w:rsidR="00E65D4F">
        <w:rPr>
          <w:iCs/>
          <w:sz w:val="28"/>
          <w:szCs w:val="28"/>
        </w:rPr>
        <w:t xml:space="preserve">trực thuộc Sở và </w:t>
      </w:r>
      <w:r w:rsidR="00B64E7F" w:rsidRPr="00BF3FDA">
        <w:rPr>
          <w:iCs/>
          <w:sz w:val="28"/>
          <w:szCs w:val="28"/>
        </w:rPr>
        <w:t>thành lâ</w:t>
      </w:r>
      <w:r w:rsidR="00DC6DE6" w:rsidRPr="00BF3FDA">
        <w:rPr>
          <w:iCs/>
          <w:sz w:val="28"/>
          <w:szCs w:val="28"/>
        </w:rPr>
        <w:t>̣p phòng chuyên môn, nghiệp vụ</w:t>
      </w:r>
      <w:r w:rsidR="00B64E7F" w:rsidRPr="00BF3FDA">
        <w:rPr>
          <w:iCs/>
          <w:sz w:val="28"/>
          <w:szCs w:val="28"/>
        </w:rPr>
        <w:t xml:space="preserve">, bố trí chức danh lãnh đạo cấp phòng </w:t>
      </w:r>
      <w:r w:rsidRPr="00BF3FDA">
        <w:rPr>
          <w:iCs/>
          <w:sz w:val="28"/>
          <w:szCs w:val="28"/>
        </w:rPr>
        <w:lastRenderedPageBreak/>
        <w:t xml:space="preserve">thực hiện theo quy định tại </w:t>
      </w:r>
      <w:r w:rsidR="00B64E7F" w:rsidRPr="00BF3FDA">
        <w:rPr>
          <w:rFonts w:eastAsia="Calibri"/>
          <w:sz w:val="28"/>
          <w:szCs w:val="28"/>
          <w:lang w:val="vi-VN"/>
        </w:rPr>
        <w:t>Nghị định số 120/2020/NĐ-CP ngày 07 tháng 10 năm 2020 của Chính phủ Quy định về thành lập, tổ chức lại, giải thể đơn vị sự nghiệp công lập</w:t>
      </w:r>
      <w:r w:rsidR="00B64E7F" w:rsidRPr="00BF3FDA">
        <w:rPr>
          <w:sz w:val="28"/>
          <w:szCs w:val="28"/>
        </w:rPr>
        <w:t>.</w:t>
      </w:r>
    </w:p>
    <w:p w:rsidR="004F2902" w:rsidRPr="00EC0A2A" w:rsidRDefault="004F2902" w:rsidP="004F2902">
      <w:pPr>
        <w:spacing w:before="120" w:after="120"/>
        <w:ind w:firstLine="720"/>
        <w:jc w:val="both"/>
        <w:rPr>
          <w:sz w:val="28"/>
          <w:szCs w:val="28"/>
        </w:rPr>
      </w:pPr>
      <w:r w:rsidRPr="00725B43">
        <w:rPr>
          <w:sz w:val="28"/>
          <w:szCs w:val="28"/>
        </w:rPr>
        <w:t xml:space="preserve">Việc thành lập, sáp nhập, chia tách, giải thể các phòng chuyên môn, nghiệp vụ và tương đương thuộc cơ cấu tổ chức của Trung tâm </w:t>
      </w:r>
      <w:r>
        <w:rPr>
          <w:sz w:val="28"/>
          <w:szCs w:val="28"/>
        </w:rPr>
        <w:t>thực hiện theo quy định của pháp luật và phân cấp của UBND tỉnh.</w:t>
      </w:r>
    </w:p>
    <w:p w:rsidR="003E56DE" w:rsidRPr="003E56DE" w:rsidRDefault="003E56DE" w:rsidP="003E56DE">
      <w:pPr>
        <w:spacing w:before="120" w:after="120" w:line="264" w:lineRule="auto"/>
        <w:ind w:firstLine="680"/>
        <w:jc w:val="both"/>
        <w:rPr>
          <w:bCs/>
          <w:sz w:val="28"/>
          <w:szCs w:val="28"/>
        </w:rPr>
      </w:pPr>
      <w:r>
        <w:rPr>
          <w:bCs/>
          <w:sz w:val="28"/>
          <w:szCs w:val="28"/>
        </w:rPr>
        <w:t xml:space="preserve">3. </w:t>
      </w:r>
      <w:r w:rsidRPr="003E56DE">
        <w:rPr>
          <w:bCs/>
          <w:sz w:val="28"/>
          <w:szCs w:val="28"/>
        </w:rPr>
        <w:t xml:space="preserve">Việc bổ nhiệm, bổ nhiệm lại, miễn nhiệm, cách chức, điều động, luân chuyển, khen thưởng, kỷ luật, cho từ chức, nghỉ hưu và thực hiện các chế độ, chính sách khác đối với Giám đốc, Phó Giám đốc Sở; Chánh Thanh tra, Phó Chánh Thanh tra Sở; Trưởng phòng, Phó Trưởng phòng; người đứng đầu, cấp phó của người đứng đầu đơn vị </w:t>
      </w:r>
      <w:r w:rsidR="00DC6DE6">
        <w:rPr>
          <w:bCs/>
          <w:sz w:val="28"/>
          <w:szCs w:val="28"/>
        </w:rPr>
        <w:t xml:space="preserve">sự nghiệp công lập </w:t>
      </w:r>
      <w:r w:rsidRPr="003E56DE">
        <w:rPr>
          <w:bCs/>
          <w:sz w:val="28"/>
          <w:szCs w:val="28"/>
        </w:rPr>
        <w:t>trực thuộc Sở và các chức vụ khác thực hiện theo quy định của Đảng, Nhà nước về công tác cán bộ và phân cấp thẩm quyền quản lý cán bộ, công chức, viên chức trong các cơ quan hành chính Nhà nước, đơn vị sự nghiệp công lập trên địa bàn tỉnh đã được Ủy ban nhân dân tỉnh ban hành.</w:t>
      </w:r>
    </w:p>
    <w:p w:rsidR="00956641" w:rsidRPr="007F36AE" w:rsidRDefault="003669E5" w:rsidP="007F0D94">
      <w:pPr>
        <w:spacing w:before="120" w:after="120" w:line="264" w:lineRule="auto"/>
        <w:ind w:firstLine="680"/>
        <w:jc w:val="both"/>
        <w:rPr>
          <w:sz w:val="28"/>
          <w:szCs w:val="28"/>
        </w:rPr>
      </w:pPr>
      <w:r>
        <w:rPr>
          <w:bCs/>
          <w:sz w:val="28"/>
          <w:szCs w:val="28"/>
        </w:rPr>
        <w:t xml:space="preserve">4. </w:t>
      </w:r>
      <w:r w:rsidR="00956641" w:rsidRPr="007F36AE">
        <w:rPr>
          <w:bCs/>
          <w:sz w:val="28"/>
          <w:szCs w:val="28"/>
        </w:rPr>
        <w:t>Biên chế</w:t>
      </w:r>
      <w:bookmarkEnd w:id="15"/>
    </w:p>
    <w:p w:rsidR="007F36AE" w:rsidRPr="007F36AE" w:rsidRDefault="007F36AE" w:rsidP="007F0D94">
      <w:pPr>
        <w:spacing w:before="120" w:after="120" w:line="264" w:lineRule="auto"/>
        <w:ind w:firstLine="680"/>
        <w:jc w:val="both"/>
        <w:rPr>
          <w:sz w:val="28"/>
          <w:szCs w:val="28"/>
        </w:rPr>
      </w:pPr>
      <w:bookmarkStart w:id="16" w:name="dieu_5"/>
      <w:r w:rsidRPr="007F36AE">
        <w:rPr>
          <w:sz w:val="28"/>
          <w:szCs w:val="28"/>
        </w:rPr>
        <w:t xml:space="preserve">a) Biên chế công chức, số lượng người làm việc là viên chức </w:t>
      </w:r>
      <w:r w:rsidR="003669E5">
        <w:rPr>
          <w:sz w:val="28"/>
          <w:szCs w:val="28"/>
        </w:rPr>
        <w:t xml:space="preserve">(biên chế viên chức) </w:t>
      </w:r>
      <w:r w:rsidRPr="007F36AE">
        <w:rPr>
          <w:sz w:val="28"/>
          <w:szCs w:val="28"/>
        </w:rPr>
        <w:t xml:space="preserve">của Sở được giao trên cơ sở vị trí việc làm gắn với chức năng, nhiệm vụ, phạm vi hoạt động và nằm trong tổng biên chế công chức, biên chế </w:t>
      </w:r>
      <w:r w:rsidR="00E82767">
        <w:rPr>
          <w:sz w:val="28"/>
          <w:szCs w:val="28"/>
        </w:rPr>
        <w:t>viên chức</w:t>
      </w:r>
      <w:r w:rsidRPr="007F36AE">
        <w:rPr>
          <w:sz w:val="28"/>
          <w:szCs w:val="28"/>
        </w:rPr>
        <w:t xml:space="preserve"> trong các cơ quan, tổ chức hành chính, đơn vị sự nghiệp công lập của tỉnh được Ủy ban nhân dân tỉnh giao.</w:t>
      </w:r>
    </w:p>
    <w:p w:rsidR="00956641" w:rsidRPr="007F36AE" w:rsidRDefault="007F36AE" w:rsidP="007F0D94">
      <w:pPr>
        <w:spacing w:before="120" w:after="120" w:line="264" w:lineRule="auto"/>
        <w:ind w:firstLine="680"/>
        <w:jc w:val="both"/>
        <w:rPr>
          <w:sz w:val="28"/>
          <w:szCs w:val="28"/>
        </w:rPr>
      </w:pPr>
      <w:r w:rsidRPr="007F36AE">
        <w:rPr>
          <w:sz w:val="28"/>
          <w:szCs w:val="28"/>
        </w:rPr>
        <w:t xml:space="preserve">b) Căn cứ chức năng, nhiệm vụ, cơ cấu tổ chức và danh mục vị trí việc làm, cơ cấu ngạch công chức, chức danh nghề nghiệp viên chức được cấp có thẩm quyền phê duyệt, hàng năm Sở chủ trì, phối hợp với Sở Nội vụ xây dựng kế hoạch biên chế công chức, biên chế </w:t>
      </w:r>
      <w:r w:rsidR="00E82767">
        <w:rPr>
          <w:sz w:val="28"/>
          <w:szCs w:val="28"/>
        </w:rPr>
        <w:t>viên chức</w:t>
      </w:r>
      <w:r w:rsidR="00E82767" w:rsidRPr="007F36AE">
        <w:rPr>
          <w:sz w:val="28"/>
          <w:szCs w:val="28"/>
        </w:rPr>
        <w:t xml:space="preserve"> </w:t>
      </w:r>
      <w:r w:rsidRPr="007F36AE">
        <w:rPr>
          <w:sz w:val="28"/>
          <w:szCs w:val="28"/>
        </w:rPr>
        <w:t>trình Ủy ban nhân dân tỉnh xem xét, quyết định theo quy định của pháp luật</w:t>
      </w:r>
      <w:r w:rsidR="00956641" w:rsidRPr="007F36AE">
        <w:rPr>
          <w:sz w:val="28"/>
          <w:szCs w:val="28"/>
        </w:rPr>
        <w:t>.</w:t>
      </w:r>
    </w:p>
    <w:bookmarkEnd w:id="16"/>
    <w:p w:rsidR="00956641" w:rsidRPr="00457271" w:rsidRDefault="00956641" w:rsidP="007F0D94">
      <w:pPr>
        <w:spacing w:before="120" w:after="120" w:line="264" w:lineRule="auto"/>
        <w:ind w:firstLine="680"/>
        <w:jc w:val="both"/>
        <w:rPr>
          <w:sz w:val="28"/>
          <w:szCs w:val="28"/>
        </w:rPr>
      </w:pPr>
      <w:r w:rsidRPr="00457271">
        <w:rPr>
          <w:b/>
          <w:bCs/>
          <w:sz w:val="28"/>
          <w:szCs w:val="28"/>
        </w:rPr>
        <w:t>Điều 5. Chế độ làm việc</w:t>
      </w:r>
    </w:p>
    <w:p w:rsidR="00956641" w:rsidRDefault="00956641" w:rsidP="007F0D94">
      <w:pPr>
        <w:spacing w:before="120" w:after="120" w:line="264" w:lineRule="auto"/>
        <w:ind w:firstLine="680"/>
        <w:jc w:val="both"/>
        <w:rPr>
          <w:sz w:val="28"/>
          <w:szCs w:val="28"/>
        </w:rPr>
      </w:pPr>
      <w:bookmarkStart w:id="17" w:name="khoan_1_5"/>
      <w:r w:rsidRPr="00457271">
        <w:rPr>
          <w:bCs/>
          <w:sz w:val="28"/>
          <w:szCs w:val="28"/>
        </w:rPr>
        <w:t>1.</w:t>
      </w:r>
      <w:r w:rsidRPr="00457271">
        <w:rPr>
          <w:sz w:val="28"/>
          <w:szCs w:val="28"/>
        </w:rPr>
        <w:t xml:space="preserve"> Sở làm việc theo chế độ Thủ trưởng. Giám đốc Sở là người đứng đầu Sở, chịu trách nhiệm trước </w:t>
      </w:r>
      <w:r>
        <w:rPr>
          <w:sz w:val="28"/>
          <w:szCs w:val="28"/>
        </w:rPr>
        <w:t>Ủy ban nhân dân</w:t>
      </w:r>
      <w:r w:rsidRPr="00457271">
        <w:rPr>
          <w:sz w:val="28"/>
          <w:szCs w:val="28"/>
        </w:rPr>
        <w:t xml:space="preserve"> tỉnh, Chủ tịch </w:t>
      </w:r>
      <w:r>
        <w:rPr>
          <w:sz w:val="28"/>
          <w:szCs w:val="28"/>
        </w:rPr>
        <w:t>Ủy ban nhân dân</w:t>
      </w:r>
      <w:r w:rsidRPr="00457271">
        <w:rPr>
          <w:sz w:val="28"/>
          <w:szCs w:val="28"/>
        </w:rPr>
        <w:t xml:space="preserve"> tỉnh </w:t>
      </w:r>
      <w:r w:rsidR="00F82B6F">
        <w:rPr>
          <w:sz w:val="28"/>
          <w:szCs w:val="28"/>
        </w:rPr>
        <w:t>trong việc thực hiện chức năng, nhiệm vụ, quyền hạn quản lý nhà nước trong lĩnh vực Tư pháp trên địa bàn tỉnh và các công việc đ</w:t>
      </w:r>
      <w:r w:rsidR="00994BD7">
        <w:rPr>
          <w:sz w:val="28"/>
          <w:szCs w:val="28"/>
        </w:rPr>
        <w:t>ược</w:t>
      </w:r>
      <w:r w:rsidR="00F82B6F">
        <w:rPr>
          <w:sz w:val="28"/>
          <w:szCs w:val="28"/>
        </w:rPr>
        <w:t xml:space="preserve"> Uỷ ban nhân dân tỉnh, chủ tịch Uỷ ban nhân dân tỉnh phân công hoặc uỷ quyền; không chuyển công việc thuộc nhiệm vụ, quyền hạn của mình lên Uỷ ban nhân dân tỉnh, </w:t>
      </w:r>
      <w:r w:rsidR="00B57B55">
        <w:rPr>
          <w:sz w:val="28"/>
          <w:szCs w:val="28"/>
        </w:rPr>
        <w:t>C</w:t>
      </w:r>
      <w:r w:rsidR="00F82B6F">
        <w:rPr>
          <w:sz w:val="28"/>
          <w:szCs w:val="28"/>
        </w:rPr>
        <w:t>hủ tịch Uỷ ban nhân dân tỉnh. Đối với những vấn đề vượt quá thẩm quyền hoặc đúng thẩm quyền nhưng không đủ khả năng và điều kiện để giải quyết thì Giám đốc Sở phải chủ động làm việc với Giám đốc Sở có liên quan để hoàn chỉnh hồ sơ trình Uỷ ban nhân dân tỉnh, chủ tịch Uỷ ban nhân dân tỉnh xem xét, quyết định; thực hành tiết kiệm, chống lãng phí và chịu trách nhiệm khi để xảy ra tham nhũng, gây thiệt hại trong tổ chức, đơn vị thuộc thẩm quyền quản lý của mình</w:t>
      </w:r>
      <w:bookmarkStart w:id="18" w:name="khoan_2_5"/>
      <w:bookmarkEnd w:id="17"/>
      <w:r>
        <w:rPr>
          <w:sz w:val="28"/>
          <w:szCs w:val="28"/>
        </w:rPr>
        <w:t>.</w:t>
      </w:r>
    </w:p>
    <w:p w:rsidR="00956641" w:rsidRPr="00457271" w:rsidRDefault="00956641" w:rsidP="007F0D94">
      <w:pPr>
        <w:spacing w:before="120" w:after="120" w:line="264" w:lineRule="auto"/>
        <w:ind w:firstLine="680"/>
        <w:jc w:val="both"/>
        <w:rPr>
          <w:sz w:val="28"/>
          <w:szCs w:val="28"/>
        </w:rPr>
      </w:pPr>
      <w:r w:rsidRPr="00457271">
        <w:rPr>
          <w:bCs/>
          <w:sz w:val="28"/>
          <w:szCs w:val="28"/>
        </w:rPr>
        <w:lastRenderedPageBreak/>
        <w:t>2.</w:t>
      </w:r>
      <w:r w:rsidRPr="00457271">
        <w:rPr>
          <w:sz w:val="28"/>
          <w:szCs w:val="28"/>
        </w:rPr>
        <w:t xml:space="preserve"> Phó Giám đốc Sở là người giúp Giám đốc Sở phụ trách, chỉ đạo một số mặt công tác và chịu trách nhiệm trước Giám đốc Sở và trước pháp luật về việc thực hiện nhiệm vụ được phân công. Khi Giám đốc Sở vắng mặt, một Phó Giám đốc được Giám đốc Sở ủy nhiệm điều hành các hoạt động của Sở.</w:t>
      </w:r>
      <w:bookmarkEnd w:id="18"/>
    </w:p>
    <w:p w:rsidR="00956641" w:rsidRDefault="00956641" w:rsidP="007F0D94">
      <w:pPr>
        <w:spacing w:before="120" w:after="120" w:line="264" w:lineRule="auto"/>
        <w:ind w:firstLine="680"/>
        <w:jc w:val="both"/>
        <w:rPr>
          <w:sz w:val="28"/>
          <w:szCs w:val="28"/>
        </w:rPr>
      </w:pPr>
      <w:bookmarkStart w:id="19" w:name="khoan_3_5"/>
      <w:r w:rsidRPr="00457271">
        <w:rPr>
          <w:bCs/>
          <w:sz w:val="28"/>
          <w:szCs w:val="28"/>
        </w:rPr>
        <w:t>3.</w:t>
      </w:r>
      <w:r w:rsidRPr="00457271">
        <w:rPr>
          <w:sz w:val="28"/>
          <w:szCs w:val="28"/>
        </w:rPr>
        <w:t xml:space="preserve"> Trưởng phòng chịu trách nhiệm trước Giám đốc Sở, chịu trách nhiệm trực tiếp trước Phó Giám đốc Sở phụ trách quản lý về công việc được giao của </w:t>
      </w:r>
      <w:r>
        <w:rPr>
          <w:sz w:val="28"/>
          <w:szCs w:val="28"/>
        </w:rPr>
        <w:t>phòng</w:t>
      </w:r>
      <w:r w:rsidRPr="00457271">
        <w:rPr>
          <w:sz w:val="28"/>
          <w:szCs w:val="28"/>
        </w:rPr>
        <w:t>. Phó Trưởng phòng giúp việc cho Trưởng phòng, được Trưởng phòng phân công phụ trách một số mặt công tác và được ủy quyền điều hành công việc của Phòng khi Trưởng phòng vắng mặt.</w:t>
      </w:r>
      <w:bookmarkEnd w:id="19"/>
    </w:p>
    <w:p w:rsidR="00956641" w:rsidRPr="00457271" w:rsidRDefault="00956641" w:rsidP="007F0D94">
      <w:pPr>
        <w:spacing w:before="120" w:after="120" w:line="264" w:lineRule="auto"/>
        <w:ind w:firstLine="680"/>
        <w:jc w:val="both"/>
        <w:rPr>
          <w:sz w:val="28"/>
          <w:szCs w:val="28"/>
        </w:rPr>
      </w:pPr>
      <w:r>
        <w:rPr>
          <w:sz w:val="28"/>
          <w:szCs w:val="28"/>
        </w:rPr>
        <w:t xml:space="preserve">4. Giám đốc các đơn vị sự nghiệp </w:t>
      </w:r>
      <w:r w:rsidR="007F2F4F">
        <w:rPr>
          <w:sz w:val="28"/>
          <w:szCs w:val="28"/>
        </w:rPr>
        <w:t xml:space="preserve">công lập </w:t>
      </w:r>
      <w:r w:rsidR="00A70624">
        <w:rPr>
          <w:sz w:val="28"/>
          <w:szCs w:val="28"/>
        </w:rPr>
        <w:t xml:space="preserve">trực thuộc Sở </w:t>
      </w:r>
      <w:r w:rsidRPr="00457271">
        <w:rPr>
          <w:sz w:val="28"/>
          <w:szCs w:val="28"/>
        </w:rPr>
        <w:t xml:space="preserve">chịu trách nhiệm trước Giám đốc Sở, chịu trách nhiệm trực tiếp trước Phó Giám đốc Sở phụ trách quản lý về công việc được giao của </w:t>
      </w:r>
      <w:r>
        <w:rPr>
          <w:sz w:val="28"/>
          <w:szCs w:val="28"/>
        </w:rPr>
        <w:t>đơn vị</w:t>
      </w:r>
      <w:r w:rsidRPr="00457271">
        <w:rPr>
          <w:sz w:val="28"/>
          <w:szCs w:val="28"/>
        </w:rPr>
        <w:t xml:space="preserve">. Phó </w:t>
      </w:r>
      <w:r>
        <w:rPr>
          <w:sz w:val="28"/>
          <w:szCs w:val="28"/>
        </w:rPr>
        <w:t xml:space="preserve">Giám đốc đơn vị sự nghiệp </w:t>
      </w:r>
      <w:r w:rsidR="007F2F4F">
        <w:rPr>
          <w:sz w:val="28"/>
          <w:szCs w:val="28"/>
        </w:rPr>
        <w:t xml:space="preserve">công lập </w:t>
      </w:r>
      <w:r w:rsidR="00A70624">
        <w:rPr>
          <w:sz w:val="28"/>
          <w:szCs w:val="28"/>
        </w:rPr>
        <w:t xml:space="preserve">trực thuộc Sở </w:t>
      </w:r>
      <w:r w:rsidRPr="00457271">
        <w:rPr>
          <w:sz w:val="28"/>
          <w:szCs w:val="28"/>
        </w:rPr>
        <w:t xml:space="preserve">giúp việc cho </w:t>
      </w:r>
      <w:r>
        <w:rPr>
          <w:sz w:val="28"/>
          <w:szCs w:val="28"/>
        </w:rPr>
        <w:t>Giám đốc đơn vị sự nghiệp</w:t>
      </w:r>
      <w:r w:rsidR="007F2F4F">
        <w:rPr>
          <w:sz w:val="28"/>
          <w:szCs w:val="28"/>
        </w:rPr>
        <w:t xml:space="preserve"> công lập</w:t>
      </w:r>
      <w:r w:rsidRPr="00457271">
        <w:rPr>
          <w:sz w:val="28"/>
          <w:szCs w:val="28"/>
        </w:rPr>
        <w:t xml:space="preserve">, được </w:t>
      </w:r>
      <w:r>
        <w:rPr>
          <w:sz w:val="28"/>
          <w:szCs w:val="28"/>
        </w:rPr>
        <w:t xml:space="preserve">Giám đốc </w:t>
      </w:r>
      <w:r w:rsidRPr="00457271">
        <w:rPr>
          <w:sz w:val="28"/>
          <w:szCs w:val="28"/>
        </w:rPr>
        <w:t xml:space="preserve">phân công phụ trách một số mặt công tác và được ủy quyền điều hành công việc của </w:t>
      </w:r>
      <w:r>
        <w:rPr>
          <w:sz w:val="28"/>
          <w:szCs w:val="28"/>
        </w:rPr>
        <w:t>đơn vị</w:t>
      </w:r>
      <w:r w:rsidRPr="00457271">
        <w:rPr>
          <w:sz w:val="28"/>
          <w:szCs w:val="28"/>
        </w:rPr>
        <w:t xml:space="preserve"> khi </w:t>
      </w:r>
      <w:r>
        <w:rPr>
          <w:sz w:val="28"/>
          <w:szCs w:val="28"/>
        </w:rPr>
        <w:t xml:space="preserve">Giám đốc </w:t>
      </w:r>
      <w:r w:rsidRPr="00457271">
        <w:rPr>
          <w:sz w:val="28"/>
          <w:szCs w:val="28"/>
        </w:rPr>
        <w:t>vắng mặt.</w:t>
      </w:r>
    </w:p>
    <w:p w:rsidR="00956641" w:rsidRPr="00457271" w:rsidRDefault="00956641" w:rsidP="002C0633">
      <w:pPr>
        <w:spacing w:line="264" w:lineRule="auto"/>
        <w:jc w:val="center"/>
        <w:rPr>
          <w:sz w:val="28"/>
          <w:szCs w:val="28"/>
        </w:rPr>
      </w:pPr>
      <w:bookmarkStart w:id="20" w:name="chuong_4"/>
      <w:r w:rsidRPr="00457271">
        <w:rPr>
          <w:b/>
          <w:bCs/>
          <w:sz w:val="28"/>
          <w:szCs w:val="28"/>
        </w:rPr>
        <w:t>Chương IV</w:t>
      </w:r>
      <w:bookmarkEnd w:id="20"/>
    </w:p>
    <w:p w:rsidR="00956641" w:rsidRPr="00457271" w:rsidRDefault="00956641" w:rsidP="002C0633">
      <w:pPr>
        <w:spacing w:line="264" w:lineRule="auto"/>
        <w:jc w:val="center"/>
        <w:rPr>
          <w:sz w:val="28"/>
          <w:szCs w:val="28"/>
        </w:rPr>
      </w:pPr>
      <w:bookmarkStart w:id="21" w:name="chuong_4_name"/>
      <w:r w:rsidRPr="00457271">
        <w:rPr>
          <w:b/>
          <w:bCs/>
          <w:sz w:val="28"/>
          <w:szCs w:val="28"/>
        </w:rPr>
        <w:t>MỐI QUAN HỆ CÔNG TÁC</w:t>
      </w:r>
      <w:bookmarkEnd w:id="21"/>
    </w:p>
    <w:p w:rsidR="00956641" w:rsidRPr="00DC6DE6" w:rsidRDefault="00956641" w:rsidP="007F0D94">
      <w:pPr>
        <w:spacing w:before="120" w:after="120" w:line="264" w:lineRule="auto"/>
        <w:ind w:firstLine="680"/>
        <w:jc w:val="both"/>
        <w:rPr>
          <w:sz w:val="28"/>
          <w:szCs w:val="28"/>
        </w:rPr>
      </w:pPr>
      <w:bookmarkStart w:id="22" w:name="dieu_6"/>
      <w:r w:rsidRPr="00DC6DE6">
        <w:rPr>
          <w:b/>
          <w:bCs/>
          <w:sz w:val="28"/>
          <w:szCs w:val="28"/>
        </w:rPr>
        <w:t>Điều 6. Mối quan hệ công tác đối với các ngành, các cấp</w:t>
      </w:r>
      <w:bookmarkEnd w:id="22"/>
    </w:p>
    <w:p w:rsidR="00956641" w:rsidRPr="00DC6DE6" w:rsidRDefault="00956641" w:rsidP="007F0D94">
      <w:pPr>
        <w:spacing w:before="120" w:after="120" w:line="264" w:lineRule="auto"/>
        <w:ind w:firstLine="680"/>
        <w:jc w:val="both"/>
        <w:rPr>
          <w:sz w:val="28"/>
          <w:szCs w:val="28"/>
        </w:rPr>
      </w:pPr>
      <w:bookmarkStart w:id="23" w:name="khoan_1_6"/>
      <w:r w:rsidRPr="00DC6DE6">
        <w:rPr>
          <w:bCs/>
          <w:sz w:val="28"/>
          <w:szCs w:val="28"/>
        </w:rPr>
        <w:t>1. Đối với Bộ Tư pháp:</w:t>
      </w:r>
      <w:bookmarkEnd w:id="23"/>
    </w:p>
    <w:p w:rsidR="00956641" w:rsidRPr="00DC6DE6" w:rsidRDefault="00A70624" w:rsidP="007F0D94">
      <w:pPr>
        <w:spacing w:before="120" w:after="120" w:line="264" w:lineRule="auto"/>
        <w:ind w:firstLine="680"/>
        <w:jc w:val="both"/>
        <w:rPr>
          <w:sz w:val="28"/>
          <w:szCs w:val="28"/>
        </w:rPr>
      </w:pPr>
      <w:r w:rsidRPr="00DC6DE6">
        <w:rPr>
          <w:sz w:val="28"/>
          <w:szCs w:val="28"/>
        </w:rPr>
        <w:t>Giám đốc Sở có trách nhiệm báo cáo tình hình công tác chuyên môn của ngành trên địa bàn tỉnh với Bộ Tư pháp theo định kỳ và yêu cầu đột xuất</w:t>
      </w:r>
      <w:r w:rsidR="0039453C" w:rsidRPr="00DC6DE6">
        <w:rPr>
          <w:sz w:val="28"/>
          <w:szCs w:val="28"/>
        </w:rPr>
        <w:t>.</w:t>
      </w:r>
    </w:p>
    <w:p w:rsidR="00956641" w:rsidRPr="00DC6DE6" w:rsidRDefault="00956641" w:rsidP="007F0D94">
      <w:pPr>
        <w:spacing w:before="120" w:after="120" w:line="264" w:lineRule="auto"/>
        <w:ind w:firstLine="680"/>
        <w:jc w:val="both"/>
        <w:rPr>
          <w:sz w:val="28"/>
          <w:szCs w:val="28"/>
        </w:rPr>
      </w:pPr>
      <w:bookmarkStart w:id="24" w:name="khoan_2_6"/>
      <w:r w:rsidRPr="00DC6DE6">
        <w:rPr>
          <w:bCs/>
          <w:sz w:val="28"/>
          <w:szCs w:val="28"/>
        </w:rPr>
        <w:t>2. Đối với Hội đồng nhân dân tỉnh:</w:t>
      </w:r>
      <w:bookmarkEnd w:id="24"/>
    </w:p>
    <w:p w:rsidR="00956641" w:rsidRPr="00DC6DE6" w:rsidRDefault="00956641" w:rsidP="007F0D94">
      <w:pPr>
        <w:spacing w:before="120" w:after="120" w:line="264" w:lineRule="auto"/>
        <w:ind w:firstLine="680"/>
        <w:jc w:val="both"/>
        <w:rPr>
          <w:sz w:val="28"/>
          <w:szCs w:val="28"/>
        </w:rPr>
      </w:pPr>
      <w:r w:rsidRPr="00DC6DE6">
        <w:rPr>
          <w:sz w:val="28"/>
          <w:szCs w:val="28"/>
        </w:rPr>
        <w:t xml:space="preserve">Sở có trách nhiệm cung cấp tài liệu, thông tin, báo cáo phục vụ cho hoạt động giám sát của </w:t>
      </w:r>
      <w:r w:rsidRPr="00DC6DE6">
        <w:rPr>
          <w:bCs/>
          <w:sz w:val="28"/>
          <w:szCs w:val="28"/>
        </w:rPr>
        <w:t>Hội đồng nhân dân</w:t>
      </w:r>
      <w:r w:rsidRPr="00DC6DE6">
        <w:rPr>
          <w:sz w:val="28"/>
          <w:szCs w:val="28"/>
        </w:rPr>
        <w:t xml:space="preserve"> tỉnh; trả lời các chất vấn, kiến nghị của đại biểu </w:t>
      </w:r>
      <w:r w:rsidRPr="00DC6DE6">
        <w:rPr>
          <w:bCs/>
          <w:sz w:val="28"/>
          <w:szCs w:val="28"/>
        </w:rPr>
        <w:t>Hội đồng nhân dân</w:t>
      </w:r>
      <w:r w:rsidRPr="00DC6DE6">
        <w:rPr>
          <w:sz w:val="28"/>
          <w:szCs w:val="28"/>
        </w:rPr>
        <w:t xml:space="preserve"> tỉnh về những vấn đề thuộc phạm vi quản lý của ngành.</w:t>
      </w:r>
    </w:p>
    <w:p w:rsidR="00956641" w:rsidRPr="00457271" w:rsidRDefault="00956641" w:rsidP="007F0D94">
      <w:pPr>
        <w:spacing w:before="120" w:after="120" w:line="264" w:lineRule="auto"/>
        <w:ind w:firstLine="680"/>
        <w:jc w:val="both"/>
        <w:rPr>
          <w:sz w:val="28"/>
          <w:szCs w:val="28"/>
        </w:rPr>
      </w:pPr>
      <w:bookmarkStart w:id="25" w:name="khoan_3_6"/>
      <w:r w:rsidRPr="00DC6DE6">
        <w:rPr>
          <w:bCs/>
          <w:sz w:val="28"/>
          <w:szCs w:val="28"/>
        </w:rPr>
        <w:t xml:space="preserve">3. Đối với </w:t>
      </w:r>
      <w:r w:rsidRPr="00DC6DE6">
        <w:rPr>
          <w:sz w:val="28"/>
          <w:szCs w:val="28"/>
        </w:rPr>
        <w:t>Ủy ban nhân dân</w:t>
      </w:r>
      <w:r w:rsidRPr="00DC6DE6">
        <w:rPr>
          <w:bCs/>
          <w:sz w:val="28"/>
          <w:szCs w:val="28"/>
        </w:rPr>
        <w:t xml:space="preserve"> tỉnh:</w:t>
      </w:r>
      <w:bookmarkEnd w:id="25"/>
    </w:p>
    <w:p w:rsidR="00956641" w:rsidRPr="00457271" w:rsidRDefault="00956641" w:rsidP="007F0D94">
      <w:pPr>
        <w:spacing w:before="120" w:after="120" w:line="264" w:lineRule="auto"/>
        <w:ind w:firstLine="680"/>
        <w:jc w:val="both"/>
        <w:rPr>
          <w:sz w:val="28"/>
          <w:szCs w:val="28"/>
        </w:rPr>
      </w:pPr>
      <w:r w:rsidRPr="00457271">
        <w:rPr>
          <w:sz w:val="28"/>
          <w:szCs w:val="28"/>
        </w:rPr>
        <w:t xml:space="preserve">Giám đốc Sở </w:t>
      </w:r>
      <w:r>
        <w:rPr>
          <w:sz w:val="28"/>
          <w:szCs w:val="28"/>
        </w:rPr>
        <w:t>có trách nhiệm</w:t>
      </w:r>
      <w:r w:rsidRPr="00457271">
        <w:rPr>
          <w:sz w:val="28"/>
          <w:szCs w:val="28"/>
        </w:rPr>
        <w:t xml:space="preserve"> báo cáo tình hình công tác </w:t>
      </w:r>
      <w:r>
        <w:rPr>
          <w:sz w:val="28"/>
          <w:szCs w:val="28"/>
        </w:rPr>
        <w:t xml:space="preserve">tư pháp </w:t>
      </w:r>
      <w:r w:rsidRPr="00457271">
        <w:rPr>
          <w:sz w:val="28"/>
          <w:szCs w:val="28"/>
        </w:rPr>
        <w:t xml:space="preserve">với </w:t>
      </w:r>
      <w:r>
        <w:rPr>
          <w:sz w:val="28"/>
          <w:szCs w:val="28"/>
        </w:rPr>
        <w:t>Ủy ban nhân dân</w:t>
      </w:r>
      <w:r w:rsidRPr="00457271">
        <w:rPr>
          <w:sz w:val="28"/>
          <w:szCs w:val="28"/>
        </w:rPr>
        <w:t xml:space="preserve"> tỉnh và Chủ tịch</w:t>
      </w:r>
      <w:r w:rsidRPr="0002217D">
        <w:rPr>
          <w:sz w:val="28"/>
          <w:szCs w:val="28"/>
        </w:rPr>
        <w:t xml:space="preserve"> </w:t>
      </w:r>
      <w:r>
        <w:rPr>
          <w:sz w:val="28"/>
          <w:szCs w:val="28"/>
        </w:rPr>
        <w:t>Ủy ban nhân dân</w:t>
      </w:r>
      <w:r w:rsidRPr="00457271">
        <w:rPr>
          <w:bCs/>
          <w:sz w:val="28"/>
          <w:szCs w:val="28"/>
        </w:rPr>
        <w:t xml:space="preserve"> </w:t>
      </w:r>
      <w:r w:rsidRPr="00457271">
        <w:rPr>
          <w:sz w:val="28"/>
          <w:szCs w:val="28"/>
        </w:rPr>
        <w:t xml:space="preserve">tỉnh theo quy định và yêu cầu đột xuất. Trước khi thực hiện chủ trương chính sách của các Bộ, ngành Trung ương có liên quan đến chương trình công tác, kế hoạch chung của tỉnh, Giám đốc Sở phải xin ý kiến chỉ đạo của </w:t>
      </w:r>
      <w:r>
        <w:rPr>
          <w:sz w:val="28"/>
          <w:szCs w:val="28"/>
        </w:rPr>
        <w:t>Ủy ban nhân dân</w:t>
      </w:r>
      <w:r w:rsidRPr="00457271">
        <w:rPr>
          <w:sz w:val="28"/>
          <w:szCs w:val="28"/>
        </w:rPr>
        <w:t xml:space="preserve"> tỉnh, Chủ tịch </w:t>
      </w:r>
      <w:r>
        <w:rPr>
          <w:sz w:val="28"/>
          <w:szCs w:val="28"/>
        </w:rPr>
        <w:t>Ủy ban nhân dân</w:t>
      </w:r>
      <w:r w:rsidRPr="00457271">
        <w:rPr>
          <w:sz w:val="28"/>
          <w:szCs w:val="28"/>
        </w:rPr>
        <w:t xml:space="preserve"> tỉnh.</w:t>
      </w:r>
    </w:p>
    <w:p w:rsidR="00956641" w:rsidRPr="00457271" w:rsidRDefault="00956641" w:rsidP="007F0D94">
      <w:pPr>
        <w:spacing w:before="120" w:after="120" w:line="264" w:lineRule="auto"/>
        <w:ind w:firstLine="680"/>
        <w:jc w:val="both"/>
        <w:rPr>
          <w:sz w:val="28"/>
          <w:szCs w:val="28"/>
        </w:rPr>
      </w:pPr>
      <w:bookmarkStart w:id="26" w:name="khoan_4_6"/>
      <w:r w:rsidRPr="00457271">
        <w:rPr>
          <w:bCs/>
          <w:sz w:val="28"/>
          <w:szCs w:val="28"/>
        </w:rPr>
        <w:t>4. Đối với các sở, ban, ngành</w:t>
      </w:r>
      <w:bookmarkEnd w:id="26"/>
      <w:r>
        <w:rPr>
          <w:bCs/>
          <w:sz w:val="28"/>
          <w:szCs w:val="28"/>
        </w:rPr>
        <w:t>:</w:t>
      </w:r>
    </w:p>
    <w:p w:rsidR="00956641" w:rsidRPr="00457271" w:rsidRDefault="00956641" w:rsidP="007F0D94">
      <w:pPr>
        <w:spacing w:before="120" w:after="120" w:line="264" w:lineRule="auto"/>
        <w:ind w:firstLine="680"/>
        <w:jc w:val="both"/>
        <w:rPr>
          <w:sz w:val="28"/>
          <w:szCs w:val="28"/>
        </w:rPr>
      </w:pPr>
      <w:r w:rsidRPr="00457271">
        <w:rPr>
          <w:sz w:val="28"/>
          <w:szCs w:val="28"/>
        </w:rPr>
        <w:t xml:space="preserve">Sở có mối quan hệ phối hợp với các sở, ban, ngành trong phạm vi chức năng, nhiệm vụ được giao, có quyền đề nghị các sở, ban, ngành báo cáo tình </w:t>
      </w:r>
      <w:r w:rsidRPr="00457271">
        <w:rPr>
          <w:sz w:val="28"/>
          <w:szCs w:val="28"/>
        </w:rPr>
        <w:lastRenderedPageBreak/>
        <w:t>hình và các vấn đề có liên quan đến các lĩnh vực mà Sở quản lý bằng văn bản hoặc trực tiếp trao đổi để triển khai thực hiện nhiệm vụ được giao theo sự chỉ đạo của U</w:t>
      </w:r>
      <w:r w:rsidR="009550D9">
        <w:rPr>
          <w:sz w:val="28"/>
          <w:szCs w:val="28"/>
        </w:rPr>
        <w:t>ỷ ban nhân dân</w:t>
      </w:r>
      <w:r w:rsidRPr="00457271">
        <w:rPr>
          <w:sz w:val="28"/>
          <w:szCs w:val="28"/>
        </w:rPr>
        <w:t xml:space="preserve"> tỉnh.</w:t>
      </w:r>
    </w:p>
    <w:p w:rsidR="00956641" w:rsidRPr="00457271" w:rsidRDefault="00956641" w:rsidP="007F0D94">
      <w:pPr>
        <w:spacing w:before="120" w:after="120" w:line="264" w:lineRule="auto"/>
        <w:ind w:firstLine="680"/>
        <w:jc w:val="both"/>
        <w:rPr>
          <w:sz w:val="28"/>
          <w:szCs w:val="28"/>
        </w:rPr>
      </w:pPr>
      <w:bookmarkStart w:id="27" w:name="khoan_5_6"/>
      <w:r w:rsidRPr="00457271">
        <w:rPr>
          <w:bCs/>
          <w:sz w:val="28"/>
          <w:szCs w:val="28"/>
        </w:rPr>
        <w:t xml:space="preserve">5. Đối với </w:t>
      </w:r>
      <w:r>
        <w:rPr>
          <w:sz w:val="28"/>
          <w:szCs w:val="28"/>
        </w:rPr>
        <w:t>Ủy ban nhân dân</w:t>
      </w:r>
      <w:r w:rsidRPr="00457271">
        <w:rPr>
          <w:bCs/>
          <w:sz w:val="28"/>
          <w:szCs w:val="28"/>
        </w:rPr>
        <w:t xml:space="preserve"> </w:t>
      </w:r>
      <w:r w:rsidR="0039453C">
        <w:rPr>
          <w:bCs/>
          <w:sz w:val="28"/>
          <w:szCs w:val="28"/>
        </w:rPr>
        <w:t>c</w:t>
      </w:r>
      <w:r w:rsidR="0039453C" w:rsidRPr="0039453C">
        <w:rPr>
          <w:bCs/>
          <w:sz w:val="28"/>
          <w:szCs w:val="28"/>
        </w:rPr>
        <w:t>ấp</w:t>
      </w:r>
      <w:r w:rsidR="0039453C">
        <w:rPr>
          <w:bCs/>
          <w:sz w:val="28"/>
          <w:szCs w:val="28"/>
        </w:rPr>
        <w:t xml:space="preserve"> huy</w:t>
      </w:r>
      <w:r w:rsidR="0039453C" w:rsidRPr="0039453C">
        <w:rPr>
          <w:bCs/>
          <w:sz w:val="28"/>
          <w:szCs w:val="28"/>
        </w:rPr>
        <w:t>ệ</w:t>
      </w:r>
      <w:r w:rsidR="0039453C">
        <w:rPr>
          <w:bCs/>
          <w:sz w:val="28"/>
          <w:szCs w:val="28"/>
        </w:rPr>
        <w:t>n</w:t>
      </w:r>
      <w:r>
        <w:rPr>
          <w:bCs/>
          <w:sz w:val="28"/>
          <w:szCs w:val="28"/>
        </w:rPr>
        <w:t xml:space="preserve"> và</w:t>
      </w:r>
      <w:bookmarkEnd w:id="27"/>
      <w:r w:rsidRPr="0002217D">
        <w:rPr>
          <w:sz w:val="28"/>
          <w:szCs w:val="28"/>
        </w:rPr>
        <w:t xml:space="preserve"> </w:t>
      </w:r>
      <w:r>
        <w:rPr>
          <w:sz w:val="28"/>
          <w:szCs w:val="28"/>
        </w:rPr>
        <w:t>Ủy ban nhân dân</w:t>
      </w:r>
      <w:r w:rsidRPr="00457271">
        <w:rPr>
          <w:bCs/>
          <w:sz w:val="28"/>
          <w:szCs w:val="28"/>
        </w:rPr>
        <w:t xml:space="preserve"> </w:t>
      </w:r>
      <w:r w:rsidR="0039453C">
        <w:rPr>
          <w:bCs/>
          <w:sz w:val="28"/>
          <w:szCs w:val="28"/>
        </w:rPr>
        <w:t>c</w:t>
      </w:r>
      <w:r w:rsidR="0039453C" w:rsidRPr="0039453C">
        <w:rPr>
          <w:bCs/>
          <w:sz w:val="28"/>
          <w:szCs w:val="28"/>
        </w:rPr>
        <w:t>ấp</w:t>
      </w:r>
      <w:r w:rsidR="0039453C">
        <w:rPr>
          <w:bCs/>
          <w:sz w:val="28"/>
          <w:szCs w:val="28"/>
        </w:rPr>
        <w:t xml:space="preserve"> x</w:t>
      </w:r>
      <w:r w:rsidR="0039453C" w:rsidRPr="0039453C">
        <w:rPr>
          <w:bCs/>
          <w:sz w:val="28"/>
          <w:szCs w:val="28"/>
        </w:rPr>
        <w:t>ã</w:t>
      </w:r>
      <w:r w:rsidR="0039453C">
        <w:rPr>
          <w:bCs/>
          <w:sz w:val="28"/>
          <w:szCs w:val="28"/>
        </w:rPr>
        <w:t>:</w:t>
      </w:r>
    </w:p>
    <w:p w:rsidR="00956641" w:rsidRDefault="00956641" w:rsidP="007F0D94">
      <w:pPr>
        <w:spacing w:before="120" w:after="120" w:line="264" w:lineRule="auto"/>
        <w:ind w:firstLine="680"/>
        <w:jc w:val="both"/>
        <w:rPr>
          <w:sz w:val="28"/>
          <w:szCs w:val="28"/>
        </w:rPr>
      </w:pPr>
      <w:r w:rsidRPr="00457271">
        <w:rPr>
          <w:sz w:val="28"/>
          <w:szCs w:val="28"/>
        </w:rPr>
        <w:t>Sở</w:t>
      </w:r>
      <w:r>
        <w:rPr>
          <w:sz w:val="28"/>
          <w:szCs w:val="28"/>
        </w:rPr>
        <w:t xml:space="preserve"> có trách nhiệm hướng dẫn, kiểm tra về chuyên môn nghiệp vụ đối với Ủy ban nhân dân</w:t>
      </w:r>
      <w:r w:rsidRPr="00457271">
        <w:rPr>
          <w:sz w:val="28"/>
          <w:szCs w:val="28"/>
        </w:rPr>
        <w:t xml:space="preserve"> </w:t>
      </w:r>
      <w:r w:rsidR="00EB73EF">
        <w:rPr>
          <w:bCs/>
          <w:sz w:val="28"/>
          <w:szCs w:val="28"/>
        </w:rPr>
        <w:t>c</w:t>
      </w:r>
      <w:r w:rsidR="00EB73EF" w:rsidRPr="00EB73EF">
        <w:rPr>
          <w:bCs/>
          <w:sz w:val="28"/>
          <w:szCs w:val="28"/>
        </w:rPr>
        <w:t>ấp</w:t>
      </w:r>
      <w:r w:rsidR="00EB73EF">
        <w:rPr>
          <w:bCs/>
          <w:sz w:val="28"/>
          <w:szCs w:val="28"/>
        </w:rPr>
        <w:t xml:space="preserve"> huy</w:t>
      </w:r>
      <w:r w:rsidR="00EB73EF" w:rsidRPr="00EB73EF">
        <w:rPr>
          <w:bCs/>
          <w:sz w:val="28"/>
          <w:szCs w:val="28"/>
        </w:rPr>
        <w:t>ện</w:t>
      </w:r>
      <w:r w:rsidRPr="00457271">
        <w:rPr>
          <w:sz w:val="28"/>
          <w:szCs w:val="28"/>
        </w:rPr>
        <w:t xml:space="preserve">; </w:t>
      </w:r>
      <w:r>
        <w:rPr>
          <w:sz w:val="28"/>
          <w:szCs w:val="28"/>
        </w:rPr>
        <w:t>Ủy ban nhân dân</w:t>
      </w:r>
      <w:r w:rsidRPr="00457271">
        <w:rPr>
          <w:sz w:val="28"/>
          <w:szCs w:val="28"/>
        </w:rPr>
        <w:t xml:space="preserve"> </w:t>
      </w:r>
      <w:r w:rsidR="00EB73EF">
        <w:rPr>
          <w:bCs/>
          <w:sz w:val="28"/>
          <w:szCs w:val="28"/>
        </w:rPr>
        <w:t>c</w:t>
      </w:r>
      <w:r w:rsidR="00EB73EF" w:rsidRPr="00EB73EF">
        <w:rPr>
          <w:bCs/>
          <w:sz w:val="28"/>
          <w:szCs w:val="28"/>
        </w:rPr>
        <w:t>ấp</w:t>
      </w:r>
      <w:r w:rsidR="00EB73EF">
        <w:rPr>
          <w:bCs/>
          <w:sz w:val="28"/>
          <w:szCs w:val="28"/>
        </w:rPr>
        <w:t xml:space="preserve"> x</w:t>
      </w:r>
      <w:r w:rsidR="00EB73EF" w:rsidRPr="00EB73EF">
        <w:rPr>
          <w:bCs/>
          <w:sz w:val="28"/>
          <w:szCs w:val="28"/>
        </w:rPr>
        <w:t>ã</w:t>
      </w:r>
      <w:r w:rsidRPr="00457271">
        <w:rPr>
          <w:sz w:val="28"/>
          <w:szCs w:val="28"/>
        </w:rPr>
        <w:t xml:space="preserve"> về công tác Tư ph</w:t>
      </w:r>
      <w:r>
        <w:rPr>
          <w:sz w:val="28"/>
          <w:szCs w:val="28"/>
        </w:rPr>
        <w:t>áp theo quy định của pháp luật.</w:t>
      </w:r>
    </w:p>
    <w:p w:rsidR="00956641" w:rsidRPr="00457271" w:rsidRDefault="00956641" w:rsidP="007F0D94">
      <w:pPr>
        <w:spacing w:before="120" w:after="120" w:line="264" w:lineRule="auto"/>
        <w:ind w:firstLine="680"/>
        <w:jc w:val="both"/>
        <w:rPr>
          <w:sz w:val="28"/>
          <w:szCs w:val="28"/>
        </w:rPr>
      </w:pPr>
      <w:r>
        <w:rPr>
          <w:bCs/>
          <w:sz w:val="28"/>
          <w:szCs w:val="28"/>
        </w:rPr>
        <w:t>6</w:t>
      </w:r>
      <w:r w:rsidRPr="00457271">
        <w:rPr>
          <w:bCs/>
          <w:sz w:val="28"/>
          <w:szCs w:val="28"/>
        </w:rPr>
        <w:t xml:space="preserve">. Đối với </w:t>
      </w:r>
      <w:r>
        <w:rPr>
          <w:bCs/>
          <w:sz w:val="28"/>
          <w:szCs w:val="28"/>
        </w:rPr>
        <w:t xml:space="preserve">Phòng Tư pháp </w:t>
      </w:r>
      <w:r w:rsidR="00EB73EF">
        <w:rPr>
          <w:bCs/>
          <w:sz w:val="28"/>
          <w:szCs w:val="28"/>
        </w:rPr>
        <w:t>c</w:t>
      </w:r>
      <w:r w:rsidR="00EB73EF" w:rsidRPr="00EB73EF">
        <w:rPr>
          <w:bCs/>
          <w:sz w:val="28"/>
          <w:szCs w:val="28"/>
        </w:rPr>
        <w:t>ấp</w:t>
      </w:r>
      <w:r w:rsidR="00EB73EF">
        <w:rPr>
          <w:bCs/>
          <w:sz w:val="28"/>
          <w:szCs w:val="28"/>
        </w:rPr>
        <w:t xml:space="preserve"> huy</w:t>
      </w:r>
      <w:r w:rsidR="00EB73EF" w:rsidRPr="00EB73EF">
        <w:rPr>
          <w:bCs/>
          <w:sz w:val="28"/>
          <w:szCs w:val="28"/>
        </w:rPr>
        <w:t>ện</w:t>
      </w:r>
      <w:r>
        <w:rPr>
          <w:bCs/>
          <w:sz w:val="28"/>
          <w:szCs w:val="28"/>
        </w:rPr>
        <w:t xml:space="preserve"> và</w:t>
      </w:r>
      <w:r w:rsidRPr="0002217D">
        <w:rPr>
          <w:sz w:val="28"/>
          <w:szCs w:val="28"/>
        </w:rPr>
        <w:t xml:space="preserve"> </w:t>
      </w:r>
      <w:r w:rsidR="00452322" w:rsidRPr="00C75FEE">
        <w:rPr>
          <w:color w:val="000000"/>
          <w:sz w:val="28"/>
          <w:szCs w:val="28"/>
        </w:rPr>
        <w:t>công chức Tư pháp - hộ tịch</w:t>
      </w:r>
      <w:r w:rsidR="00452322">
        <w:rPr>
          <w:color w:val="000000"/>
          <w:sz w:val="28"/>
          <w:szCs w:val="28"/>
        </w:rPr>
        <w:t xml:space="preserve"> </w:t>
      </w:r>
      <w:r w:rsidR="00EB73EF">
        <w:rPr>
          <w:bCs/>
          <w:sz w:val="28"/>
          <w:szCs w:val="28"/>
        </w:rPr>
        <w:t>c</w:t>
      </w:r>
      <w:r w:rsidR="00EB73EF" w:rsidRPr="00EB73EF">
        <w:rPr>
          <w:bCs/>
          <w:sz w:val="28"/>
          <w:szCs w:val="28"/>
        </w:rPr>
        <w:t>ấp</w:t>
      </w:r>
      <w:r w:rsidR="00EB73EF">
        <w:rPr>
          <w:bCs/>
          <w:sz w:val="28"/>
          <w:szCs w:val="28"/>
        </w:rPr>
        <w:t xml:space="preserve"> x</w:t>
      </w:r>
      <w:r w:rsidR="00EB73EF" w:rsidRPr="00EB73EF">
        <w:rPr>
          <w:bCs/>
          <w:sz w:val="28"/>
          <w:szCs w:val="28"/>
        </w:rPr>
        <w:t>ã</w:t>
      </w:r>
      <w:r w:rsidR="00EB73EF">
        <w:rPr>
          <w:bCs/>
          <w:sz w:val="28"/>
          <w:szCs w:val="28"/>
        </w:rPr>
        <w:t>:</w:t>
      </w:r>
    </w:p>
    <w:p w:rsidR="00956641" w:rsidRPr="00457271" w:rsidRDefault="00956641" w:rsidP="007F0D94">
      <w:pPr>
        <w:spacing w:before="120" w:after="120" w:line="264" w:lineRule="auto"/>
        <w:ind w:firstLine="680"/>
        <w:jc w:val="both"/>
        <w:rPr>
          <w:sz w:val="28"/>
          <w:szCs w:val="28"/>
        </w:rPr>
      </w:pPr>
      <w:r w:rsidRPr="00457271">
        <w:rPr>
          <w:sz w:val="28"/>
          <w:szCs w:val="28"/>
        </w:rPr>
        <w:t>Sở</w:t>
      </w:r>
      <w:r>
        <w:rPr>
          <w:sz w:val="28"/>
          <w:szCs w:val="28"/>
        </w:rPr>
        <w:t xml:space="preserve"> có trách nhiệm chỉ đạo,</w:t>
      </w:r>
      <w:r w:rsidRPr="00457271">
        <w:rPr>
          <w:sz w:val="28"/>
          <w:szCs w:val="28"/>
        </w:rPr>
        <w:t xml:space="preserve"> hướng dẫn</w:t>
      </w:r>
      <w:r>
        <w:rPr>
          <w:sz w:val="28"/>
          <w:szCs w:val="28"/>
        </w:rPr>
        <w:t xml:space="preserve">, kiểm tra, thanh tra </w:t>
      </w:r>
      <w:r w:rsidRPr="00457271">
        <w:rPr>
          <w:sz w:val="28"/>
          <w:szCs w:val="28"/>
        </w:rPr>
        <w:t xml:space="preserve">về chuyên môn nghiệp vụ </w:t>
      </w:r>
      <w:r>
        <w:rPr>
          <w:sz w:val="28"/>
          <w:szCs w:val="28"/>
        </w:rPr>
        <w:t xml:space="preserve">của </w:t>
      </w:r>
      <w:r w:rsidRPr="00457271">
        <w:rPr>
          <w:sz w:val="28"/>
          <w:szCs w:val="28"/>
        </w:rPr>
        <w:t xml:space="preserve">Phòng Tư pháp </w:t>
      </w:r>
      <w:r w:rsidR="00EB73EF">
        <w:rPr>
          <w:bCs/>
          <w:sz w:val="28"/>
          <w:szCs w:val="28"/>
        </w:rPr>
        <w:t>c</w:t>
      </w:r>
      <w:r w:rsidR="00EB73EF" w:rsidRPr="00EB73EF">
        <w:rPr>
          <w:bCs/>
          <w:sz w:val="28"/>
          <w:szCs w:val="28"/>
        </w:rPr>
        <w:t>ấp</w:t>
      </w:r>
      <w:r w:rsidR="00EB73EF">
        <w:rPr>
          <w:bCs/>
          <w:sz w:val="28"/>
          <w:szCs w:val="28"/>
        </w:rPr>
        <w:t xml:space="preserve"> huy</w:t>
      </w:r>
      <w:r w:rsidR="00EB73EF" w:rsidRPr="00EB73EF">
        <w:rPr>
          <w:bCs/>
          <w:sz w:val="28"/>
          <w:szCs w:val="28"/>
        </w:rPr>
        <w:t>ện</w:t>
      </w:r>
      <w:r>
        <w:rPr>
          <w:sz w:val="28"/>
          <w:szCs w:val="28"/>
        </w:rPr>
        <w:t xml:space="preserve"> và</w:t>
      </w:r>
      <w:r w:rsidRPr="00457271">
        <w:rPr>
          <w:sz w:val="28"/>
          <w:szCs w:val="28"/>
        </w:rPr>
        <w:t xml:space="preserve"> </w:t>
      </w:r>
      <w:r w:rsidR="00452322" w:rsidRPr="00C75FEE">
        <w:rPr>
          <w:color w:val="000000"/>
          <w:sz w:val="28"/>
          <w:szCs w:val="28"/>
        </w:rPr>
        <w:t>công chức Tư pháp - hộ tịch</w:t>
      </w:r>
      <w:r w:rsidR="00452322">
        <w:rPr>
          <w:color w:val="000000"/>
          <w:sz w:val="28"/>
          <w:szCs w:val="28"/>
        </w:rPr>
        <w:t xml:space="preserve"> </w:t>
      </w:r>
      <w:r w:rsidR="00EB73EF">
        <w:rPr>
          <w:bCs/>
          <w:sz w:val="28"/>
          <w:szCs w:val="28"/>
        </w:rPr>
        <w:t>c</w:t>
      </w:r>
      <w:r w:rsidR="00EB73EF" w:rsidRPr="00EB73EF">
        <w:rPr>
          <w:bCs/>
          <w:sz w:val="28"/>
          <w:szCs w:val="28"/>
        </w:rPr>
        <w:t>ấp</w:t>
      </w:r>
      <w:r w:rsidR="00EB73EF">
        <w:rPr>
          <w:bCs/>
          <w:sz w:val="28"/>
          <w:szCs w:val="28"/>
        </w:rPr>
        <w:t xml:space="preserve"> x</w:t>
      </w:r>
      <w:r w:rsidR="00EB73EF" w:rsidRPr="00EB73EF">
        <w:rPr>
          <w:bCs/>
          <w:sz w:val="28"/>
          <w:szCs w:val="28"/>
        </w:rPr>
        <w:t>ã</w:t>
      </w:r>
      <w:r>
        <w:rPr>
          <w:bCs/>
          <w:sz w:val="28"/>
          <w:szCs w:val="28"/>
        </w:rPr>
        <w:t xml:space="preserve"> theo quy định của pháp luật</w:t>
      </w:r>
      <w:r w:rsidRPr="00457271">
        <w:rPr>
          <w:sz w:val="28"/>
          <w:szCs w:val="28"/>
        </w:rPr>
        <w:t>.</w:t>
      </w:r>
    </w:p>
    <w:p w:rsidR="00956641" w:rsidRPr="00457271" w:rsidRDefault="00956641" w:rsidP="00D83314">
      <w:pPr>
        <w:spacing w:line="264" w:lineRule="auto"/>
        <w:ind w:firstLine="680"/>
        <w:jc w:val="center"/>
        <w:rPr>
          <w:sz w:val="28"/>
          <w:szCs w:val="28"/>
        </w:rPr>
      </w:pPr>
      <w:bookmarkStart w:id="28" w:name="chuong_5"/>
      <w:r w:rsidRPr="00457271">
        <w:rPr>
          <w:b/>
          <w:bCs/>
          <w:sz w:val="28"/>
          <w:szCs w:val="28"/>
        </w:rPr>
        <w:t>Chương V</w:t>
      </w:r>
      <w:bookmarkEnd w:id="28"/>
    </w:p>
    <w:p w:rsidR="00956641" w:rsidRPr="00457271" w:rsidRDefault="00A37CB2" w:rsidP="00D83314">
      <w:pPr>
        <w:spacing w:line="264" w:lineRule="auto"/>
        <w:ind w:firstLine="680"/>
        <w:jc w:val="center"/>
        <w:rPr>
          <w:sz w:val="28"/>
          <w:szCs w:val="28"/>
        </w:rPr>
      </w:pPr>
      <w:r>
        <w:rPr>
          <w:b/>
          <w:bCs/>
          <w:sz w:val="28"/>
          <w:szCs w:val="28"/>
        </w:rPr>
        <w:t>ĐIỀU KHOẢN THI HÀNH</w:t>
      </w:r>
    </w:p>
    <w:p w:rsidR="00AC39EB" w:rsidRPr="000A7BA9" w:rsidRDefault="00AC39EB" w:rsidP="007F0D94">
      <w:pPr>
        <w:spacing w:before="120" w:after="120" w:line="264" w:lineRule="auto"/>
        <w:ind w:firstLine="680"/>
        <w:jc w:val="both"/>
        <w:rPr>
          <w:color w:val="000000"/>
          <w:sz w:val="28"/>
          <w:szCs w:val="28"/>
        </w:rPr>
      </w:pPr>
      <w:bookmarkStart w:id="29" w:name="dieu_7"/>
      <w:r w:rsidRPr="000A7BA9">
        <w:rPr>
          <w:b/>
          <w:bCs/>
          <w:color w:val="000000"/>
          <w:sz w:val="28"/>
          <w:szCs w:val="28"/>
        </w:rPr>
        <w:t xml:space="preserve">Điều 7. </w:t>
      </w:r>
      <w:bookmarkEnd w:id="29"/>
      <w:r w:rsidR="00A37CB2">
        <w:rPr>
          <w:b/>
          <w:bCs/>
          <w:color w:val="000000"/>
          <w:sz w:val="28"/>
          <w:szCs w:val="28"/>
        </w:rPr>
        <w:t>Trách nhiệm thi hành</w:t>
      </w:r>
    </w:p>
    <w:p w:rsidR="00561789" w:rsidRDefault="00561789" w:rsidP="007F0D94">
      <w:pPr>
        <w:spacing w:before="120" w:after="120" w:line="264" w:lineRule="auto"/>
        <w:ind w:firstLine="680"/>
        <w:jc w:val="both"/>
        <w:rPr>
          <w:sz w:val="28"/>
          <w:szCs w:val="28"/>
        </w:rPr>
      </w:pPr>
      <w:r w:rsidRPr="00885F5B">
        <w:rPr>
          <w:sz w:val="28"/>
          <w:szCs w:val="28"/>
        </w:rPr>
        <w:t xml:space="preserve">1. </w:t>
      </w:r>
      <w:r>
        <w:rPr>
          <w:sz w:val="28"/>
          <w:szCs w:val="28"/>
        </w:rPr>
        <w:t>Căn cứ các văn bản pháp luật hiện hành và Quy định này, Giám đốc Sở có trách nhiệm ban hành Quy chế làm việc của sở và chỉ đạo, kiểm tra việc thực hiện Quy chế đó.</w:t>
      </w:r>
    </w:p>
    <w:p w:rsidR="00561789" w:rsidRDefault="00561789" w:rsidP="007F0D94">
      <w:pPr>
        <w:spacing w:before="120" w:after="120" w:line="264" w:lineRule="auto"/>
        <w:ind w:firstLine="680"/>
        <w:jc w:val="both"/>
        <w:rPr>
          <w:sz w:val="28"/>
          <w:szCs w:val="28"/>
        </w:rPr>
      </w:pPr>
      <w:r>
        <w:rPr>
          <w:sz w:val="28"/>
          <w:szCs w:val="28"/>
        </w:rPr>
        <w:t>2. G</w:t>
      </w:r>
      <w:r w:rsidRPr="00457271">
        <w:rPr>
          <w:sz w:val="28"/>
          <w:szCs w:val="28"/>
        </w:rPr>
        <w:t>iám đốc Sở có trách nhiệm tổ chức triển khai Quy định này đến toàn thể cán bộ, công chức, viên chức và người lao động của Sở</w:t>
      </w:r>
      <w:r>
        <w:rPr>
          <w:sz w:val="28"/>
          <w:szCs w:val="28"/>
        </w:rPr>
        <w:t>.</w:t>
      </w:r>
    </w:p>
    <w:p w:rsidR="00AC39EB" w:rsidRPr="000A7BA9" w:rsidRDefault="00AC39EB" w:rsidP="007F0D94">
      <w:pPr>
        <w:spacing w:before="120" w:after="120" w:line="264" w:lineRule="auto"/>
        <w:ind w:firstLine="680"/>
        <w:jc w:val="both"/>
        <w:rPr>
          <w:b/>
          <w:color w:val="000000"/>
          <w:sz w:val="28"/>
          <w:szCs w:val="28"/>
        </w:rPr>
      </w:pPr>
      <w:r w:rsidRPr="000A7BA9">
        <w:rPr>
          <w:b/>
          <w:color w:val="000000"/>
          <w:sz w:val="28"/>
          <w:szCs w:val="28"/>
        </w:rPr>
        <w:t xml:space="preserve"> Điều 8. Giải quyết khó khăn, vướng mắc</w:t>
      </w:r>
    </w:p>
    <w:p w:rsidR="00AC39EB" w:rsidRPr="000A7BA9" w:rsidRDefault="00AC39EB" w:rsidP="007F0D94">
      <w:pPr>
        <w:spacing w:before="120" w:after="120" w:line="264" w:lineRule="auto"/>
        <w:ind w:firstLine="680"/>
        <w:jc w:val="both"/>
        <w:rPr>
          <w:color w:val="000000"/>
          <w:sz w:val="28"/>
          <w:szCs w:val="28"/>
        </w:rPr>
      </w:pPr>
      <w:r w:rsidRPr="000A7BA9">
        <w:rPr>
          <w:color w:val="000000"/>
          <w:sz w:val="28"/>
          <w:szCs w:val="28"/>
        </w:rPr>
        <w:t xml:space="preserve">Trong quá trình thực hiện Quy </w:t>
      </w:r>
      <w:r w:rsidR="00561789" w:rsidRPr="00561789">
        <w:rPr>
          <w:color w:val="000000"/>
          <w:sz w:val="28"/>
          <w:szCs w:val="28"/>
        </w:rPr>
        <w:t>định</w:t>
      </w:r>
      <w:r w:rsidRPr="000A7BA9">
        <w:rPr>
          <w:color w:val="000000"/>
          <w:sz w:val="28"/>
          <w:szCs w:val="28"/>
        </w:rPr>
        <w:t xml:space="preserve"> nếu có khó khăn, vướng mắc hoặc có vấn đề phát sinh, các cơ quan, đơn vị, địa phương kịp thời báo cáo Ủy ban nhân dân tỉnh (qua Sở Tư pháp) để được xem xét giải quyết.</w:t>
      </w:r>
    </w:p>
    <w:p w:rsidR="00AC39EB" w:rsidRPr="000A7BA9" w:rsidRDefault="00AC39EB" w:rsidP="007F0D94">
      <w:pPr>
        <w:spacing w:before="120" w:after="120" w:line="264" w:lineRule="auto"/>
        <w:ind w:firstLine="680"/>
        <w:jc w:val="both"/>
        <w:rPr>
          <w:b/>
          <w:color w:val="000000"/>
          <w:sz w:val="28"/>
          <w:szCs w:val="28"/>
        </w:rPr>
      </w:pPr>
      <w:r w:rsidRPr="000A7BA9">
        <w:rPr>
          <w:b/>
          <w:color w:val="000000"/>
          <w:sz w:val="28"/>
          <w:szCs w:val="28"/>
        </w:rPr>
        <w:t xml:space="preserve">Điều 9. Sửa đổi, bổ sung </w:t>
      </w:r>
      <w:r w:rsidR="00CD6B0E">
        <w:rPr>
          <w:b/>
          <w:color w:val="000000"/>
          <w:sz w:val="28"/>
          <w:szCs w:val="28"/>
        </w:rPr>
        <w:t xml:space="preserve">Quy </w:t>
      </w:r>
      <w:r w:rsidR="00CD6B0E" w:rsidRPr="00CD6B0E">
        <w:rPr>
          <w:b/>
          <w:color w:val="000000"/>
          <w:sz w:val="28"/>
          <w:szCs w:val="28"/>
        </w:rPr>
        <w:t>định</w:t>
      </w:r>
    </w:p>
    <w:p w:rsidR="00CF648D" w:rsidRPr="002C0633" w:rsidRDefault="00AC39EB" w:rsidP="002C0633">
      <w:pPr>
        <w:spacing w:before="120" w:after="120" w:line="264" w:lineRule="auto"/>
        <w:ind w:firstLine="680"/>
        <w:jc w:val="both"/>
        <w:rPr>
          <w:color w:val="000000"/>
          <w:sz w:val="28"/>
          <w:szCs w:val="28"/>
        </w:rPr>
      </w:pPr>
      <w:r w:rsidRPr="000A7BA9">
        <w:rPr>
          <w:color w:val="000000"/>
          <w:sz w:val="28"/>
          <w:szCs w:val="28"/>
        </w:rPr>
        <w:t xml:space="preserve">Trên cơ sở báo cáo, kiến nghị của các cơ quan, đơn vị, địa phương hoặc có sự thay đổi của pháp luật, </w:t>
      </w:r>
      <w:r w:rsidR="00561789">
        <w:rPr>
          <w:color w:val="000000"/>
          <w:sz w:val="28"/>
          <w:szCs w:val="28"/>
        </w:rPr>
        <w:t>Gi</w:t>
      </w:r>
      <w:r w:rsidR="00561789" w:rsidRPr="00561789">
        <w:rPr>
          <w:color w:val="000000"/>
          <w:sz w:val="28"/>
          <w:szCs w:val="28"/>
        </w:rPr>
        <w:t>ám</w:t>
      </w:r>
      <w:r w:rsidR="00561789">
        <w:rPr>
          <w:color w:val="000000"/>
          <w:sz w:val="28"/>
          <w:szCs w:val="28"/>
        </w:rPr>
        <w:t xml:space="preserve"> đ</w:t>
      </w:r>
      <w:r w:rsidR="00561789" w:rsidRPr="00561789">
        <w:rPr>
          <w:color w:val="000000"/>
          <w:sz w:val="28"/>
          <w:szCs w:val="28"/>
        </w:rPr>
        <w:t>ốc</w:t>
      </w:r>
      <w:r w:rsidR="00561789">
        <w:rPr>
          <w:color w:val="000000"/>
          <w:sz w:val="28"/>
          <w:szCs w:val="28"/>
        </w:rPr>
        <w:t xml:space="preserve"> </w:t>
      </w:r>
      <w:r w:rsidRPr="000A7BA9">
        <w:rPr>
          <w:color w:val="000000"/>
          <w:sz w:val="28"/>
          <w:szCs w:val="28"/>
        </w:rPr>
        <w:t xml:space="preserve">Sở </w:t>
      </w:r>
      <w:r w:rsidR="00561789" w:rsidRPr="00457271">
        <w:rPr>
          <w:sz w:val="28"/>
          <w:szCs w:val="28"/>
        </w:rPr>
        <w:t xml:space="preserve">chủ trì, phối hợp với Giám đốc Sở Nội vụ tham mưu, trình </w:t>
      </w:r>
      <w:r w:rsidR="00561789">
        <w:rPr>
          <w:sz w:val="28"/>
          <w:szCs w:val="28"/>
        </w:rPr>
        <w:t>Ủy ban nhân dân</w:t>
      </w:r>
      <w:r w:rsidR="00561789" w:rsidRPr="00457271">
        <w:rPr>
          <w:sz w:val="28"/>
          <w:szCs w:val="28"/>
        </w:rPr>
        <w:t xml:space="preserve"> tỉnh xem xét, quyết định./.</w:t>
      </w:r>
    </w:p>
    <w:p w:rsidR="00CF648D" w:rsidRDefault="00CF648D" w:rsidP="00885F5B">
      <w:pPr>
        <w:spacing w:before="120" w:after="120" w:line="276" w:lineRule="auto"/>
        <w:ind w:firstLine="680"/>
        <w:jc w:val="both"/>
        <w:rPr>
          <w:b/>
          <w:sz w:val="28"/>
          <w:szCs w:val="28"/>
        </w:rPr>
      </w:pPr>
    </w:p>
    <w:p w:rsidR="00CF648D" w:rsidRDefault="00CF648D" w:rsidP="002C0633">
      <w:pPr>
        <w:spacing w:before="120" w:after="120" w:line="276" w:lineRule="auto"/>
        <w:jc w:val="both"/>
        <w:rPr>
          <w:b/>
          <w:sz w:val="28"/>
          <w:szCs w:val="28"/>
        </w:rPr>
      </w:pPr>
    </w:p>
    <w:p w:rsidR="0047230F" w:rsidRDefault="0047230F" w:rsidP="002C0633">
      <w:pPr>
        <w:spacing w:before="120" w:after="120" w:line="276" w:lineRule="auto"/>
        <w:jc w:val="both"/>
        <w:rPr>
          <w:b/>
          <w:sz w:val="28"/>
          <w:szCs w:val="28"/>
        </w:rPr>
      </w:pPr>
    </w:p>
    <w:p w:rsidR="0047230F" w:rsidRDefault="0047230F" w:rsidP="002C0633">
      <w:pPr>
        <w:spacing w:before="120" w:after="120" w:line="276" w:lineRule="auto"/>
        <w:jc w:val="both"/>
        <w:rPr>
          <w:b/>
          <w:sz w:val="28"/>
          <w:szCs w:val="28"/>
        </w:rPr>
      </w:pPr>
    </w:p>
    <w:p w:rsidR="00CF648D" w:rsidRPr="00885F5B" w:rsidRDefault="00CF648D" w:rsidP="00885F5B">
      <w:pPr>
        <w:spacing w:before="120" w:after="120" w:line="276" w:lineRule="auto"/>
        <w:ind w:firstLine="680"/>
        <w:jc w:val="both"/>
        <w:rPr>
          <w:b/>
          <w:sz w:val="28"/>
          <w:szCs w:val="28"/>
        </w:rPr>
      </w:pPr>
    </w:p>
    <w:sectPr w:rsidR="00CF648D" w:rsidRPr="00885F5B" w:rsidSect="002C0633">
      <w:headerReference w:type="even" r:id="rId8"/>
      <w:headerReference w:type="default" r:id="rId9"/>
      <w:footerReference w:type="even" r:id="rId10"/>
      <w:footerReference w:type="default" r:id="rId11"/>
      <w:pgSz w:w="11907" w:h="16839"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464" w:rsidRDefault="00C37464">
      <w:r>
        <w:separator/>
      </w:r>
    </w:p>
  </w:endnote>
  <w:endnote w:type="continuationSeparator" w:id="0">
    <w:p w:rsidR="00C37464" w:rsidRDefault="00C37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23" w:rsidRDefault="004831BA" w:rsidP="00E91286">
    <w:pPr>
      <w:pStyle w:val="Footer"/>
      <w:framePr w:wrap="around" w:vAnchor="text" w:hAnchor="margin" w:xAlign="right" w:y="1"/>
      <w:rPr>
        <w:rStyle w:val="PageNumber"/>
      </w:rPr>
    </w:pPr>
    <w:r>
      <w:rPr>
        <w:rStyle w:val="PageNumber"/>
      </w:rPr>
      <w:fldChar w:fldCharType="begin"/>
    </w:r>
    <w:r w:rsidR="00884D23">
      <w:rPr>
        <w:rStyle w:val="PageNumber"/>
      </w:rPr>
      <w:instrText xml:space="preserve">PAGE  </w:instrText>
    </w:r>
    <w:r>
      <w:rPr>
        <w:rStyle w:val="PageNumber"/>
      </w:rPr>
      <w:fldChar w:fldCharType="end"/>
    </w:r>
  </w:p>
  <w:p w:rsidR="00884D23" w:rsidRDefault="00884D23" w:rsidP="00E0551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23" w:rsidRDefault="00884D23" w:rsidP="00E0551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464" w:rsidRDefault="00C37464">
      <w:r>
        <w:separator/>
      </w:r>
    </w:p>
  </w:footnote>
  <w:footnote w:type="continuationSeparator" w:id="0">
    <w:p w:rsidR="00C37464" w:rsidRDefault="00C374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23" w:rsidRDefault="004831BA" w:rsidP="00AE33A9">
    <w:pPr>
      <w:pStyle w:val="Header"/>
      <w:framePr w:wrap="around" w:vAnchor="text" w:hAnchor="margin" w:xAlign="center" w:y="1"/>
      <w:rPr>
        <w:rStyle w:val="PageNumber"/>
      </w:rPr>
    </w:pPr>
    <w:r>
      <w:rPr>
        <w:rStyle w:val="PageNumber"/>
      </w:rPr>
      <w:fldChar w:fldCharType="begin"/>
    </w:r>
    <w:r w:rsidR="00884D23">
      <w:rPr>
        <w:rStyle w:val="PageNumber"/>
      </w:rPr>
      <w:instrText xml:space="preserve">PAGE  </w:instrText>
    </w:r>
    <w:r>
      <w:rPr>
        <w:rStyle w:val="PageNumber"/>
      </w:rPr>
      <w:fldChar w:fldCharType="end"/>
    </w:r>
  </w:p>
  <w:p w:rsidR="00884D23" w:rsidRDefault="00884D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584B" w:rsidRDefault="004831BA">
    <w:pPr>
      <w:pStyle w:val="Header"/>
      <w:jc w:val="center"/>
    </w:pPr>
    <w:r>
      <w:fldChar w:fldCharType="begin"/>
    </w:r>
    <w:r w:rsidR="004F584B">
      <w:instrText xml:space="preserve"> PAGE   \* MERGEFORMAT </w:instrText>
    </w:r>
    <w:r>
      <w:fldChar w:fldCharType="separate"/>
    </w:r>
    <w:r w:rsidR="001B69BC">
      <w:rPr>
        <w:noProof/>
      </w:rPr>
      <w:t>17</w:t>
    </w:r>
    <w:r>
      <w:fldChar w:fldCharType="end"/>
    </w:r>
  </w:p>
  <w:p w:rsidR="004F584B" w:rsidRDefault="004F58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737DD2"/>
    <w:multiLevelType w:val="hybridMultilevel"/>
    <w:tmpl w:val="00FAC510"/>
    <w:lvl w:ilvl="0" w:tplc="1AC8E0A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hideSpellingErrors/>
  <w:hideGrammaticalErrors/>
  <w:activeWritingStyle w:appName="MSWord" w:lang="en-US" w:vendorID="64" w:dllVersion="6" w:nlCheck="1" w:checkStyle="1"/>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077"/>
    <w:rsid w:val="00010FB7"/>
    <w:rsid w:val="0002217D"/>
    <w:rsid w:val="000241CA"/>
    <w:rsid w:val="000316F9"/>
    <w:rsid w:val="00057026"/>
    <w:rsid w:val="00061BC2"/>
    <w:rsid w:val="000869D5"/>
    <w:rsid w:val="0009047A"/>
    <w:rsid w:val="000934B1"/>
    <w:rsid w:val="000B509F"/>
    <w:rsid w:val="000C6FB8"/>
    <w:rsid w:val="000E6B15"/>
    <w:rsid w:val="00104C8C"/>
    <w:rsid w:val="00107041"/>
    <w:rsid w:val="00110E67"/>
    <w:rsid w:val="00111C26"/>
    <w:rsid w:val="0011386C"/>
    <w:rsid w:val="001207DC"/>
    <w:rsid w:val="00124646"/>
    <w:rsid w:val="00125F9B"/>
    <w:rsid w:val="00127024"/>
    <w:rsid w:val="0014401D"/>
    <w:rsid w:val="00145D5A"/>
    <w:rsid w:val="00151D0C"/>
    <w:rsid w:val="00170332"/>
    <w:rsid w:val="001704A0"/>
    <w:rsid w:val="001766F9"/>
    <w:rsid w:val="001865F0"/>
    <w:rsid w:val="0019462E"/>
    <w:rsid w:val="001B69BC"/>
    <w:rsid w:val="001C6660"/>
    <w:rsid w:val="001D176E"/>
    <w:rsid w:val="001D6F83"/>
    <w:rsid w:val="001E4CB1"/>
    <w:rsid w:val="001F1E4B"/>
    <w:rsid w:val="0021369D"/>
    <w:rsid w:val="00217FC2"/>
    <w:rsid w:val="00224254"/>
    <w:rsid w:val="00225E59"/>
    <w:rsid w:val="002379CE"/>
    <w:rsid w:val="00255DD9"/>
    <w:rsid w:val="00260D44"/>
    <w:rsid w:val="00293E59"/>
    <w:rsid w:val="002B78A1"/>
    <w:rsid w:val="002C0633"/>
    <w:rsid w:val="002C3291"/>
    <w:rsid w:val="002D6411"/>
    <w:rsid w:val="002E06F3"/>
    <w:rsid w:val="00311B9D"/>
    <w:rsid w:val="00320073"/>
    <w:rsid w:val="00327EAF"/>
    <w:rsid w:val="00332C44"/>
    <w:rsid w:val="00340343"/>
    <w:rsid w:val="003445B5"/>
    <w:rsid w:val="0035771B"/>
    <w:rsid w:val="003642FF"/>
    <w:rsid w:val="00364A2F"/>
    <w:rsid w:val="00366968"/>
    <w:rsid w:val="003669E5"/>
    <w:rsid w:val="00382AF6"/>
    <w:rsid w:val="0039453C"/>
    <w:rsid w:val="003A20A9"/>
    <w:rsid w:val="003A4282"/>
    <w:rsid w:val="003B6E49"/>
    <w:rsid w:val="003C2D1A"/>
    <w:rsid w:val="003C7339"/>
    <w:rsid w:val="003E56DE"/>
    <w:rsid w:val="003F1914"/>
    <w:rsid w:val="003F4317"/>
    <w:rsid w:val="003F633E"/>
    <w:rsid w:val="00402DAA"/>
    <w:rsid w:val="0040796E"/>
    <w:rsid w:val="004173DE"/>
    <w:rsid w:val="00432D06"/>
    <w:rsid w:val="0043739D"/>
    <w:rsid w:val="00441CBD"/>
    <w:rsid w:val="00443A7E"/>
    <w:rsid w:val="00444EB5"/>
    <w:rsid w:val="00452322"/>
    <w:rsid w:val="004540C7"/>
    <w:rsid w:val="00457271"/>
    <w:rsid w:val="00465790"/>
    <w:rsid w:val="004702E8"/>
    <w:rsid w:val="00470CBE"/>
    <w:rsid w:val="0047230F"/>
    <w:rsid w:val="00473B33"/>
    <w:rsid w:val="00473BE1"/>
    <w:rsid w:val="004755EB"/>
    <w:rsid w:val="004831BA"/>
    <w:rsid w:val="00487E0F"/>
    <w:rsid w:val="004914EF"/>
    <w:rsid w:val="00491555"/>
    <w:rsid w:val="004B18F6"/>
    <w:rsid w:val="004F2902"/>
    <w:rsid w:val="004F584B"/>
    <w:rsid w:val="00500B83"/>
    <w:rsid w:val="005113DF"/>
    <w:rsid w:val="0051148F"/>
    <w:rsid w:val="00527F0B"/>
    <w:rsid w:val="005410E3"/>
    <w:rsid w:val="00561789"/>
    <w:rsid w:val="005632B4"/>
    <w:rsid w:val="00567458"/>
    <w:rsid w:val="00591099"/>
    <w:rsid w:val="005978B1"/>
    <w:rsid w:val="005B31E1"/>
    <w:rsid w:val="005B5876"/>
    <w:rsid w:val="005B5B26"/>
    <w:rsid w:val="005B7259"/>
    <w:rsid w:val="005C6A81"/>
    <w:rsid w:val="005E1D59"/>
    <w:rsid w:val="005E303E"/>
    <w:rsid w:val="005E57EB"/>
    <w:rsid w:val="00633E27"/>
    <w:rsid w:val="00642F75"/>
    <w:rsid w:val="0066731C"/>
    <w:rsid w:val="00677407"/>
    <w:rsid w:val="0067753A"/>
    <w:rsid w:val="006A0348"/>
    <w:rsid w:val="006A37D8"/>
    <w:rsid w:val="006C06F3"/>
    <w:rsid w:val="006D78C3"/>
    <w:rsid w:val="006E5E9D"/>
    <w:rsid w:val="00705509"/>
    <w:rsid w:val="007403ED"/>
    <w:rsid w:val="007474F8"/>
    <w:rsid w:val="00750B09"/>
    <w:rsid w:val="00753E71"/>
    <w:rsid w:val="0075401D"/>
    <w:rsid w:val="00756C89"/>
    <w:rsid w:val="0077517C"/>
    <w:rsid w:val="007B1314"/>
    <w:rsid w:val="007B3B73"/>
    <w:rsid w:val="007C0143"/>
    <w:rsid w:val="007D2610"/>
    <w:rsid w:val="007F0D94"/>
    <w:rsid w:val="007F2F4F"/>
    <w:rsid w:val="007F36AE"/>
    <w:rsid w:val="007F51FB"/>
    <w:rsid w:val="007F72EB"/>
    <w:rsid w:val="008000CD"/>
    <w:rsid w:val="008405FD"/>
    <w:rsid w:val="00842487"/>
    <w:rsid w:val="00875022"/>
    <w:rsid w:val="00883F0E"/>
    <w:rsid w:val="00884D23"/>
    <w:rsid w:val="00885F5B"/>
    <w:rsid w:val="00887A87"/>
    <w:rsid w:val="008A264D"/>
    <w:rsid w:val="008A78EC"/>
    <w:rsid w:val="008B334E"/>
    <w:rsid w:val="008D1302"/>
    <w:rsid w:val="008D47F9"/>
    <w:rsid w:val="008E28BA"/>
    <w:rsid w:val="008E3AD1"/>
    <w:rsid w:val="008E4BD9"/>
    <w:rsid w:val="008E5D2C"/>
    <w:rsid w:val="008F3EE3"/>
    <w:rsid w:val="008F47D4"/>
    <w:rsid w:val="008F6415"/>
    <w:rsid w:val="00905A62"/>
    <w:rsid w:val="00915642"/>
    <w:rsid w:val="009249D8"/>
    <w:rsid w:val="00931B19"/>
    <w:rsid w:val="0094609F"/>
    <w:rsid w:val="00947B26"/>
    <w:rsid w:val="00950E74"/>
    <w:rsid w:val="00953568"/>
    <w:rsid w:val="00954370"/>
    <w:rsid w:val="009550D9"/>
    <w:rsid w:val="00956641"/>
    <w:rsid w:val="0096552F"/>
    <w:rsid w:val="00971CD9"/>
    <w:rsid w:val="0098665F"/>
    <w:rsid w:val="00993759"/>
    <w:rsid w:val="00994BD7"/>
    <w:rsid w:val="00996077"/>
    <w:rsid w:val="009A4AB5"/>
    <w:rsid w:val="009B05C5"/>
    <w:rsid w:val="009B2769"/>
    <w:rsid w:val="009D0A96"/>
    <w:rsid w:val="009D74CB"/>
    <w:rsid w:val="009E77D6"/>
    <w:rsid w:val="009F5240"/>
    <w:rsid w:val="00A003F7"/>
    <w:rsid w:val="00A071A2"/>
    <w:rsid w:val="00A307A9"/>
    <w:rsid w:val="00A37CB2"/>
    <w:rsid w:val="00A46256"/>
    <w:rsid w:val="00A56E76"/>
    <w:rsid w:val="00A571AF"/>
    <w:rsid w:val="00A70624"/>
    <w:rsid w:val="00A71563"/>
    <w:rsid w:val="00A76CC5"/>
    <w:rsid w:val="00A83A7E"/>
    <w:rsid w:val="00A83F36"/>
    <w:rsid w:val="00A90DB0"/>
    <w:rsid w:val="00A93BA0"/>
    <w:rsid w:val="00AC39EB"/>
    <w:rsid w:val="00AC7393"/>
    <w:rsid w:val="00AD1328"/>
    <w:rsid w:val="00AE1645"/>
    <w:rsid w:val="00AE33A9"/>
    <w:rsid w:val="00AE7541"/>
    <w:rsid w:val="00AE7D7E"/>
    <w:rsid w:val="00B20C3E"/>
    <w:rsid w:val="00B319B8"/>
    <w:rsid w:val="00B330D6"/>
    <w:rsid w:val="00B40B6B"/>
    <w:rsid w:val="00B42797"/>
    <w:rsid w:val="00B45F91"/>
    <w:rsid w:val="00B514FA"/>
    <w:rsid w:val="00B57B55"/>
    <w:rsid w:val="00B64E7F"/>
    <w:rsid w:val="00B70DC9"/>
    <w:rsid w:val="00B72F01"/>
    <w:rsid w:val="00B73850"/>
    <w:rsid w:val="00B81D83"/>
    <w:rsid w:val="00B869DB"/>
    <w:rsid w:val="00B8714D"/>
    <w:rsid w:val="00BA4EB3"/>
    <w:rsid w:val="00BB2AFB"/>
    <w:rsid w:val="00BC03BC"/>
    <w:rsid w:val="00BF3FDA"/>
    <w:rsid w:val="00BF6246"/>
    <w:rsid w:val="00C051EE"/>
    <w:rsid w:val="00C07CBD"/>
    <w:rsid w:val="00C2455C"/>
    <w:rsid w:val="00C31F6A"/>
    <w:rsid w:val="00C320D6"/>
    <w:rsid w:val="00C37464"/>
    <w:rsid w:val="00C44297"/>
    <w:rsid w:val="00C4462E"/>
    <w:rsid w:val="00C5645B"/>
    <w:rsid w:val="00C74EBB"/>
    <w:rsid w:val="00C75FEE"/>
    <w:rsid w:val="00C8055F"/>
    <w:rsid w:val="00C83EA5"/>
    <w:rsid w:val="00C85EE7"/>
    <w:rsid w:val="00C86740"/>
    <w:rsid w:val="00C93C76"/>
    <w:rsid w:val="00CA228E"/>
    <w:rsid w:val="00CB78CE"/>
    <w:rsid w:val="00CD2AD3"/>
    <w:rsid w:val="00CD6B0E"/>
    <w:rsid w:val="00CE29B6"/>
    <w:rsid w:val="00CF648D"/>
    <w:rsid w:val="00D16B81"/>
    <w:rsid w:val="00D23959"/>
    <w:rsid w:val="00D26A1A"/>
    <w:rsid w:val="00D368AD"/>
    <w:rsid w:val="00D36B3B"/>
    <w:rsid w:val="00D41428"/>
    <w:rsid w:val="00D45351"/>
    <w:rsid w:val="00D749DF"/>
    <w:rsid w:val="00D83314"/>
    <w:rsid w:val="00D83A00"/>
    <w:rsid w:val="00D90098"/>
    <w:rsid w:val="00DA24DC"/>
    <w:rsid w:val="00DA354D"/>
    <w:rsid w:val="00DB6A83"/>
    <w:rsid w:val="00DC6DE6"/>
    <w:rsid w:val="00DC79DE"/>
    <w:rsid w:val="00DE2EDE"/>
    <w:rsid w:val="00DE3B8A"/>
    <w:rsid w:val="00DE4EEE"/>
    <w:rsid w:val="00DF00AD"/>
    <w:rsid w:val="00DF774B"/>
    <w:rsid w:val="00E05519"/>
    <w:rsid w:val="00E117E5"/>
    <w:rsid w:val="00E24D08"/>
    <w:rsid w:val="00E30E7E"/>
    <w:rsid w:val="00E56BDD"/>
    <w:rsid w:val="00E5781A"/>
    <w:rsid w:val="00E63E65"/>
    <w:rsid w:val="00E65D4F"/>
    <w:rsid w:val="00E82767"/>
    <w:rsid w:val="00E86F5D"/>
    <w:rsid w:val="00E91286"/>
    <w:rsid w:val="00E9443C"/>
    <w:rsid w:val="00E95615"/>
    <w:rsid w:val="00EB048D"/>
    <w:rsid w:val="00EB2194"/>
    <w:rsid w:val="00EB73EF"/>
    <w:rsid w:val="00EF0675"/>
    <w:rsid w:val="00F00071"/>
    <w:rsid w:val="00F067AB"/>
    <w:rsid w:val="00F16BFB"/>
    <w:rsid w:val="00F20ADD"/>
    <w:rsid w:val="00F215ED"/>
    <w:rsid w:val="00F23258"/>
    <w:rsid w:val="00F23582"/>
    <w:rsid w:val="00F26564"/>
    <w:rsid w:val="00F401F8"/>
    <w:rsid w:val="00F4792E"/>
    <w:rsid w:val="00F7072F"/>
    <w:rsid w:val="00F8284C"/>
    <w:rsid w:val="00F82B6F"/>
    <w:rsid w:val="00F82B8E"/>
    <w:rsid w:val="00F91F40"/>
    <w:rsid w:val="00FA6C68"/>
    <w:rsid w:val="00FF2602"/>
    <w:rsid w:val="00FF5D04"/>
    <w:rsid w:val="00FF5D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0"/>
    <w:lsdException w:name="caption" w:qFormat="1"/>
    <w:lsdException w:name="Title" w:semiHidden="0" w:unhideWhenUsed="0" w:qFormat="1"/>
    <w:lsdException w:name="Body Text Indent" w:uiPriority="0"/>
    <w:lsdException w:name="Subtitle" w:semiHidden="0" w:unhideWhenUsed="0" w:qFormat="1"/>
    <w:lsdException w:name="Body Text 2" w:uiPriority="0"/>
    <w:lsdException w:name="Body Text Indent 2" w:uiPriority="0"/>
    <w:lsdException w:name="Body Text Indent 3" w:uiPriority="0"/>
    <w:lsdException w:name="Strong" w:semiHidden="0" w:unhideWhenUsed="0" w:qFormat="1"/>
    <w:lsdException w:name="Emphasis" w:semiHidden="0" w:unhideWhenUsed="0" w:qFormat="1"/>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05519"/>
    <w:pPr>
      <w:tabs>
        <w:tab w:val="center" w:pos="4320"/>
        <w:tab w:val="right" w:pos="8640"/>
      </w:tabs>
    </w:pPr>
  </w:style>
  <w:style w:type="character" w:styleId="PageNumber">
    <w:name w:val="page number"/>
    <w:basedOn w:val="DefaultParagraphFont"/>
    <w:rsid w:val="00E05519"/>
  </w:style>
  <w:style w:type="paragraph" w:styleId="Header">
    <w:name w:val="header"/>
    <w:basedOn w:val="Normal"/>
    <w:link w:val="HeaderChar"/>
    <w:uiPriority w:val="99"/>
    <w:rsid w:val="00E05519"/>
    <w:pPr>
      <w:tabs>
        <w:tab w:val="center" w:pos="4320"/>
        <w:tab w:val="right" w:pos="8640"/>
      </w:tabs>
    </w:pPr>
  </w:style>
  <w:style w:type="paragraph" w:styleId="NormalWeb">
    <w:name w:val="Normal (Web)"/>
    <w:aliases w:val="Char Char,webb"/>
    <w:basedOn w:val="Normal"/>
    <w:link w:val="NormalWebChar"/>
    <w:uiPriority w:val="99"/>
    <w:qFormat/>
    <w:rsid w:val="00BB2AFB"/>
    <w:pPr>
      <w:spacing w:before="100" w:beforeAutospacing="1" w:after="100" w:afterAutospacing="1"/>
    </w:pPr>
  </w:style>
  <w:style w:type="paragraph" w:styleId="BodyTextIndent2">
    <w:name w:val="Body Text Indent 2"/>
    <w:basedOn w:val="Normal"/>
    <w:rsid w:val="00DE4EEE"/>
    <w:pPr>
      <w:spacing w:before="60" w:after="60" w:line="288" w:lineRule="auto"/>
      <w:ind w:firstLine="567"/>
      <w:jc w:val="both"/>
    </w:pPr>
    <w:rPr>
      <w:rFonts w:ascii=".VnTime" w:eastAsia="MS Mincho" w:hAnsi=".VnTime"/>
      <w:sz w:val="28"/>
      <w:szCs w:val="20"/>
    </w:rPr>
  </w:style>
  <w:style w:type="paragraph" w:styleId="BodyTextIndent">
    <w:name w:val="Body Text Indent"/>
    <w:basedOn w:val="Normal"/>
    <w:rsid w:val="005E303E"/>
    <w:pPr>
      <w:spacing w:after="120"/>
      <w:ind w:left="360"/>
    </w:pPr>
  </w:style>
  <w:style w:type="paragraph" w:styleId="BodyTextIndent3">
    <w:name w:val="Body Text Indent 3"/>
    <w:basedOn w:val="Normal"/>
    <w:rsid w:val="00C85EE7"/>
    <w:pPr>
      <w:spacing w:after="120"/>
      <w:ind w:left="360"/>
    </w:pPr>
    <w:rPr>
      <w:sz w:val="16"/>
      <w:szCs w:val="16"/>
    </w:rPr>
  </w:style>
  <w:style w:type="paragraph" w:styleId="BodyText">
    <w:name w:val="Body Text"/>
    <w:basedOn w:val="Normal"/>
    <w:rsid w:val="00C85EE7"/>
    <w:pPr>
      <w:spacing w:after="120"/>
    </w:pPr>
  </w:style>
  <w:style w:type="character" w:customStyle="1" w:styleId="HeaderChar">
    <w:name w:val="Header Char"/>
    <w:basedOn w:val="DefaultParagraphFont"/>
    <w:link w:val="Header"/>
    <w:uiPriority w:val="99"/>
    <w:rsid w:val="004F584B"/>
    <w:rPr>
      <w:sz w:val="24"/>
      <w:szCs w:val="24"/>
    </w:rPr>
  </w:style>
  <w:style w:type="character" w:customStyle="1" w:styleId="NormalWebChar">
    <w:name w:val="Normal (Web) Char"/>
    <w:aliases w:val="Char Char Char,webb Char"/>
    <w:link w:val="NormalWeb"/>
    <w:uiPriority w:val="99"/>
    <w:locked/>
    <w:rsid w:val="00756C89"/>
    <w:rPr>
      <w:sz w:val="24"/>
      <w:szCs w:val="24"/>
    </w:rPr>
  </w:style>
  <w:style w:type="paragraph" w:styleId="BodyText2">
    <w:name w:val="Body Text 2"/>
    <w:basedOn w:val="Normal"/>
    <w:link w:val="BodyText2Char"/>
    <w:rsid w:val="00CF648D"/>
    <w:pPr>
      <w:spacing w:after="120" w:line="480" w:lineRule="auto"/>
    </w:pPr>
    <w:rPr>
      <w:lang w:val="en-GB" w:eastAsia="en-GB"/>
    </w:rPr>
  </w:style>
  <w:style w:type="character" w:customStyle="1" w:styleId="BodyText2Char">
    <w:name w:val="Body Text 2 Char"/>
    <w:basedOn w:val="DefaultParagraphFont"/>
    <w:link w:val="BodyText2"/>
    <w:rsid w:val="00CF648D"/>
    <w:rPr>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0"/>
    <w:lsdException w:name="caption" w:qFormat="1"/>
    <w:lsdException w:name="Title" w:semiHidden="0" w:unhideWhenUsed="0" w:qFormat="1"/>
    <w:lsdException w:name="Body Text Indent" w:uiPriority="0"/>
    <w:lsdException w:name="Subtitle" w:semiHidden="0" w:unhideWhenUsed="0" w:qFormat="1"/>
    <w:lsdException w:name="Body Text 2" w:uiPriority="0"/>
    <w:lsdException w:name="Body Text Indent 2" w:uiPriority="0"/>
    <w:lsdException w:name="Body Text Indent 3" w:uiPriority="0"/>
    <w:lsdException w:name="Strong" w:semiHidden="0" w:unhideWhenUsed="0" w:qFormat="1"/>
    <w:lsdException w:name="Emphasis" w:semiHidden="0" w:unhideWhenUsed="0" w:qFormat="1"/>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05519"/>
    <w:pPr>
      <w:tabs>
        <w:tab w:val="center" w:pos="4320"/>
        <w:tab w:val="right" w:pos="8640"/>
      </w:tabs>
    </w:pPr>
  </w:style>
  <w:style w:type="character" w:styleId="PageNumber">
    <w:name w:val="page number"/>
    <w:basedOn w:val="DefaultParagraphFont"/>
    <w:rsid w:val="00E05519"/>
  </w:style>
  <w:style w:type="paragraph" w:styleId="Header">
    <w:name w:val="header"/>
    <w:basedOn w:val="Normal"/>
    <w:link w:val="HeaderChar"/>
    <w:uiPriority w:val="99"/>
    <w:rsid w:val="00E05519"/>
    <w:pPr>
      <w:tabs>
        <w:tab w:val="center" w:pos="4320"/>
        <w:tab w:val="right" w:pos="8640"/>
      </w:tabs>
    </w:pPr>
  </w:style>
  <w:style w:type="paragraph" w:styleId="NormalWeb">
    <w:name w:val="Normal (Web)"/>
    <w:aliases w:val="Char Char,webb"/>
    <w:basedOn w:val="Normal"/>
    <w:link w:val="NormalWebChar"/>
    <w:uiPriority w:val="99"/>
    <w:qFormat/>
    <w:rsid w:val="00BB2AFB"/>
    <w:pPr>
      <w:spacing w:before="100" w:beforeAutospacing="1" w:after="100" w:afterAutospacing="1"/>
    </w:pPr>
  </w:style>
  <w:style w:type="paragraph" w:styleId="BodyTextIndent2">
    <w:name w:val="Body Text Indent 2"/>
    <w:basedOn w:val="Normal"/>
    <w:rsid w:val="00DE4EEE"/>
    <w:pPr>
      <w:spacing w:before="60" w:after="60" w:line="288" w:lineRule="auto"/>
      <w:ind w:firstLine="567"/>
      <w:jc w:val="both"/>
    </w:pPr>
    <w:rPr>
      <w:rFonts w:ascii=".VnTime" w:eastAsia="MS Mincho" w:hAnsi=".VnTime"/>
      <w:sz w:val="28"/>
      <w:szCs w:val="20"/>
    </w:rPr>
  </w:style>
  <w:style w:type="paragraph" w:styleId="BodyTextIndent">
    <w:name w:val="Body Text Indent"/>
    <w:basedOn w:val="Normal"/>
    <w:rsid w:val="005E303E"/>
    <w:pPr>
      <w:spacing w:after="120"/>
      <w:ind w:left="360"/>
    </w:pPr>
  </w:style>
  <w:style w:type="paragraph" w:styleId="BodyTextIndent3">
    <w:name w:val="Body Text Indent 3"/>
    <w:basedOn w:val="Normal"/>
    <w:rsid w:val="00C85EE7"/>
    <w:pPr>
      <w:spacing w:after="120"/>
      <w:ind w:left="360"/>
    </w:pPr>
    <w:rPr>
      <w:sz w:val="16"/>
      <w:szCs w:val="16"/>
    </w:rPr>
  </w:style>
  <w:style w:type="paragraph" w:styleId="BodyText">
    <w:name w:val="Body Text"/>
    <w:basedOn w:val="Normal"/>
    <w:rsid w:val="00C85EE7"/>
    <w:pPr>
      <w:spacing w:after="120"/>
    </w:pPr>
  </w:style>
  <w:style w:type="character" w:customStyle="1" w:styleId="HeaderChar">
    <w:name w:val="Header Char"/>
    <w:basedOn w:val="DefaultParagraphFont"/>
    <w:link w:val="Header"/>
    <w:uiPriority w:val="99"/>
    <w:rsid w:val="004F584B"/>
    <w:rPr>
      <w:sz w:val="24"/>
      <w:szCs w:val="24"/>
    </w:rPr>
  </w:style>
  <w:style w:type="character" w:customStyle="1" w:styleId="NormalWebChar">
    <w:name w:val="Normal (Web) Char"/>
    <w:aliases w:val="Char Char Char,webb Char"/>
    <w:link w:val="NormalWeb"/>
    <w:uiPriority w:val="99"/>
    <w:locked/>
    <w:rsid w:val="00756C89"/>
    <w:rPr>
      <w:sz w:val="24"/>
      <w:szCs w:val="24"/>
    </w:rPr>
  </w:style>
  <w:style w:type="paragraph" w:styleId="BodyText2">
    <w:name w:val="Body Text 2"/>
    <w:basedOn w:val="Normal"/>
    <w:link w:val="BodyText2Char"/>
    <w:rsid w:val="00CF648D"/>
    <w:pPr>
      <w:spacing w:after="120" w:line="480" w:lineRule="auto"/>
    </w:pPr>
    <w:rPr>
      <w:lang w:val="en-GB" w:eastAsia="en-GB"/>
    </w:rPr>
  </w:style>
  <w:style w:type="character" w:customStyle="1" w:styleId="BodyText2Char">
    <w:name w:val="Body Text 2 Char"/>
    <w:basedOn w:val="DefaultParagraphFont"/>
    <w:link w:val="BodyText2"/>
    <w:rsid w:val="00CF648D"/>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1450120">
      <w:bodyDiv w:val="1"/>
      <w:marLeft w:val="0"/>
      <w:marRight w:val="0"/>
      <w:marTop w:val="0"/>
      <w:marBottom w:val="0"/>
      <w:divBdr>
        <w:top w:val="none" w:sz="0" w:space="0" w:color="auto"/>
        <w:left w:val="none" w:sz="0" w:space="0" w:color="auto"/>
        <w:bottom w:val="none" w:sz="0" w:space="0" w:color="auto"/>
        <w:right w:val="none" w:sz="0" w:space="0" w:color="auto"/>
      </w:divBdr>
    </w:div>
    <w:div w:id="2090954811">
      <w:bodyDiv w:val="1"/>
      <w:marLeft w:val="0"/>
      <w:marRight w:val="0"/>
      <w:marTop w:val="0"/>
      <w:marBottom w:val="0"/>
      <w:divBdr>
        <w:top w:val="none" w:sz="0" w:space="0" w:color="auto"/>
        <w:left w:val="none" w:sz="0" w:space="0" w:color="auto"/>
        <w:bottom w:val="none" w:sz="0" w:space="0" w:color="auto"/>
        <w:right w:val="none" w:sz="0" w:space="0" w:color="auto"/>
      </w:divBdr>
    </w:div>
    <w:div w:id="2109110857">
      <w:bodyDiv w:val="1"/>
      <w:marLeft w:val="0"/>
      <w:marRight w:val="0"/>
      <w:marTop w:val="0"/>
      <w:marBottom w:val="0"/>
      <w:divBdr>
        <w:top w:val="none" w:sz="0" w:space="0" w:color="auto"/>
        <w:left w:val="none" w:sz="0" w:space="0" w:color="auto"/>
        <w:bottom w:val="none" w:sz="0" w:space="0" w:color="auto"/>
        <w:right w:val="none" w:sz="0" w:space="0" w:color="auto"/>
      </w:divBdr>
    </w:div>
    <w:div w:id="2123648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BFFB80-D6E1-4D9D-AFE1-8BEC14980437}"/>
</file>

<file path=customXml/itemProps2.xml><?xml version="1.0" encoding="utf-8"?>
<ds:datastoreItem xmlns:ds="http://schemas.openxmlformats.org/officeDocument/2006/customXml" ds:itemID="{FE43C641-ADCC-48CF-A3D1-540747B19234}"/>
</file>

<file path=customXml/itemProps3.xml><?xml version="1.0" encoding="utf-8"?>
<ds:datastoreItem xmlns:ds="http://schemas.openxmlformats.org/officeDocument/2006/customXml" ds:itemID="{58DE86DF-7938-4564-8808-38062A592B79}"/>
</file>

<file path=docProps/app.xml><?xml version="1.0" encoding="utf-8"?>
<Properties xmlns="http://schemas.openxmlformats.org/officeDocument/2006/extended-properties" xmlns:vt="http://schemas.openxmlformats.org/officeDocument/2006/docPropsVTypes">
  <Template>Normal</Template>
  <TotalTime>1</TotalTime>
  <Pages>17</Pages>
  <Words>5207</Words>
  <Characters>29681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34819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FPT</dc:creator>
  <cp:lastModifiedBy>WELCOME</cp:lastModifiedBy>
  <cp:revision>2</cp:revision>
  <cp:lastPrinted>2023-02-23T08:14:00Z</cp:lastPrinted>
  <dcterms:created xsi:type="dcterms:W3CDTF">2023-06-29T09:48:00Z</dcterms:created>
  <dcterms:modified xsi:type="dcterms:W3CDTF">2023-06-29T09:48:00Z</dcterms:modified>
</cp:coreProperties>
</file>