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7" w:type="dxa"/>
        <w:tblInd w:w="-284" w:type="dxa"/>
        <w:tblLook w:val="0000" w:firstRow="0" w:lastRow="0" w:firstColumn="0" w:lastColumn="0" w:noHBand="0" w:noVBand="0"/>
      </w:tblPr>
      <w:tblGrid>
        <w:gridCol w:w="3687"/>
        <w:gridCol w:w="5670"/>
      </w:tblGrid>
      <w:tr w:rsidR="004C1418" w:rsidRPr="00375DBA" w14:paraId="1E4A85E4" w14:textId="77777777" w:rsidTr="00852862">
        <w:tc>
          <w:tcPr>
            <w:tcW w:w="3687" w:type="dxa"/>
          </w:tcPr>
          <w:p w14:paraId="64893804" w14:textId="77777777" w:rsidR="004C1418" w:rsidRPr="00375DBA" w:rsidRDefault="004C1418" w:rsidP="00435DF4">
            <w:pPr>
              <w:widowControl w:val="0"/>
              <w:spacing w:line="320" w:lineRule="exact"/>
              <w:jc w:val="center"/>
              <w:rPr>
                <w:rFonts w:asciiTheme="majorHAnsi" w:hAnsiTheme="majorHAnsi" w:cstheme="majorHAnsi"/>
                <w:b/>
                <w:sz w:val="26"/>
                <w:szCs w:val="26"/>
              </w:rPr>
            </w:pPr>
            <w:r w:rsidRPr="00375DBA">
              <w:rPr>
                <w:rFonts w:asciiTheme="majorHAnsi" w:hAnsiTheme="majorHAnsi" w:cstheme="majorHAnsi"/>
                <w:b/>
                <w:sz w:val="26"/>
                <w:szCs w:val="26"/>
              </w:rPr>
              <w:t>HỘI ĐỒNG NHÂN DÂN</w:t>
            </w:r>
          </w:p>
          <w:p w14:paraId="7F36D09C" w14:textId="77777777" w:rsidR="004C1418" w:rsidRPr="00375DBA" w:rsidRDefault="004C1418" w:rsidP="00435DF4">
            <w:pPr>
              <w:widowControl w:val="0"/>
              <w:spacing w:line="320" w:lineRule="exact"/>
              <w:jc w:val="center"/>
              <w:rPr>
                <w:rFonts w:asciiTheme="majorHAnsi" w:hAnsiTheme="majorHAnsi" w:cstheme="majorHAnsi"/>
                <w:sz w:val="26"/>
                <w:szCs w:val="26"/>
                <w:lang w:val="vi-VN"/>
              </w:rPr>
            </w:pPr>
            <w:r w:rsidRPr="00375DBA">
              <w:rPr>
                <w:rFonts w:asciiTheme="majorHAnsi" w:hAnsiTheme="majorHAnsi" w:cstheme="majorHAnsi"/>
                <w:b/>
                <w:sz w:val="26"/>
                <w:szCs w:val="26"/>
                <w:lang w:val="vi-VN"/>
              </w:rPr>
              <w:t>TỈNH QUẢNG NGÃI</w:t>
            </w:r>
          </w:p>
          <w:p w14:paraId="74EDE4BC" w14:textId="69DBE5BA" w:rsidR="004C1418" w:rsidRPr="00375DBA" w:rsidRDefault="004C1418" w:rsidP="00D0475B">
            <w:pPr>
              <w:widowControl w:val="0"/>
              <w:spacing w:before="120"/>
              <w:jc w:val="center"/>
              <w:rPr>
                <w:rFonts w:asciiTheme="majorHAnsi" w:hAnsiTheme="majorHAnsi" w:cstheme="majorHAnsi"/>
                <w:sz w:val="26"/>
                <w:szCs w:val="26"/>
              </w:rPr>
            </w:pPr>
            <w:r w:rsidRPr="00375DBA">
              <w:rPr>
                <w:rFonts w:asciiTheme="majorHAnsi" w:hAnsiTheme="majorHAnsi" w:cstheme="majorHAnsi"/>
                <w:noProof/>
                <w:sz w:val="26"/>
                <w:szCs w:val="26"/>
              </w:rPr>
              <mc:AlternateContent>
                <mc:Choice Requires="wps">
                  <w:drawing>
                    <wp:anchor distT="0" distB="0" distL="114300" distR="114300" simplePos="0" relativeHeight="251659264" behindDoc="0" locked="0" layoutInCell="1" allowOverlap="1" wp14:anchorId="03BF8DF1" wp14:editId="77FEC4DD">
                      <wp:simplePos x="0" y="0"/>
                      <wp:positionH relativeFrom="column">
                        <wp:posOffset>726135</wp:posOffset>
                      </wp:positionH>
                      <wp:positionV relativeFrom="paragraph">
                        <wp:posOffset>12065</wp:posOffset>
                      </wp:positionV>
                      <wp:extent cx="707588" cy="0"/>
                      <wp:effectExtent l="0" t="0" r="1651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75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95pt" to="112.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"/>
                  </w:pict>
                </mc:Fallback>
              </mc:AlternateContent>
            </w:r>
            <w:r w:rsidRPr="00375DBA">
              <w:rPr>
                <w:rFonts w:asciiTheme="majorHAnsi" w:hAnsiTheme="majorHAnsi" w:cstheme="majorHAnsi"/>
                <w:sz w:val="26"/>
                <w:szCs w:val="26"/>
              </w:rPr>
              <w:t xml:space="preserve">Số: </w:t>
            </w:r>
            <w:r w:rsidR="00D0475B">
              <w:rPr>
                <w:rFonts w:asciiTheme="majorHAnsi" w:hAnsiTheme="majorHAnsi" w:cstheme="majorHAnsi"/>
                <w:sz w:val="26"/>
                <w:szCs w:val="26"/>
              </w:rPr>
              <w:t>19</w:t>
            </w:r>
            <w:r w:rsidRPr="00375DBA">
              <w:rPr>
                <w:rFonts w:asciiTheme="majorHAnsi" w:hAnsiTheme="majorHAnsi" w:cstheme="majorHAnsi"/>
                <w:sz w:val="26"/>
                <w:szCs w:val="26"/>
              </w:rPr>
              <w:t>/202</w:t>
            </w:r>
            <w:r w:rsidRPr="00375DBA">
              <w:rPr>
                <w:rFonts w:asciiTheme="majorHAnsi" w:hAnsiTheme="majorHAnsi" w:cstheme="majorHAnsi"/>
                <w:sz w:val="26"/>
                <w:szCs w:val="26"/>
                <w:lang w:val="vi-VN"/>
              </w:rPr>
              <w:t>6</w:t>
            </w:r>
            <w:r w:rsidRPr="00375DBA">
              <w:rPr>
                <w:rFonts w:asciiTheme="majorHAnsi" w:hAnsiTheme="majorHAnsi" w:cstheme="majorHAnsi"/>
                <w:sz w:val="26"/>
                <w:szCs w:val="26"/>
              </w:rPr>
              <w:t>/NQ-HĐND</w:t>
            </w:r>
          </w:p>
        </w:tc>
        <w:tc>
          <w:tcPr>
            <w:tcW w:w="5670" w:type="dxa"/>
          </w:tcPr>
          <w:p w14:paraId="656CE812" w14:textId="77777777" w:rsidR="004C1418" w:rsidRPr="00375DBA" w:rsidRDefault="004C1418" w:rsidP="002F048F">
            <w:pPr>
              <w:widowControl w:val="0"/>
              <w:spacing w:line="320" w:lineRule="exact"/>
              <w:ind w:right="-248"/>
              <w:jc w:val="center"/>
              <w:rPr>
                <w:rFonts w:asciiTheme="majorHAnsi" w:hAnsiTheme="majorHAnsi" w:cstheme="majorHAnsi"/>
                <w:b/>
                <w:sz w:val="26"/>
                <w:szCs w:val="26"/>
              </w:rPr>
            </w:pPr>
            <w:r w:rsidRPr="00375DBA">
              <w:rPr>
                <w:rFonts w:asciiTheme="majorHAnsi" w:hAnsiTheme="majorHAnsi" w:cstheme="majorHAnsi"/>
                <w:b/>
                <w:sz w:val="26"/>
                <w:szCs w:val="26"/>
              </w:rPr>
              <w:t>CỘNG HOÀ XÃ HỘI CHỦ NGHĨA VIỆT NAM</w:t>
            </w:r>
          </w:p>
          <w:p w14:paraId="79A029C2" w14:textId="77777777" w:rsidR="00857B55" w:rsidRPr="00375DBA" w:rsidRDefault="004C1418" w:rsidP="00857B55">
            <w:pPr>
              <w:widowControl w:val="0"/>
              <w:spacing w:line="320" w:lineRule="exact"/>
              <w:jc w:val="center"/>
              <w:rPr>
                <w:rFonts w:asciiTheme="majorHAnsi" w:hAnsiTheme="majorHAnsi" w:cstheme="majorHAnsi"/>
                <w:b/>
                <w:sz w:val="28"/>
                <w:szCs w:val="28"/>
              </w:rPr>
            </w:pPr>
            <w:r w:rsidRPr="00375DBA">
              <w:rPr>
                <w:rFonts w:asciiTheme="majorHAnsi" w:hAnsiTheme="majorHAnsi" w:cstheme="majorHAnsi"/>
                <w:b/>
                <w:sz w:val="28"/>
                <w:szCs w:val="28"/>
              </w:rPr>
              <w:t>Độc lập - Tự do - Hạnh phúc</w:t>
            </w:r>
          </w:p>
          <w:p w14:paraId="63A078E3" w14:textId="07AA644F" w:rsidR="004C1418" w:rsidRPr="00375DBA" w:rsidRDefault="004C1418" w:rsidP="00857B55">
            <w:pPr>
              <w:widowControl w:val="0"/>
              <w:spacing w:before="120" w:line="320" w:lineRule="exact"/>
              <w:jc w:val="center"/>
              <w:rPr>
                <w:rFonts w:asciiTheme="majorHAnsi" w:hAnsiTheme="majorHAnsi" w:cstheme="majorHAnsi"/>
                <w:b/>
                <w:sz w:val="28"/>
                <w:szCs w:val="28"/>
              </w:rPr>
            </w:pPr>
            <w:r w:rsidRPr="00375DBA">
              <w:rPr>
                <w:rFonts w:asciiTheme="majorHAnsi" w:hAnsiTheme="majorHAnsi" w:cstheme="majorHAnsi"/>
                <w:noProof/>
                <w:sz w:val="28"/>
                <w:szCs w:val="28"/>
              </w:rPr>
              <mc:AlternateContent>
                <mc:Choice Requires="wps">
                  <w:drawing>
                    <wp:anchor distT="0" distB="0" distL="114300" distR="114300" simplePos="0" relativeHeight="251660288" behindDoc="0" locked="0" layoutInCell="1" allowOverlap="1" wp14:anchorId="66B4F665" wp14:editId="695F4D6D">
                      <wp:simplePos x="0" y="0"/>
                      <wp:positionH relativeFrom="column">
                        <wp:posOffset>681025</wp:posOffset>
                      </wp:positionH>
                      <wp:positionV relativeFrom="paragraph">
                        <wp:posOffset>33655</wp:posOffset>
                      </wp:positionV>
                      <wp:extent cx="2134235" cy="0"/>
                      <wp:effectExtent l="0" t="0" r="1841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65pt" to="221.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"/>
                  </w:pict>
                </mc:Fallback>
              </mc:AlternateContent>
            </w:r>
            <w:r w:rsidRPr="00375DBA">
              <w:rPr>
                <w:rFonts w:asciiTheme="majorHAnsi" w:hAnsiTheme="majorHAnsi" w:cstheme="majorHAnsi"/>
                <w:i/>
                <w:sz w:val="28"/>
                <w:szCs w:val="28"/>
                <w:lang w:val="vi-VN"/>
              </w:rPr>
              <w:t>Quảng Ngãi</w:t>
            </w:r>
            <w:r w:rsidRPr="00375DBA">
              <w:rPr>
                <w:rFonts w:asciiTheme="majorHAnsi" w:hAnsiTheme="majorHAnsi" w:cstheme="majorHAnsi"/>
                <w:i/>
                <w:sz w:val="28"/>
                <w:szCs w:val="28"/>
              </w:rPr>
              <w:t xml:space="preserve">, </w:t>
            </w:r>
            <w:r w:rsidR="005B5B11" w:rsidRPr="00375DBA">
              <w:rPr>
                <w:rFonts w:asciiTheme="majorHAnsi" w:hAnsiTheme="majorHAnsi" w:cstheme="majorHAnsi"/>
                <w:i/>
                <w:sz w:val="28"/>
                <w:szCs w:val="28"/>
              </w:rPr>
              <w:t xml:space="preserve">ngày </w:t>
            </w:r>
            <w:r w:rsidR="005B5B11">
              <w:rPr>
                <w:rFonts w:asciiTheme="majorHAnsi" w:hAnsiTheme="majorHAnsi" w:cstheme="majorHAnsi"/>
                <w:i/>
                <w:sz w:val="28"/>
                <w:szCs w:val="28"/>
              </w:rPr>
              <w:t>30</w:t>
            </w:r>
            <w:r w:rsidR="005B5B11" w:rsidRPr="00375DBA">
              <w:rPr>
                <w:rFonts w:asciiTheme="majorHAnsi" w:hAnsiTheme="majorHAnsi" w:cstheme="majorHAnsi"/>
                <w:i/>
                <w:sz w:val="28"/>
                <w:szCs w:val="28"/>
              </w:rPr>
              <w:t xml:space="preserve"> </w:t>
            </w:r>
            <w:r w:rsidR="00EE2A43" w:rsidRPr="00375DBA">
              <w:rPr>
                <w:rFonts w:asciiTheme="majorHAnsi" w:hAnsiTheme="majorHAnsi" w:cstheme="majorHAnsi"/>
                <w:i/>
                <w:sz w:val="28"/>
                <w:szCs w:val="28"/>
              </w:rPr>
              <w:t xml:space="preserve">tháng </w:t>
            </w:r>
            <w:r w:rsidR="00EE2A43">
              <w:rPr>
                <w:rFonts w:asciiTheme="majorHAnsi" w:hAnsiTheme="majorHAnsi" w:cstheme="majorHAnsi"/>
                <w:i/>
                <w:sz w:val="28"/>
                <w:szCs w:val="28"/>
              </w:rPr>
              <w:t>5</w:t>
            </w:r>
            <w:r w:rsidR="00EE2A43" w:rsidRPr="00375DBA">
              <w:rPr>
                <w:rFonts w:asciiTheme="majorHAnsi" w:hAnsiTheme="majorHAnsi" w:cstheme="majorHAnsi"/>
                <w:i/>
                <w:sz w:val="28"/>
                <w:szCs w:val="28"/>
              </w:rPr>
              <w:t xml:space="preserve"> </w:t>
            </w:r>
            <w:r w:rsidRPr="00375DBA">
              <w:rPr>
                <w:rFonts w:asciiTheme="majorHAnsi" w:hAnsiTheme="majorHAnsi" w:cstheme="majorHAnsi"/>
                <w:i/>
                <w:sz w:val="28"/>
                <w:szCs w:val="28"/>
              </w:rPr>
              <w:t>năm 202</w:t>
            </w:r>
            <w:r w:rsidRPr="00375DBA">
              <w:rPr>
                <w:rFonts w:asciiTheme="majorHAnsi" w:hAnsiTheme="majorHAnsi" w:cstheme="majorHAnsi"/>
                <w:i/>
                <w:sz w:val="28"/>
                <w:szCs w:val="28"/>
                <w:lang w:val="vi-VN"/>
              </w:rPr>
              <w:t>6</w:t>
            </w:r>
          </w:p>
        </w:tc>
      </w:tr>
    </w:tbl>
    <w:p w14:paraId="2BFF451C" w14:textId="2ED6DC4E" w:rsidR="004C1418" w:rsidRPr="00375DBA" w:rsidRDefault="004C1418" w:rsidP="004C1418">
      <w:pPr>
        <w:rPr>
          <w:rFonts w:asciiTheme="majorHAnsi" w:hAnsiTheme="majorHAnsi" w:cstheme="majorHAnsi"/>
          <w:vanish/>
        </w:rPr>
      </w:pPr>
    </w:p>
    <w:p w14:paraId="2675B901" w14:textId="77777777" w:rsidR="00130F53" w:rsidRPr="00375DBA" w:rsidRDefault="00130F53" w:rsidP="00130F53">
      <w:pPr>
        <w:widowControl w:val="0"/>
        <w:spacing w:before="120"/>
        <w:jc w:val="center"/>
        <w:rPr>
          <w:rFonts w:asciiTheme="majorHAnsi" w:hAnsiTheme="majorHAnsi" w:cstheme="majorHAnsi"/>
          <w:b/>
          <w:sz w:val="30"/>
          <w:szCs w:val="30"/>
          <w:lang w:val="nl-NL"/>
        </w:rPr>
      </w:pPr>
      <w:bookmarkStart w:id="0" w:name="_Hlk205504839"/>
    </w:p>
    <w:p w14:paraId="409CF5F0" w14:textId="0D470FF7" w:rsidR="004C1418" w:rsidRPr="00375DBA" w:rsidRDefault="004C1418" w:rsidP="00130F53">
      <w:pPr>
        <w:widowControl w:val="0"/>
        <w:spacing w:before="120"/>
        <w:jc w:val="center"/>
        <w:rPr>
          <w:rFonts w:asciiTheme="majorHAnsi" w:hAnsiTheme="majorHAnsi" w:cstheme="majorHAnsi"/>
          <w:b/>
          <w:sz w:val="30"/>
          <w:szCs w:val="30"/>
          <w:lang w:val="nl-NL"/>
        </w:rPr>
      </w:pPr>
      <w:r w:rsidRPr="00375DBA">
        <w:rPr>
          <w:rFonts w:asciiTheme="majorHAnsi" w:hAnsiTheme="majorHAnsi" w:cstheme="majorHAnsi"/>
          <w:b/>
          <w:sz w:val="30"/>
          <w:szCs w:val="30"/>
          <w:lang w:val="nl-NL"/>
        </w:rPr>
        <w:t>NGHỊ QUYẾT</w:t>
      </w:r>
    </w:p>
    <w:p w14:paraId="0915B339" w14:textId="645660BF" w:rsidR="004C1418" w:rsidRPr="00375DBA" w:rsidRDefault="00857B55" w:rsidP="00DE569D">
      <w:pPr>
        <w:jc w:val="center"/>
        <w:rPr>
          <w:rFonts w:asciiTheme="majorHAnsi" w:hAnsiTheme="majorHAnsi" w:cstheme="majorHAnsi"/>
          <w:i/>
          <w:sz w:val="10"/>
          <w:szCs w:val="10"/>
          <w:lang w:val="nl-NL"/>
        </w:rPr>
      </w:pPr>
      <w:r w:rsidRPr="00375DBA">
        <w:rPr>
          <w:rStyle w:val="fontstyle01"/>
          <w:rFonts w:asciiTheme="majorHAnsi" w:hAnsiTheme="majorHAnsi" w:cstheme="majorHAnsi"/>
          <w:b/>
          <w:color w:val="auto"/>
          <w:sz w:val="28"/>
          <w:szCs w:val="28"/>
          <w:lang w:val="nl-NL"/>
        </w:rPr>
        <w:t xml:space="preserve"> </w:t>
      </w:r>
      <w:r w:rsidR="00DE569D" w:rsidRPr="00375DBA">
        <w:rPr>
          <w:rStyle w:val="fontstyle01"/>
          <w:rFonts w:asciiTheme="majorHAnsi" w:hAnsiTheme="majorHAnsi" w:cstheme="majorHAnsi"/>
          <w:b/>
          <w:color w:val="auto"/>
          <w:sz w:val="28"/>
          <w:szCs w:val="28"/>
          <w:lang w:val="nl-NL"/>
        </w:rPr>
        <w:t xml:space="preserve">Quy định </w:t>
      </w:r>
      <w:r w:rsidR="007E69A0" w:rsidRPr="00375DBA">
        <w:rPr>
          <w:rStyle w:val="fontstyle01"/>
          <w:rFonts w:asciiTheme="majorHAnsi" w:hAnsiTheme="majorHAnsi" w:cstheme="majorHAnsi"/>
          <w:b/>
          <w:color w:val="auto"/>
          <w:sz w:val="28"/>
          <w:szCs w:val="28"/>
          <w:lang w:val="nl-NL"/>
        </w:rPr>
        <w:t xml:space="preserve">mức thu, chế độ thu, nộp và quản lý phí sử dụng công trình kết cấu hạ tầng, công trình dịch vụ, tiện ích công cộng trong </w:t>
      </w:r>
      <w:r w:rsidR="002B7DC2" w:rsidRPr="00375DBA">
        <w:rPr>
          <w:rStyle w:val="fontstyle01"/>
          <w:rFonts w:asciiTheme="majorHAnsi" w:hAnsiTheme="majorHAnsi" w:cstheme="majorHAnsi"/>
          <w:b/>
          <w:color w:val="auto"/>
          <w:sz w:val="28"/>
          <w:szCs w:val="28"/>
          <w:lang w:val="nl-NL"/>
        </w:rPr>
        <w:t>K</w:t>
      </w:r>
      <w:r w:rsidR="007E69A0" w:rsidRPr="00375DBA">
        <w:rPr>
          <w:rStyle w:val="fontstyle01"/>
          <w:rFonts w:asciiTheme="majorHAnsi" w:hAnsiTheme="majorHAnsi" w:cstheme="majorHAnsi"/>
          <w:b/>
          <w:color w:val="auto"/>
          <w:sz w:val="28"/>
          <w:szCs w:val="28"/>
          <w:lang w:val="nl-NL"/>
        </w:rPr>
        <w:t>hu kinh tế cửa khẩu quốc tế Bờ Y tỉnh Quảng Ngãi</w:t>
      </w:r>
    </w:p>
    <w:p w14:paraId="52EB55DC" w14:textId="1C27B668" w:rsidR="00B60948" w:rsidRPr="00375DBA" w:rsidRDefault="00B60948" w:rsidP="00B60948">
      <w:pPr>
        <w:jc w:val="center"/>
        <w:rPr>
          <w:rFonts w:asciiTheme="majorHAnsi" w:hAnsiTheme="majorHAnsi" w:cstheme="majorHAnsi"/>
          <w:b/>
          <w:bCs/>
          <w:sz w:val="28"/>
          <w:szCs w:val="28"/>
          <w:lang w:val="nl-NL"/>
        </w:rPr>
      </w:pPr>
    </w:p>
    <w:p w14:paraId="20894662" w14:textId="22A6E0FD" w:rsidR="004C1418" w:rsidRPr="00375DBA" w:rsidRDefault="004C1418" w:rsidP="00857B55">
      <w:pPr>
        <w:spacing w:before="120"/>
        <w:ind w:firstLine="709"/>
        <w:jc w:val="both"/>
        <w:rPr>
          <w:rFonts w:asciiTheme="majorHAnsi" w:hAnsiTheme="majorHAnsi" w:cstheme="majorHAnsi"/>
          <w:i/>
          <w:iCs/>
          <w:sz w:val="28"/>
          <w:szCs w:val="28"/>
          <w:lang w:val="nl-NL"/>
        </w:rPr>
      </w:pPr>
      <w:r w:rsidRPr="00375DBA">
        <w:rPr>
          <w:rFonts w:asciiTheme="majorHAnsi" w:hAnsiTheme="majorHAnsi" w:cstheme="majorHAnsi"/>
          <w:i/>
          <w:iCs/>
          <w:sz w:val="28"/>
          <w:szCs w:val="28"/>
          <w:lang w:val="nl-NL"/>
        </w:rPr>
        <w:t>Căn cứ Luật Tổ chức chính quyền địa phương số 72/2025/QH15</w:t>
      </w:r>
      <w:r w:rsidR="00755F79" w:rsidRPr="00375DBA">
        <w:rPr>
          <w:rFonts w:asciiTheme="majorHAnsi" w:hAnsiTheme="majorHAnsi" w:cstheme="majorHAnsi"/>
          <w:i/>
          <w:iCs/>
          <w:sz w:val="28"/>
          <w:szCs w:val="28"/>
          <w:lang w:val="nl-NL"/>
        </w:rPr>
        <w:t>;</w:t>
      </w:r>
    </w:p>
    <w:p w14:paraId="10F28DC6" w14:textId="77777777" w:rsidR="00C145DA" w:rsidRPr="00375DBA" w:rsidRDefault="00C145DA" w:rsidP="00857B55">
      <w:pPr>
        <w:widowControl w:val="0"/>
        <w:spacing w:before="120"/>
        <w:ind w:firstLine="709"/>
        <w:jc w:val="both"/>
        <w:rPr>
          <w:rFonts w:asciiTheme="majorHAnsi" w:hAnsiTheme="majorHAnsi" w:cstheme="majorHAnsi"/>
          <w:i/>
          <w:iCs/>
          <w:sz w:val="28"/>
          <w:szCs w:val="28"/>
          <w:lang w:val="nl-NL"/>
        </w:rPr>
      </w:pPr>
      <w:r w:rsidRPr="00375DBA">
        <w:rPr>
          <w:rFonts w:asciiTheme="majorHAnsi" w:hAnsiTheme="majorHAnsi" w:cstheme="majorHAnsi"/>
          <w:i/>
          <w:iCs/>
          <w:sz w:val="28"/>
          <w:szCs w:val="28"/>
          <w:lang w:val="nl-NL"/>
        </w:rPr>
        <w:t xml:space="preserve">Căn cứ Luật Phí và lệ phí số 97/2015/QH13; </w:t>
      </w:r>
    </w:p>
    <w:p w14:paraId="60F6289F" w14:textId="0DBCF4FD" w:rsidR="00056A09" w:rsidRPr="00375DBA" w:rsidRDefault="00056A09" w:rsidP="00857B55">
      <w:pPr>
        <w:widowControl w:val="0"/>
        <w:spacing w:before="120"/>
        <w:ind w:firstLine="709"/>
        <w:jc w:val="both"/>
        <w:rPr>
          <w:rFonts w:asciiTheme="majorHAnsi" w:hAnsiTheme="majorHAnsi" w:cstheme="majorHAnsi"/>
          <w:i/>
          <w:iCs/>
          <w:sz w:val="28"/>
          <w:szCs w:val="28"/>
          <w:lang w:val="nl-NL"/>
        </w:rPr>
      </w:pPr>
      <w:r w:rsidRPr="00375DBA">
        <w:rPr>
          <w:rFonts w:asciiTheme="majorHAnsi" w:hAnsiTheme="majorHAnsi" w:cstheme="majorHAnsi"/>
          <w:i/>
          <w:iCs/>
          <w:sz w:val="28"/>
          <w:szCs w:val="28"/>
          <w:lang w:val="nl-NL"/>
        </w:rPr>
        <w:t xml:space="preserve">Căn cứ Luật Ban hành văn bản quy phạm pháp luật số 64/2025/QH15 được sửa đổi, bổ sung bởi Luật số 87/2025/QH15; </w:t>
      </w:r>
    </w:p>
    <w:p w14:paraId="388C05EC" w14:textId="0EF78E74" w:rsidR="004F1698" w:rsidRPr="00375DBA" w:rsidRDefault="004F1698" w:rsidP="00857B55">
      <w:pPr>
        <w:widowControl w:val="0"/>
        <w:spacing w:before="120"/>
        <w:ind w:firstLine="709"/>
        <w:jc w:val="both"/>
        <w:rPr>
          <w:rFonts w:asciiTheme="majorHAnsi" w:hAnsiTheme="majorHAnsi" w:cstheme="majorHAnsi"/>
          <w:i/>
          <w:iCs/>
          <w:sz w:val="28"/>
          <w:szCs w:val="28"/>
          <w:lang w:val="nl-NL"/>
        </w:rPr>
      </w:pPr>
      <w:r w:rsidRPr="00375DBA">
        <w:rPr>
          <w:rFonts w:asciiTheme="majorHAnsi" w:hAnsiTheme="majorHAnsi" w:cstheme="majorHAnsi"/>
          <w:i/>
          <w:iCs/>
          <w:sz w:val="28"/>
          <w:szCs w:val="28"/>
          <w:lang w:val="nl-NL"/>
        </w:rPr>
        <w:t xml:space="preserve">Căn cứ Nghị định số 362/2025/NĐ-CP của Chính phủ </w:t>
      </w:r>
      <w:r w:rsidR="00B40522" w:rsidRPr="00375DBA">
        <w:rPr>
          <w:rFonts w:asciiTheme="majorHAnsi" w:hAnsiTheme="majorHAnsi" w:cstheme="majorHAnsi"/>
          <w:i/>
          <w:iCs/>
          <w:sz w:val="28"/>
          <w:szCs w:val="28"/>
          <w:lang w:val="nl-NL"/>
        </w:rPr>
        <w:t>Q</w:t>
      </w:r>
      <w:r w:rsidRPr="00375DBA">
        <w:rPr>
          <w:rFonts w:asciiTheme="majorHAnsi" w:hAnsiTheme="majorHAnsi" w:cstheme="majorHAnsi"/>
          <w:i/>
          <w:iCs/>
          <w:sz w:val="28"/>
          <w:szCs w:val="28"/>
          <w:lang w:val="nl-NL"/>
        </w:rPr>
        <w:t xml:space="preserve">uy định chi tiết một số điều và biện pháp để tổ chức, hướng dẫn thi hành Luật </w:t>
      </w:r>
      <w:r w:rsidR="00B40522" w:rsidRPr="00375DBA">
        <w:rPr>
          <w:rFonts w:asciiTheme="majorHAnsi" w:hAnsiTheme="majorHAnsi" w:cstheme="majorHAnsi"/>
          <w:i/>
          <w:iCs/>
          <w:sz w:val="28"/>
          <w:szCs w:val="28"/>
          <w:lang w:val="nl-NL"/>
        </w:rPr>
        <w:t>P</w:t>
      </w:r>
      <w:r w:rsidRPr="00375DBA">
        <w:rPr>
          <w:rFonts w:asciiTheme="majorHAnsi" w:hAnsiTheme="majorHAnsi" w:cstheme="majorHAnsi"/>
          <w:i/>
          <w:iCs/>
          <w:sz w:val="28"/>
          <w:szCs w:val="28"/>
          <w:lang w:val="nl-NL"/>
        </w:rPr>
        <w:t xml:space="preserve">hí và lệ phí; </w:t>
      </w:r>
    </w:p>
    <w:p w14:paraId="2B6E1525" w14:textId="6E1D363A" w:rsidR="004F1698" w:rsidRPr="00375DBA" w:rsidRDefault="00EB24C1" w:rsidP="00857B55">
      <w:pPr>
        <w:widowControl w:val="0"/>
        <w:spacing w:before="120"/>
        <w:ind w:firstLine="709"/>
        <w:jc w:val="both"/>
        <w:rPr>
          <w:rFonts w:asciiTheme="majorHAnsi" w:hAnsiTheme="majorHAnsi" w:cstheme="majorHAnsi"/>
          <w:i/>
          <w:iCs/>
          <w:sz w:val="28"/>
          <w:szCs w:val="28"/>
          <w:lang w:val="nl-NL"/>
        </w:rPr>
      </w:pPr>
      <w:r w:rsidRPr="00375DBA">
        <w:rPr>
          <w:rFonts w:asciiTheme="majorHAnsi" w:hAnsiTheme="majorHAnsi" w:cstheme="majorHAnsi"/>
          <w:i/>
          <w:iCs/>
          <w:sz w:val="28"/>
          <w:szCs w:val="28"/>
          <w:lang w:val="nl-NL"/>
        </w:rPr>
        <w:t xml:space="preserve">Căn cứ Thông tư số 85/2019/TT-BTC của Bộ trưởng Bộ Tài chính </w:t>
      </w:r>
      <w:r w:rsidR="00B40522" w:rsidRPr="00375DBA">
        <w:rPr>
          <w:rFonts w:asciiTheme="majorHAnsi" w:hAnsiTheme="majorHAnsi" w:cstheme="majorHAnsi"/>
          <w:i/>
          <w:iCs/>
          <w:sz w:val="28"/>
          <w:szCs w:val="28"/>
          <w:lang w:val="nl-NL"/>
        </w:rPr>
        <w:t>H</w:t>
      </w:r>
      <w:r w:rsidRPr="00375DBA">
        <w:rPr>
          <w:rFonts w:asciiTheme="majorHAnsi" w:hAnsiTheme="majorHAnsi" w:cstheme="majorHAnsi"/>
          <w:i/>
          <w:iCs/>
          <w:sz w:val="28"/>
          <w:szCs w:val="28"/>
          <w:lang w:val="nl-NL"/>
        </w:rPr>
        <w:t>ướng dẫn về phí và lệ phí thuộc thẩm quyền quyết định của Hội đồng nhân dân tỉnh, thành phố trực thuộc Trung ương</w:t>
      </w:r>
      <w:r w:rsidR="00B40522" w:rsidRPr="00375DBA">
        <w:rPr>
          <w:rFonts w:asciiTheme="majorHAnsi" w:hAnsiTheme="majorHAnsi" w:cstheme="majorHAnsi"/>
          <w:i/>
          <w:iCs/>
          <w:sz w:val="28"/>
          <w:szCs w:val="28"/>
          <w:lang w:val="nl-NL"/>
        </w:rPr>
        <w:t xml:space="preserve"> được sửa đổi, bổ sung bởi</w:t>
      </w:r>
      <w:r w:rsidRPr="00375DBA">
        <w:rPr>
          <w:rFonts w:asciiTheme="majorHAnsi" w:hAnsiTheme="majorHAnsi" w:cstheme="majorHAnsi"/>
          <w:i/>
          <w:iCs/>
          <w:sz w:val="28"/>
          <w:szCs w:val="28"/>
          <w:lang w:val="nl-NL"/>
        </w:rPr>
        <w:t xml:space="preserve"> </w:t>
      </w:r>
      <w:r w:rsidR="004F1698" w:rsidRPr="00375DBA">
        <w:rPr>
          <w:rFonts w:asciiTheme="majorHAnsi" w:hAnsiTheme="majorHAnsi" w:cstheme="majorHAnsi"/>
          <w:i/>
          <w:iCs/>
          <w:sz w:val="28"/>
          <w:szCs w:val="28"/>
          <w:lang w:val="nl-NL"/>
        </w:rPr>
        <w:t xml:space="preserve">Thông tư số 106/2021/TT-BTC; </w:t>
      </w:r>
    </w:p>
    <w:p w14:paraId="53A3B835" w14:textId="62A3C7E8" w:rsidR="004C1418" w:rsidRPr="00375DBA" w:rsidRDefault="004C1418" w:rsidP="00857B55">
      <w:pPr>
        <w:spacing w:before="120"/>
        <w:ind w:firstLine="709"/>
        <w:jc w:val="both"/>
        <w:rPr>
          <w:rFonts w:asciiTheme="majorHAnsi" w:hAnsiTheme="majorHAnsi" w:cstheme="majorHAnsi"/>
          <w:i/>
          <w:iCs/>
          <w:sz w:val="28"/>
          <w:szCs w:val="28"/>
        </w:rPr>
      </w:pPr>
      <w:r w:rsidRPr="00375DBA">
        <w:rPr>
          <w:rStyle w:val="fontstyle21"/>
          <w:rFonts w:asciiTheme="majorHAnsi" w:eastAsia="SimSun" w:hAnsiTheme="majorHAnsi" w:cstheme="majorHAnsi"/>
          <w:i/>
          <w:iCs/>
          <w:color w:val="auto"/>
          <w:lang w:val="nl-NL"/>
        </w:rPr>
        <w:tab/>
      </w:r>
      <w:bookmarkEnd w:id="0"/>
      <w:r w:rsidRPr="00375DBA">
        <w:rPr>
          <w:rFonts w:asciiTheme="majorHAnsi" w:hAnsiTheme="majorHAnsi" w:cstheme="majorHAnsi"/>
          <w:i/>
          <w:iCs/>
          <w:sz w:val="28"/>
          <w:szCs w:val="28"/>
          <w:lang w:val="nl-NL"/>
        </w:rPr>
        <w:t>Xét Tờ trình số</w:t>
      </w:r>
      <w:r w:rsidR="00B40522" w:rsidRPr="00375DBA">
        <w:rPr>
          <w:rFonts w:asciiTheme="majorHAnsi" w:hAnsiTheme="majorHAnsi" w:cstheme="majorHAnsi"/>
          <w:i/>
          <w:iCs/>
          <w:sz w:val="28"/>
          <w:szCs w:val="28"/>
        </w:rPr>
        <w:t xml:space="preserve"> 162</w:t>
      </w:r>
      <w:r w:rsidRPr="00375DBA">
        <w:rPr>
          <w:rFonts w:asciiTheme="majorHAnsi" w:hAnsiTheme="majorHAnsi" w:cstheme="majorHAnsi"/>
          <w:i/>
          <w:iCs/>
          <w:sz w:val="28"/>
          <w:szCs w:val="28"/>
          <w:lang w:val="nl-NL"/>
        </w:rPr>
        <w:t xml:space="preserve">/TTr-UBND ngày </w:t>
      </w:r>
      <w:r w:rsidR="00B40522" w:rsidRPr="00375DBA">
        <w:rPr>
          <w:rFonts w:asciiTheme="majorHAnsi" w:hAnsiTheme="majorHAnsi" w:cstheme="majorHAnsi"/>
          <w:i/>
          <w:iCs/>
          <w:sz w:val="28"/>
          <w:szCs w:val="28"/>
          <w:lang w:val="nl-NL"/>
        </w:rPr>
        <w:t>11</w:t>
      </w:r>
      <w:r w:rsidRPr="00375DBA">
        <w:rPr>
          <w:rFonts w:asciiTheme="majorHAnsi" w:hAnsiTheme="majorHAnsi" w:cstheme="majorHAnsi"/>
          <w:i/>
          <w:iCs/>
          <w:sz w:val="28"/>
          <w:szCs w:val="28"/>
          <w:lang w:val="nl-NL"/>
        </w:rPr>
        <w:t xml:space="preserve"> tháng </w:t>
      </w:r>
      <w:r w:rsidR="00B40522" w:rsidRPr="00375DBA">
        <w:rPr>
          <w:rFonts w:asciiTheme="majorHAnsi" w:hAnsiTheme="majorHAnsi" w:cstheme="majorHAnsi"/>
          <w:i/>
          <w:iCs/>
          <w:sz w:val="28"/>
          <w:szCs w:val="28"/>
          <w:lang w:val="nl-NL"/>
        </w:rPr>
        <w:t>5</w:t>
      </w:r>
      <w:r w:rsidRPr="00375DBA">
        <w:rPr>
          <w:rFonts w:asciiTheme="majorHAnsi" w:hAnsiTheme="majorHAnsi" w:cstheme="majorHAnsi"/>
          <w:i/>
          <w:iCs/>
          <w:sz w:val="28"/>
          <w:szCs w:val="28"/>
          <w:lang w:val="nl-NL"/>
        </w:rPr>
        <w:t xml:space="preserve"> năm 202</w:t>
      </w:r>
      <w:r w:rsidRPr="00375DBA">
        <w:rPr>
          <w:rFonts w:asciiTheme="majorHAnsi" w:hAnsiTheme="majorHAnsi" w:cstheme="majorHAnsi"/>
          <w:i/>
          <w:iCs/>
          <w:sz w:val="28"/>
          <w:szCs w:val="28"/>
          <w:lang w:val="vi-VN"/>
        </w:rPr>
        <w:t>6</w:t>
      </w:r>
      <w:r w:rsidRPr="00375DBA">
        <w:rPr>
          <w:rFonts w:asciiTheme="majorHAnsi" w:hAnsiTheme="majorHAnsi" w:cstheme="majorHAnsi"/>
          <w:i/>
          <w:iCs/>
          <w:sz w:val="28"/>
          <w:szCs w:val="28"/>
          <w:lang w:val="nl-NL"/>
        </w:rPr>
        <w:t xml:space="preserve"> của Ủy ban nhân dân </w:t>
      </w:r>
      <w:r w:rsidRPr="00375DBA">
        <w:rPr>
          <w:rFonts w:asciiTheme="majorHAnsi" w:hAnsiTheme="majorHAnsi" w:cstheme="majorHAnsi"/>
          <w:i/>
          <w:iCs/>
          <w:sz w:val="28"/>
          <w:szCs w:val="28"/>
          <w:lang w:val="vi-VN"/>
        </w:rPr>
        <w:t>tỉnh</w:t>
      </w:r>
      <w:r w:rsidRPr="00375DBA">
        <w:rPr>
          <w:rFonts w:asciiTheme="majorHAnsi" w:hAnsiTheme="majorHAnsi" w:cstheme="majorHAnsi"/>
          <w:i/>
          <w:iCs/>
          <w:sz w:val="28"/>
          <w:szCs w:val="28"/>
          <w:lang w:val="nl-NL"/>
        </w:rPr>
        <w:t xml:space="preserve"> về việc </w:t>
      </w:r>
      <w:r w:rsidR="00B40522" w:rsidRPr="00375DBA">
        <w:rPr>
          <w:rFonts w:asciiTheme="majorHAnsi" w:hAnsiTheme="majorHAnsi" w:cstheme="majorHAnsi"/>
          <w:i/>
          <w:iCs/>
          <w:sz w:val="28"/>
          <w:szCs w:val="28"/>
          <w:lang w:val="nl-NL"/>
        </w:rPr>
        <w:t>đề nghị ban hành Nghị quyết Quy định mức thu, miễn, nộp phí sử dụng công trình kết cấu hạ tầng, công trình dịch vụ, tiện ích công cộng trong Khu kinh tế cửa khẩu quốc tế Bờ Y, tỉnh Quảng Ngãi</w:t>
      </w:r>
      <w:r w:rsidRPr="00375DBA">
        <w:rPr>
          <w:rFonts w:asciiTheme="majorHAnsi" w:hAnsiTheme="majorHAnsi" w:cstheme="majorHAnsi"/>
          <w:i/>
          <w:iCs/>
          <w:sz w:val="28"/>
          <w:szCs w:val="28"/>
          <w:lang w:val="nl-NL"/>
        </w:rPr>
        <w:t>; Báo cáo thẩm tra của Ban</w:t>
      </w:r>
      <w:r w:rsidRPr="00375DBA">
        <w:rPr>
          <w:rFonts w:asciiTheme="majorHAnsi" w:hAnsiTheme="majorHAnsi" w:cstheme="majorHAnsi"/>
          <w:i/>
          <w:iCs/>
          <w:sz w:val="28"/>
          <w:szCs w:val="28"/>
          <w:lang w:val="vi-VN"/>
        </w:rPr>
        <w:t xml:space="preserve"> </w:t>
      </w:r>
      <w:r w:rsidR="00525751" w:rsidRPr="00375DBA">
        <w:rPr>
          <w:rFonts w:asciiTheme="majorHAnsi" w:hAnsiTheme="majorHAnsi" w:cstheme="majorHAnsi"/>
          <w:i/>
          <w:iCs/>
          <w:sz w:val="28"/>
          <w:szCs w:val="28"/>
        </w:rPr>
        <w:t>Kinh tế</w:t>
      </w:r>
      <w:r w:rsidR="00EE091A" w:rsidRPr="00375DBA">
        <w:rPr>
          <w:rFonts w:asciiTheme="majorHAnsi" w:hAnsiTheme="majorHAnsi" w:cstheme="majorHAnsi"/>
          <w:i/>
          <w:iCs/>
          <w:sz w:val="28"/>
          <w:szCs w:val="28"/>
        </w:rPr>
        <w:t xml:space="preserve"> -</w:t>
      </w:r>
      <w:r w:rsidR="00525751" w:rsidRPr="00375DBA">
        <w:rPr>
          <w:rFonts w:asciiTheme="majorHAnsi" w:hAnsiTheme="majorHAnsi" w:cstheme="majorHAnsi"/>
          <w:i/>
          <w:iCs/>
          <w:sz w:val="28"/>
          <w:szCs w:val="28"/>
        </w:rPr>
        <w:t xml:space="preserve"> Ngân sách</w:t>
      </w:r>
      <w:r w:rsidRPr="00375DBA">
        <w:rPr>
          <w:rFonts w:asciiTheme="majorHAnsi" w:hAnsiTheme="majorHAnsi" w:cstheme="majorHAnsi"/>
          <w:i/>
          <w:iCs/>
          <w:sz w:val="28"/>
          <w:szCs w:val="28"/>
          <w:lang w:val="nl-NL"/>
        </w:rPr>
        <w:t xml:space="preserve"> Hội đồng nhân dân </w:t>
      </w:r>
      <w:r w:rsidRPr="00375DBA">
        <w:rPr>
          <w:rFonts w:asciiTheme="majorHAnsi" w:hAnsiTheme="majorHAnsi" w:cstheme="majorHAnsi"/>
          <w:i/>
          <w:iCs/>
          <w:sz w:val="28"/>
          <w:szCs w:val="28"/>
          <w:lang w:val="vi-VN"/>
        </w:rPr>
        <w:t>tỉnh</w:t>
      </w:r>
      <w:r w:rsidRPr="00375DBA">
        <w:rPr>
          <w:rFonts w:asciiTheme="majorHAnsi" w:hAnsiTheme="majorHAnsi" w:cstheme="majorHAnsi"/>
          <w:i/>
          <w:iCs/>
          <w:sz w:val="28"/>
          <w:szCs w:val="28"/>
          <w:lang w:val="nl-NL"/>
        </w:rPr>
        <w:t>; ý kiến thảo luận của đại biểu Hội đồng nhân nhân tại kỳ họp</w:t>
      </w:r>
      <w:r w:rsidR="00EB24C1" w:rsidRPr="00375DBA">
        <w:rPr>
          <w:rFonts w:asciiTheme="majorHAnsi" w:hAnsiTheme="majorHAnsi" w:cstheme="majorHAnsi"/>
          <w:i/>
          <w:iCs/>
          <w:sz w:val="28"/>
          <w:szCs w:val="28"/>
          <w:lang w:val="nl-NL"/>
        </w:rPr>
        <w:t>;</w:t>
      </w:r>
    </w:p>
    <w:p w14:paraId="4ADEB3E0" w14:textId="555F7B0B" w:rsidR="004C1418" w:rsidRPr="00375DBA" w:rsidRDefault="004C1418" w:rsidP="00857B55">
      <w:pPr>
        <w:spacing w:before="120"/>
        <w:ind w:firstLine="709"/>
        <w:jc w:val="both"/>
        <w:rPr>
          <w:rFonts w:asciiTheme="majorHAnsi" w:hAnsiTheme="majorHAnsi" w:cstheme="majorHAnsi"/>
          <w:i/>
          <w:iCs/>
          <w:sz w:val="28"/>
          <w:szCs w:val="28"/>
          <w:lang w:val="vi-VN"/>
        </w:rPr>
      </w:pPr>
      <w:r w:rsidRPr="00375DBA">
        <w:rPr>
          <w:rFonts w:asciiTheme="majorHAnsi" w:hAnsiTheme="majorHAnsi" w:cstheme="majorHAnsi"/>
          <w:i/>
          <w:iCs/>
          <w:sz w:val="28"/>
          <w:szCs w:val="28"/>
        </w:rPr>
        <w:t xml:space="preserve">Hội đồng nhân dân tỉnh ban hành Nghị quyết </w:t>
      </w:r>
      <w:bookmarkStart w:id="1" w:name="_Hlk205504756"/>
      <w:r w:rsidR="00525751" w:rsidRPr="00375DBA">
        <w:rPr>
          <w:rFonts w:asciiTheme="majorHAnsi" w:hAnsiTheme="majorHAnsi" w:cstheme="majorHAnsi"/>
          <w:i/>
          <w:iCs/>
          <w:sz w:val="28"/>
          <w:szCs w:val="28"/>
        </w:rPr>
        <w:t xml:space="preserve">Quy định </w:t>
      </w:r>
      <w:r w:rsidR="007E69A0" w:rsidRPr="00375DBA">
        <w:rPr>
          <w:rFonts w:asciiTheme="majorHAnsi" w:hAnsiTheme="majorHAnsi" w:cstheme="majorHAnsi"/>
          <w:i/>
          <w:iCs/>
          <w:sz w:val="28"/>
          <w:szCs w:val="28"/>
        </w:rPr>
        <w:t xml:space="preserve">mức </w:t>
      </w:r>
      <w:proofErr w:type="gramStart"/>
      <w:r w:rsidR="007E69A0" w:rsidRPr="00375DBA">
        <w:rPr>
          <w:rFonts w:asciiTheme="majorHAnsi" w:hAnsiTheme="majorHAnsi" w:cstheme="majorHAnsi"/>
          <w:i/>
          <w:iCs/>
          <w:sz w:val="28"/>
          <w:szCs w:val="28"/>
        </w:rPr>
        <w:t>thu</w:t>
      </w:r>
      <w:proofErr w:type="gramEnd"/>
      <w:r w:rsidR="007E69A0" w:rsidRPr="00375DBA">
        <w:rPr>
          <w:rFonts w:asciiTheme="majorHAnsi" w:hAnsiTheme="majorHAnsi" w:cstheme="majorHAnsi"/>
          <w:i/>
          <w:iCs/>
          <w:sz w:val="28"/>
          <w:szCs w:val="28"/>
        </w:rPr>
        <w:t xml:space="preserve">, chế độ thu, nộp và quản lý phí sử dụng công trình kết cấu hạ tầng, công trình dịch vụ, tiện ích công cộng trong </w:t>
      </w:r>
      <w:r w:rsidR="002B7DC2" w:rsidRPr="00375DBA">
        <w:rPr>
          <w:rFonts w:asciiTheme="majorHAnsi" w:hAnsiTheme="majorHAnsi" w:cstheme="majorHAnsi"/>
          <w:i/>
          <w:iCs/>
          <w:sz w:val="28"/>
          <w:szCs w:val="28"/>
        </w:rPr>
        <w:t>K</w:t>
      </w:r>
      <w:r w:rsidR="007E69A0" w:rsidRPr="00375DBA">
        <w:rPr>
          <w:rFonts w:asciiTheme="majorHAnsi" w:hAnsiTheme="majorHAnsi" w:cstheme="majorHAnsi"/>
          <w:i/>
          <w:iCs/>
          <w:sz w:val="28"/>
          <w:szCs w:val="28"/>
        </w:rPr>
        <w:t>hu kinh tế cửa khẩu quốc tế Bờ Y tỉnh Quảng Ngãi</w:t>
      </w:r>
      <w:r w:rsidR="007E69A0" w:rsidRPr="00375DBA">
        <w:rPr>
          <w:rFonts w:asciiTheme="majorHAnsi" w:hAnsiTheme="majorHAnsi" w:cstheme="majorHAnsi"/>
          <w:i/>
          <w:iCs/>
          <w:sz w:val="28"/>
          <w:szCs w:val="28"/>
          <w:lang w:val="vi-VN"/>
        </w:rPr>
        <w:t>.</w:t>
      </w:r>
    </w:p>
    <w:p w14:paraId="7B0AE9B7" w14:textId="7503F9A0" w:rsidR="00525751" w:rsidRPr="00375DBA" w:rsidRDefault="004C1418" w:rsidP="007C161D">
      <w:pPr>
        <w:widowControl w:val="0"/>
        <w:spacing w:before="240"/>
        <w:ind w:firstLine="720"/>
        <w:jc w:val="both"/>
        <w:rPr>
          <w:rFonts w:asciiTheme="majorHAnsi" w:hAnsiTheme="majorHAnsi" w:cstheme="majorHAnsi"/>
          <w:b/>
          <w:sz w:val="28"/>
          <w:szCs w:val="28"/>
          <w:lang w:val="pl-PL"/>
        </w:rPr>
      </w:pPr>
      <w:r w:rsidRPr="00375DBA">
        <w:rPr>
          <w:rFonts w:asciiTheme="majorHAnsi" w:hAnsiTheme="majorHAnsi" w:cstheme="majorHAnsi"/>
          <w:b/>
          <w:bCs/>
          <w:sz w:val="28"/>
          <w:szCs w:val="28"/>
          <w:shd w:val="clear" w:color="auto" w:fill="FFFFFF"/>
          <w:lang w:val="nl-NL"/>
        </w:rPr>
        <w:t xml:space="preserve">Điều 1. Phạm vi điều chỉnh </w:t>
      </w:r>
      <w:bookmarkStart w:id="2" w:name="dieu_5"/>
      <w:bookmarkStart w:id="3" w:name="_Hlk161148267"/>
      <w:bookmarkStart w:id="4" w:name="_Hlk168559438"/>
    </w:p>
    <w:p w14:paraId="344FA5D2" w14:textId="1462DD3E" w:rsidR="00F75DD3" w:rsidRPr="00375DBA" w:rsidRDefault="00333E2F" w:rsidP="007C161D">
      <w:pPr>
        <w:widowControl w:val="0"/>
        <w:spacing w:before="120"/>
        <w:ind w:firstLine="720"/>
        <w:jc w:val="both"/>
        <w:rPr>
          <w:rFonts w:asciiTheme="majorHAnsi" w:hAnsiTheme="majorHAnsi" w:cstheme="majorHAnsi"/>
          <w:iCs/>
          <w:sz w:val="28"/>
          <w:szCs w:val="28"/>
          <w:lang w:val="vi-VN"/>
        </w:rPr>
      </w:pPr>
      <w:r w:rsidRPr="00375DBA">
        <w:rPr>
          <w:rFonts w:asciiTheme="majorHAnsi" w:hAnsiTheme="majorHAnsi" w:cstheme="majorHAnsi"/>
          <w:iCs/>
          <w:sz w:val="28"/>
          <w:szCs w:val="28"/>
          <w:lang w:val="nl-NL"/>
        </w:rPr>
        <w:t xml:space="preserve">Nghị quyết </w:t>
      </w:r>
      <w:r w:rsidR="00EE091A" w:rsidRPr="00375DBA">
        <w:rPr>
          <w:rFonts w:asciiTheme="majorHAnsi" w:hAnsiTheme="majorHAnsi" w:cstheme="majorHAnsi"/>
          <w:iCs/>
          <w:sz w:val="28"/>
          <w:szCs w:val="28"/>
          <w:lang w:val="nl-NL"/>
        </w:rPr>
        <w:t xml:space="preserve">này </w:t>
      </w:r>
      <w:r w:rsidRPr="00375DBA">
        <w:rPr>
          <w:rFonts w:asciiTheme="majorHAnsi" w:hAnsiTheme="majorHAnsi" w:cstheme="majorHAnsi"/>
          <w:iCs/>
          <w:sz w:val="28"/>
          <w:szCs w:val="28"/>
          <w:lang w:val="nl-NL"/>
        </w:rPr>
        <w:t>quy định</w:t>
      </w:r>
      <w:r w:rsidRPr="00375DBA">
        <w:rPr>
          <w:rFonts w:asciiTheme="majorHAnsi" w:hAnsiTheme="majorHAnsi" w:cstheme="majorHAnsi"/>
          <w:iCs/>
          <w:sz w:val="28"/>
          <w:szCs w:val="28"/>
          <w:lang w:val="vi-VN"/>
        </w:rPr>
        <w:t xml:space="preserve"> </w:t>
      </w:r>
      <w:bookmarkStart w:id="5" w:name="_Hlk229670186"/>
      <w:r w:rsidRPr="00375DBA">
        <w:rPr>
          <w:rFonts w:asciiTheme="majorHAnsi" w:hAnsiTheme="majorHAnsi" w:cstheme="majorHAnsi"/>
          <w:iCs/>
          <w:sz w:val="28"/>
          <w:szCs w:val="28"/>
          <w:lang w:val="nl-NL"/>
        </w:rPr>
        <w:t xml:space="preserve">mức thu, chế độ thu, </w:t>
      </w:r>
      <w:r w:rsidR="00D54A63" w:rsidRPr="00375DBA">
        <w:rPr>
          <w:rFonts w:asciiTheme="majorHAnsi" w:hAnsiTheme="majorHAnsi" w:cstheme="majorHAnsi"/>
          <w:iCs/>
          <w:sz w:val="28"/>
          <w:szCs w:val="28"/>
          <w:lang w:val="vi-VN"/>
        </w:rPr>
        <w:t xml:space="preserve">miễn, </w:t>
      </w:r>
      <w:r w:rsidRPr="00375DBA">
        <w:rPr>
          <w:rFonts w:asciiTheme="majorHAnsi" w:hAnsiTheme="majorHAnsi" w:cstheme="majorHAnsi"/>
          <w:iCs/>
          <w:sz w:val="28"/>
          <w:szCs w:val="28"/>
          <w:lang w:val="nl-NL"/>
        </w:rPr>
        <w:t>nộp và quản lý phí sử dụng công trình kết cấu hạ tầng,</w:t>
      </w:r>
      <w:r w:rsidRPr="00375DBA">
        <w:rPr>
          <w:rFonts w:asciiTheme="majorHAnsi" w:hAnsiTheme="majorHAnsi" w:cstheme="majorHAnsi"/>
          <w:iCs/>
          <w:sz w:val="28"/>
          <w:szCs w:val="28"/>
          <w:lang w:val="vi-VN"/>
        </w:rPr>
        <w:t xml:space="preserve"> </w:t>
      </w:r>
      <w:r w:rsidRPr="00375DBA">
        <w:rPr>
          <w:rFonts w:asciiTheme="majorHAnsi" w:hAnsiTheme="majorHAnsi" w:cstheme="majorHAnsi"/>
          <w:iCs/>
          <w:sz w:val="28"/>
          <w:szCs w:val="28"/>
          <w:lang w:val="nl-NL"/>
        </w:rPr>
        <w:t xml:space="preserve">công trình dịch vụ, tiện ích công cộng trong </w:t>
      </w:r>
      <w:r w:rsidR="002B7DC2" w:rsidRPr="00375DBA">
        <w:rPr>
          <w:rFonts w:asciiTheme="majorHAnsi" w:hAnsiTheme="majorHAnsi" w:cstheme="majorHAnsi"/>
          <w:iCs/>
          <w:sz w:val="28"/>
          <w:szCs w:val="28"/>
          <w:lang w:val="nl-NL"/>
        </w:rPr>
        <w:t>K</w:t>
      </w:r>
      <w:r w:rsidRPr="00375DBA">
        <w:rPr>
          <w:rFonts w:asciiTheme="majorHAnsi" w:hAnsiTheme="majorHAnsi" w:cstheme="majorHAnsi"/>
          <w:iCs/>
          <w:sz w:val="28"/>
          <w:szCs w:val="28"/>
          <w:lang w:val="nl-NL"/>
        </w:rPr>
        <w:t>hu kinh tế cửa khẩu quốc tế Bờ Y</w:t>
      </w:r>
      <w:r w:rsidRPr="00375DBA">
        <w:rPr>
          <w:rFonts w:asciiTheme="majorHAnsi" w:hAnsiTheme="majorHAnsi" w:cstheme="majorHAnsi"/>
          <w:iCs/>
          <w:sz w:val="28"/>
          <w:szCs w:val="28"/>
          <w:lang w:val="vi-VN"/>
        </w:rPr>
        <w:t xml:space="preserve"> </w:t>
      </w:r>
      <w:r w:rsidRPr="00375DBA">
        <w:rPr>
          <w:rFonts w:asciiTheme="majorHAnsi" w:hAnsiTheme="majorHAnsi" w:cstheme="majorHAnsi"/>
          <w:iCs/>
          <w:sz w:val="28"/>
          <w:szCs w:val="28"/>
          <w:lang w:val="nl-NL"/>
        </w:rPr>
        <w:t>tỉnh Quảng Ngãi</w:t>
      </w:r>
      <w:bookmarkEnd w:id="5"/>
      <w:r w:rsidRPr="00375DBA">
        <w:rPr>
          <w:rFonts w:asciiTheme="majorHAnsi" w:hAnsiTheme="majorHAnsi" w:cstheme="majorHAnsi"/>
          <w:iCs/>
          <w:sz w:val="28"/>
          <w:szCs w:val="28"/>
          <w:lang w:val="vi-VN"/>
        </w:rPr>
        <w:t>.</w:t>
      </w:r>
    </w:p>
    <w:p w14:paraId="7A29503F" w14:textId="47D91CE3" w:rsidR="00525751" w:rsidRPr="00375DBA" w:rsidRDefault="00CC6A84" w:rsidP="007C161D">
      <w:pPr>
        <w:widowControl w:val="0"/>
        <w:spacing w:before="120"/>
        <w:ind w:firstLine="720"/>
        <w:jc w:val="both"/>
        <w:rPr>
          <w:rFonts w:asciiTheme="majorHAnsi" w:hAnsiTheme="majorHAnsi" w:cstheme="majorHAnsi"/>
          <w:b/>
          <w:bCs/>
          <w:sz w:val="28"/>
          <w:szCs w:val="28"/>
          <w:lang w:val="pl-PL"/>
        </w:rPr>
      </w:pPr>
      <w:bookmarkStart w:id="6" w:name="_Hlk230619584"/>
      <w:r w:rsidRPr="00375DBA">
        <w:rPr>
          <w:rFonts w:asciiTheme="majorHAnsi" w:hAnsiTheme="majorHAnsi" w:cstheme="majorHAnsi"/>
          <w:b/>
          <w:bCs/>
          <w:sz w:val="28"/>
          <w:szCs w:val="28"/>
          <w:lang w:val="pl-PL"/>
        </w:rPr>
        <w:t xml:space="preserve">Điều </w:t>
      </w:r>
      <w:r w:rsidR="00525751" w:rsidRPr="00375DBA">
        <w:rPr>
          <w:rFonts w:asciiTheme="majorHAnsi" w:hAnsiTheme="majorHAnsi" w:cstheme="majorHAnsi"/>
          <w:b/>
          <w:bCs/>
          <w:sz w:val="28"/>
          <w:szCs w:val="28"/>
          <w:lang w:val="pl-PL"/>
        </w:rPr>
        <w:t>2. Đối tượng áp dụng</w:t>
      </w:r>
    </w:p>
    <w:p w14:paraId="1DF87135" w14:textId="4AD7ABE1" w:rsidR="00525751" w:rsidRPr="00375DBA" w:rsidRDefault="00CC6A84" w:rsidP="007C161D">
      <w:pPr>
        <w:spacing w:before="120"/>
        <w:ind w:firstLine="720"/>
        <w:jc w:val="both"/>
        <w:rPr>
          <w:rStyle w:val="fontstyle21"/>
          <w:rFonts w:asciiTheme="majorHAnsi" w:eastAsia="SimSun" w:hAnsiTheme="majorHAnsi" w:cstheme="majorHAnsi"/>
          <w:color w:val="auto"/>
          <w:lang w:val="pl-PL"/>
        </w:rPr>
      </w:pPr>
      <w:r w:rsidRPr="00375DBA">
        <w:rPr>
          <w:rStyle w:val="fontstyle21"/>
          <w:rFonts w:asciiTheme="majorHAnsi" w:eastAsia="SimSun" w:hAnsiTheme="majorHAnsi" w:cstheme="majorHAnsi"/>
          <w:color w:val="auto"/>
          <w:lang w:val="pl-PL"/>
        </w:rPr>
        <w:t>1.</w:t>
      </w:r>
      <w:r w:rsidR="00525751" w:rsidRPr="00375DBA">
        <w:rPr>
          <w:rStyle w:val="fontstyle21"/>
          <w:rFonts w:asciiTheme="majorHAnsi" w:eastAsia="SimSun" w:hAnsiTheme="majorHAnsi" w:cstheme="majorHAnsi"/>
          <w:color w:val="auto"/>
          <w:lang w:val="pl-PL"/>
        </w:rPr>
        <w:t xml:space="preserve"> </w:t>
      </w:r>
      <w:r w:rsidR="00F75DD3" w:rsidRPr="00375DBA">
        <w:rPr>
          <w:rStyle w:val="fontstyle21"/>
          <w:rFonts w:asciiTheme="majorHAnsi" w:eastAsia="SimSun" w:hAnsiTheme="majorHAnsi" w:cstheme="majorHAnsi"/>
          <w:color w:val="auto"/>
          <w:lang w:val="pl-PL"/>
        </w:rPr>
        <w:t>Người</w:t>
      </w:r>
      <w:r w:rsidR="00525751" w:rsidRPr="00375DBA">
        <w:rPr>
          <w:rStyle w:val="fontstyle21"/>
          <w:rFonts w:asciiTheme="majorHAnsi" w:eastAsia="SimSun" w:hAnsiTheme="majorHAnsi" w:cstheme="majorHAnsi"/>
          <w:color w:val="auto"/>
          <w:lang w:val="pl-PL"/>
        </w:rPr>
        <w:t xml:space="preserve"> nộp phí: </w:t>
      </w:r>
      <w:bookmarkStart w:id="7" w:name="_Hlk230619875"/>
      <w:r w:rsidR="00F75DD3" w:rsidRPr="00375DBA">
        <w:rPr>
          <w:rStyle w:val="fontstyle21"/>
          <w:rFonts w:asciiTheme="majorHAnsi" w:eastAsia="SimSun" w:hAnsiTheme="majorHAnsi" w:cstheme="majorHAnsi"/>
          <w:color w:val="auto"/>
          <w:lang w:val="pl-PL"/>
        </w:rPr>
        <w:t xml:space="preserve">Tổ chức, cá nhân trong nước và nước ngoài có phương tiện ra, vào cửa khẩu quốc tế Bờ Y </w:t>
      </w:r>
      <w:bookmarkEnd w:id="7"/>
      <w:r w:rsidR="00F75DD3" w:rsidRPr="00375DBA">
        <w:rPr>
          <w:rStyle w:val="fontstyle21"/>
          <w:rFonts w:asciiTheme="majorHAnsi" w:eastAsia="SimSun" w:hAnsiTheme="majorHAnsi" w:cstheme="majorHAnsi"/>
          <w:color w:val="auto"/>
          <w:lang w:val="pl-PL"/>
        </w:rPr>
        <w:t xml:space="preserve">có trách nhiệm nộp </w:t>
      </w:r>
      <w:r w:rsidR="00A47C89" w:rsidRPr="00375DBA">
        <w:rPr>
          <w:rStyle w:val="fontstyle21"/>
          <w:rFonts w:asciiTheme="majorHAnsi" w:eastAsia="SimSun" w:hAnsiTheme="majorHAnsi" w:cstheme="majorHAnsi"/>
          <w:color w:val="auto"/>
          <w:lang w:val="pl-PL"/>
        </w:rPr>
        <w:t>p</w:t>
      </w:r>
      <w:r w:rsidR="00F75DD3" w:rsidRPr="00375DBA">
        <w:rPr>
          <w:rStyle w:val="fontstyle21"/>
          <w:rFonts w:asciiTheme="majorHAnsi" w:eastAsia="SimSun" w:hAnsiTheme="majorHAnsi" w:cstheme="majorHAnsi"/>
          <w:color w:val="auto"/>
          <w:lang w:val="pl-PL"/>
        </w:rPr>
        <w:t>hí sử dụng công trình kết cấu hạ tầng, công trình dịch vụ, tiện ích công cộng trong Khu kinh tế cửa khẩu quốc tế Bờ Y tỉnh Quảng Ngãi</w:t>
      </w:r>
      <w:r w:rsidR="00525751" w:rsidRPr="00375DBA">
        <w:rPr>
          <w:rStyle w:val="fontstyle21"/>
          <w:rFonts w:asciiTheme="majorHAnsi" w:eastAsia="SimSun" w:hAnsiTheme="majorHAnsi" w:cstheme="majorHAnsi"/>
          <w:color w:val="auto"/>
          <w:lang w:val="pl-PL"/>
        </w:rPr>
        <w:t>.</w:t>
      </w:r>
    </w:p>
    <w:p w14:paraId="5F1BBC85" w14:textId="1D50A712" w:rsidR="00525751" w:rsidRPr="00375DBA" w:rsidRDefault="00CC6A84" w:rsidP="007C161D">
      <w:pPr>
        <w:spacing w:before="120"/>
        <w:ind w:firstLine="720"/>
        <w:jc w:val="both"/>
        <w:rPr>
          <w:rFonts w:asciiTheme="majorHAnsi" w:hAnsiTheme="majorHAnsi" w:cstheme="majorHAnsi"/>
          <w:sz w:val="28"/>
          <w:szCs w:val="28"/>
          <w:shd w:val="clear" w:color="auto" w:fill="FFFFFF"/>
          <w:lang w:val="pl-PL"/>
        </w:rPr>
      </w:pPr>
      <w:r w:rsidRPr="00375DBA">
        <w:rPr>
          <w:rStyle w:val="fontstyle21"/>
          <w:rFonts w:asciiTheme="majorHAnsi" w:eastAsia="SimSun" w:hAnsiTheme="majorHAnsi" w:cstheme="majorHAnsi"/>
          <w:color w:val="auto"/>
          <w:lang w:val="pl-PL"/>
        </w:rPr>
        <w:t xml:space="preserve">2. </w:t>
      </w:r>
      <w:r w:rsidR="00F75DD3" w:rsidRPr="00375DBA">
        <w:rPr>
          <w:rStyle w:val="fontstyle21"/>
          <w:rFonts w:asciiTheme="majorHAnsi" w:eastAsia="SimSun" w:hAnsiTheme="majorHAnsi" w:cstheme="majorHAnsi"/>
          <w:color w:val="auto"/>
          <w:lang w:val="pl-PL"/>
        </w:rPr>
        <w:t>Tổ chức</w:t>
      </w:r>
      <w:r w:rsidR="00525751" w:rsidRPr="00375DBA">
        <w:rPr>
          <w:rStyle w:val="fontstyle21"/>
          <w:rFonts w:asciiTheme="majorHAnsi" w:eastAsia="SimSun" w:hAnsiTheme="majorHAnsi" w:cstheme="majorHAnsi"/>
          <w:color w:val="auto"/>
          <w:lang w:val="pl-PL"/>
        </w:rPr>
        <w:t xml:space="preserve"> thu phí: </w:t>
      </w:r>
      <w:r w:rsidRPr="00375DBA">
        <w:rPr>
          <w:rFonts w:asciiTheme="majorHAnsi" w:hAnsiTheme="majorHAnsi" w:cstheme="majorHAnsi"/>
          <w:sz w:val="28"/>
          <w:szCs w:val="28"/>
          <w:shd w:val="clear" w:color="auto" w:fill="FFFFFF"/>
          <w:lang w:val="pl-PL"/>
        </w:rPr>
        <w:t>Ban Quản lý cửa khẩu quốc tế Bờ Y, trực thuộc Ban Quản lý Khu kinh tế Dung Quất và các Khu công nghiệp Quảng Ngãi</w:t>
      </w:r>
      <w:r w:rsidR="00525751" w:rsidRPr="00375DBA">
        <w:rPr>
          <w:rFonts w:asciiTheme="majorHAnsi" w:hAnsiTheme="majorHAnsi" w:cstheme="majorHAnsi"/>
          <w:sz w:val="28"/>
          <w:szCs w:val="28"/>
          <w:shd w:val="clear" w:color="auto" w:fill="FFFFFF"/>
          <w:lang w:val="pl-PL"/>
        </w:rPr>
        <w:t>.</w:t>
      </w:r>
    </w:p>
    <w:bookmarkEnd w:id="6"/>
    <w:p w14:paraId="2C98435C" w14:textId="21E70E58" w:rsidR="006D7362" w:rsidRPr="00375DBA" w:rsidRDefault="006D7362" w:rsidP="007C161D">
      <w:pPr>
        <w:spacing w:before="120"/>
        <w:ind w:firstLine="720"/>
        <w:jc w:val="both"/>
        <w:rPr>
          <w:rFonts w:asciiTheme="majorHAnsi" w:eastAsia="SimSun" w:hAnsiTheme="majorHAnsi" w:cstheme="majorHAnsi"/>
          <w:sz w:val="28"/>
          <w:szCs w:val="28"/>
          <w:lang w:val="pl-PL"/>
        </w:rPr>
      </w:pPr>
      <w:r w:rsidRPr="00375DBA">
        <w:rPr>
          <w:rFonts w:asciiTheme="majorHAnsi" w:hAnsiTheme="majorHAnsi" w:cstheme="majorHAnsi"/>
          <w:sz w:val="28"/>
          <w:szCs w:val="28"/>
          <w:shd w:val="clear" w:color="auto" w:fill="FFFFFF"/>
          <w:lang w:val="pl-PL"/>
        </w:rPr>
        <w:lastRenderedPageBreak/>
        <w:t xml:space="preserve">3. Các cơ quan, tổ chức, cá nhân khác có liên quan đến việc thu, nộp và quản lý </w:t>
      </w:r>
      <w:r w:rsidR="008C69A3" w:rsidRPr="00375DBA">
        <w:rPr>
          <w:rFonts w:asciiTheme="majorHAnsi" w:hAnsiTheme="majorHAnsi" w:cstheme="majorHAnsi"/>
          <w:sz w:val="28"/>
          <w:szCs w:val="28"/>
          <w:shd w:val="clear" w:color="auto" w:fill="FFFFFF"/>
          <w:lang w:val="vi-VN"/>
        </w:rPr>
        <w:t>p</w:t>
      </w:r>
      <w:r w:rsidRPr="00375DBA">
        <w:rPr>
          <w:rFonts w:asciiTheme="majorHAnsi" w:hAnsiTheme="majorHAnsi" w:cstheme="majorHAnsi"/>
          <w:sz w:val="28"/>
          <w:szCs w:val="28"/>
          <w:shd w:val="clear" w:color="auto" w:fill="FFFFFF"/>
          <w:lang w:val="pl-PL"/>
        </w:rPr>
        <w:t>hí sử dụng công trình kết cấu hạ tầng, công trình dịch vụ, tiện ích công cộng trong Khu kinh tế cửa khẩu quốc tế Bờ Y tỉnh Quảng Ngãi.</w:t>
      </w:r>
    </w:p>
    <w:p w14:paraId="461C11FC" w14:textId="0A206284" w:rsidR="00525751" w:rsidRPr="00375DBA" w:rsidRDefault="00CC6A84" w:rsidP="007C161D">
      <w:pPr>
        <w:spacing w:before="120"/>
        <w:ind w:firstLine="720"/>
        <w:jc w:val="both"/>
        <w:rPr>
          <w:rFonts w:asciiTheme="majorHAnsi" w:hAnsiTheme="majorHAnsi" w:cstheme="majorHAnsi"/>
          <w:b/>
          <w:bCs/>
          <w:sz w:val="28"/>
          <w:szCs w:val="28"/>
          <w:lang w:val="pl-PL"/>
        </w:rPr>
      </w:pPr>
      <w:bookmarkStart w:id="8" w:name="_Hlk230619939"/>
      <w:r w:rsidRPr="00375DBA">
        <w:rPr>
          <w:rFonts w:asciiTheme="majorHAnsi" w:hAnsiTheme="majorHAnsi" w:cstheme="majorHAnsi"/>
          <w:b/>
          <w:bCs/>
          <w:sz w:val="28"/>
          <w:szCs w:val="28"/>
          <w:lang w:val="pl-PL"/>
        </w:rPr>
        <w:t>Điều 3.</w:t>
      </w:r>
      <w:r w:rsidR="00525751" w:rsidRPr="00375DBA">
        <w:rPr>
          <w:rFonts w:asciiTheme="majorHAnsi" w:hAnsiTheme="majorHAnsi" w:cstheme="majorHAnsi"/>
          <w:b/>
          <w:bCs/>
          <w:sz w:val="28"/>
          <w:szCs w:val="28"/>
          <w:lang w:val="pl-PL"/>
        </w:rPr>
        <w:t xml:space="preserve"> Đối tượng miễn nộp phí</w:t>
      </w:r>
    </w:p>
    <w:p w14:paraId="0D712973" w14:textId="6A5A66CA" w:rsidR="00CC6A84" w:rsidRPr="00375DBA" w:rsidRDefault="0063565B" w:rsidP="007C161D">
      <w:pPr>
        <w:spacing w:before="120"/>
        <w:ind w:firstLine="720"/>
        <w:jc w:val="both"/>
        <w:rPr>
          <w:rFonts w:asciiTheme="majorHAnsi" w:hAnsiTheme="majorHAnsi" w:cstheme="majorHAnsi"/>
          <w:sz w:val="28"/>
          <w:szCs w:val="28"/>
          <w:lang w:val="pl-PL"/>
        </w:rPr>
      </w:pPr>
      <w:r w:rsidRPr="00375DBA">
        <w:rPr>
          <w:rFonts w:asciiTheme="majorHAnsi" w:hAnsiTheme="majorHAnsi" w:cstheme="majorHAnsi"/>
          <w:sz w:val="28"/>
          <w:szCs w:val="28"/>
        </w:rPr>
        <w:t xml:space="preserve">Tổ chức, cá nhân trong nước và nước ngoài có phương tiện ra, vào cửa khẩu quốc tế Bờ Y </w:t>
      </w:r>
      <w:r w:rsidR="00CC6A84" w:rsidRPr="00375DBA">
        <w:rPr>
          <w:rFonts w:asciiTheme="majorHAnsi" w:hAnsiTheme="majorHAnsi" w:cstheme="majorHAnsi"/>
          <w:sz w:val="28"/>
          <w:szCs w:val="28"/>
        </w:rPr>
        <w:t>gồm:</w:t>
      </w:r>
    </w:p>
    <w:p w14:paraId="73D1605B" w14:textId="2391148B" w:rsidR="00CC6A84" w:rsidRPr="00375DBA" w:rsidRDefault="00231CC9" w:rsidP="007C161D">
      <w:pPr>
        <w:spacing w:before="120"/>
        <w:ind w:firstLine="720"/>
        <w:jc w:val="both"/>
        <w:rPr>
          <w:rFonts w:asciiTheme="majorHAnsi" w:hAnsiTheme="majorHAnsi" w:cstheme="majorHAnsi"/>
          <w:sz w:val="28"/>
          <w:szCs w:val="28"/>
          <w:lang w:val="vi-VN"/>
        </w:rPr>
      </w:pPr>
      <w:r w:rsidRPr="00375DBA">
        <w:rPr>
          <w:rFonts w:asciiTheme="majorHAnsi" w:hAnsiTheme="majorHAnsi" w:cstheme="majorHAnsi"/>
          <w:sz w:val="28"/>
          <w:szCs w:val="28"/>
          <w:lang w:val="vi-VN"/>
        </w:rPr>
        <w:t xml:space="preserve">1. </w:t>
      </w:r>
      <w:r w:rsidR="00CC6A84" w:rsidRPr="00375DBA">
        <w:rPr>
          <w:rFonts w:asciiTheme="majorHAnsi" w:hAnsiTheme="majorHAnsi" w:cstheme="majorHAnsi"/>
          <w:sz w:val="28"/>
          <w:szCs w:val="28"/>
          <w:lang w:val="pl-PL"/>
        </w:rPr>
        <w:t>Xe có hộ tống, dẫn đường; xe công vụ gồm: xe của các cơ quan Đảng, nhà nước, đoàn thể (</w:t>
      </w:r>
      <w:r w:rsidR="00CC6A84" w:rsidRPr="00375DBA">
        <w:rPr>
          <w:rFonts w:asciiTheme="majorHAnsi" w:hAnsiTheme="majorHAnsi" w:cstheme="majorHAnsi"/>
          <w:i/>
          <w:iCs/>
          <w:sz w:val="28"/>
          <w:szCs w:val="28"/>
          <w:lang w:val="pl-PL"/>
        </w:rPr>
        <w:t>không bao gồm xe của doanh nghiệp nhà nước</w:t>
      </w:r>
      <w:r w:rsidR="00CC6A84" w:rsidRPr="00375DBA">
        <w:rPr>
          <w:rFonts w:asciiTheme="majorHAnsi" w:hAnsiTheme="majorHAnsi" w:cstheme="majorHAnsi"/>
          <w:sz w:val="28"/>
          <w:szCs w:val="28"/>
          <w:lang w:val="pl-PL"/>
        </w:rPr>
        <w:t>) đi công tác, xe của các Đoàn công tác nước ngoài được miễn trừ ngoại giao theo quy định của Nhà nước</w:t>
      </w:r>
      <w:r w:rsidR="00141986" w:rsidRPr="00375DBA">
        <w:rPr>
          <w:rFonts w:asciiTheme="majorHAnsi" w:hAnsiTheme="majorHAnsi" w:cstheme="majorHAnsi"/>
          <w:sz w:val="28"/>
          <w:szCs w:val="28"/>
          <w:lang w:val="vi-VN"/>
        </w:rPr>
        <w:t>.</w:t>
      </w:r>
    </w:p>
    <w:p w14:paraId="426A73D3" w14:textId="719A383C" w:rsidR="00CC6A84" w:rsidRPr="006E30E9" w:rsidRDefault="00231CC9" w:rsidP="007C161D">
      <w:pPr>
        <w:spacing w:before="120"/>
        <w:ind w:firstLine="720"/>
        <w:jc w:val="both"/>
        <w:rPr>
          <w:rFonts w:asciiTheme="majorHAnsi" w:hAnsiTheme="majorHAnsi" w:cstheme="majorHAnsi"/>
          <w:sz w:val="28"/>
          <w:szCs w:val="28"/>
        </w:rPr>
      </w:pPr>
      <w:r w:rsidRPr="00375DBA">
        <w:rPr>
          <w:rFonts w:asciiTheme="majorHAnsi" w:hAnsiTheme="majorHAnsi" w:cstheme="majorHAnsi"/>
          <w:sz w:val="28"/>
          <w:szCs w:val="28"/>
          <w:lang w:val="vi-VN"/>
        </w:rPr>
        <w:t xml:space="preserve">2. </w:t>
      </w:r>
      <w:r w:rsidR="00CC6A84" w:rsidRPr="00375DBA">
        <w:rPr>
          <w:rFonts w:asciiTheme="majorHAnsi" w:hAnsiTheme="majorHAnsi" w:cstheme="majorHAnsi"/>
          <w:sz w:val="28"/>
          <w:szCs w:val="28"/>
          <w:lang w:val="pl-PL"/>
        </w:rPr>
        <w:t>Xe cứu thương; xe cứu hỏa, xe máy nông nghiệp; xe hộ đê, xe làm nhiệm vụ khẩn cấp về chống lụt bão; xe làm nhiệm vụ theo quy định của pháp luật về tình trạng khẩn cấp khi có thảm họa, dịch bệnh nguy hiểm</w:t>
      </w:r>
      <w:r w:rsidR="00141986" w:rsidRPr="00375DBA">
        <w:rPr>
          <w:rFonts w:asciiTheme="majorHAnsi" w:hAnsiTheme="majorHAnsi" w:cstheme="majorHAnsi"/>
          <w:sz w:val="28"/>
          <w:szCs w:val="28"/>
          <w:lang w:val="vi-VN"/>
        </w:rPr>
        <w:t>.</w:t>
      </w:r>
      <w:r w:rsidR="00DC2BC8">
        <w:rPr>
          <w:rFonts w:asciiTheme="majorHAnsi" w:hAnsiTheme="majorHAnsi" w:cstheme="majorHAnsi"/>
          <w:sz w:val="28"/>
          <w:szCs w:val="28"/>
        </w:rPr>
        <w:t xml:space="preserve"> </w:t>
      </w:r>
    </w:p>
    <w:p w14:paraId="08EA4DBB" w14:textId="562C0059" w:rsidR="00CC6A84" w:rsidRPr="00375DBA" w:rsidRDefault="00231CC9" w:rsidP="007C161D">
      <w:pPr>
        <w:spacing w:before="120"/>
        <w:ind w:firstLine="720"/>
        <w:jc w:val="both"/>
        <w:rPr>
          <w:rFonts w:asciiTheme="majorHAnsi" w:hAnsiTheme="majorHAnsi" w:cstheme="majorHAnsi"/>
          <w:sz w:val="28"/>
          <w:szCs w:val="28"/>
          <w:lang w:val="vi-VN"/>
        </w:rPr>
      </w:pPr>
      <w:r w:rsidRPr="00375DBA">
        <w:rPr>
          <w:rFonts w:asciiTheme="majorHAnsi" w:hAnsiTheme="majorHAnsi" w:cstheme="majorHAnsi"/>
          <w:sz w:val="28"/>
          <w:szCs w:val="28"/>
          <w:lang w:val="vi-VN"/>
        </w:rPr>
        <w:t xml:space="preserve">3. </w:t>
      </w:r>
      <w:r w:rsidR="00CC6A84" w:rsidRPr="00375DBA">
        <w:rPr>
          <w:rFonts w:asciiTheme="majorHAnsi" w:hAnsiTheme="majorHAnsi" w:cstheme="majorHAnsi"/>
          <w:sz w:val="28"/>
          <w:szCs w:val="28"/>
          <w:lang w:val="pl-PL"/>
        </w:rPr>
        <w:t>Xe chuyên dùng phục vụ quốc phòng, an ninh (</w:t>
      </w:r>
      <w:r w:rsidR="00CC6A84" w:rsidRPr="00375DBA">
        <w:rPr>
          <w:rFonts w:asciiTheme="majorHAnsi" w:hAnsiTheme="majorHAnsi" w:cstheme="majorHAnsi"/>
          <w:i/>
          <w:iCs/>
          <w:sz w:val="28"/>
          <w:szCs w:val="28"/>
          <w:lang w:val="pl-PL"/>
        </w:rPr>
        <w:t>xe tăng, xe bọc thép, xe kéo pháo, xe chở lực lượng vũ trang đang hành quân</w:t>
      </w:r>
      <w:r w:rsidR="00CC6A84" w:rsidRPr="00375DBA">
        <w:rPr>
          <w:rFonts w:asciiTheme="majorHAnsi" w:hAnsiTheme="majorHAnsi" w:cstheme="majorHAnsi"/>
          <w:sz w:val="28"/>
          <w:szCs w:val="28"/>
          <w:lang w:val="pl-PL"/>
        </w:rPr>
        <w:t>); xe ô tô của lực lượng Công an, Quốc phòng sử dụng vé “Phí đường bộ toàn quốc”</w:t>
      </w:r>
      <w:r w:rsidR="00141986" w:rsidRPr="00375DBA">
        <w:rPr>
          <w:rFonts w:asciiTheme="majorHAnsi" w:hAnsiTheme="majorHAnsi" w:cstheme="majorHAnsi"/>
          <w:sz w:val="28"/>
          <w:szCs w:val="28"/>
          <w:lang w:val="vi-VN"/>
        </w:rPr>
        <w:t>.</w:t>
      </w:r>
    </w:p>
    <w:p w14:paraId="1FB4BDE0" w14:textId="6E4B2EF9" w:rsidR="00CC6A84" w:rsidRPr="00375DBA" w:rsidRDefault="00231CC9" w:rsidP="007C161D">
      <w:pPr>
        <w:spacing w:before="120"/>
        <w:ind w:firstLine="720"/>
        <w:jc w:val="both"/>
        <w:rPr>
          <w:rFonts w:asciiTheme="majorHAnsi" w:hAnsiTheme="majorHAnsi" w:cstheme="majorHAnsi"/>
          <w:sz w:val="28"/>
          <w:szCs w:val="28"/>
          <w:lang w:val="pl-PL"/>
        </w:rPr>
      </w:pPr>
      <w:r w:rsidRPr="00375DBA">
        <w:rPr>
          <w:rFonts w:asciiTheme="majorHAnsi" w:hAnsiTheme="majorHAnsi" w:cstheme="majorHAnsi"/>
          <w:sz w:val="28"/>
          <w:szCs w:val="28"/>
          <w:lang w:val="vi-VN"/>
        </w:rPr>
        <w:t xml:space="preserve">4. </w:t>
      </w:r>
      <w:r w:rsidR="00CC6A84" w:rsidRPr="00375DBA">
        <w:rPr>
          <w:rFonts w:asciiTheme="majorHAnsi" w:hAnsiTheme="majorHAnsi" w:cstheme="majorHAnsi"/>
          <w:sz w:val="28"/>
          <w:szCs w:val="28"/>
          <w:lang w:val="pl-PL"/>
        </w:rPr>
        <w:t>Xe mô tô hai bánh, xe hai bánh gắn máy; xe ba bánh gắn máy.</w:t>
      </w:r>
      <w:bookmarkEnd w:id="8"/>
    </w:p>
    <w:p w14:paraId="300DFC76" w14:textId="1CDFDB27" w:rsidR="004C1418" w:rsidRPr="00375DBA" w:rsidRDefault="004C1418" w:rsidP="007C161D">
      <w:pPr>
        <w:spacing w:before="120"/>
        <w:ind w:firstLine="720"/>
        <w:jc w:val="both"/>
        <w:rPr>
          <w:rFonts w:asciiTheme="majorHAnsi" w:hAnsiTheme="majorHAnsi" w:cstheme="majorHAnsi"/>
          <w:b/>
          <w:bCs/>
          <w:spacing w:val="-4"/>
          <w:sz w:val="28"/>
          <w:szCs w:val="28"/>
          <w:lang w:val="pl-PL"/>
        </w:rPr>
      </w:pPr>
      <w:proofErr w:type="gramStart"/>
      <w:r w:rsidRPr="00375DBA">
        <w:rPr>
          <w:rFonts w:asciiTheme="majorHAnsi" w:hAnsiTheme="majorHAnsi" w:cstheme="majorHAnsi"/>
          <w:b/>
          <w:bCs/>
          <w:sz w:val="28"/>
          <w:szCs w:val="28"/>
        </w:rPr>
        <w:t xml:space="preserve">Điều </w:t>
      </w:r>
      <w:r w:rsidR="00CC6A84" w:rsidRPr="00375DBA">
        <w:rPr>
          <w:rFonts w:asciiTheme="majorHAnsi" w:hAnsiTheme="majorHAnsi" w:cstheme="majorHAnsi"/>
          <w:b/>
          <w:bCs/>
          <w:sz w:val="28"/>
          <w:szCs w:val="28"/>
        </w:rPr>
        <w:t>4</w:t>
      </w:r>
      <w:r w:rsidRPr="00375DBA">
        <w:rPr>
          <w:rFonts w:asciiTheme="majorHAnsi" w:hAnsiTheme="majorHAnsi" w:cstheme="majorHAnsi"/>
          <w:b/>
          <w:bCs/>
          <w:sz w:val="28"/>
          <w:szCs w:val="28"/>
        </w:rPr>
        <w:t>.</w:t>
      </w:r>
      <w:proofErr w:type="gramEnd"/>
      <w:r w:rsidRPr="00375DBA">
        <w:rPr>
          <w:rFonts w:asciiTheme="majorHAnsi" w:hAnsiTheme="majorHAnsi" w:cstheme="majorHAnsi"/>
          <w:b/>
          <w:bCs/>
          <w:sz w:val="28"/>
          <w:szCs w:val="28"/>
        </w:rPr>
        <w:t xml:space="preserve"> </w:t>
      </w:r>
      <w:bookmarkEnd w:id="2"/>
      <w:r w:rsidR="00525751" w:rsidRPr="00375DBA">
        <w:rPr>
          <w:rFonts w:asciiTheme="majorHAnsi" w:hAnsiTheme="majorHAnsi" w:cstheme="majorHAnsi"/>
          <w:b/>
          <w:bCs/>
          <w:spacing w:val="-4"/>
          <w:sz w:val="28"/>
          <w:szCs w:val="28"/>
          <w:lang w:val="pl-PL"/>
        </w:rPr>
        <w:t xml:space="preserve">Mức thu phí, </w:t>
      </w:r>
      <w:bookmarkStart w:id="9" w:name="_Hlk230673346"/>
      <w:r w:rsidR="00525751" w:rsidRPr="00375DBA">
        <w:rPr>
          <w:rFonts w:asciiTheme="majorHAnsi" w:hAnsiTheme="majorHAnsi" w:cstheme="majorHAnsi"/>
          <w:b/>
          <w:bCs/>
          <w:spacing w:val="-4"/>
          <w:sz w:val="28"/>
          <w:szCs w:val="28"/>
          <w:lang w:val="pl-PL"/>
        </w:rPr>
        <w:t xml:space="preserve">tỷ lệ (%) để lại </w:t>
      </w:r>
      <w:r w:rsidR="00512A80" w:rsidRPr="00375DBA">
        <w:rPr>
          <w:rFonts w:asciiTheme="majorHAnsi" w:hAnsiTheme="majorHAnsi" w:cstheme="majorHAnsi"/>
          <w:b/>
          <w:bCs/>
          <w:spacing w:val="-4"/>
          <w:sz w:val="28"/>
          <w:szCs w:val="28"/>
        </w:rPr>
        <w:t>t</w:t>
      </w:r>
      <w:r w:rsidR="00461160" w:rsidRPr="00375DBA">
        <w:rPr>
          <w:rFonts w:asciiTheme="majorHAnsi" w:hAnsiTheme="majorHAnsi" w:cstheme="majorHAnsi"/>
          <w:b/>
          <w:bCs/>
          <w:spacing w:val="-4"/>
          <w:sz w:val="28"/>
          <w:szCs w:val="28"/>
          <w:lang w:val="vi-VN"/>
        </w:rPr>
        <w:t>ổ chức thu phí</w:t>
      </w:r>
      <w:r w:rsidR="00525751" w:rsidRPr="00375DBA">
        <w:rPr>
          <w:rFonts w:asciiTheme="majorHAnsi" w:hAnsiTheme="majorHAnsi" w:cstheme="majorHAnsi"/>
          <w:b/>
          <w:bCs/>
          <w:spacing w:val="-4"/>
          <w:sz w:val="28"/>
          <w:szCs w:val="28"/>
          <w:lang w:val="pl-PL"/>
        </w:rPr>
        <w:t xml:space="preserve">, tỷ lệ (%) nộp </w:t>
      </w:r>
      <w:r w:rsidR="00512A80" w:rsidRPr="00375DBA">
        <w:rPr>
          <w:rFonts w:asciiTheme="majorHAnsi" w:hAnsiTheme="majorHAnsi" w:cstheme="majorHAnsi"/>
          <w:b/>
          <w:bCs/>
          <w:spacing w:val="-4"/>
          <w:sz w:val="28"/>
          <w:szCs w:val="28"/>
        </w:rPr>
        <w:t>n</w:t>
      </w:r>
      <w:r w:rsidR="00BD3E45" w:rsidRPr="00375DBA">
        <w:rPr>
          <w:rFonts w:asciiTheme="majorHAnsi" w:hAnsiTheme="majorHAnsi" w:cstheme="majorHAnsi"/>
          <w:b/>
          <w:bCs/>
          <w:spacing w:val="-4"/>
          <w:sz w:val="28"/>
          <w:szCs w:val="28"/>
          <w:lang w:val="pl-PL"/>
        </w:rPr>
        <w:t>gân sách nhà nước</w:t>
      </w:r>
      <w:bookmarkEnd w:id="9"/>
      <w:r w:rsidR="00BD3E45" w:rsidRPr="00375DBA">
        <w:rPr>
          <w:rFonts w:asciiTheme="majorHAnsi" w:hAnsiTheme="majorHAnsi" w:cstheme="majorHAnsi"/>
          <w:b/>
          <w:bCs/>
          <w:spacing w:val="-4"/>
          <w:sz w:val="28"/>
          <w:szCs w:val="28"/>
          <w:lang w:val="pl-PL"/>
        </w:rPr>
        <w:t>, hình thức nộp, kỳ khai</w:t>
      </w:r>
      <w:r w:rsidR="00836B55" w:rsidRPr="00375DBA">
        <w:rPr>
          <w:rFonts w:asciiTheme="majorHAnsi" w:hAnsiTheme="majorHAnsi" w:cstheme="majorHAnsi"/>
          <w:b/>
          <w:bCs/>
          <w:spacing w:val="-4"/>
          <w:sz w:val="28"/>
          <w:szCs w:val="28"/>
          <w:lang w:val="pl-PL"/>
        </w:rPr>
        <w:t>,</w:t>
      </w:r>
      <w:r w:rsidR="00BD3E45" w:rsidRPr="00375DBA">
        <w:rPr>
          <w:rFonts w:asciiTheme="majorHAnsi" w:hAnsiTheme="majorHAnsi" w:cstheme="majorHAnsi"/>
          <w:b/>
          <w:bCs/>
          <w:spacing w:val="-4"/>
          <w:sz w:val="28"/>
          <w:szCs w:val="28"/>
          <w:lang w:val="pl-PL"/>
        </w:rPr>
        <w:t xml:space="preserve"> nộp phí</w:t>
      </w:r>
    </w:p>
    <w:p w14:paraId="07FA3C8A" w14:textId="5E57546C" w:rsidR="00CC6A84" w:rsidRPr="00375DBA" w:rsidRDefault="00CC6A84" w:rsidP="007C161D">
      <w:pPr>
        <w:spacing w:before="120" w:after="120"/>
        <w:ind w:firstLine="720"/>
        <w:jc w:val="both"/>
        <w:rPr>
          <w:rFonts w:asciiTheme="majorHAnsi" w:hAnsiTheme="majorHAnsi" w:cstheme="majorHAnsi"/>
          <w:sz w:val="28"/>
          <w:szCs w:val="28"/>
        </w:rPr>
      </w:pPr>
      <w:r w:rsidRPr="00375DBA">
        <w:rPr>
          <w:rFonts w:asciiTheme="majorHAnsi" w:hAnsiTheme="majorHAnsi" w:cstheme="majorHAnsi"/>
          <w:spacing w:val="-4"/>
          <w:sz w:val="28"/>
          <w:szCs w:val="28"/>
        </w:rPr>
        <w:t xml:space="preserve">1. Mức </w:t>
      </w:r>
      <w:proofErr w:type="gramStart"/>
      <w:r w:rsidRPr="00375DBA">
        <w:rPr>
          <w:rFonts w:asciiTheme="majorHAnsi" w:hAnsiTheme="majorHAnsi" w:cstheme="majorHAnsi"/>
          <w:spacing w:val="-4"/>
          <w:sz w:val="28"/>
          <w:szCs w:val="28"/>
        </w:rPr>
        <w:t>thu</w:t>
      </w:r>
      <w:proofErr w:type="gramEnd"/>
      <w:r w:rsidRPr="00375DBA">
        <w:rPr>
          <w:rFonts w:asciiTheme="majorHAnsi" w:hAnsiTheme="majorHAnsi" w:cstheme="majorHAnsi"/>
          <w:spacing w:val="-4"/>
          <w:sz w:val="28"/>
          <w:szCs w:val="28"/>
        </w:rPr>
        <w:t xml:space="preserve"> phí</w:t>
      </w:r>
      <w:r w:rsidR="00A61391" w:rsidRPr="00375DBA">
        <w:rPr>
          <w:rFonts w:asciiTheme="majorHAnsi" w:hAnsiTheme="majorHAnsi" w:cstheme="majorHAnsi"/>
          <w:spacing w:val="-4"/>
          <w:sz w:val="28"/>
          <w:szCs w:val="28"/>
        </w:rPr>
        <w:t>:</w:t>
      </w:r>
    </w:p>
    <w:tbl>
      <w:tblPr>
        <w:tblpPr w:leftFromText="180" w:rightFromText="180" w:vertAnchor="text" w:tblpXSpec="center" w:tblpY="1"/>
        <w:tblOverlap w:val="never"/>
        <w:tblW w:w="9214" w:type="dxa"/>
        <w:tblLook w:val="00A0" w:firstRow="1" w:lastRow="0" w:firstColumn="1" w:lastColumn="0" w:noHBand="0" w:noVBand="0"/>
      </w:tblPr>
      <w:tblGrid>
        <w:gridCol w:w="702"/>
        <w:gridCol w:w="5463"/>
        <w:gridCol w:w="1776"/>
        <w:gridCol w:w="1273"/>
      </w:tblGrid>
      <w:tr w:rsidR="00716141" w:rsidRPr="00375DBA" w14:paraId="439ABD24" w14:textId="77777777" w:rsidTr="007C161D">
        <w:trPr>
          <w:trHeight w:val="549"/>
        </w:trPr>
        <w:tc>
          <w:tcPr>
            <w:tcW w:w="702" w:type="dxa"/>
            <w:tcBorders>
              <w:top w:val="single" w:sz="4" w:space="0" w:color="auto"/>
              <w:left w:val="single" w:sz="4" w:space="0" w:color="auto"/>
              <w:bottom w:val="single" w:sz="4" w:space="0" w:color="auto"/>
              <w:right w:val="single" w:sz="4" w:space="0" w:color="auto"/>
            </w:tcBorders>
            <w:vAlign w:val="center"/>
            <w:hideMark/>
          </w:tcPr>
          <w:p w14:paraId="69BCB7CA" w14:textId="77777777" w:rsidR="00A61391" w:rsidRPr="00375DBA" w:rsidRDefault="00A61391" w:rsidP="007C161D">
            <w:pPr>
              <w:spacing w:before="120" w:after="120"/>
              <w:jc w:val="center"/>
              <w:rPr>
                <w:rFonts w:asciiTheme="majorHAnsi" w:hAnsiTheme="majorHAnsi" w:cstheme="majorHAnsi"/>
                <w:b/>
                <w:bCs/>
                <w:sz w:val="28"/>
                <w:szCs w:val="28"/>
              </w:rPr>
            </w:pPr>
            <w:bookmarkStart w:id="10" w:name="dieu_6"/>
            <w:r w:rsidRPr="00375DBA">
              <w:rPr>
                <w:rFonts w:asciiTheme="majorHAnsi" w:hAnsiTheme="majorHAnsi" w:cstheme="majorHAnsi"/>
                <w:b/>
                <w:bCs/>
                <w:sz w:val="28"/>
                <w:szCs w:val="28"/>
              </w:rPr>
              <w:t>TT</w:t>
            </w:r>
          </w:p>
        </w:tc>
        <w:tc>
          <w:tcPr>
            <w:tcW w:w="5463" w:type="dxa"/>
            <w:tcBorders>
              <w:top w:val="single" w:sz="4" w:space="0" w:color="auto"/>
              <w:left w:val="nil"/>
              <w:bottom w:val="single" w:sz="4" w:space="0" w:color="auto"/>
              <w:right w:val="single" w:sz="4" w:space="0" w:color="auto"/>
            </w:tcBorders>
            <w:vAlign w:val="center"/>
            <w:hideMark/>
          </w:tcPr>
          <w:p w14:paraId="07E3A324" w14:textId="337FC427" w:rsidR="00A61391" w:rsidRPr="00375DBA" w:rsidRDefault="00EB24C1" w:rsidP="007C161D">
            <w:pPr>
              <w:spacing w:before="120" w:after="120"/>
              <w:jc w:val="center"/>
              <w:rPr>
                <w:rFonts w:asciiTheme="majorHAnsi" w:hAnsiTheme="majorHAnsi" w:cstheme="majorHAnsi"/>
                <w:b/>
                <w:bCs/>
                <w:sz w:val="28"/>
                <w:szCs w:val="28"/>
              </w:rPr>
            </w:pPr>
            <w:bookmarkStart w:id="11" w:name="_Hlk230621383"/>
            <w:r w:rsidRPr="00375DBA">
              <w:rPr>
                <w:rFonts w:asciiTheme="majorHAnsi" w:hAnsiTheme="majorHAnsi" w:cstheme="majorHAnsi"/>
                <w:b/>
                <w:bCs/>
                <w:sz w:val="28"/>
                <w:szCs w:val="28"/>
              </w:rPr>
              <w:t>Người nộp phí</w:t>
            </w:r>
            <w:bookmarkEnd w:id="11"/>
          </w:p>
        </w:tc>
        <w:tc>
          <w:tcPr>
            <w:tcW w:w="1776" w:type="dxa"/>
            <w:tcBorders>
              <w:top w:val="single" w:sz="4" w:space="0" w:color="auto"/>
              <w:left w:val="single" w:sz="4" w:space="0" w:color="auto"/>
              <w:bottom w:val="single" w:sz="4" w:space="0" w:color="auto"/>
              <w:right w:val="single" w:sz="4" w:space="0" w:color="auto"/>
            </w:tcBorders>
            <w:vAlign w:val="center"/>
          </w:tcPr>
          <w:p w14:paraId="42F65EFD" w14:textId="77777777" w:rsidR="00A61391" w:rsidRPr="00375DBA" w:rsidRDefault="00A61391" w:rsidP="007C161D">
            <w:pPr>
              <w:spacing w:before="120" w:after="120"/>
              <w:jc w:val="center"/>
              <w:rPr>
                <w:rFonts w:asciiTheme="majorHAnsi" w:hAnsiTheme="majorHAnsi" w:cstheme="majorHAnsi"/>
                <w:b/>
                <w:bCs/>
                <w:sz w:val="28"/>
                <w:szCs w:val="28"/>
              </w:rPr>
            </w:pPr>
            <w:r w:rsidRPr="00375DBA">
              <w:rPr>
                <w:rFonts w:asciiTheme="majorHAnsi" w:hAnsiTheme="majorHAnsi" w:cstheme="majorHAnsi"/>
                <w:b/>
                <w:bCs/>
                <w:sz w:val="28"/>
                <w:szCs w:val="28"/>
              </w:rPr>
              <w:t>Đơn vị tính</w:t>
            </w:r>
          </w:p>
        </w:tc>
        <w:tc>
          <w:tcPr>
            <w:tcW w:w="1273" w:type="dxa"/>
            <w:tcBorders>
              <w:top w:val="single" w:sz="4" w:space="0" w:color="auto"/>
              <w:left w:val="nil"/>
              <w:bottom w:val="single" w:sz="4" w:space="0" w:color="auto"/>
              <w:right w:val="single" w:sz="4" w:space="0" w:color="auto"/>
            </w:tcBorders>
            <w:vAlign w:val="center"/>
            <w:hideMark/>
          </w:tcPr>
          <w:p w14:paraId="00A6F19F" w14:textId="77777777" w:rsidR="00A61391" w:rsidRPr="00375DBA" w:rsidRDefault="00A61391" w:rsidP="007C161D">
            <w:pPr>
              <w:spacing w:before="120" w:after="120"/>
              <w:jc w:val="center"/>
              <w:rPr>
                <w:rFonts w:asciiTheme="majorHAnsi" w:hAnsiTheme="majorHAnsi" w:cstheme="majorHAnsi"/>
                <w:b/>
                <w:bCs/>
                <w:sz w:val="28"/>
                <w:szCs w:val="28"/>
              </w:rPr>
            </w:pPr>
            <w:r w:rsidRPr="00375DBA">
              <w:rPr>
                <w:rFonts w:asciiTheme="majorHAnsi" w:hAnsiTheme="majorHAnsi" w:cstheme="majorHAnsi"/>
                <w:b/>
                <w:bCs/>
                <w:sz w:val="28"/>
                <w:szCs w:val="28"/>
              </w:rPr>
              <w:t>Mức thu</w:t>
            </w:r>
          </w:p>
        </w:tc>
      </w:tr>
      <w:tr w:rsidR="00716141" w:rsidRPr="00375DBA" w14:paraId="2CDB8C5D" w14:textId="77777777" w:rsidTr="007C161D">
        <w:trPr>
          <w:trHeight w:val="330"/>
        </w:trPr>
        <w:tc>
          <w:tcPr>
            <w:tcW w:w="702" w:type="dxa"/>
            <w:tcBorders>
              <w:top w:val="nil"/>
              <w:left w:val="single" w:sz="4" w:space="0" w:color="auto"/>
              <w:bottom w:val="single" w:sz="4" w:space="0" w:color="auto"/>
              <w:right w:val="single" w:sz="4" w:space="0" w:color="auto"/>
            </w:tcBorders>
            <w:vAlign w:val="center"/>
            <w:hideMark/>
          </w:tcPr>
          <w:p w14:paraId="2256F675" w14:textId="77777777" w:rsidR="00A61391" w:rsidRPr="00375DBA" w:rsidRDefault="00A61391" w:rsidP="007C161D">
            <w:pPr>
              <w:spacing w:before="120" w:after="120"/>
              <w:jc w:val="center"/>
              <w:rPr>
                <w:rFonts w:asciiTheme="majorHAnsi" w:hAnsiTheme="majorHAnsi" w:cstheme="majorHAnsi"/>
                <w:b/>
                <w:bCs/>
                <w:sz w:val="28"/>
                <w:szCs w:val="28"/>
              </w:rPr>
            </w:pPr>
            <w:r w:rsidRPr="00375DBA">
              <w:rPr>
                <w:rFonts w:asciiTheme="majorHAnsi" w:hAnsiTheme="majorHAnsi" w:cstheme="majorHAnsi"/>
                <w:b/>
                <w:bCs/>
                <w:sz w:val="28"/>
                <w:szCs w:val="28"/>
              </w:rPr>
              <w:t>I</w:t>
            </w:r>
          </w:p>
        </w:tc>
        <w:tc>
          <w:tcPr>
            <w:tcW w:w="5463" w:type="dxa"/>
            <w:tcBorders>
              <w:top w:val="single" w:sz="4" w:space="0" w:color="auto"/>
              <w:left w:val="nil"/>
              <w:bottom w:val="single" w:sz="4" w:space="0" w:color="auto"/>
              <w:right w:val="single" w:sz="4" w:space="0" w:color="auto"/>
            </w:tcBorders>
            <w:vAlign w:val="center"/>
            <w:hideMark/>
          </w:tcPr>
          <w:p w14:paraId="7D399AF3" w14:textId="4D8CFE52" w:rsidR="00A61391" w:rsidRPr="00375DBA" w:rsidRDefault="00440008" w:rsidP="007C161D">
            <w:pPr>
              <w:spacing w:before="120" w:after="120"/>
              <w:jc w:val="both"/>
              <w:rPr>
                <w:rFonts w:asciiTheme="majorHAnsi" w:hAnsiTheme="majorHAnsi" w:cstheme="majorHAnsi"/>
                <w:b/>
                <w:bCs/>
                <w:i/>
                <w:sz w:val="28"/>
                <w:szCs w:val="28"/>
                <w:lang w:val="vi-VN"/>
              </w:rPr>
            </w:pPr>
            <w:bookmarkStart w:id="12" w:name="_Hlk230621454"/>
            <w:r w:rsidRPr="00375DBA">
              <w:rPr>
                <w:rFonts w:asciiTheme="majorHAnsi" w:hAnsiTheme="majorHAnsi" w:cstheme="majorHAnsi"/>
                <w:b/>
                <w:bCs/>
                <w:sz w:val="28"/>
                <w:szCs w:val="28"/>
              </w:rPr>
              <w:t xml:space="preserve">Tổ chức, cá nhân trong nước và nước ngoài có </w:t>
            </w:r>
            <w:r w:rsidRPr="00375DBA">
              <w:rPr>
                <w:rFonts w:asciiTheme="majorHAnsi" w:hAnsiTheme="majorHAnsi" w:cstheme="majorHAnsi"/>
                <w:b/>
                <w:bCs/>
                <w:sz w:val="28"/>
                <w:szCs w:val="28"/>
                <w:lang w:val="vi-VN"/>
              </w:rPr>
              <w:t xml:space="preserve">các loại </w:t>
            </w:r>
            <w:r w:rsidRPr="00375DBA">
              <w:rPr>
                <w:rFonts w:asciiTheme="majorHAnsi" w:hAnsiTheme="majorHAnsi" w:cstheme="majorHAnsi"/>
                <w:b/>
                <w:bCs/>
                <w:sz w:val="28"/>
                <w:szCs w:val="28"/>
              </w:rPr>
              <w:t xml:space="preserve">phương tiện </w:t>
            </w:r>
            <w:r w:rsidR="00A61391" w:rsidRPr="00375DBA">
              <w:rPr>
                <w:rFonts w:asciiTheme="majorHAnsi" w:hAnsiTheme="majorHAnsi" w:cstheme="majorHAnsi"/>
                <w:b/>
                <w:bCs/>
                <w:sz w:val="28"/>
                <w:szCs w:val="28"/>
              </w:rPr>
              <w:t xml:space="preserve">chở người </w:t>
            </w:r>
            <w:r w:rsidR="00A61391" w:rsidRPr="00375DBA">
              <w:rPr>
                <w:rFonts w:asciiTheme="majorHAnsi" w:hAnsiTheme="majorHAnsi" w:cstheme="majorHAnsi"/>
                <w:b/>
                <w:bCs/>
                <w:i/>
                <w:sz w:val="28"/>
                <w:szCs w:val="28"/>
              </w:rPr>
              <w:t xml:space="preserve">(có chở người hoặc không chở người); </w:t>
            </w:r>
            <w:r w:rsidRPr="00375DBA">
              <w:rPr>
                <w:rFonts w:asciiTheme="majorHAnsi" w:hAnsiTheme="majorHAnsi" w:cstheme="majorHAnsi"/>
                <w:b/>
                <w:bCs/>
                <w:iCs/>
                <w:sz w:val="28"/>
                <w:szCs w:val="28"/>
                <w:lang w:val="vi-VN"/>
              </w:rPr>
              <w:t>các loại</w:t>
            </w:r>
            <w:r w:rsidRPr="00375DBA">
              <w:rPr>
                <w:rFonts w:asciiTheme="majorHAnsi" w:hAnsiTheme="majorHAnsi" w:cstheme="majorHAnsi"/>
                <w:b/>
                <w:bCs/>
                <w:i/>
                <w:sz w:val="28"/>
                <w:szCs w:val="28"/>
                <w:lang w:val="vi-VN"/>
              </w:rPr>
              <w:t xml:space="preserve"> </w:t>
            </w:r>
            <w:r w:rsidR="004B4C27" w:rsidRPr="00375DBA">
              <w:rPr>
                <w:rFonts w:asciiTheme="majorHAnsi" w:hAnsiTheme="majorHAnsi" w:cstheme="majorHAnsi"/>
                <w:b/>
                <w:bCs/>
                <w:sz w:val="28"/>
                <w:szCs w:val="28"/>
              </w:rPr>
              <w:t>phương tiện</w:t>
            </w:r>
            <w:r w:rsidR="00A61391" w:rsidRPr="00375DBA">
              <w:rPr>
                <w:rFonts w:asciiTheme="majorHAnsi" w:hAnsiTheme="majorHAnsi" w:cstheme="majorHAnsi"/>
                <w:b/>
                <w:bCs/>
                <w:sz w:val="28"/>
                <w:szCs w:val="28"/>
              </w:rPr>
              <w:t xml:space="preserve"> chở hàng hóa </w:t>
            </w:r>
            <w:r w:rsidR="00A61391" w:rsidRPr="00375DBA">
              <w:rPr>
                <w:rFonts w:asciiTheme="majorHAnsi" w:hAnsiTheme="majorHAnsi" w:cstheme="majorHAnsi"/>
                <w:b/>
                <w:bCs/>
                <w:i/>
                <w:sz w:val="28"/>
                <w:szCs w:val="28"/>
              </w:rPr>
              <w:t>(không chở hàng hóa hoặc có chở hàng hóa khác với hàng hóa quy định ở mục II)</w:t>
            </w:r>
            <w:r w:rsidR="00E73FBA" w:rsidRPr="00375DBA">
              <w:rPr>
                <w:rFonts w:asciiTheme="majorHAnsi" w:hAnsiTheme="majorHAnsi" w:cstheme="majorHAnsi"/>
              </w:rPr>
              <w:t xml:space="preserve"> </w:t>
            </w:r>
            <w:r w:rsidR="00E73FBA" w:rsidRPr="00375DBA">
              <w:rPr>
                <w:rFonts w:asciiTheme="majorHAnsi" w:hAnsiTheme="majorHAnsi" w:cstheme="majorHAnsi"/>
                <w:b/>
                <w:bCs/>
                <w:iCs/>
                <w:sz w:val="28"/>
                <w:szCs w:val="28"/>
              </w:rPr>
              <w:t>ra, vào cửa khẩu quốc tế Bờ Y</w:t>
            </w:r>
            <w:bookmarkEnd w:id="12"/>
            <w:r w:rsidR="00E73FBA" w:rsidRPr="00375DBA">
              <w:rPr>
                <w:rFonts w:asciiTheme="majorHAnsi" w:hAnsiTheme="majorHAnsi" w:cstheme="majorHAnsi"/>
                <w:b/>
                <w:bCs/>
                <w:iCs/>
                <w:sz w:val="28"/>
                <w:szCs w:val="28"/>
                <w:lang w:val="vi-VN"/>
              </w:rPr>
              <w:t>,</w:t>
            </w:r>
            <w:r w:rsidR="001545F5" w:rsidRPr="00375DBA">
              <w:rPr>
                <w:rFonts w:asciiTheme="majorHAnsi" w:hAnsiTheme="majorHAnsi" w:cstheme="majorHAnsi"/>
                <w:b/>
                <w:bCs/>
                <w:i/>
                <w:sz w:val="28"/>
                <w:szCs w:val="28"/>
                <w:lang w:val="vi-VN"/>
              </w:rPr>
              <w:t xml:space="preserve"> </w:t>
            </w:r>
            <w:r w:rsidR="001545F5" w:rsidRPr="00375DBA">
              <w:rPr>
                <w:rFonts w:asciiTheme="majorHAnsi" w:hAnsiTheme="majorHAnsi" w:cstheme="majorHAnsi"/>
                <w:b/>
                <w:bCs/>
                <w:iCs/>
                <w:sz w:val="28"/>
                <w:szCs w:val="28"/>
                <w:lang w:val="vi-VN"/>
              </w:rPr>
              <w:t>gồm:</w:t>
            </w:r>
          </w:p>
        </w:tc>
        <w:tc>
          <w:tcPr>
            <w:tcW w:w="1776" w:type="dxa"/>
            <w:tcBorders>
              <w:top w:val="nil"/>
              <w:left w:val="single" w:sz="4" w:space="0" w:color="auto"/>
              <w:bottom w:val="single" w:sz="4" w:space="0" w:color="auto"/>
              <w:right w:val="single" w:sz="4" w:space="0" w:color="auto"/>
            </w:tcBorders>
            <w:vAlign w:val="center"/>
          </w:tcPr>
          <w:p w14:paraId="25FA622D" w14:textId="77777777" w:rsidR="00A61391" w:rsidRPr="00375DBA" w:rsidRDefault="00A61391" w:rsidP="007C161D">
            <w:pPr>
              <w:spacing w:before="120" w:after="120"/>
              <w:jc w:val="center"/>
              <w:rPr>
                <w:rFonts w:asciiTheme="majorHAnsi" w:hAnsiTheme="majorHAnsi" w:cstheme="majorHAnsi"/>
                <w:b/>
                <w:bCs/>
                <w:i/>
                <w:sz w:val="28"/>
                <w:szCs w:val="28"/>
              </w:rPr>
            </w:pPr>
          </w:p>
        </w:tc>
        <w:tc>
          <w:tcPr>
            <w:tcW w:w="1273" w:type="dxa"/>
            <w:tcBorders>
              <w:top w:val="single" w:sz="4" w:space="0" w:color="auto"/>
              <w:left w:val="nil"/>
              <w:bottom w:val="single" w:sz="4" w:space="0" w:color="auto"/>
              <w:right w:val="single" w:sz="4" w:space="0" w:color="auto"/>
            </w:tcBorders>
            <w:vAlign w:val="center"/>
          </w:tcPr>
          <w:p w14:paraId="1195229B" w14:textId="77777777" w:rsidR="00A61391" w:rsidRPr="00375DBA" w:rsidRDefault="00A61391" w:rsidP="007C161D">
            <w:pPr>
              <w:spacing w:before="120" w:after="120"/>
              <w:jc w:val="center"/>
              <w:rPr>
                <w:rFonts w:asciiTheme="majorHAnsi" w:hAnsiTheme="majorHAnsi" w:cstheme="majorHAnsi"/>
                <w:b/>
                <w:bCs/>
                <w:sz w:val="28"/>
                <w:szCs w:val="28"/>
              </w:rPr>
            </w:pPr>
          </w:p>
        </w:tc>
      </w:tr>
      <w:tr w:rsidR="00716141" w:rsidRPr="00375DBA" w14:paraId="5E0EA1C4" w14:textId="77777777" w:rsidTr="007C161D">
        <w:trPr>
          <w:trHeight w:val="660"/>
        </w:trPr>
        <w:tc>
          <w:tcPr>
            <w:tcW w:w="702" w:type="dxa"/>
            <w:tcBorders>
              <w:top w:val="nil"/>
              <w:left w:val="single" w:sz="4" w:space="0" w:color="auto"/>
              <w:bottom w:val="single" w:sz="4" w:space="0" w:color="auto"/>
              <w:right w:val="single" w:sz="4" w:space="0" w:color="auto"/>
            </w:tcBorders>
            <w:vAlign w:val="center"/>
            <w:hideMark/>
          </w:tcPr>
          <w:p w14:paraId="7DA49B21" w14:textId="77777777" w:rsidR="00A61391" w:rsidRPr="00375DBA" w:rsidRDefault="00A61391"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1</w:t>
            </w:r>
          </w:p>
        </w:tc>
        <w:tc>
          <w:tcPr>
            <w:tcW w:w="5463" w:type="dxa"/>
            <w:tcBorders>
              <w:top w:val="single" w:sz="4" w:space="0" w:color="auto"/>
              <w:left w:val="nil"/>
              <w:bottom w:val="single" w:sz="4" w:space="0" w:color="auto"/>
              <w:right w:val="single" w:sz="4" w:space="0" w:color="auto"/>
            </w:tcBorders>
            <w:vAlign w:val="center"/>
            <w:hideMark/>
          </w:tcPr>
          <w:p w14:paraId="2EE04EE7" w14:textId="4E1DC39A" w:rsidR="00A61391" w:rsidRPr="00375DBA" w:rsidRDefault="00EB24C1"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chở người đến 9 chỗ (</w:t>
            </w:r>
            <w:r w:rsidRPr="00375DBA">
              <w:rPr>
                <w:rFonts w:asciiTheme="majorHAnsi" w:hAnsiTheme="majorHAnsi" w:cstheme="majorHAnsi"/>
                <w:i/>
                <w:iCs/>
                <w:sz w:val="28"/>
                <w:szCs w:val="28"/>
              </w:rPr>
              <w:t>gồm cả chỗ của người lái phương tiện</w:t>
            </w:r>
            <w:r w:rsidRPr="00375DBA">
              <w:rPr>
                <w:rFonts w:asciiTheme="majorHAnsi" w:hAnsiTheme="majorHAnsi" w:cstheme="majorHAnsi"/>
                <w:sz w:val="28"/>
                <w:szCs w:val="28"/>
              </w:rPr>
              <w:t>); phương tiện là ô tô con Pickup; phương tiện có tổng tải trọng dưới 1</w:t>
            </w:r>
            <w:proofErr w:type="gramStart"/>
            <w:r w:rsidRPr="00375DBA">
              <w:rPr>
                <w:rFonts w:asciiTheme="majorHAnsi" w:hAnsiTheme="majorHAnsi" w:cstheme="majorHAnsi"/>
                <w:sz w:val="28"/>
                <w:szCs w:val="28"/>
              </w:rPr>
              <w:t>,5</w:t>
            </w:r>
            <w:proofErr w:type="gramEnd"/>
            <w:r w:rsidRPr="00375DBA">
              <w:rPr>
                <w:rFonts w:asciiTheme="majorHAnsi" w:hAnsiTheme="majorHAnsi" w:cstheme="majorHAnsi"/>
                <w:sz w:val="28"/>
                <w:szCs w:val="28"/>
              </w:rPr>
              <w:t xml:space="preserve"> tấn</w:t>
            </w:r>
            <w:r w:rsidR="00A61391" w:rsidRPr="00375DBA">
              <w:rPr>
                <w:rFonts w:asciiTheme="majorHAnsi" w:hAnsiTheme="majorHAnsi" w:cstheme="majorHAnsi"/>
                <w:sz w:val="28"/>
                <w:szCs w:val="28"/>
              </w:rPr>
              <w:t>.</w:t>
            </w:r>
          </w:p>
        </w:tc>
        <w:tc>
          <w:tcPr>
            <w:tcW w:w="1776" w:type="dxa"/>
            <w:tcBorders>
              <w:top w:val="nil"/>
              <w:left w:val="single" w:sz="4" w:space="0" w:color="auto"/>
              <w:bottom w:val="single" w:sz="4" w:space="0" w:color="auto"/>
              <w:right w:val="single" w:sz="4" w:space="0" w:color="auto"/>
            </w:tcBorders>
            <w:vAlign w:val="center"/>
          </w:tcPr>
          <w:p w14:paraId="6E3FCEF4" w14:textId="22C01173" w:rsidR="00A61391" w:rsidRPr="00375DBA" w:rsidRDefault="00A61391"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w:t>
            </w:r>
            <w:r w:rsidR="0074344C" w:rsidRPr="00375DBA">
              <w:rPr>
                <w:rFonts w:asciiTheme="majorHAnsi" w:hAnsiTheme="majorHAnsi" w:cstheme="majorHAnsi"/>
                <w:iCs/>
                <w:sz w:val="28"/>
                <w:szCs w:val="28"/>
              </w:rPr>
              <w:t>phương tiện</w:t>
            </w:r>
            <w:r w:rsidRPr="00375DBA">
              <w:rPr>
                <w:rFonts w:asciiTheme="majorHAnsi" w:hAnsiTheme="majorHAnsi" w:cstheme="majorHAnsi"/>
                <w:iCs/>
                <w:sz w:val="28"/>
                <w:szCs w:val="28"/>
              </w:rPr>
              <w:t>/lượt</w:t>
            </w:r>
          </w:p>
        </w:tc>
        <w:tc>
          <w:tcPr>
            <w:tcW w:w="1273" w:type="dxa"/>
            <w:tcBorders>
              <w:top w:val="single" w:sz="4" w:space="0" w:color="auto"/>
              <w:left w:val="nil"/>
              <w:bottom w:val="single" w:sz="4" w:space="0" w:color="auto"/>
              <w:right w:val="single" w:sz="4" w:space="0" w:color="auto"/>
            </w:tcBorders>
            <w:vAlign w:val="center"/>
            <w:hideMark/>
          </w:tcPr>
          <w:p w14:paraId="20F35B15" w14:textId="77777777" w:rsidR="00A61391" w:rsidRPr="00375DBA" w:rsidRDefault="00A61391"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50.000</w:t>
            </w:r>
          </w:p>
        </w:tc>
      </w:tr>
      <w:tr w:rsidR="00716141" w:rsidRPr="00375DBA" w14:paraId="27325BCA" w14:textId="77777777" w:rsidTr="007C161D">
        <w:trPr>
          <w:trHeight w:val="990"/>
        </w:trPr>
        <w:tc>
          <w:tcPr>
            <w:tcW w:w="702" w:type="dxa"/>
            <w:tcBorders>
              <w:top w:val="single" w:sz="4" w:space="0" w:color="auto"/>
              <w:left w:val="single" w:sz="4" w:space="0" w:color="auto"/>
              <w:bottom w:val="single" w:sz="4" w:space="0" w:color="auto"/>
              <w:right w:val="single" w:sz="4" w:space="0" w:color="auto"/>
            </w:tcBorders>
            <w:vAlign w:val="center"/>
            <w:hideMark/>
          </w:tcPr>
          <w:p w14:paraId="7260B883"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2</w:t>
            </w:r>
          </w:p>
        </w:tc>
        <w:tc>
          <w:tcPr>
            <w:tcW w:w="5463" w:type="dxa"/>
            <w:tcBorders>
              <w:top w:val="single" w:sz="4" w:space="0" w:color="auto"/>
              <w:left w:val="single" w:sz="4" w:space="0" w:color="auto"/>
              <w:bottom w:val="single" w:sz="4" w:space="0" w:color="auto"/>
              <w:right w:val="single" w:sz="4" w:space="0" w:color="auto"/>
            </w:tcBorders>
            <w:vAlign w:val="center"/>
            <w:hideMark/>
          </w:tcPr>
          <w:p w14:paraId="03937167" w14:textId="7C1882D1"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chở người từ trên 9 chỗ đến 30 chỗ (</w:t>
            </w:r>
            <w:r w:rsidRPr="00375DBA">
              <w:rPr>
                <w:rFonts w:asciiTheme="majorHAnsi" w:hAnsiTheme="majorHAnsi" w:cstheme="majorHAnsi"/>
                <w:i/>
                <w:iCs/>
                <w:sz w:val="28"/>
                <w:szCs w:val="28"/>
              </w:rPr>
              <w:t>gồm cả chỗ của người lái phương tiện</w:t>
            </w:r>
            <w:r w:rsidRPr="00375DBA">
              <w:rPr>
                <w:rFonts w:asciiTheme="majorHAnsi" w:hAnsiTheme="majorHAnsi" w:cstheme="majorHAnsi"/>
                <w:sz w:val="28"/>
                <w:szCs w:val="28"/>
              </w:rPr>
              <w:t>); phương tiện có tổng tải trọng từ 1</w:t>
            </w:r>
            <w:proofErr w:type="gramStart"/>
            <w:r w:rsidRPr="00375DBA">
              <w:rPr>
                <w:rFonts w:asciiTheme="majorHAnsi" w:hAnsiTheme="majorHAnsi" w:cstheme="majorHAnsi"/>
                <w:sz w:val="28"/>
                <w:szCs w:val="28"/>
              </w:rPr>
              <w:t>,5</w:t>
            </w:r>
            <w:proofErr w:type="gramEnd"/>
            <w:r w:rsidRPr="00375DBA">
              <w:rPr>
                <w:rFonts w:asciiTheme="majorHAnsi" w:hAnsiTheme="majorHAnsi" w:cstheme="majorHAnsi"/>
                <w:sz w:val="28"/>
                <w:szCs w:val="28"/>
              </w:rPr>
              <w:t xml:space="preserve"> tấn đến dưới 4 tấn.</w:t>
            </w:r>
          </w:p>
        </w:tc>
        <w:tc>
          <w:tcPr>
            <w:tcW w:w="1776" w:type="dxa"/>
            <w:tcBorders>
              <w:top w:val="single" w:sz="4" w:space="0" w:color="auto"/>
              <w:left w:val="single" w:sz="4" w:space="0" w:color="auto"/>
              <w:bottom w:val="single" w:sz="4" w:space="0" w:color="auto"/>
              <w:right w:val="single" w:sz="4" w:space="0" w:color="auto"/>
            </w:tcBorders>
            <w:vAlign w:val="center"/>
          </w:tcPr>
          <w:p w14:paraId="4A7240FA" w14:textId="2C51A9B3"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single" w:sz="4" w:space="0" w:color="auto"/>
              <w:bottom w:val="single" w:sz="4" w:space="0" w:color="auto"/>
              <w:right w:val="single" w:sz="4" w:space="0" w:color="auto"/>
            </w:tcBorders>
            <w:vAlign w:val="center"/>
            <w:hideMark/>
          </w:tcPr>
          <w:p w14:paraId="1C339861"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rPr>
              <w:t>70.000</w:t>
            </w:r>
          </w:p>
        </w:tc>
      </w:tr>
      <w:tr w:rsidR="00716141" w:rsidRPr="00375DBA" w14:paraId="72FD4A33" w14:textId="77777777" w:rsidTr="007C161D">
        <w:trPr>
          <w:trHeight w:val="660"/>
        </w:trPr>
        <w:tc>
          <w:tcPr>
            <w:tcW w:w="702" w:type="dxa"/>
            <w:tcBorders>
              <w:top w:val="single" w:sz="4" w:space="0" w:color="auto"/>
              <w:left w:val="single" w:sz="4" w:space="0" w:color="auto"/>
              <w:bottom w:val="single" w:sz="4" w:space="0" w:color="auto"/>
              <w:right w:val="single" w:sz="4" w:space="0" w:color="auto"/>
            </w:tcBorders>
            <w:vAlign w:val="center"/>
            <w:hideMark/>
          </w:tcPr>
          <w:p w14:paraId="51F825AE"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3</w:t>
            </w:r>
          </w:p>
        </w:tc>
        <w:tc>
          <w:tcPr>
            <w:tcW w:w="5463" w:type="dxa"/>
            <w:tcBorders>
              <w:top w:val="single" w:sz="4" w:space="0" w:color="auto"/>
              <w:left w:val="nil"/>
              <w:bottom w:val="single" w:sz="4" w:space="0" w:color="auto"/>
              <w:right w:val="single" w:sz="4" w:space="0" w:color="auto"/>
            </w:tcBorders>
            <w:vAlign w:val="center"/>
            <w:hideMark/>
          </w:tcPr>
          <w:p w14:paraId="37CA611F" w14:textId="09479A8C"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 xml:space="preserve">Phương tiện chở người từ 31 chỗ trở lên </w:t>
            </w:r>
            <w:r w:rsidRPr="00375DBA">
              <w:rPr>
                <w:rFonts w:asciiTheme="majorHAnsi" w:hAnsiTheme="majorHAnsi" w:cstheme="majorHAnsi"/>
                <w:i/>
                <w:iCs/>
                <w:sz w:val="28"/>
                <w:szCs w:val="28"/>
              </w:rPr>
              <w:t>(gồm cả chỗ của người lái phương tiện)</w:t>
            </w:r>
            <w:r w:rsidRPr="00375DBA">
              <w:rPr>
                <w:rFonts w:asciiTheme="majorHAnsi" w:hAnsiTheme="majorHAnsi" w:cstheme="majorHAnsi"/>
                <w:sz w:val="28"/>
                <w:szCs w:val="28"/>
              </w:rPr>
              <w:t xml:space="preserve">; phương </w:t>
            </w:r>
            <w:r w:rsidRPr="00375DBA">
              <w:rPr>
                <w:rFonts w:asciiTheme="majorHAnsi" w:hAnsiTheme="majorHAnsi" w:cstheme="majorHAnsi"/>
                <w:sz w:val="28"/>
                <w:szCs w:val="28"/>
              </w:rPr>
              <w:lastRenderedPageBreak/>
              <w:t>tiện</w:t>
            </w:r>
            <w:r w:rsidRPr="00375DBA">
              <w:rPr>
                <w:rFonts w:asciiTheme="majorHAnsi" w:hAnsiTheme="majorHAnsi" w:cstheme="majorHAnsi"/>
              </w:rPr>
              <w:t xml:space="preserve"> </w:t>
            </w:r>
            <w:r w:rsidRPr="00375DBA">
              <w:rPr>
                <w:rFonts w:asciiTheme="majorHAnsi" w:hAnsiTheme="majorHAnsi" w:cstheme="majorHAnsi"/>
                <w:sz w:val="28"/>
                <w:szCs w:val="28"/>
              </w:rPr>
              <w:t>kéo rơ moóc, kéo sơ mi rơ moóc, phương tiện có tổng tải trọng từ 4 tấn đến dưới 10 tấn.</w:t>
            </w:r>
          </w:p>
        </w:tc>
        <w:tc>
          <w:tcPr>
            <w:tcW w:w="1776" w:type="dxa"/>
            <w:tcBorders>
              <w:top w:val="single" w:sz="4" w:space="0" w:color="auto"/>
              <w:left w:val="single" w:sz="4" w:space="0" w:color="auto"/>
              <w:bottom w:val="single" w:sz="4" w:space="0" w:color="auto"/>
              <w:right w:val="single" w:sz="4" w:space="0" w:color="auto"/>
            </w:tcBorders>
            <w:vAlign w:val="center"/>
          </w:tcPr>
          <w:p w14:paraId="69FCC517" w14:textId="05702C73"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lastRenderedPageBreak/>
              <w:t xml:space="preserve">Đồng/phương </w:t>
            </w:r>
            <w:r w:rsidRPr="00375DBA">
              <w:rPr>
                <w:rFonts w:asciiTheme="majorHAnsi" w:hAnsiTheme="majorHAnsi" w:cstheme="majorHAnsi"/>
                <w:iCs/>
                <w:sz w:val="28"/>
                <w:szCs w:val="28"/>
              </w:rPr>
              <w:lastRenderedPageBreak/>
              <w:t>tiện/lượt</w:t>
            </w:r>
          </w:p>
        </w:tc>
        <w:tc>
          <w:tcPr>
            <w:tcW w:w="1273" w:type="dxa"/>
            <w:tcBorders>
              <w:top w:val="single" w:sz="4" w:space="0" w:color="auto"/>
              <w:left w:val="nil"/>
              <w:bottom w:val="single" w:sz="4" w:space="0" w:color="auto"/>
              <w:right w:val="single" w:sz="4" w:space="0" w:color="auto"/>
            </w:tcBorders>
            <w:vAlign w:val="center"/>
            <w:hideMark/>
          </w:tcPr>
          <w:p w14:paraId="2121F39A"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lastRenderedPageBreak/>
              <w:t>130.000</w:t>
            </w:r>
          </w:p>
        </w:tc>
      </w:tr>
      <w:tr w:rsidR="00716141" w:rsidRPr="00375DBA" w14:paraId="62EF7F86" w14:textId="77777777" w:rsidTr="007C161D">
        <w:trPr>
          <w:trHeight w:val="660"/>
        </w:trPr>
        <w:tc>
          <w:tcPr>
            <w:tcW w:w="702" w:type="dxa"/>
            <w:tcBorders>
              <w:top w:val="nil"/>
              <w:left w:val="single" w:sz="4" w:space="0" w:color="auto"/>
              <w:bottom w:val="single" w:sz="4" w:space="0" w:color="auto"/>
              <w:right w:val="single" w:sz="4" w:space="0" w:color="auto"/>
            </w:tcBorders>
            <w:vAlign w:val="center"/>
            <w:hideMark/>
          </w:tcPr>
          <w:p w14:paraId="7A148DD8"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lastRenderedPageBreak/>
              <w:t>4</w:t>
            </w:r>
          </w:p>
        </w:tc>
        <w:tc>
          <w:tcPr>
            <w:tcW w:w="5463" w:type="dxa"/>
            <w:tcBorders>
              <w:top w:val="single" w:sz="4" w:space="0" w:color="auto"/>
              <w:left w:val="nil"/>
              <w:bottom w:val="single" w:sz="4" w:space="0" w:color="auto"/>
              <w:right w:val="single" w:sz="4" w:space="0" w:color="auto"/>
            </w:tcBorders>
            <w:vAlign w:val="center"/>
            <w:hideMark/>
          </w:tcPr>
          <w:p w14:paraId="01929979" w14:textId="0013B14A"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kéo rơ moóc, kéo sơ mi rơ moóc, phương tiện có tổng tải trọng từ 10 tấn đến dưới 18 tấn.</w:t>
            </w:r>
          </w:p>
        </w:tc>
        <w:tc>
          <w:tcPr>
            <w:tcW w:w="1776" w:type="dxa"/>
            <w:tcBorders>
              <w:top w:val="nil"/>
              <w:left w:val="single" w:sz="4" w:space="0" w:color="auto"/>
              <w:bottom w:val="single" w:sz="4" w:space="0" w:color="auto"/>
              <w:right w:val="single" w:sz="4" w:space="0" w:color="auto"/>
            </w:tcBorders>
            <w:vAlign w:val="center"/>
          </w:tcPr>
          <w:p w14:paraId="70167020" w14:textId="50D96475"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27D86C2C"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220.000</w:t>
            </w:r>
          </w:p>
        </w:tc>
      </w:tr>
      <w:tr w:rsidR="00716141" w:rsidRPr="00375DBA" w14:paraId="503A67E0" w14:textId="77777777" w:rsidTr="007C161D">
        <w:trPr>
          <w:trHeight w:val="660"/>
        </w:trPr>
        <w:tc>
          <w:tcPr>
            <w:tcW w:w="702" w:type="dxa"/>
            <w:tcBorders>
              <w:top w:val="nil"/>
              <w:left w:val="single" w:sz="4" w:space="0" w:color="auto"/>
              <w:bottom w:val="single" w:sz="4" w:space="0" w:color="auto"/>
              <w:right w:val="single" w:sz="4" w:space="0" w:color="auto"/>
            </w:tcBorders>
            <w:vAlign w:val="center"/>
            <w:hideMark/>
          </w:tcPr>
          <w:p w14:paraId="18FC1DF6"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5</w:t>
            </w:r>
          </w:p>
        </w:tc>
        <w:tc>
          <w:tcPr>
            <w:tcW w:w="5463" w:type="dxa"/>
            <w:tcBorders>
              <w:top w:val="single" w:sz="4" w:space="0" w:color="auto"/>
              <w:left w:val="nil"/>
              <w:bottom w:val="single" w:sz="4" w:space="0" w:color="auto"/>
              <w:right w:val="single" w:sz="4" w:space="0" w:color="auto"/>
            </w:tcBorders>
            <w:vAlign w:val="center"/>
            <w:hideMark/>
          </w:tcPr>
          <w:p w14:paraId="1B161786" w14:textId="648571BA"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kéo rơ moóc, kéo sơ mi rơ moóc, phương tiện có tổng tải trọng từ 18</w:t>
            </w:r>
            <w:r w:rsidR="00FE694E" w:rsidRPr="00375DBA">
              <w:rPr>
                <w:rFonts w:asciiTheme="majorHAnsi" w:hAnsiTheme="majorHAnsi" w:cstheme="majorHAnsi"/>
                <w:sz w:val="28"/>
                <w:szCs w:val="28"/>
                <w:lang w:val="vi-VN"/>
              </w:rPr>
              <w:t xml:space="preserve"> tấn</w:t>
            </w:r>
            <w:r w:rsidRPr="00375DBA">
              <w:rPr>
                <w:rFonts w:asciiTheme="majorHAnsi" w:hAnsiTheme="majorHAnsi" w:cstheme="majorHAnsi"/>
                <w:sz w:val="28"/>
                <w:szCs w:val="28"/>
              </w:rPr>
              <w:t xml:space="preserve"> trở lên.</w:t>
            </w:r>
          </w:p>
        </w:tc>
        <w:tc>
          <w:tcPr>
            <w:tcW w:w="1776" w:type="dxa"/>
            <w:tcBorders>
              <w:top w:val="nil"/>
              <w:left w:val="single" w:sz="4" w:space="0" w:color="auto"/>
              <w:bottom w:val="single" w:sz="4" w:space="0" w:color="auto"/>
              <w:right w:val="single" w:sz="4" w:space="0" w:color="auto"/>
            </w:tcBorders>
            <w:vAlign w:val="center"/>
          </w:tcPr>
          <w:p w14:paraId="39912927" w14:textId="0C306B49"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10E47CDC"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320.000</w:t>
            </w:r>
          </w:p>
        </w:tc>
      </w:tr>
      <w:tr w:rsidR="00716141" w:rsidRPr="00375DBA" w14:paraId="728CA0E1" w14:textId="77777777" w:rsidTr="007C161D">
        <w:trPr>
          <w:trHeight w:val="1485"/>
        </w:trPr>
        <w:tc>
          <w:tcPr>
            <w:tcW w:w="702" w:type="dxa"/>
            <w:tcBorders>
              <w:top w:val="single" w:sz="4" w:space="0" w:color="auto"/>
              <w:left w:val="single" w:sz="4" w:space="0" w:color="auto"/>
              <w:bottom w:val="single" w:sz="4" w:space="0" w:color="auto"/>
              <w:right w:val="single" w:sz="4" w:space="0" w:color="auto"/>
            </w:tcBorders>
            <w:vAlign w:val="center"/>
            <w:hideMark/>
          </w:tcPr>
          <w:p w14:paraId="6BAFC98C" w14:textId="77777777" w:rsidR="00A61391" w:rsidRPr="00375DBA" w:rsidRDefault="00A61391" w:rsidP="007C161D">
            <w:pPr>
              <w:spacing w:before="120" w:after="120"/>
              <w:jc w:val="center"/>
              <w:rPr>
                <w:rFonts w:asciiTheme="majorHAnsi" w:hAnsiTheme="majorHAnsi" w:cstheme="majorHAnsi"/>
                <w:b/>
                <w:bCs/>
                <w:sz w:val="28"/>
                <w:szCs w:val="28"/>
              </w:rPr>
            </w:pPr>
            <w:r w:rsidRPr="00375DBA">
              <w:rPr>
                <w:rFonts w:asciiTheme="majorHAnsi" w:hAnsiTheme="majorHAnsi" w:cstheme="majorHAnsi"/>
                <w:b/>
                <w:bCs/>
                <w:sz w:val="28"/>
                <w:szCs w:val="28"/>
              </w:rPr>
              <w:t>II</w:t>
            </w:r>
          </w:p>
        </w:tc>
        <w:tc>
          <w:tcPr>
            <w:tcW w:w="5463" w:type="dxa"/>
            <w:tcBorders>
              <w:top w:val="single" w:sz="4" w:space="0" w:color="auto"/>
              <w:left w:val="single" w:sz="4" w:space="0" w:color="auto"/>
              <w:bottom w:val="single" w:sz="4" w:space="0" w:color="auto"/>
              <w:right w:val="single" w:sz="4" w:space="0" w:color="auto"/>
            </w:tcBorders>
            <w:vAlign w:val="center"/>
            <w:hideMark/>
          </w:tcPr>
          <w:p w14:paraId="51D40382" w14:textId="64DEAC83" w:rsidR="00A61391" w:rsidRPr="00375DBA" w:rsidRDefault="00073701" w:rsidP="007C161D">
            <w:pPr>
              <w:spacing w:before="120" w:after="120"/>
              <w:jc w:val="both"/>
              <w:rPr>
                <w:rFonts w:asciiTheme="majorHAnsi" w:hAnsiTheme="majorHAnsi" w:cstheme="majorHAnsi"/>
                <w:b/>
                <w:bCs/>
                <w:sz w:val="28"/>
                <w:szCs w:val="28"/>
                <w:lang w:val="vi-VN"/>
              </w:rPr>
            </w:pPr>
            <w:bookmarkStart w:id="13" w:name="_Hlk230621479"/>
            <w:r w:rsidRPr="00375DBA">
              <w:rPr>
                <w:rFonts w:asciiTheme="majorHAnsi" w:hAnsiTheme="majorHAnsi" w:cstheme="majorHAnsi"/>
                <w:b/>
                <w:bCs/>
                <w:sz w:val="28"/>
                <w:szCs w:val="28"/>
              </w:rPr>
              <w:t xml:space="preserve">Tổ chức, cá nhân trong nước và nước ngoài có các loại phương tiện </w:t>
            </w:r>
            <w:r w:rsidR="00A61391" w:rsidRPr="00375DBA">
              <w:rPr>
                <w:rFonts w:asciiTheme="majorHAnsi" w:hAnsiTheme="majorHAnsi" w:cstheme="majorHAnsi"/>
                <w:b/>
                <w:bCs/>
                <w:sz w:val="28"/>
                <w:szCs w:val="28"/>
              </w:rPr>
              <w:t>chở hàng hóa tạm nhập tái xuất, hàng hóa tạm xuất tái nhập, hàng hóa chuyển khẩu, hàng hóa gửi kho ngoại quan, hàng hóa quá cảnh</w:t>
            </w:r>
            <w:r w:rsidR="001545F5" w:rsidRPr="00375DBA">
              <w:rPr>
                <w:rFonts w:asciiTheme="majorHAnsi" w:hAnsiTheme="majorHAnsi" w:cstheme="majorHAnsi"/>
                <w:b/>
                <w:bCs/>
                <w:sz w:val="28"/>
                <w:szCs w:val="28"/>
                <w:lang w:val="vi-VN"/>
              </w:rPr>
              <w:t xml:space="preserve"> </w:t>
            </w:r>
            <w:r w:rsidR="00E73FBA" w:rsidRPr="00375DBA">
              <w:rPr>
                <w:rFonts w:asciiTheme="majorHAnsi" w:hAnsiTheme="majorHAnsi" w:cstheme="majorHAnsi"/>
                <w:b/>
                <w:bCs/>
                <w:sz w:val="28"/>
                <w:szCs w:val="28"/>
                <w:lang w:val="vi-VN"/>
              </w:rPr>
              <w:t>ra, vào cửa khẩu quốc tế Bờ Y</w:t>
            </w:r>
            <w:bookmarkEnd w:id="13"/>
            <w:r w:rsidR="00E73FBA" w:rsidRPr="00375DBA">
              <w:rPr>
                <w:rFonts w:asciiTheme="majorHAnsi" w:hAnsiTheme="majorHAnsi" w:cstheme="majorHAnsi"/>
                <w:b/>
                <w:bCs/>
                <w:sz w:val="28"/>
                <w:szCs w:val="28"/>
                <w:lang w:val="vi-VN"/>
              </w:rPr>
              <w:t xml:space="preserve">, </w:t>
            </w:r>
            <w:r w:rsidR="001545F5" w:rsidRPr="00375DBA">
              <w:rPr>
                <w:rFonts w:asciiTheme="majorHAnsi" w:hAnsiTheme="majorHAnsi" w:cstheme="majorHAnsi"/>
                <w:b/>
                <w:bCs/>
                <w:sz w:val="28"/>
                <w:szCs w:val="28"/>
                <w:lang w:val="vi-VN"/>
              </w:rPr>
              <w:t>gồm:</w:t>
            </w:r>
            <w:r w:rsidRPr="00375DBA">
              <w:rPr>
                <w:rFonts w:asciiTheme="majorHAnsi" w:hAnsiTheme="majorHAnsi" w:cstheme="majorHAnsi"/>
                <w:b/>
                <w:bCs/>
                <w:sz w:val="28"/>
                <w:szCs w:val="28"/>
                <w:lang w:val="vi-VN"/>
              </w:rPr>
              <w:t xml:space="preserve"> </w:t>
            </w:r>
          </w:p>
        </w:tc>
        <w:tc>
          <w:tcPr>
            <w:tcW w:w="1776" w:type="dxa"/>
            <w:tcBorders>
              <w:top w:val="single" w:sz="4" w:space="0" w:color="auto"/>
              <w:left w:val="single" w:sz="4" w:space="0" w:color="auto"/>
              <w:bottom w:val="single" w:sz="4" w:space="0" w:color="auto"/>
              <w:right w:val="single" w:sz="4" w:space="0" w:color="auto"/>
            </w:tcBorders>
            <w:vAlign w:val="center"/>
          </w:tcPr>
          <w:p w14:paraId="4D97719C" w14:textId="77777777" w:rsidR="00A61391" w:rsidRPr="00375DBA" w:rsidRDefault="00A61391" w:rsidP="007C161D">
            <w:pPr>
              <w:spacing w:before="120" w:after="120"/>
              <w:jc w:val="right"/>
              <w:rPr>
                <w:rFonts w:asciiTheme="majorHAnsi" w:hAnsiTheme="majorHAnsi" w:cstheme="majorHAnsi"/>
                <w:iCs/>
                <w:sz w:val="28"/>
                <w:szCs w:val="28"/>
              </w:rPr>
            </w:pPr>
          </w:p>
        </w:tc>
        <w:tc>
          <w:tcPr>
            <w:tcW w:w="1273" w:type="dxa"/>
            <w:tcBorders>
              <w:top w:val="single" w:sz="4" w:space="0" w:color="auto"/>
              <w:left w:val="single" w:sz="4" w:space="0" w:color="auto"/>
              <w:bottom w:val="single" w:sz="4" w:space="0" w:color="auto"/>
              <w:right w:val="single" w:sz="4" w:space="0" w:color="auto"/>
            </w:tcBorders>
            <w:vAlign w:val="center"/>
          </w:tcPr>
          <w:p w14:paraId="45EE5047" w14:textId="77777777" w:rsidR="00A61391" w:rsidRPr="00375DBA" w:rsidRDefault="00A61391" w:rsidP="007C161D">
            <w:pPr>
              <w:spacing w:before="120" w:after="120"/>
              <w:jc w:val="right"/>
              <w:rPr>
                <w:rFonts w:asciiTheme="majorHAnsi" w:hAnsiTheme="majorHAnsi" w:cstheme="majorHAnsi"/>
                <w:sz w:val="28"/>
                <w:szCs w:val="28"/>
              </w:rPr>
            </w:pPr>
          </w:p>
        </w:tc>
      </w:tr>
      <w:tr w:rsidR="00716141" w:rsidRPr="00375DBA" w14:paraId="01FAA95A" w14:textId="77777777" w:rsidTr="007C161D">
        <w:trPr>
          <w:trHeight w:val="902"/>
        </w:trPr>
        <w:tc>
          <w:tcPr>
            <w:tcW w:w="702" w:type="dxa"/>
            <w:tcBorders>
              <w:top w:val="single" w:sz="4" w:space="0" w:color="auto"/>
              <w:left w:val="single" w:sz="4" w:space="0" w:color="auto"/>
              <w:bottom w:val="single" w:sz="4" w:space="0" w:color="auto"/>
              <w:right w:val="single" w:sz="4" w:space="0" w:color="auto"/>
            </w:tcBorders>
            <w:vAlign w:val="center"/>
            <w:hideMark/>
          </w:tcPr>
          <w:p w14:paraId="1804D3E6"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1</w:t>
            </w:r>
          </w:p>
        </w:tc>
        <w:tc>
          <w:tcPr>
            <w:tcW w:w="5463" w:type="dxa"/>
            <w:tcBorders>
              <w:top w:val="single" w:sz="4" w:space="0" w:color="auto"/>
              <w:left w:val="nil"/>
              <w:bottom w:val="single" w:sz="4" w:space="0" w:color="auto"/>
              <w:right w:val="single" w:sz="4" w:space="0" w:color="auto"/>
            </w:tcBorders>
            <w:vAlign w:val="center"/>
            <w:hideMark/>
          </w:tcPr>
          <w:p w14:paraId="0C41D149" w14:textId="19722411" w:rsidR="0074344C" w:rsidRPr="00375DBA" w:rsidRDefault="0074344C" w:rsidP="007C161D">
            <w:pPr>
              <w:spacing w:before="120" w:after="120"/>
              <w:rPr>
                <w:rFonts w:asciiTheme="majorHAnsi" w:hAnsiTheme="majorHAnsi" w:cstheme="majorHAnsi"/>
                <w:sz w:val="28"/>
                <w:szCs w:val="28"/>
              </w:rPr>
            </w:pPr>
            <w:r w:rsidRPr="00375DBA">
              <w:rPr>
                <w:rFonts w:asciiTheme="majorHAnsi" w:hAnsiTheme="majorHAnsi" w:cstheme="majorHAnsi"/>
                <w:sz w:val="28"/>
                <w:szCs w:val="28"/>
              </w:rPr>
              <w:t>Phương tiện có tổng tải trọng dưới 1</w:t>
            </w:r>
            <w:proofErr w:type="gramStart"/>
            <w:r w:rsidRPr="00375DBA">
              <w:rPr>
                <w:rFonts w:asciiTheme="majorHAnsi" w:hAnsiTheme="majorHAnsi" w:cstheme="majorHAnsi"/>
                <w:sz w:val="28"/>
                <w:szCs w:val="28"/>
              </w:rPr>
              <w:t>,5</w:t>
            </w:r>
            <w:proofErr w:type="gramEnd"/>
            <w:r w:rsidRPr="00375DBA">
              <w:rPr>
                <w:rFonts w:asciiTheme="majorHAnsi" w:hAnsiTheme="majorHAnsi" w:cstheme="majorHAnsi"/>
                <w:sz w:val="28"/>
                <w:szCs w:val="28"/>
              </w:rPr>
              <w:t xml:space="preserve"> tấn.</w:t>
            </w:r>
          </w:p>
        </w:tc>
        <w:tc>
          <w:tcPr>
            <w:tcW w:w="1776" w:type="dxa"/>
            <w:tcBorders>
              <w:top w:val="single" w:sz="4" w:space="0" w:color="auto"/>
              <w:left w:val="single" w:sz="4" w:space="0" w:color="auto"/>
              <w:bottom w:val="single" w:sz="4" w:space="0" w:color="auto"/>
              <w:right w:val="single" w:sz="4" w:space="0" w:color="auto"/>
            </w:tcBorders>
            <w:vAlign w:val="center"/>
          </w:tcPr>
          <w:p w14:paraId="54068FDF" w14:textId="19045913"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1ACA3A40"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120.000</w:t>
            </w:r>
          </w:p>
        </w:tc>
      </w:tr>
      <w:tr w:rsidR="00716141" w:rsidRPr="00375DBA" w14:paraId="524A3A0B" w14:textId="77777777" w:rsidTr="007C161D">
        <w:trPr>
          <w:trHeight w:val="864"/>
        </w:trPr>
        <w:tc>
          <w:tcPr>
            <w:tcW w:w="702" w:type="dxa"/>
            <w:tcBorders>
              <w:top w:val="nil"/>
              <w:left w:val="single" w:sz="4" w:space="0" w:color="auto"/>
              <w:bottom w:val="single" w:sz="4" w:space="0" w:color="auto"/>
              <w:right w:val="single" w:sz="4" w:space="0" w:color="auto"/>
            </w:tcBorders>
            <w:vAlign w:val="center"/>
            <w:hideMark/>
          </w:tcPr>
          <w:p w14:paraId="083F897C"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2</w:t>
            </w:r>
          </w:p>
        </w:tc>
        <w:tc>
          <w:tcPr>
            <w:tcW w:w="5463" w:type="dxa"/>
            <w:tcBorders>
              <w:top w:val="single" w:sz="4" w:space="0" w:color="auto"/>
              <w:left w:val="nil"/>
              <w:bottom w:val="single" w:sz="4" w:space="0" w:color="auto"/>
              <w:right w:val="single" w:sz="4" w:space="0" w:color="auto"/>
            </w:tcBorders>
            <w:vAlign w:val="center"/>
            <w:hideMark/>
          </w:tcPr>
          <w:p w14:paraId="088A1ED6" w14:textId="4ADE5FA4"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có tổng tải trọng từ 1</w:t>
            </w:r>
            <w:proofErr w:type="gramStart"/>
            <w:r w:rsidRPr="00375DBA">
              <w:rPr>
                <w:rFonts w:asciiTheme="majorHAnsi" w:hAnsiTheme="majorHAnsi" w:cstheme="majorHAnsi"/>
                <w:sz w:val="28"/>
                <w:szCs w:val="28"/>
              </w:rPr>
              <w:t>,5</w:t>
            </w:r>
            <w:proofErr w:type="gramEnd"/>
            <w:r w:rsidRPr="00375DBA">
              <w:rPr>
                <w:rFonts w:asciiTheme="majorHAnsi" w:hAnsiTheme="majorHAnsi" w:cstheme="majorHAnsi"/>
                <w:sz w:val="28"/>
                <w:szCs w:val="28"/>
              </w:rPr>
              <w:t xml:space="preserve"> tấn đến dưới 4 tấn.</w:t>
            </w:r>
          </w:p>
        </w:tc>
        <w:tc>
          <w:tcPr>
            <w:tcW w:w="1776" w:type="dxa"/>
            <w:tcBorders>
              <w:top w:val="single" w:sz="4" w:space="0" w:color="auto"/>
              <w:left w:val="single" w:sz="4" w:space="0" w:color="auto"/>
              <w:bottom w:val="single" w:sz="4" w:space="0" w:color="auto"/>
              <w:right w:val="single" w:sz="4" w:space="0" w:color="auto"/>
            </w:tcBorders>
            <w:vAlign w:val="center"/>
          </w:tcPr>
          <w:p w14:paraId="35CDB879" w14:textId="7F0CDEE4"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302AC224"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150.000</w:t>
            </w:r>
          </w:p>
        </w:tc>
      </w:tr>
      <w:tr w:rsidR="00716141" w:rsidRPr="00375DBA" w14:paraId="1A377B00" w14:textId="77777777" w:rsidTr="007C161D">
        <w:trPr>
          <w:trHeight w:val="660"/>
        </w:trPr>
        <w:tc>
          <w:tcPr>
            <w:tcW w:w="702" w:type="dxa"/>
            <w:tcBorders>
              <w:top w:val="single" w:sz="4" w:space="0" w:color="auto"/>
              <w:left w:val="single" w:sz="4" w:space="0" w:color="auto"/>
              <w:bottom w:val="single" w:sz="4" w:space="0" w:color="auto"/>
              <w:right w:val="single" w:sz="4" w:space="0" w:color="auto"/>
            </w:tcBorders>
            <w:vAlign w:val="center"/>
            <w:hideMark/>
          </w:tcPr>
          <w:p w14:paraId="04A19BF4"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3</w:t>
            </w:r>
          </w:p>
        </w:tc>
        <w:tc>
          <w:tcPr>
            <w:tcW w:w="5463" w:type="dxa"/>
            <w:tcBorders>
              <w:top w:val="single" w:sz="4" w:space="0" w:color="auto"/>
              <w:left w:val="single" w:sz="4" w:space="0" w:color="auto"/>
              <w:bottom w:val="single" w:sz="4" w:space="0" w:color="auto"/>
              <w:right w:val="single" w:sz="4" w:space="0" w:color="auto"/>
            </w:tcBorders>
            <w:vAlign w:val="center"/>
            <w:hideMark/>
          </w:tcPr>
          <w:p w14:paraId="46E89EF4" w14:textId="5007EAA6"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w:t>
            </w:r>
            <w:r w:rsidRPr="00375DBA">
              <w:rPr>
                <w:rFonts w:asciiTheme="majorHAnsi" w:hAnsiTheme="majorHAnsi" w:cstheme="majorHAnsi"/>
              </w:rPr>
              <w:t xml:space="preserve"> </w:t>
            </w:r>
            <w:r w:rsidRPr="00375DBA">
              <w:rPr>
                <w:rFonts w:asciiTheme="majorHAnsi" w:hAnsiTheme="majorHAnsi" w:cstheme="majorHAnsi"/>
                <w:sz w:val="28"/>
                <w:szCs w:val="28"/>
              </w:rPr>
              <w:t>kéo rơ moóc, kéo sơ mi rơ moóc, phương tiện có tổng tải trọng từ 4 tấn đến dưới 10 tấn.</w:t>
            </w:r>
          </w:p>
        </w:tc>
        <w:tc>
          <w:tcPr>
            <w:tcW w:w="1776" w:type="dxa"/>
            <w:tcBorders>
              <w:top w:val="single" w:sz="4" w:space="0" w:color="auto"/>
              <w:left w:val="single" w:sz="4" w:space="0" w:color="auto"/>
              <w:bottom w:val="single" w:sz="4" w:space="0" w:color="auto"/>
              <w:right w:val="single" w:sz="4" w:space="0" w:color="auto"/>
            </w:tcBorders>
            <w:vAlign w:val="center"/>
          </w:tcPr>
          <w:p w14:paraId="6526E323" w14:textId="5D5C7F9E"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single" w:sz="4" w:space="0" w:color="auto"/>
              <w:bottom w:val="single" w:sz="4" w:space="0" w:color="auto"/>
              <w:right w:val="single" w:sz="4" w:space="0" w:color="auto"/>
            </w:tcBorders>
            <w:vAlign w:val="center"/>
            <w:hideMark/>
          </w:tcPr>
          <w:p w14:paraId="1FE49028"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300.000</w:t>
            </w:r>
          </w:p>
        </w:tc>
      </w:tr>
      <w:tr w:rsidR="00716141" w:rsidRPr="00375DBA" w14:paraId="5D90BE20" w14:textId="77777777" w:rsidTr="007C161D">
        <w:trPr>
          <w:trHeight w:val="660"/>
        </w:trPr>
        <w:tc>
          <w:tcPr>
            <w:tcW w:w="702" w:type="dxa"/>
            <w:tcBorders>
              <w:top w:val="nil"/>
              <w:left w:val="single" w:sz="4" w:space="0" w:color="auto"/>
              <w:bottom w:val="single" w:sz="4" w:space="0" w:color="auto"/>
              <w:right w:val="single" w:sz="4" w:space="0" w:color="auto"/>
            </w:tcBorders>
            <w:vAlign w:val="center"/>
            <w:hideMark/>
          </w:tcPr>
          <w:p w14:paraId="5D765E94"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4</w:t>
            </w:r>
          </w:p>
        </w:tc>
        <w:tc>
          <w:tcPr>
            <w:tcW w:w="5463" w:type="dxa"/>
            <w:tcBorders>
              <w:top w:val="single" w:sz="4" w:space="0" w:color="auto"/>
              <w:left w:val="nil"/>
              <w:bottom w:val="single" w:sz="4" w:space="0" w:color="auto"/>
              <w:right w:val="single" w:sz="4" w:space="0" w:color="auto"/>
            </w:tcBorders>
            <w:vAlign w:val="center"/>
            <w:hideMark/>
          </w:tcPr>
          <w:p w14:paraId="21173AB8" w14:textId="3BC37271"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kéo rơ moóc, kéo sơ mi rơ moóc, phương tiện có tổng tải trọng từ 10 tấn đến dưới 18 tấn.</w:t>
            </w:r>
          </w:p>
        </w:tc>
        <w:tc>
          <w:tcPr>
            <w:tcW w:w="1776" w:type="dxa"/>
            <w:tcBorders>
              <w:top w:val="single" w:sz="4" w:space="0" w:color="auto"/>
              <w:left w:val="single" w:sz="4" w:space="0" w:color="auto"/>
              <w:bottom w:val="single" w:sz="4" w:space="0" w:color="auto"/>
              <w:right w:val="single" w:sz="4" w:space="0" w:color="auto"/>
            </w:tcBorders>
            <w:vAlign w:val="center"/>
          </w:tcPr>
          <w:p w14:paraId="13346E5A" w14:textId="403724C0"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5D7A2D70"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600.000</w:t>
            </w:r>
          </w:p>
        </w:tc>
      </w:tr>
      <w:tr w:rsidR="00716141" w:rsidRPr="00375DBA" w14:paraId="1E8D707B" w14:textId="77777777" w:rsidTr="007C161D">
        <w:trPr>
          <w:trHeight w:val="660"/>
        </w:trPr>
        <w:tc>
          <w:tcPr>
            <w:tcW w:w="702" w:type="dxa"/>
            <w:tcBorders>
              <w:top w:val="nil"/>
              <w:left w:val="single" w:sz="4" w:space="0" w:color="auto"/>
              <w:bottom w:val="single" w:sz="4" w:space="0" w:color="auto"/>
              <w:right w:val="single" w:sz="4" w:space="0" w:color="auto"/>
            </w:tcBorders>
            <w:vAlign w:val="center"/>
            <w:hideMark/>
          </w:tcPr>
          <w:p w14:paraId="14DAC76A" w14:textId="77777777" w:rsidR="0074344C" w:rsidRPr="00375DBA" w:rsidRDefault="0074344C" w:rsidP="007C161D">
            <w:pPr>
              <w:spacing w:before="120" w:after="120"/>
              <w:jc w:val="center"/>
              <w:rPr>
                <w:rFonts w:asciiTheme="majorHAnsi" w:hAnsiTheme="majorHAnsi" w:cstheme="majorHAnsi"/>
                <w:sz w:val="28"/>
                <w:szCs w:val="28"/>
              </w:rPr>
            </w:pPr>
            <w:r w:rsidRPr="00375DBA">
              <w:rPr>
                <w:rFonts w:asciiTheme="majorHAnsi" w:hAnsiTheme="majorHAnsi" w:cstheme="majorHAnsi"/>
                <w:sz w:val="28"/>
                <w:szCs w:val="28"/>
              </w:rPr>
              <w:t>5</w:t>
            </w:r>
          </w:p>
        </w:tc>
        <w:tc>
          <w:tcPr>
            <w:tcW w:w="5463" w:type="dxa"/>
            <w:tcBorders>
              <w:top w:val="single" w:sz="4" w:space="0" w:color="auto"/>
              <w:left w:val="nil"/>
              <w:bottom w:val="single" w:sz="4" w:space="0" w:color="auto"/>
              <w:right w:val="single" w:sz="4" w:space="0" w:color="auto"/>
            </w:tcBorders>
            <w:vAlign w:val="center"/>
            <w:hideMark/>
          </w:tcPr>
          <w:p w14:paraId="2820F5AA" w14:textId="11A6B7C7" w:rsidR="0074344C" w:rsidRPr="00375DBA" w:rsidRDefault="0074344C" w:rsidP="007C161D">
            <w:pPr>
              <w:spacing w:before="120" w:after="120"/>
              <w:jc w:val="both"/>
              <w:rPr>
                <w:rFonts w:asciiTheme="majorHAnsi" w:hAnsiTheme="majorHAnsi" w:cstheme="majorHAnsi"/>
                <w:sz w:val="28"/>
                <w:szCs w:val="28"/>
              </w:rPr>
            </w:pPr>
            <w:r w:rsidRPr="00375DBA">
              <w:rPr>
                <w:rFonts w:asciiTheme="majorHAnsi" w:hAnsiTheme="majorHAnsi" w:cstheme="majorHAnsi"/>
                <w:sz w:val="28"/>
                <w:szCs w:val="28"/>
              </w:rPr>
              <w:t>Phương tiện kéo rơ moóc, kéo sơ mi rơ moóc, phương tiện có tổng tải trọng từ 18 tấn trở lên.</w:t>
            </w:r>
          </w:p>
        </w:tc>
        <w:tc>
          <w:tcPr>
            <w:tcW w:w="1776" w:type="dxa"/>
            <w:tcBorders>
              <w:top w:val="nil"/>
              <w:left w:val="single" w:sz="4" w:space="0" w:color="auto"/>
              <w:bottom w:val="single" w:sz="4" w:space="0" w:color="auto"/>
              <w:right w:val="single" w:sz="4" w:space="0" w:color="auto"/>
            </w:tcBorders>
            <w:vAlign w:val="center"/>
          </w:tcPr>
          <w:p w14:paraId="137D5187" w14:textId="212EF6E3" w:rsidR="0074344C" w:rsidRPr="00375DBA" w:rsidRDefault="0074344C" w:rsidP="007C161D">
            <w:pPr>
              <w:spacing w:before="120" w:after="120"/>
              <w:jc w:val="center"/>
              <w:rPr>
                <w:rFonts w:asciiTheme="majorHAnsi" w:hAnsiTheme="majorHAnsi" w:cstheme="majorHAnsi"/>
                <w:iCs/>
                <w:sz w:val="28"/>
                <w:szCs w:val="28"/>
              </w:rPr>
            </w:pPr>
            <w:r w:rsidRPr="00375DBA">
              <w:rPr>
                <w:rFonts w:asciiTheme="majorHAnsi" w:hAnsiTheme="majorHAnsi" w:cstheme="majorHAnsi"/>
                <w:iCs/>
                <w:sz w:val="28"/>
                <w:szCs w:val="28"/>
              </w:rPr>
              <w:t>Đồng/phương tiện/lượt</w:t>
            </w:r>
          </w:p>
        </w:tc>
        <w:tc>
          <w:tcPr>
            <w:tcW w:w="1273" w:type="dxa"/>
            <w:tcBorders>
              <w:top w:val="single" w:sz="4" w:space="0" w:color="auto"/>
              <w:left w:val="nil"/>
              <w:bottom w:val="single" w:sz="4" w:space="0" w:color="auto"/>
              <w:right w:val="single" w:sz="4" w:space="0" w:color="auto"/>
            </w:tcBorders>
            <w:vAlign w:val="center"/>
            <w:hideMark/>
          </w:tcPr>
          <w:p w14:paraId="49AD688E" w14:textId="77777777" w:rsidR="0074344C" w:rsidRPr="00375DBA" w:rsidRDefault="0074344C" w:rsidP="007C161D">
            <w:pPr>
              <w:spacing w:before="120" w:after="120"/>
              <w:jc w:val="right"/>
              <w:rPr>
                <w:rFonts w:asciiTheme="majorHAnsi" w:hAnsiTheme="majorHAnsi" w:cstheme="majorHAnsi"/>
                <w:sz w:val="28"/>
                <w:szCs w:val="28"/>
              </w:rPr>
            </w:pPr>
            <w:r w:rsidRPr="00375DBA">
              <w:rPr>
                <w:rFonts w:asciiTheme="majorHAnsi" w:hAnsiTheme="majorHAnsi" w:cstheme="majorHAnsi"/>
                <w:sz w:val="28"/>
                <w:szCs w:val="28"/>
                <w:lang w:val="nl-NL"/>
              </w:rPr>
              <w:t>700.000</w:t>
            </w:r>
          </w:p>
        </w:tc>
      </w:tr>
    </w:tbl>
    <w:p w14:paraId="3471419C" w14:textId="3359CC2A" w:rsidR="00EB24C1" w:rsidRPr="00375DBA" w:rsidRDefault="00EB24C1" w:rsidP="007C161D">
      <w:pPr>
        <w:spacing w:before="120"/>
        <w:ind w:firstLine="720"/>
        <w:jc w:val="both"/>
        <w:rPr>
          <w:rFonts w:asciiTheme="majorHAnsi" w:hAnsiTheme="majorHAnsi" w:cstheme="majorHAnsi"/>
          <w:sz w:val="28"/>
          <w:szCs w:val="28"/>
        </w:rPr>
      </w:pPr>
      <w:bookmarkStart w:id="14" w:name="dieu_8"/>
      <w:bookmarkEnd w:id="10"/>
      <w:r w:rsidRPr="00375DBA">
        <w:rPr>
          <w:rFonts w:asciiTheme="majorHAnsi" w:hAnsiTheme="majorHAnsi" w:cstheme="majorHAnsi"/>
          <w:sz w:val="28"/>
          <w:szCs w:val="28"/>
        </w:rPr>
        <w:t>2.</w:t>
      </w:r>
      <w:r w:rsidR="00461160" w:rsidRPr="00375DBA">
        <w:rPr>
          <w:sz w:val="28"/>
          <w:szCs w:val="28"/>
        </w:rPr>
        <w:t xml:space="preserve"> </w:t>
      </w:r>
      <w:r w:rsidR="00461160" w:rsidRPr="00375DBA">
        <w:rPr>
          <w:sz w:val="28"/>
          <w:szCs w:val="28"/>
          <w:lang w:val="vi-VN"/>
        </w:rPr>
        <w:t>T</w:t>
      </w:r>
      <w:r w:rsidR="00461160" w:rsidRPr="00375DBA">
        <w:rPr>
          <w:sz w:val="28"/>
          <w:szCs w:val="28"/>
        </w:rPr>
        <w:t xml:space="preserve">ỷ lệ (%) để lại </w:t>
      </w:r>
      <w:r w:rsidR="00F37D94" w:rsidRPr="00375DBA">
        <w:rPr>
          <w:sz w:val="28"/>
          <w:szCs w:val="28"/>
        </w:rPr>
        <w:t>t</w:t>
      </w:r>
      <w:r w:rsidR="00461160" w:rsidRPr="00375DBA">
        <w:rPr>
          <w:sz w:val="28"/>
          <w:szCs w:val="28"/>
        </w:rPr>
        <w:t xml:space="preserve">ổ chức thu phí, tỷ lệ (%) nộp </w:t>
      </w:r>
      <w:r w:rsidR="00E84557" w:rsidRPr="00375DBA">
        <w:rPr>
          <w:sz w:val="28"/>
          <w:szCs w:val="28"/>
        </w:rPr>
        <w:t>n</w:t>
      </w:r>
      <w:r w:rsidR="00461160" w:rsidRPr="00375DBA">
        <w:rPr>
          <w:sz w:val="28"/>
          <w:szCs w:val="28"/>
        </w:rPr>
        <w:t>gân sách nhà nước</w:t>
      </w:r>
      <w:r w:rsidR="00461160" w:rsidRPr="00375DBA">
        <w:rPr>
          <w:sz w:val="28"/>
          <w:szCs w:val="28"/>
          <w:lang w:val="vi-VN"/>
        </w:rPr>
        <w:t xml:space="preserve">: </w:t>
      </w:r>
      <w:r w:rsidR="00461160" w:rsidRPr="00375DBA">
        <w:rPr>
          <w:rFonts w:asciiTheme="majorHAnsi" w:hAnsiTheme="majorHAnsi" w:cstheme="majorHAnsi"/>
          <w:sz w:val="28"/>
          <w:szCs w:val="28"/>
        </w:rPr>
        <w:t>Tổ chức thu phí trích để lại 30% tổng số tiền phí thu được, số còn lại 70% nộp vào ngân sách nhà nước</w:t>
      </w:r>
      <w:r w:rsidRPr="00375DBA">
        <w:rPr>
          <w:rFonts w:asciiTheme="majorHAnsi" w:hAnsiTheme="majorHAnsi" w:cstheme="majorHAnsi"/>
          <w:sz w:val="28"/>
          <w:szCs w:val="28"/>
        </w:rPr>
        <w:t>.</w:t>
      </w:r>
    </w:p>
    <w:p w14:paraId="57A0D716" w14:textId="684A5652" w:rsidR="004B4C27" w:rsidRPr="00375DBA" w:rsidRDefault="00461160" w:rsidP="007C161D">
      <w:pPr>
        <w:spacing w:before="120"/>
        <w:ind w:firstLine="720"/>
        <w:jc w:val="both"/>
        <w:rPr>
          <w:rFonts w:asciiTheme="majorHAnsi" w:hAnsiTheme="majorHAnsi" w:cstheme="majorHAnsi"/>
          <w:sz w:val="28"/>
          <w:szCs w:val="28"/>
        </w:rPr>
      </w:pPr>
      <w:r w:rsidRPr="00375DBA">
        <w:rPr>
          <w:rFonts w:asciiTheme="majorHAnsi" w:hAnsiTheme="majorHAnsi" w:cstheme="majorHAnsi"/>
          <w:sz w:val="28"/>
          <w:szCs w:val="28"/>
          <w:lang w:val="vi-VN"/>
        </w:rPr>
        <w:t>3</w:t>
      </w:r>
      <w:r w:rsidR="004B4C27" w:rsidRPr="00375DBA">
        <w:rPr>
          <w:rFonts w:asciiTheme="majorHAnsi" w:hAnsiTheme="majorHAnsi" w:cstheme="majorHAnsi"/>
          <w:sz w:val="28"/>
          <w:szCs w:val="28"/>
        </w:rPr>
        <w:t>. Hình thức nộp, kỳ khai</w:t>
      </w:r>
      <w:r w:rsidR="00353EE2" w:rsidRPr="00375DBA">
        <w:rPr>
          <w:rFonts w:asciiTheme="majorHAnsi" w:hAnsiTheme="majorHAnsi" w:cstheme="majorHAnsi"/>
          <w:sz w:val="28"/>
          <w:szCs w:val="28"/>
        </w:rPr>
        <w:t>,</w:t>
      </w:r>
      <w:r w:rsidR="004B4C27" w:rsidRPr="00375DBA">
        <w:rPr>
          <w:rFonts w:asciiTheme="majorHAnsi" w:hAnsiTheme="majorHAnsi" w:cstheme="majorHAnsi"/>
          <w:sz w:val="28"/>
          <w:szCs w:val="28"/>
        </w:rPr>
        <w:t xml:space="preserve"> nộp phí:</w:t>
      </w:r>
    </w:p>
    <w:p w14:paraId="50683DC2" w14:textId="043BE4CF" w:rsidR="004B4C27" w:rsidRPr="00375DBA" w:rsidRDefault="004B4C27" w:rsidP="007C161D">
      <w:pPr>
        <w:spacing w:before="120"/>
        <w:ind w:firstLine="720"/>
        <w:jc w:val="both"/>
        <w:rPr>
          <w:rFonts w:asciiTheme="majorHAnsi" w:hAnsiTheme="majorHAnsi" w:cstheme="majorHAnsi"/>
          <w:sz w:val="28"/>
          <w:szCs w:val="28"/>
        </w:rPr>
      </w:pPr>
      <w:bookmarkStart w:id="15" w:name="_Hlk230621571"/>
      <w:r w:rsidRPr="00375DBA">
        <w:rPr>
          <w:rFonts w:asciiTheme="majorHAnsi" w:hAnsiTheme="majorHAnsi" w:cstheme="majorHAnsi"/>
          <w:sz w:val="28"/>
          <w:szCs w:val="28"/>
        </w:rPr>
        <w:t xml:space="preserve">a) Hình thức nộp phí: </w:t>
      </w:r>
      <w:r w:rsidR="005B3D6A" w:rsidRPr="00375DBA">
        <w:rPr>
          <w:rFonts w:asciiTheme="majorHAnsi" w:hAnsiTheme="majorHAnsi" w:cstheme="majorHAnsi"/>
          <w:sz w:val="28"/>
          <w:szCs w:val="28"/>
        </w:rPr>
        <w:t>Người nộp phí thực hiện khai (</w:t>
      </w:r>
      <w:r w:rsidR="005B3D6A" w:rsidRPr="00375DBA">
        <w:rPr>
          <w:rFonts w:asciiTheme="majorHAnsi" w:hAnsiTheme="majorHAnsi" w:cstheme="majorHAnsi"/>
          <w:i/>
          <w:iCs/>
          <w:sz w:val="28"/>
          <w:szCs w:val="28"/>
        </w:rPr>
        <w:t>nếu có</w:t>
      </w:r>
      <w:r w:rsidR="005B3D6A" w:rsidRPr="00375DBA">
        <w:rPr>
          <w:rFonts w:asciiTheme="majorHAnsi" w:hAnsiTheme="majorHAnsi" w:cstheme="majorHAnsi"/>
          <w:sz w:val="28"/>
          <w:szCs w:val="28"/>
        </w:rPr>
        <w:t>), nộp phí theo tháng, quý, năm hoặc theo từng lần phát sinh; thực hiện nộp phí cho tổ chức thu phí bằng tiền mặt hoặc theo hình thức không dùng tiền mặt vào tài khoản chuyên thu phí của tổ chức thu phí mở tại tổ chức tín dụng hoặc tài khoản phí chờ nộp ngân sách nhà nước của tổ chức thu phí mở tại Kho bạc Nhà nước</w:t>
      </w:r>
      <w:r w:rsidR="00333E2F" w:rsidRPr="00375DBA">
        <w:rPr>
          <w:rFonts w:asciiTheme="majorHAnsi" w:hAnsiTheme="majorHAnsi" w:cstheme="majorHAnsi"/>
          <w:sz w:val="28"/>
          <w:szCs w:val="28"/>
        </w:rPr>
        <w:t>.</w:t>
      </w:r>
    </w:p>
    <w:bookmarkEnd w:id="15"/>
    <w:p w14:paraId="4A16225A" w14:textId="6BC5DD3F" w:rsidR="004B4C27" w:rsidRPr="00375DBA" w:rsidRDefault="004B4C27" w:rsidP="007C161D">
      <w:pPr>
        <w:spacing w:before="120"/>
        <w:ind w:firstLine="720"/>
        <w:jc w:val="both"/>
        <w:rPr>
          <w:rFonts w:asciiTheme="majorHAnsi" w:hAnsiTheme="majorHAnsi" w:cstheme="majorHAnsi"/>
          <w:sz w:val="28"/>
          <w:szCs w:val="28"/>
        </w:rPr>
      </w:pPr>
      <w:r w:rsidRPr="00375DBA">
        <w:rPr>
          <w:rFonts w:asciiTheme="majorHAnsi" w:hAnsiTheme="majorHAnsi" w:cstheme="majorHAnsi"/>
          <w:sz w:val="28"/>
          <w:szCs w:val="28"/>
        </w:rPr>
        <w:t>b) Kỳ khai</w:t>
      </w:r>
      <w:r w:rsidR="00836B55" w:rsidRPr="00375DBA">
        <w:rPr>
          <w:rFonts w:asciiTheme="majorHAnsi" w:hAnsiTheme="majorHAnsi" w:cstheme="majorHAnsi"/>
          <w:sz w:val="28"/>
          <w:szCs w:val="28"/>
        </w:rPr>
        <w:t>,</w:t>
      </w:r>
      <w:r w:rsidRPr="00375DBA">
        <w:rPr>
          <w:rFonts w:asciiTheme="majorHAnsi" w:hAnsiTheme="majorHAnsi" w:cstheme="majorHAnsi"/>
          <w:sz w:val="28"/>
          <w:szCs w:val="28"/>
        </w:rPr>
        <w:t xml:space="preserve"> nộp phí: Chậm nhất là ngày 05 hàng tháng, tổ chức </w:t>
      </w:r>
      <w:proofErr w:type="gramStart"/>
      <w:r w:rsidRPr="00375DBA">
        <w:rPr>
          <w:rFonts w:asciiTheme="majorHAnsi" w:hAnsiTheme="majorHAnsi" w:cstheme="majorHAnsi"/>
          <w:sz w:val="28"/>
          <w:szCs w:val="28"/>
        </w:rPr>
        <w:t>thu</w:t>
      </w:r>
      <w:proofErr w:type="gramEnd"/>
      <w:r w:rsidRPr="00375DBA">
        <w:rPr>
          <w:rFonts w:asciiTheme="majorHAnsi" w:hAnsiTheme="majorHAnsi" w:cstheme="majorHAnsi"/>
          <w:sz w:val="28"/>
          <w:szCs w:val="28"/>
        </w:rPr>
        <w:t xml:space="preserve"> phí phải gửi số tiền phí đã thu của tháng trước vào tài khoản phí chờ nộp ngân sách mở tại Kho bạc nhà nước. Tổ chức </w:t>
      </w:r>
      <w:proofErr w:type="gramStart"/>
      <w:r w:rsidRPr="00375DBA">
        <w:rPr>
          <w:rFonts w:asciiTheme="majorHAnsi" w:hAnsiTheme="majorHAnsi" w:cstheme="majorHAnsi"/>
          <w:sz w:val="28"/>
          <w:szCs w:val="28"/>
        </w:rPr>
        <w:t>thu</w:t>
      </w:r>
      <w:proofErr w:type="gramEnd"/>
      <w:r w:rsidRPr="00375DBA">
        <w:rPr>
          <w:rFonts w:asciiTheme="majorHAnsi" w:hAnsiTheme="majorHAnsi" w:cstheme="majorHAnsi"/>
          <w:sz w:val="28"/>
          <w:szCs w:val="28"/>
        </w:rPr>
        <w:t xml:space="preserve"> phí kê khai, nộp tiền phí thu được vào </w:t>
      </w:r>
      <w:r w:rsidRPr="00375DBA">
        <w:rPr>
          <w:rFonts w:asciiTheme="majorHAnsi" w:hAnsiTheme="majorHAnsi" w:cstheme="majorHAnsi"/>
          <w:sz w:val="28"/>
          <w:szCs w:val="28"/>
        </w:rPr>
        <w:lastRenderedPageBreak/>
        <w:t xml:space="preserve">ngân sách nhà nước theo tháng, quyết toán theo năm, theo chương, mục, tiểu mục tương ứng của mục lục ngân sách nhà nước. </w:t>
      </w:r>
    </w:p>
    <w:p w14:paraId="58BAD5F3" w14:textId="547BB7B8" w:rsidR="004C1418" w:rsidRPr="00375DBA" w:rsidRDefault="004C1418" w:rsidP="007C161D">
      <w:pPr>
        <w:spacing w:before="120"/>
        <w:ind w:firstLine="720"/>
        <w:jc w:val="both"/>
        <w:rPr>
          <w:rFonts w:asciiTheme="majorHAnsi" w:hAnsiTheme="majorHAnsi" w:cstheme="majorHAnsi"/>
          <w:b/>
          <w:bCs/>
          <w:sz w:val="28"/>
          <w:szCs w:val="28"/>
          <w:lang w:val="vi-VN"/>
        </w:rPr>
      </w:pPr>
      <w:r w:rsidRPr="00375DBA">
        <w:rPr>
          <w:rFonts w:asciiTheme="majorHAnsi" w:hAnsiTheme="majorHAnsi" w:cstheme="majorHAnsi"/>
          <w:b/>
          <w:bCs/>
          <w:sz w:val="28"/>
          <w:szCs w:val="28"/>
          <w:lang w:val="vi-VN"/>
        </w:rPr>
        <w:t xml:space="preserve">Điều </w:t>
      </w:r>
      <w:r w:rsidR="004B4C27" w:rsidRPr="00375DBA">
        <w:rPr>
          <w:rFonts w:asciiTheme="majorHAnsi" w:hAnsiTheme="majorHAnsi" w:cstheme="majorHAnsi"/>
          <w:b/>
          <w:bCs/>
          <w:sz w:val="28"/>
          <w:szCs w:val="28"/>
        </w:rPr>
        <w:t>5</w:t>
      </w:r>
      <w:r w:rsidRPr="00375DBA">
        <w:rPr>
          <w:rFonts w:asciiTheme="majorHAnsi" w:hAnsiTheme="majorHAnsi" w:cstheme="majorHAnsi"/>
          <w:b/>
          <w:bCs/>
          <w:sz w:val="28"/>
          <w:szCs w:val="28"/>
          <w:lang w:val="vi-VN"/>
        </w:rPr>
        <w:t>. Tổ chức thực hiện</w:t>
      </w:r>
      <w:bookmarkEnd w:id="14"/>
    </w:p>
    <w:p w14:paraId="7E2261BC" w14:textId="357539D7" w:rsidR="004C1418" w:rsidRPr="00375DBA" w:rsidRDefault="00525751" w:rsidP="007C161D">
      <w:pPr>
        <w:spacing w:before="120"/>
        <w:ind w:firstLine="720"/>
        <w:jc w:val="both"/>
        <w:rPr>
          <w:rFonts w:asciiTheme="majorHAnsi" w:hAnsiTheme="majorHAnsi" w:cstheme="majorHAnsi"/>
          <w:sz w:val="28"/>
          <w:szCs w:val="28"/>
          <w:lang w:val="vi-VN"/>
        </w:rPr>
      </w:pPr>
      <w:r w:rsidRPr="00375DBA">
        <w:rPr>
          <w:rFonts w:asciiTheme="majorHAnsi" w:hAnsiTheme="majorHAnsi" w:cstheme="majorHAnsi"/>
          <w:sz w:val="28"/>
          <w:szCs w:val="28"/>
        </w:rPr>
        <w:t>1</w:t>
      </w:r>
      <w:r w:rsidR="004C1418" w:rsidRPr="00375DBA">
        <w:rPr>
          <w:rFonts w:asciiTheme="majorHAnsi" w:hAnsiTheme="majorHAnsi" w:cstheme="majorHAnsi"/>
          <w:sz w:val="28"/>
          <w:szCs w:val="28"/>
          <w:lang w:val="vi-VN"/>
        </w:rPr>
        <w:t>. Ủy ban nhân dân tỉnh tổ chức triển khai thực hiện Nghị quyết này.</w:t>
      </w:r>
    </w:p>
    <w:p w14:paraId="080C74D1" w14:textId="630A2801" w:rsidR="004C1418" w:rsidRPr="00375DBA" w:rsidRDefault="00525751" w:rsidP="007C161D">
      <w:pPr>
        <w:spacing w:before="120"/>
        <w:ind w:firstLine="720"/>
        <w:jc w:val="both"/>
        <w:rPr>
          <w:rFonts w:asciiTheme="majorHAnsi" w:hAnsiTheme="majorHAnsi" w:cstheme="majorHAnsi"/>
          <w:sz w:val="28"/>
          <w:szCs w:val="28"/>
          <w:lang w:val="vi-VN"/>
        </w:rPr>
      </w:pPr>
      <w:r w:rsidRPr="00375DBA">
        <w:rPr>
          <w:rFonts w:asciiTheme="majorHAnsi" w:hAnsiTheme="majorHAnsi" w:cstheme="majorHAnsi"/>
          <w:sz w:val="28"/>
          <w:szCs w:val="28"/>
        </w:rPr>
        <w:t>2</w:t>
      </w:r>
      <w:r w:rsidR="004C1418" w:rsidRPr="00375DBA">
        <w:rPr>
          <w:rFonts w:asciiTheme="majorHAnsi" w:hAnsiTheme="majorHAnsi" w:cstheme="majorHAnsi"/>
          <w:sz w:val="28"/>
          <w:szCs w:val="28"/>
          <w:lang w:val="vi-VN"/>
        </w:rPr>
        <w:t>. Thường trực Hội đồng nhân dân tỉnh, các Ban của Hội đồng nhân dân tỉnh, Tổ đại biểu và đại biểu Hội đồng nhân dân tỉnh giám sát việc thực hiện Nghị quyết.</w:t>
      </w:r>
    </w:p>
    <w:p w14:paraId="168C7277" w14:textId="17AD86C8" w:rsidR="00525751" w:rsidRPr="00375DBA" w:rsidRDefault="00525751" w:rsidP="007C161D">
      <w:pPr>
        <w:spacing w:before="120"/>
        <w:ind w:firstLine="720"/>
        <w:jc w:val="both"/>
        <w:rPr>
          <w:rFonts w:asciiTheme="majorHAnsi" w:hAnsiTheme="majorHAnsi" w:cstheme="majorHAnsi"/>
          <w:b/>
          <w:bCs/>
          <w:sz w:val="28"/>
          <w:szCs w:val="28"/>
        </w:rPr>
      </w:pPr>
      <w:r w:rsidRPr="00375DBA">
        <w:rPr>
          <w:rFonts w:asciiTheme="majorHAnsi" w:hAnsiTheme="majorHAnsi" w:cstheme="majorHAnsi"/>
          <w:b/>
          <w:bCs/>
          <w:sz w:val="28"/>
          <w:szCs w:val="28"/>
          <w:lang w:val="vi-VN"/>
        </w:rPr>
        <w:t xml:space="preserve">Điều </w:t>
      </w:r>
      <w:r w:rsidR="004B4C27" w:rsidRPr="00375DBA">
        <w:rPr>
          <w:rFonts w:asciiTheme="majorHAnsi" w:hAnsiTheme="majorHAnsi" w:cstheme="majorHAnsi"/>
          <w:b/>
          <w:bCs/>
          <w:sz w:val="28"/>
          <w:szCs w:val="28"/>
        </w:rPr>
        <w:t>6</w:t>
      </w:r>
      <w:r w:rsidRPr="00375DBA">
        <w:rPr>
          <w:rFonts w:asciiTheme="majorHAnsi" w:hAnsiTheme="majorHAnsi" w:cstheme="majorHAnsi"/>
          <w:b/>
          <w:bCs/>
          <w:sz w:val="28"/>
          <w:szCs w:val="28"/>
          <w:lang w:val="vi-VN"/>
        </w:rPr>
        <w:t xml:space="preserve">. </w:t>
      </w:r>
      <w:r w:rsidR="00F62DE1">
        <w:rPr>
          <w:rFonts w:asciiTheme="majorHAnsi" w:hAnsiTheme="majorHAnsi" w:cstheme="majorHAnsi"/>
          <w:b/>
          <w:bCs/>
          <w:sz w:val="28"/>
          <w:szCs w:val="28"/>
        </w:rPr>
        <w:t>Điều khoản</w:t>
      </w:r>
      <w:r w:rsidRPr="00375DBA">
        <w:rPr>
          <w:rFonts w:asciiTheme="majorHAnsi" w:hAnsiTheme="majorHAnsi" w:cstheme="majorHAnsi"/>
          <w:b/>
          <w:bCs/>
          <w:sz w:val="28"/>
          <w:szCs w:val="28"/>
        </w:rPr>
        <w:t xml:space="preserve"> thi hành</w:t>
      </w:r>
    </w:p>
    <w:p w14:paraId="5E832823" w14:textId="0B5033E5" w:rsidR="00525751" w:rsidRPr="00375DBA" w:rsidRDefault="00525751" w:rsidP="007C161D">
      <w:pPr>
        <w:spacing w:before="120"/>
        <w:ind w:firstLine="720"/>
        <w:jc w:val="both"/>
        <w:rPr>
          <w:rFonts w:asciiTheme="majorHAnsi" w:hAnsiTheme="majorHAnsi" w:cstheme="majorHAnsi"/>
          <w:sz w:val="28"/>
          <w:szCs w:val="28"/>
          <w:lang w:val="vi-VN"/>
        </w:rPr>
      </w:pPr>
      <w:r w:rsidRPr="00375DBA">
        <w:rPr>
          <w:rFonts w:asciiTheme="majorHAnsi" w:hAnsiTheme="majorHAnsi" w:cstheme="majorHAnsi"/>
          <w:sz w:val="28"/>
          <w:szCs w:val="28"/>
          <w:lang w:val="vi-VN"/>
        </w:rPr>
        <w:t>1. Nghị quyết này có hiệu lực thi hành kể từ ngày</w:t>
      </w:r>
      <w:r w:rsidR="00E84557" w:rsidRPr="00375DBA">
        <w:rPr>
          <w:rFonts w:asciiTheme="majorHAnsi" w:hAnsiTheme="majorHAnsi" w:cstheme="majorHAnsi"/>
          <w:sz w:val="28"/>
          <w:szCs w:val="28"/>
        </w:rPr>
        <w:t xml:space="preserve"> 30 </w:t>
      </w:r>
      <w:r w:rsidR="004B4C27" w:rsidRPr="00375DBA">
        <w:rPr>
          <w:rFonts w:asciiTheme="majorHAnsi" w:hAnsiTheme="majorHAnsi" w:cstheme="majorHAnsi"/>
          <w:sz w:val="28"/>
          <w:szCs w:val="28"/>
        </w:rPr>
        <w:t>tháng</w:t>
      </w:r>
      <w:r w:rsidR="00E84557" w:rsidRPr="00375DBA">
        <w:rPr>
          <w:rFonts w:asciiTheme="majorHAnsi" w:hAnsiTheme="majorHAnsi" w:cstheme="majorHAnsi"/>
          <w:sz w:val="28"/>
          <w:szCs w:val="28"/>
        </w:rPr>
        <w:t xml:space="preserve"> 5 </w:t>
      </w:r>
      <w:r w:rsidR="004B4C27" w:rsidRPr="00375DBA">
        <w:rPr>
          <w:rFonts w:asciiTheme="majorHAnsi" w:hAnsiTheme="majorHAnsi" w:cstheme="majorHAnsi"/>
          <w:sz w:val="28"/>
          <w:szCs w:val="28"/>
        </w:rPr>
        <w:t xml:space="preserve">năm </w:t>
      </w:r>
      <w:r w:rsidR="00AB5F43" w:rsidRPr="00375DBA">
        <w:rPr>
          <w:rFonts w:asciiTheme="majorHAnsi" w:hAnsiTheme="majorHAnsi" w:cstheme="majorHAnsi"/>
          <w:sz w:val="28"/>
          <w:szCs w:val="28"/>
        </w:rPr>
        <w:t>2026.</w:t>
      </w:r>
    </w:p>
    <w:p w14:paraId="1F45D409" w14:textId="32DB6BDD" w:rsidR="00857B55" w:rsidRPr="00375DBA" w:rsidRDefault="00857B55" w:rsidP="007C161D">
      <w:pPr>
        <w:spacing w:before="120"/>
        <w:ind w:firstLine="720"/>
        <w:jc w:val="both"/>
        <w:rPr>
          <w:rFonts w:asciiTheme="majorHAnsi" w:hAnsiTheme="majorHAnsi" w:cstheme="majorHAnsi"/>
          <w:sz w:val="28"/>
          <w:szCs w:val="28"/>
        </w:rPr>
      </w:pPr>
      <w:r w:rsidRPr="00375DBA">
        <w:rPr>
          <w:rFonts w:asciiTheme="majorHAnsi" w:hAnsiTheme="majorHAnsi" w:cstheme="majorHAnsi"/>
          <w:sz w:val="28"/>
          <w:szCs w:val="28"/>
        </w:rPr>
        <w:t xml:space="preserve">2. </w:t>
      </w:r>
      <w:bookmarkStart w:id="16" w:name="_GoBack"/>
      <w:r w:rsidRPr="00375DBA">
        <w:rPr>
          <w:rFonts w:asciiTheme="majorHAnsi" w:hAnsiTheme="majorHAnsi" w:cstheme="majorHAnsi"/>
          <w:sz w:val="28"/>
          <w:szCs w:val="28"/>
        </w:rPr>
        <w:t xml:space="preserve">Khoản 1 Điều 1 </w:t>
      </w:r>
      <w:r w:rsidRPr="00375DBA">
        <w:rPr>
          <w:rFonts w:asciiTheme="majorHAnsi" w:hAnsiTheme="majorHAnsi" w:cstheme="majorHAnsi"/>
          <w:sz w:val="28"/>
          <w:szCs w:val="28"/>
          <w:lang w:val="nl-NL" w:eastAsia="ar-SA"/>
        </w:rPr>
        <w:t xml:space="preserve">Nghị quyết số 24/2023/NQ-HĐND </w:t>
      </w:r>
      <w:r w:rsidR="00F74F93" w:rsidRPr="00F74F93">
        <w:rPr>
          <w:rFonts w:asciiTheme="majorHAnsi" w:hAnsiTheme="majorHAnsi" w:cstheme="majorHAnsi"/>
          <w:sz w:val="28"/>
          <w:szCs w:val="28"/>
          <w:lang w:val="nl-NL" w:eastAsia="ar-SA"/>
        </w:rPr>
        <w:t>ngày 11 tháng 7 năm 2023</w:t>
      </w:r>
      <w:r w:rsidR="00F74F93">
        <w:rPr>
          <w:rFonts w:ascii="Arial" w:hAnsi="Arial" w:cs="Arial"/>
          <w:i/>
          <w:iCs/>
          <w:color w:val="000000"/>
          <w:sz w:val="18"/>
          <w:szCs w:val="18"/>
          <w:shd w:val="clear" w:color="auto" w:fill="FFFFFF"/>
        </w:rPr>
        <w:t xml:space="preserve"> </w:t>
      </w:r>
      <w:r w:rsidRPr="00375DBA">
        <w:rPr>
          <w:rFonts w:asciiTheme="majorHAnsi" w:hAnsiTheme="majorHAnsi" w:cstheme="majorHAnsi"/>
          <w:sz w:val="28"/>
          <w:szCs w:val="28"/>
          <w:lang w:val="nl-NL" w:eastAsia="ar-SA"/>
        </w:rPr>
        <w:t>của Hội đồng nhân dân tỉnh Kon Tum sửa đổi, bổ sung một số nội dung của các Nghị quyết về phí và lệ phí trên địa bàn tỉnh Kon Tum hết hiệu lực kể từ ngày Nghị quyết này có hiệu lực thi hành.</w:t>
      </w:r>
    </w:p>
    <w:bookmarkEnd w:id="16"/>
    <w:p w14:paraId="60EA31CB" w14:textId="7E3505C7" w:rsidR="004C1418" w:rsidRPr="00375DBA" w:rsidRDefault="004C1418" w:rsidP="007C161D">
      <w:pPr>
        <w:spacing w:before="120" w:after="240"/>
        <w:ind w:firstLine="720"/>
        <w:jc w:val="both"/>
        <w:rPr>
          <w:rFonts w:asciiTheme="majorHAnsi" w:hAnsiTheme="majorHAnsi" w:cstheme="majorHAnsi"/>
          <w:i/>
          <w:iCs/>
          <w:sz w:val="28"/>
          <w:szCs w:val="28"/>
          <w:lang w:val="vi-VN"/>
        </w:rPr>
      </w:pPr>
      <w:r w:rsidRPr="00375DBA">
        <w:rPr>
          <w:rFonts w:asciiTheme="majorHAnsi" w:hAnsiTheme="majorHAnsi" w:cstheme="majorHAnsi"/>
          <w:i/>
          <w:iCs/>
          <w:sz w:val="28"/>
          <w:szCs w:val="28"/>
          <w:lang w:val="vi-VN"/>
        </w:rPr>
        <w:t>Nghị quyết này đã được</w:t>
      </w:r>
      <w:r w:rsidR="004F4041" w:rsidRPr="00375DBA">
        <w:rPr>
          <w:rFonts w:asciiTheme="majorHAnsi" w:hAnsiTheme="majorHAnsi" w:cstheme="majorHAnsi"/>
          <w:i/>
          <w:iCs/>
          <w:sz w:val="28"/>
          <w:szCs w:val="28"/>
        </w:rPr>
        <w:t xml:space="preserve"> </w:t>
      </w:r>
      <w:r w:rsidRPr="00375DBA">
        <w:rPr>
          <w:rFonts w:asciiTheme="majorHAnsi" w:hAnsiTheme="majorHAnsi" w:cstheme="majorHAnsi"/>
          <w:i/>
          <w:iCs/>
          <w:sz w:val="28"/>
          <w:szCs w:val="28"/>
          <w:lang w:val="vi-VN"/>
        </w:rPr>
        <w:t xml:space="preserve">Hội đồng nhân dân tỉnh Quảng Ngãi </w:t>
      </w:r>
      <w:r w:rsidR="0025011E">
        <w:rPr>
          <w:rFonts w:asciiTheme="majorHAnsi" w:hAnsiTheme="majorHAnsi" w:cstheme="majorHAnsi"/>
          <w:i/>
          <w:iCs/>
          <w:sz w:val="28"/>
          <w:szCs w:val="28"/>
        </w:rPr>
        <w:t>k</w:t>
      </w:r>
      <w:r w:rsidR="0025011E" w:rsidRPr="00375DBA">
        <w:rPr>
          <w:rFonts w:asciiTheme="majorHAnsi" w:hAnsiTheme="majorHAnsi" w:cstheme="majorHAnsi"/>
          <w:i/>
          <w:iCs/>
          <w:sz w:val="28"/>
          <w:szCs w:val="28"/>
          <w:lang w:val="vi-VN"/>
        </w:rPr>
        <w:t xml:space="preserve">hóa </w:t>
      </w:r>
      <w:r w:rsidR="00B60948" w:rsidRPr="00375DBA">
        <w:rPr>
          <w:rFonts w:asciiTheme="majorHAnsi" w:hAnsiTheme="majorHAnsi" w:cstheme="majorHAnsi"/>
          <w:i/>
          <w:iCs/>
          <w:sz w:val="28"/>
          <w:szCs w:val="28"/>
        </w:rPr>
        <w:t>XIV</w:t>
      </w:r>
      <w:r w:rsidR="0025011E">
        <w:rPr>
          <w:rFonts w:asciiTheme="majorHAnsi" w:hAnsiTheme="majorHAnsi" w:cstheme="majorHAnsi"/>
          <w:i/>
          <w:iCs/>
          <w:sz w:val="28"/>
          <w:szCs w:val="28"/>
        </w:rPr>
        <w:t>,</w:t>
      </w:r>
      <w:r w:rsidRPr="00375DBA">
        <w:rPr>
          <w:rFonts w:asciiTheme="majorHAnsi" w:hAnsiTheme="majorHAnsi" w:cstheme="majorHAnsi"/>
          <w:i/>
          <w:iCs/>
          <w:sz w:val="28"/>
          <w:szCs w:val="28"/>
          <w:lang w:val="vi-VN"/>
        </w:rPr>
        <w:t xml:space="preserve"> Kỳ họp </w:t>
      </w:r>
      <w:r w:rsidR="00B60948" w:rsidRPr="00375DBA">
        <w:rPr>
          <w:rFonts w:asciiTheme="majorHAnsi" w:hAnsiTheme="majorHAnsi" w:cstheme="majorHAnsi"/>
          <w:i/>
          <w:iCs/>
          <w:sz w:val="28"/>
          <w:szCs w:val="28"/>
        </w:rPr>
        <w:t xml:space="preserve">thứ </w:t>
      </w:r>
      <w:r w:rsidR="00B40522" w:rsidRPr="00375DBA">
        <w:rPr>
          <w:rFonts w:asciiTheme="majorHAnsi" w:hAnsiTheme="majorHAnsi" w:cstheme="majorHAnsi"/>
          <w:i/>
          <w:iCs/>
          <w:sz w:val="28"/>
          <w:szCs w:val="28"/>
        </w:rPr>
        <w:t>3</w:t>
      </w:r>
      <w:r w:rsidRPr="00375DBA">
        <w:rPr>
          <w:rFonts w:asciiTheme="majorHAnsi" w:hAnsiTheme="majorHAnsi" w:cstheme="majorHAnsi"/>
          <w:i/>
          <w:iCs/>
          <w:sz w:val="28"/>
          <w:szCs w:val="28"/>
          <w:lang w:val="vi-VN"/>
        </w:rPr>
        <w:t xml:space="preserve"> thông qua ngày </w:t>
      </w:r>
      <w:r w:rsidR="00B40522" w:rsidRPr="00375DBA">
        <w:rPr>
          <w:rFonts w:asciiTheme="majorHAnsi" w:hAnsiTheme="majorHAnsi" w:cstheme="majorHAnsi"/>
          <w:i/>
          <w:iCs/>
          <w:sz w:val="28"/>
          <w:szCs w:val="28"/>
        </w:rPr>
        <w:t>30</w:t>
      </w:r>
      <w:r w:rsidRPr="00375DBA">
        <w:rPr>
          <w:rFonts w:asciiTheme="majorHAnsi" w:hAnsiTheme="majorHAnsi" w:cstheme="majorHAnsi"/>
          <w:i/>
          <w:iCs/>
          <w:sz w:val="28"/>
          <w:szCs w:val="28"/>
          <w:lang w:val="vi-VN"/>
        </w:rPr>
        <w:t xml:space="preserve"> tháng </w:t>
      </w:r>
      <w:r w:rsidR="001D5DB2" w:rsidRPr="00375DBA">
        <w:rPr>
          <w:rFonts w:asciiTheme="majorHAnsi" w:hAnsiTheme="majorHAnsi" w:cstheme="majorHAnsi"/>
          <w:i/>
          <w:iCs/>
          <w:sz w:val="28"/>
          <w:szCs w:val="28"/>
        </w:rPr>
        <w:t>5</w:t>
      </w:r>
      <w:r w:rsidRPr="00375DBA">
        <w:rPr>
          <w:rFonts w:asciiTheme="majorHAnsi" w:hAnsiTheme="majorHAnsi" w:cstheme="majorHAnsi"/>
          <w:i/>
          <w:iCs/>
          <w:sz w:val="28"/>
          <w:szCs w:val="28"/>
          <w:lang w:val="vi-VN"/>
        </w:rPr>
        <w:t xml:space="preserve"> năm 2026./.</w:t>
      </w:r>
    </w:p>
    <w:p w14:paraId="1385179C" w14:textId="77777777" w:rsidR="004C1418" w:rsidRPr="00375DBA" w:rsidRDefault="004C1418" w:rsidP="004C1418">
      <w:pPr>
        <w:spacing w:before="60" w:after="60" w:line="269" w:lineRule="auto"/>
        <w:ind w:firstLine="720"/>
        <w:jc w:val="both"/>
        <w:rPr>
          <w:rFonts w:asciiTheme="majorHAnsi" w:hAnsiTheme="majorHAnsi" w:cstheme="majorHAnsi"/>
          <w:i/>
          <w:iCs/>
          <w:sz w:val="6"/>
          <w:szCs w:val="6"/>
          <w:lang w:val="vi-VN"/>
        </w:rPr>
      </w:pPr>
    </w:p>
    <w:tbl>
      <w:tblPr>
        <w:tblW w:w="9164" w:type="dxa"/>
        <w:tblInd w:w="50" w:type="dxa"/>
        <w:tblLook w:val="0000" w:firstRow="0" w:lastRow="0" w:firstColumn="0" w:lastColumn="0" w:noHBand="0" w:noVBand="0"/>
      </w:tblPr>
      <w:tblGrid>
        <w:gridCol w:w="5314"/>
        <w:gridCol w:w="3850"/>
      </w:tblGrid>
      <w:tr w:rsidR="004C1418" w:rsidRPr="00375DBA" w14:paraId="383C8E64" w14:textId="77777777" w:rsidTr="004F4041">
        <w:tc>
          <w:tcPr>
            <w:tcW w:w="5314" w:type="dxa"/>
          </w:tcPr>
          <w:p w14:paraId="41DB3346" w14:textId="5C077BE0" w:rsidR="007C161D" w:rsidRPr="00375DBA" w:rsidRDefault="004C1418" w:rsidP="007C161D">
            <w:pPr>
              <w:ind w:left="-110"/>
              <w:rPr>
                <w:rFonts w:eastAsia="Calibri"/>
                <w:bCs/>
                <w:sz w:val="22"/>
                <w:szCs w:val="22"/>
                <w:lang w:val="vi-VN"/>
              </w:rPr>
            </w:pPr>
            <w:r w:rsidRPr="00375DBA">
              <w:rPr>
                <w:rFonts w:asciiTheme="majorHAnsi" w:hAnsiTheme="majorHAnsi" w:cstheme="majorHAnsi"/>
                <w:b/>
                <w:bCs/>
                <w:i/>
                <w:iCs/>
                <w:lang w:val="vi-VN"/>
              </w:rPr>
              <w:t>Nơi</w:t>
            </w:r>
            <w:r w:rsidR="007C161D" w:rsidRPr="00375DBA">
              <w:rPr>
                <w:rFonts w:asciiTheme="majorHAnsi" w:hAnsiTheme="majorHAnsi" w:cstheme="majorHAnsi"/>
                <w:b/>
                <w:bCs/>
                <w:i/>
                <w:iCs/>
              </w:rPr>
              <w:t xml:space="preserve"> </w:t>
            </w:r>
            <w:r w:rsidRPr="00375DBA">
              <w:rPr>
                <w:rFonts w:asciiTheme="majorHAnsi" w:hAnsiTheme="majorHAnsi" w:cstheme="majorHAnsi"/>
                <w:b/>
                <w:bCs/>
                <w:i/>
                <w:iCs/>
                <w:lang w:val="vi-VN"/>
              </w:rPr>
              <w:t>nhận:</w:t>
            </w:r>
            <w:r w:rsidRPr="00375DBA">
              <w:rPr>
                <w:rFonts w:asciiTheme="majorHAnsi" w:hAnsiTheme="majorHAnsi" w:cstheme="majorHAnsi"/>
                <w:b/>
                <w:bCs/>
                <w:i/>
                <w:iCs/>
                <w:lang w:val="vi-VN"/>
              </w:rPr>
              <w:br/>
            </w:r>
            <w:r w:rsidR="007C161D" w:rsidRPr="00375DBA">
              <w:rPr>
                <w:rFonts w:eastAsia="Calibri"/>
                <w:bCs/>
                <w:sz w:val="22"/>
                <w:szCs w:val="22"/>
                <w:lang w:val="vi-VN"/>
              </w:rPr>
              <w:t>- Ủy ban Thường vụ Quốc hội, Chính phủ;</w:t>
            </w:r>
          </w:p>
          <w:p w14:paraId="114AD488" w14:textId="54AC3E0F"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xml:space="preserve">- </w:t>
            </w:r>
            <w:r w:rsidRPr="00375DBA">
              <w:rPr>
                <w:rFonts w:eastAsia="Calibri"/>
                <w:bCs/>
                <w:sz w:val="22"/>
                <w:szCs w:val="22"/>
              </w:rPr>
              <w:t xml:space="preserve">Các </w:t>
            </w:r>
            <w:r w:rsidRPr="00375DBA">
              <w:rPr>
                <w:rFonts w:eastAsia="Calibri"/>
                <w:bCs/>
                <w:sz w:val="22"/>
                <w:szCs w:val="22"/>
                <w:lang w:val="vi-VN"/>
              </w:rPr>
              <w:t>Bộ</w:t>
            </w:r>
            <w:r w:rsidRPr="00375DBA">
              <w:rPr>
                <w:rFonts w:eastAsia="Calibri"/>
                <w:bCs/>
                <w:sz w:val="22"/>
                <w:szCs w:val="22"/>
              </w:rPr>
              <w:t>:</w:t>
            </w:r>
            <w:r w:rsidRPr="00375DBA">
              <w:rPr>
                <w:rFonts w:eastAsia="Calibri"/>
                <w:bCs/>
                <w:sz w:val="22"/>
                <w:szCs w:val="22"/>
                <w:lang w:val="vi-VN"/>
              </w:rPr>
              <w:t xml:space="preserve"> </w:t>
            </w:r>
            <w:r w:rsidRPr="00375DBA">
              <w:rPr>
                <w:rFonts w:eastAsia="Calibri"/>
                <w:bCs/>
                <w:sz w:val="22"/>
                <w:szCs w:val="22"/>
              </w:rPr>
              <w:t>Tài chính, Xây dựng</w:t>
            </w:r>
            <w:r w:rsidRPr="00375DBA">
              <w:rPr>
                <w:rFonts w:eastAsia="Calibri"/>
                <w:bCs/>
                <w:sz w:val="22"/>
                <w:szCs w:val="22"/>
                <w:lang w:val="vi-VN"/>
              </w:rPr>
              <w:t>;</w:t>
            </w:r>
          </w:p>
          <w:p w14:paraId="5E6F3C43"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xml:space="preserve">- Cục KTVB và </w:t>
            </w:r>
            <w:r w:rsidRPr="00375DBA">
              <w:rPr>
                <w:bCs/>
                <w:iCs/>
                <w:sz w:val="22"/>
                <w:szCs w:val="22"/>
              </w:rPr>
              <w:t>TCTHPL</w:t>
            </w:r>
            <w:r w:rsidRPr="00375DBA">
              <w:rPr>
                <w:b/>
                <w:bCs/>
                <w:i/>
                <w:iCs/>
                <w:sz w:val="22"/>
                <w:szCs w:val="22"/>
              </w:rPr>
              <w:t xml:space="preserve"> </w:t>
            </w:r>
            <w:r w:rsidRPr="00375DBA">
              <w:rPr>
                <w:rFonts w:eastAsia="Calibri"/>
                <w:bCs/>
                <w:sz w:val="22"/>
                <w:szCs w:val="22"/>
                <w:lang w:val="vi-VN"/>
              </w:rPr>
              <w:t>- Bộ Tư pháp;</w:t>
            </w:r>
          </w:p>
          <w:p w14:paraId="6C67C0A9"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TTTU, TTHĐND, UBND, UBMTTQVN tỉnh;</w:t>
            </w:r>
          </w:p>
          <w:p w14:paraId="635709EE"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Các cơ quan chuyên trách tham mưu, giúp việc Tỉnh ủy;</w:t>
            </w:r>
          </w:p>
          <w:p w14:paraId="1D24D717"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Đoàn ĐBQH tỉnh;</w:t>
            </w:r>
          </w:p>
          <w:p w14:paraId="295C48DA"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Các Ban của HĐND tỉnh;</w:t>
            </w:r>
          </w:p>
          <w:p w14:paraId="54638F36"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Đại biểu HĐND tỉnh;</w:t>
            </w:r>
          </w:p>
          <w:p w14:paraId="0A79F76B"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Các sở, ban, ngành;</w:t>
            </w:r>
          </w:p>
          <w:p w14:paraId="04156D76"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Cơ quan Trung ương đóng trên địa bàn tỉnh;</w:t>
            </w:r>
          </w:p>
          <w:p w14:paraId="4514F413"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Văn phòng UBND tỉnh;</w:t>
            </w:r>
          </w:p>
          <w:p w14:paraId="4FE45D2F"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TT HĐND, UBND các xã, phường và đặc khu;</w:t>
            </w:r>
          </w:p>
          <w:p w14:paraId="06D7BD94"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Báo và Phát thanh, Truyền hình Quảng Ngãi;</w:t>
            </w:r>
          </w:p>
          <w:p w14:paraId="1D9080A7" w14:textId="77777777" w:rsidR="007C161D" w:rsidRPr="00375DBA" w:rsidRDefault="007C161D" w:rsidP="007C161D">
            <w:pPr>
              <w:ind w:left="-110"/>
              <w:jc w:val="both"/>
              <w:rPr>
                <w:rFonts w:eastAsia="Calibri"/>
                <w:bCs/>
                <w:sz w:val="22"/>
                <w:szCs w:val="22"/>
                <w:lang w:val="vi-VN"/>
              </w:rPr>
            </w:pPr>
            <w:r w:rsidRPr="00375DBA">
              <w:rPr>
                <w:rFonts w:eastAsia="Calibri"/>
                <w:bCs/>
                <w:sz w:val="22"/>
                <w:szCs w:val="22"/>
                <w:lang w:val="vi-VN"/>
              </w:rPr>
              <w:t>- Trung tâm Công báo và Tin học tỉnh;</w:t>
            </w:r>
          </w:p>
          <w:p w14:paraId="2AFF45DA" w14:textId="77777777" w:rsidR="007C161D" w:rsidRPr="00375DBA" w:rsidRDefault="007C161D" w:rsidP="007C161D">
            <w:pPr>
              <w:ind w:left="-110"/>
              <w:jc w:val="both"/>
              <w:rPr>
                <w:rFonts w:eastAsia="Calibri"/>
                <w:bCs/>
                <w:sz w:val="22"/>
                <w:szCs w:val="22"/>
              </w:rPr>
            </w:pPr>
            <w:r w:rsidRPr="00375DBA">
              <w:rPr>
                <w:rFonts w:eastAsia="Calibri"/>
                <w:bCs/>
                <w:sz w:val="22"/>
                <w:szCs w:val="22"/>
                <w:lang w:val="vi-VN"/>
              </w:rPr>
              <w:t>- VP ĐĐBQH và HĐND tỉnh: C-PCVP, các phòng, CV;</w:t>
            </w:r>
          </w:p>
          <w:p w14:paraId="3CEB0A60" w14:textId="152441DC" w:rsidR="004C1418" w:rsidRPr="00375DBA" w:rsidRDefault="007C161D" w:rsidP="007C161D">
            <w:pPr>
              <w:ind w:left="-110"/>
              <w:jc w:val="both"/>
              <w:rPr>
                <w:rFonts w:eastAsia="Calibri"/>
                <w:bCs/>
                <w:sz w:val="22"/>
                <w:szCs w:val="22"/>
                <w:lang w:val="vi-VN"/>
              </w:rPr>
            </w:pPr>
            <w:r w:rsidRPr="00375DBA">
              <w:rPr>
                <w:rFonts w:eastAsia="Calibri"/>
                <w:bCs/>
                <w:sz w:val="22"/>
                <w:szCs w:val="22"/>
                <w:lang w:val="vi-VN"/>
              </w:rPr>
              <w:t>- Lưu: VT, Cthđnd</w:t>
            </w:r>
            <w:r w:rsidRPr="00375DBA">
              <w:rPr>
                <w:rFonts w:eastAsia="Calibri"/>
                <w:bCs/>
                <w:sz w:val="22"/>
                <w:szCs w:val="22"/>
              </w:rPr>
              <w:t>(Ttka).</w:t>
            </w:r>
          </w:p>
        </w:tc>
        <w:tc>
          <w:tcPr>
            <w:tcW w:w="3850" w:type="dxa"/>
          </w:tcPr>
          <w:p w14:paraId="1FF9D533" w14:textId="77777777" w:rsidR="004C1418" w:rsidRPr="00375DBA" w:rsidRDefault="004C1418" w:rsidP="00435DF4">
            <w:pPr>
              <w:pStyle w:val="TableParagraph"/>
              <w:spacing w:before="120" w:after="120"/>
              <w:ind w:left="0"/>
              <w:jc w:val="center"/>
              <w:rPr>
                <w:rFonts w:asciiTheme="majorHAnsi" w:hAnsiTheme="majorHAnsi" w:cstheme="majorHAnsi"/>
                <w:b/>
                <w:sz w:val="28"/>
                <w:szCs w:val="28"/>
              </w:rPr>
            </w:pPr>
            <w:r w:rsidRPr="00375DBA">
              <w:rPr>
                <w:rFonts w:asciiTheme="majorHAnsi" w:hAnsiTheme="majorHAnsi" w:cstheme="majorHAnsi"/>
                <w:b/>
                <w:sz w:val="28"/>
                <w:szCs w:val="28"/>
              </w:rPr>
              <w:t>CHỦ TỊCH</w:t>
            </w:r>
          </w:p>
          <w:p w14:paraId="4E74D493" w14:textId="77777777" w:rsidR="004C1418" w:rsidRPr="00375DBA" w:rsidRDefault="004C1418" w:rsidP="00435DF4">
            <w:pPr>
              <w:pStyle w:val="TableParagraph"/>
              <w:spacing w:before="120" w:after="120"/>
              <w:ind w:left="0"/>
              <w:jc w:val="center"/>
              <w:rPr>
                <w:rFonts w:asciiTheme="majorHAnsi" w:hAnsiTheme="majorHAnsi" w:cstheme="majorHAnsi"/>
                <w:b/>
                <w:sz w:val="28"/>
                <w:szCs w:val="28"/>
              </w:rPr>
            </w:pPr>
          </w:p>
          <w:p w14:paraId="730BFD71" w14:textId="77777777" w:rsidR="004C1418" w:rsidRPr="00375DBA" w:rsidRDefault="004C1418" w:rsidP="00435DF4">
            <w:pPr>
              <w:pStyle w:val="TableParagraph"/>
              <w:spacing w:before="120" w:after="120"/>
              <w:ind w:left="0"/>
              <w:jc w:val="center"/>
              <w:rPr>
                <w:rFonts w:asciiTheme="majorHAnsi" w:hAnsiTheme="majorHAnsi" w:cstheme="majorHAnsi"/>
                <w:b/>
                <w:sz w:val="28"/>
                <w:szCs w:val="28"/>
              </w:rPr>
            </w:pPr>
          </w:p>
          <w:p w14:paraId="2E06C36D" w14:textId="77777777" w:rsidR="004C1418" w:rsidRPr="00375DBA" w:rsidRDefault="004C1418" w:rsidP="00435DF4">
            <w:pPr>
              <w:pStyle w:val="TableParagraph"/>
              <w:spacing w:before="120" w:after="120"/>
              <w:ind w:left="0"/>
              <w:jc w:val="center"/>
              <w:rPr>
                <w:rFonts w:asciiTheme="majorHAnsi" w:hAnsiTheme="majorHAnsi" w:cstheme="majorHAnsi"/>
                <w:b/>
                <w:sz w:val="28"/>
                <w:szCs w:val="28"/>
              </w:rPr>
            </w:pPr>
          </w:p>
          <w:p w14:paraId="5483EB50" w14:textId="77777777" w:rsidR="004C1418" w:rsidRPr="00375DBA" w:rsidRDefault="004C1418" w:rsidP="00435DF4">
            <w:pPr>
              <w:pStyle w:val="TableParagraph"/>
              <w:spacing w:before="120" w:after="120" w:line="257" w:lineRule="exact"/>
              <w:ind w:left="0"/>
              <w:jc w:val="center"/>
              <w:rPr>
                <w:rFonts w:asciiTheme="majorHAnsi" w:hAnsiTheme="majorHAnsi" w:cstheme="majorHAnsi"/>
                <w:b/>
                <w:sz w:val="28"/>
                <w:szCs w:val="28"/>
              </w:rPr>
            </w:pPr>
          </w:p>
          <w:p w14:paraId="63E7372C" w14:textId="05B24CB7" w:rsidR="004C1418" w:rsidRPr="00375DBA" w:rsidRDefault="004C1418" w:rsidP="00435DF4">
            <w:pPr>
              <w:pStyle w:val="TableParagraph"/>
              <w:spacing w:before="120" w:after="120" w:line="257" w:lineRule="exact"/>
              <w:ind w:left="0"/>
              <w:jc w:val="center"/>
              <w:rPr>
                <w:rFonts w:asciiTheme="majorHAnsi" w:hAnsiTheme="majorHAnsi" w:cstheme="majorHAnsi"/>
                <w:b/>
                <w:sz w:val="28"/>
                <w:szCs w:val="28"/>
                <w:lang w:val="vi-VN"/>
              </w:rPr>
            </w:pPr>
            <w:r w:rsidRPr="00375DBA">
              <w:rPr>
                <w:rFonts w:asciiTheme="majorHAnsi" w:hAnsiTheme="majorHAnsi" w:cstheme="majorHAnsi"/>
                <w:b/>
                <w:sz w:val="28"/>
                <w:szCs w:val="28"/>
                <w:lang w:val="vi-VN"/>
              </w:rPr>
              <w:t>Ng</w:t>
            </w:r>
            <w:r w:rsidR="009357F6" w:rsidRPr="00375DBA">
              <w:rPr>
                <w:rFonts w:asciiTheme="majorHAnsi" w:hAnsiTheme="majorHAnsi" w:cstheme="majorHAnsi"/>
                <w:b/>
                <w:sz w:val="28"/>
                <w:szCs w:val="28"/>
              </w:rPr>
              <w:t>uyễn</w:t>
            </w:r>
            <w:r w:rsidRPr="00375DBA">
              <w:rPr>
                <w:rFonts w:asciiTheme="majorHAnsi" w:hAnsiTheme="majorHAnsi" w:cstheme="majorHAnsi"/>
                <w:b/>
                <w:sz w:val="28"/>
                <w:szCs w:val="28"/>
                <w:lang w:val="vi-VN"/>
              </w:rPr>
              <w:t xml:space="preserve"> Đức Tuy</w:t>
            </w:r>
          </w:p>
        </w:tc>
      </w:tr>
      <w:bookmarkEnd w:id="1"/>
      <w:bookmarkEnd w:id="3"/>
      <w:bookmarkEnd w:id="4"/>
    </w:tbl>
    <w:p w14:paraId="3AB82E16" w14:textId="325D48BD" w:rsidR="001B106B" w:rsidRPr="00375DBA" w:rsidRDefault="001B106B" w:rsidP="007C161D">
      <w:pPr>
        <w:rPr>
          <w:rFonts w:asciiTheme="majorHAnsi" w:hAnsiTheme="majorHAnsi" w:cstheme="majorHAnsi"/>
        </w:rPr>
      </w:pPr>
    </w:p>
    <w:sectPr w:rsidR="001B106B" w:rsidRPr="00375DBA" w:rsidSect="00857B55">
      <w:headerReference w:type="default" r:id="rId9"/>
      <w:pgSz w:w="11907" w:h="16840" w:code="9"/>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57AFFB" w14:textId="77777777" w:rsidR="000441D7" w:rsidRDefault="000441D7" w:rsidP="000D4396">
      <w:r>
        <w:separator/>
      </w:r>
    </w:p>
  </w:endnote>
  <w:endnote w:type="continuationSeparator" w:id="0">
    <w:p w14:paraId="13993181" w14:textId="77777777" w:rsidR="000441D7" w:rsidRDefault="000441D7" w:rsidP="000D4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C11F18" w14:textId="77777777" w:rsidR="000441D7" w:rsidRDefault="000441D7" w:rsidP="000D4396">
      <w:r>
        <w:separator/>
      </w:r>
    </w:p>
  </w:footnote>
  <w:footnote w:type="continuationSeparator" w:id="0">
    <w:p w14:paraId="4BB18A73" w14:textId="77777777" w:rsidR="000441D7" w:rsidRDefault="000441D7" w:rsidP="000D43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F70EC9" w14:textId="78752C56" w:rsidR="00C60146" w:rsidRDefault="00C60146">
    <w:pPr>
      <w:pStyle w:val="Header"/>
      <w:jc w:val="center"/>
    </w:pPr>
    <w:r>
      <w:fldChar w:fldCharType="begin"/>
    </w:r>
    <w:r>
      <w:instrText xml:space="preserve"> PAGE   \* MERGEFORMAT </w:instrText>
    </w:r>
    <w:r>
      <w:fldChar w:fldCharType="separate"/>
    </w:r>
    <w:r w:rsidR="00D0475B">
      <w:rPr>
        <w:noProof/>
      </w:rPr>
      <w:t>4</w:t>
    </w:r>
    <w:r>
      <w:rPr>
        <w:noProof/>
      </w:rPr>
      <w:fldChar w:fldCharType="end"/>
    </w:r>
  </w:p>
  <w:p w14:paraId="64FEE6C5" w14:textId="77777777" w:rsidR="00C60146" w:rsidRDefault="00C601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678A9"/>
    <w:multiLevelType w:val="hybridMultilevel"/>
    <w:tmpl w:val="50B0CB54"/>
    <w:lvl w:ilvl="0" w:tplc="C96A7784">
      <w:start w:val="1"/>
      <w:numFmt w:val="upperRoman"/>
      <w:lvlText w:val="%1."/>
      <w:lvlJc w:val="left"/>
      <w:pPr>
        <w:ind w:left="786" w:hanging="360"/>
      </w:pPr>
      <w:rPr>
        <w:rFonts w:ascii="Times New Roman" w:eastAsia="Calibri"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1EB40D91"/>
    <w:multiLevelType w:val="hybridMultilevel"/>
    <w:tmpl w:val="28189942"/>
    <w:lvl w:ilvl="0" w:tplc="5314AF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EFD1680"/>
    <w:multiLevelType w:val="hybridMultilevel"/>
    <w:tmpl w:val="D2CED11E"/>
    <w:lvl w:ilvl="0" w:tplc="B54E063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4B8695C"/>
    <w:multiLevelType w:val="multilevel"/>
    <w:tmpl w:val="C37E65B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C7E160D"/>
    <w:multiLevelType w:val="hybridMultilevel"/>
    <w:tmpl w:val="9B00BEC6"/>
    <w:lvl w:ilvl="0" w:tplc="A862557A">
      <w:start w:val="1"/>
      <w:numFmt w:val="decimal"/>
      <w:lvlText w:val="(%1)"/>
      <w:lvlJc w:val="left"/>
      <w:pPr>
        <w:ind w:left="720" w:hanging="360"/>
      </w:pPr>
      <w:rPr>
        <w:rFonts w:hint="default"/>
        <w:b/>
        <w:i/>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4FB"/>
    <w:rsid w:val="00001503"/>
    <w:rsid w:val="00001D5B"/>
    <w:rsid w:val="00004F51"/>
    <w:rsid w:val="000078F5"/>
    <w:rsid w:val="000106E4"/>
    <w:rsid w:val="00012F5A"/>
    <w:rsid w:val="00015C55"/>
    <w:rsid w:val="00025C7A"/>
    <w:rsid w:val="00030C99"/>
    <w:rsid w:val="000320E7"/>
    <w:rsid w:val="00033248"/>
    <w:rsid w:val="00040547"/>
    <w:rsid w:val="00040AF8"/>
    <w:rsid w:val="000441D7"/>
    <w:rsid w:val="00052E05"/>
    <w:rsid w:val="0005364E"/>
    <w:rsid w:val="00056A09"/>
    <w:rsid w:val="000577CB"/>
    <w:rsid w:val="00057B81"/>
    <w:rsid w:val="00061AC5"/>
    <w:rsid w:val="00067266"/>
    <w:rsid w:val="00067E85"/>
    <w:rsid w:val="00073701"/>
    <w:rsid w:val="00073E32"/>
    <w:rsid w:val="00075751"/>
    <w:rsid w:val="000764DA"/>
    <w:rsid w:val="000813A1"/>
    <w:rsid w:val="00082699"/>
    <w:rsid w:val="00082AD5"/>
    <w:rsid w:val="000831AF"/>
    <w:rsid w:val="00085863"/>
    <w:rsid w:val="00090166"/>
    <w:rsid w:val="000936D4"/>
    <w:rsid w:val="000A05B9"/>
    <w:rsid w:val="000A6C88"/>
    <w:rsid w:val="000B545A"/>
    <w:rsid w:val="000B702A"/>
    <w:rsid w:val="000D00B6"/>
    <w:rsid w:val="000D1148"/>
    <w:rsid w:val="000D151B"/>
    <w:rsid w:val="000D4396"/>
    <w:rsid w:val="000F72D4"/>
    <w:rsid w:val="0010178C"/>
    <w:rsid w:val="00104436"/>
    <w:rsid w:val="0010596B"/>
    <w:rsid w:val="00107B17"/>
    <w:rsid w:val="0011587B"/>
    <w:rsid w:val="001245EF"/>
    <w:rsid w:val="00127E56"/>
    <w:rsid w:val="001306D5"/>
    <w:rsid w:val="00130F53"/>
    <w:rsid w:val="00134951"/>
    <w:rsid w:val="0013795C"/>
    <w:rsid w:val="00141986"/>
    <w:rsid w:val="001447E5"/>
    <w:rsid w:val="00146F68"/>
    <w:rsid w:val="001545F5"/>
    <w:rsid w:val="00154CED"/>
    <w:rsid w:val="0015621E"/>
    <w:rsid w:val="00160DE8"/>
    <w:rsid w:val="00162378"/>
    <w:rsid w:val="00162EA3"/>
    <w:rsid w:val="001645EE"/>
    <w:rsid w:val="00165AE8"/>
    <w:rsid w:val="00171D3A"/>
    <w:rsid w:val="00172C35"/>
    <w:rsid w:val="00176EA2"/>
    <w:rsid w:val="00181060"/>
    <w:rsid w:val="00182FD3"/>
    <w:rsid w:val="00192C1D"/>
    <w:rsid w:val="00193226"/>
    <w:rsid w:val="001A3BAC"/>
    <w:rsid w:val="001B106B"/>
    <w:rsid w:val="001B65BF"/>
    <w:rsid w:val="001D3013"/>
    <w:rsid w:val="001D5DB2"/>
    <w:rsid w:val="001D6667"/>
    <w:rsid w:val="001E05A6"/>
    <w:rsid w:val="001E63FC"/>
    <w:rsid w:val="001E6709"/>
    <w:rsid w:val="001E693C"/>
    <w:rsid w:val="001F26BD"/>
    <w:rsid w:val="00206878"/>
    <w:rsid w:val="0020710A"/>
    <w:rsid w:val="002153D1"/>
    <w:rsid w:val="00220224"/>
    <w:rsid w:val="0022413C"/>
    <w:rsid w:val="00231CC9"/>
    <w:rsid w:val="00232B16"/>
    <w:rsid w:val="00237156"/>
    <w:rsid w:val="002371AF"/>
    <w:rsid w:val="00237B19"/>
    <w:rsid w:val="00240671"/>
    <w:rsid w:val="00242671"/>
    <w:rsid w:val="00245887"/>
    <w:rsid w:val="0025011E"/>
    <w:rsid w:val="00257710"/>
    <w:rsid w:val="00262932"/>
    <w:rsid w:val="00266F2A"/>
    <w:rsid w:val="002722E0"/>
    <w:rsid w:val="0029511B"/>
    <w:rsid w:val="002A0010"/>
    <w:rsid w:val="002A27C2"/>
    <w:rsid w:val="002A65E5"/>
    <w:rsid w:val="002B6CD6"/>
    <w:rsid w:val="002B7C9F"/>
    <w:rsid w:val="002B7DC2"/>
    <w:rsid w:val="002C0C8B"/>
    <w:rsid w:val="002C39D2"/>
    <w:rsid w:val="002C4C81"/>
    <w:rsid w:val="002C4DBE"/>
    <w:rsid w:val="002C5628"/>
    <w:rsid w:val="002D04A7"/>
    <w:rsid w:val="002D2F5C"/>
    <w:rsid w:val="002D6B97"/>
    <w:rsid w:val="002E680E"/>
    <w:rsid w:val="002F0307"/>
    <w:rsid w:val="002F048F"/>
    <w:rsid w:val="00302D5F"/>
    <w:rsid w:val="0030666A"/>
    <w:rsid w:val="0031547B"/>
    <w:rsid w:val="003212AA"/>
    <w:rsid w:val="00324F30"/>
    <w:rsid w:val="003266BF"/>
    <w:rsid w:val="00332BD8"/>
    <w:rsid w:val="003331F5"/>
    <w:rsid w:val="0033352E"/>
    <w:rsid w:val="00333E2F"/>
    <w:rsid w:val="003425C0"/>
    <w:rsid w:val="0034780F"/>
    <w:rsid w:val="00350B39"/>
    <w:rsid w:val="00353EE2"/>
    <w:rsid w:val="00354BE6"/>
    <w:rsid w:val="00360895"/>
    <w:rsid w:val="00361E2E"/>
    <w:rsid w:val="003667C2"/>
    <w:rsid w:val="00375DBA"/>
    <w:rsid w:val="00376F6B"/>
    <w:rsid w:val="0037702D"/>
    <w:rsid w:val="00384305"/>
    <w:rsid w:val="003876C1"/>
    <w:rsid w:val="003879D1"/>
    <w:rsid w:val="00387BCF"/>
    <w:rsid w:val="0039169F"/>
    <w:rsid w:val="00392716"/>
    <w:rsid w:val="003968A2"/>
    <w:rsid w:val="00396F1D"/>
    <w:rsid w:val="003A10EE"/>
    <w:rsid w:val="003A1B40"/>
    <w:rsid w:val="003A3C13"/>
    <w:rsid w:val="003B471F"/>
    <w:rsid w:val="003C054B"/>
    <w:rsid w:val="003C41F1"/>
    <w:rsid w:val="003C5530"/>
    <w:rsid w:val="003E2B60"/>
    <w:rsid w:val="003E4E21"/>
    <w:rsid w:val="003E516F"/>
    <w:rsid w:val="003E663C"/>
    <w:rsid w:val="003F0BEF"/>
    <w:rsid w:val="003F5FAD"/>
    <w:rsid w:val="00402477"/>
    <w:rsid w:val="0040403C"/>
    <w:rsid w:val="00404056"/>
    <w:rsid w:val="00407073"/>
    <w:rsid w:val="004112BF"/>
    <w:rsid w:val="0041357C"/>
    <w:rsid w:val="00416C9F"/>
    <w:rsid w:val="00417BEF"/>
    <w:rsid w:val="00417D0B"/>
    <w:rsid w:val="00421D0B"/>
    <w:rsid w:val="00425C3E"/>
    <w:rsid w:val="00430F10"/>
    <w:rsid w:val="0043118B"/>
    <w:rsid w:val="00435921"/>
    <w:rsid w:val="0043690B"/>
    <w:rsid w:val="00440008"/>
    <w:rsid w:val="00447103"/>
    <w:rsid w:val="00451D49"/>
    <w:rsid w:val="00455EC9"/>
    <w:rsid w:val="00461160"/>
    <w:rsid w:val="0046150E"/>
    <w:rsid w:val="00466131"/>
    <w:rsid w:val="004707ED"/>
    <w:rsid w:val="00470C47"/>
    <w:rsid w:val="004745FA"/>
    <w:rsid w:val="004761B7"/>
    <w:rsid w:val="00476712"/>
    <w:rsid w:val="00476FD5"/>
    <w:rsid w:val="00482383"/>
    <w:rsid w:val="00483CC5"/>
    <w:rsid w:val="00483DE9"/>
    <w:rsid w:val="004857EC"/>
    <w:rsid w:val="004871CD"/>
    <w:rsid w:val="00487F6C"/>
    <w:rsid w:val="00494CA4"/>
    <w:rsid w:val="004A20B5"/>
    <w:rsid w:val="004B4C27"/>
    <w:rsid w:val="004C1418"/>
    <w:rsid w:val="004D23E4"/>
    <w:rsid w:val="004D5694"/>
    <w:rsid w:val="004E02F9"/>
    <w:rsid w:val="004F1698"/>
    <w:rsid w:val="004F3484"/>
    <w:rsid w:val="004F4041"/>
    <w:rsid w:val="00507018"/>
    <w:rsid w:val="00512A80"/>
    <w:rsid w:val="00513089"/>
    <w:rsid w:val="00525751"/>
    <w:rsid w:val="005315AC"/>
    <w:rsid w:val="00557D06"/>
    <w:rsid w:val="005615D0"/>
    <w:rsid w:val="00564216"/>
    <w:rsid w:val="0056558F"/>
    <w:rsid w:val="00567772"/>
    <w:rsid w:val="00570A82"/>
    <w:rsid w:val="005775BB"/>
    <w:rsid w:val="005807F8"/>
    <w:rsid w:val="005824D3"/>
    <w:rsid w:val="00586EDE"/>
    <w:rsid w:val="00587EBE"/>
    <w:rsid w:val="00592DA4"/>
    <w:rsid w:val="0059487E"/>
    <w:rsid w:val="005A1CE9"/>
    <w:rsid w:val="005A485E"/>
    <w:rsid w:val="005B35B6"/>
    <w:rsid w:val="005B39B7"/>
    <w:rsid w:val="005B3D6A"/>
    <w:rsid w:val="005B5B11"/>
    <w:rsid w:val="005B68AB"/>
    <w:rsid w:val="005C3397"/>
    <w:rsid w:val="005D42CE"/>
    <w:rsid w:val="005D7263"/>
    <w:rsid w:val="005D7E78"/>
    <w:rsid w:val="005F13DB"/>
    <w:rsid w:val="005F16A3"/>
    <w:rsid w:val="005F20DB"/>
    <w:rsid w:val="005F42B3"/>
    <w:rsid w:val="005F5BC9"/>
    <w:rsid w:val="00605F22"/>
    <w:rsid w:val="00613EB2"/>
    <w:rsid w:val="006153F4"/>
    <w:rsid w:val="0062237A"/>
    <w:rsid w:val="00625F8D"/>
    <w:rsid w:val="006264F1"/>
    <w:rsid w:val="00634C33"/>
    <w:rsid w:val="0063565B"/>
    <w:rsid w:val="00641D44"/>
    <w:rsid w:val="00644CCF"/>
    <w:rsid w:val="006538F2"/>
    <w:rsid w:val="00655F85"/>
    <w:rsid w:val="00657DA8"/>
    <w:rsid w:val="006614DD"/>
    <w:rsid w:val="00662D3F"/>
    <w:rsid w:val="006653EB"/>
    <w:rsid w:val="006669AD"/>
    <w:rsid w:val="00672F76"/>
    <w:rsid w:val="00673AF6"/>
    <w:rsid w:val="0067589E"/>
    <w:rsid w:val="00692D59"/>
    <w:rsid w:val="006A0D7B"/>
    <w:rsid w:val="006B07AD"/>
    <w:rsid w:val="006B6AEC"/>
    <w:rsid w:val="006C4B2E"/>
    <w:rsid w:val="006D3336"/>
    <w:rsid w:val="006D369E"/>
    <w:rsid w:val="006D7362"/>
    <w:rsid w:val="006E0149"/>
    <w:rsid w:val="006E0F75"/>
    <w:rsid w:val="006E30E9"/>
    <w:rsid w:val="006F6C92"/>
    <w:rsid w:val="007005B3"/>
    <w:rsid w:val="00702760"/>
    <w:rsid w:val="007121EA"/>
    <w:rsid w:val="0071424D"/>
    <w:rsid w:val="00716141"/>
    <w:rsid w:val="007216AB"/>
    <w:rsid w:val="00725BE8"/>
    <w:rsid w:val="00730EE2"/>
    <w:rsid w:val="007317C8"/>
    <w:rsid w:val="00731914"/>
    <w:rsid w:val="00740468"/>
    <w:rsid w:val="0074344C"/>
    <w:rsid w:val="00755F79"/>
    <w:rsid w:val="0076615F"/>
    <w:rsid w:val="00766314"/>
    <w:rsid w:val="00766468"/>
    <w:rsid w:val="00775993"/>
    <w:rsid w:val="00784660"/>
    <w:rsid w:val="00784E7D"/>
    <w:rsid w:val="00785085"/>
    <w:rsid w:val="00785380"/>
    <w:rsid w:val="00791C41"/>
    <w:rsid w:val="00792FFC"/>
    <w:rsid w:val="007938FA"/>
    <w:rsid w:val="00793936"/>
    <w:rsid w:val="00793AA4"/>
    <w:rsid w:val="007A20AC"/>
    <w:rsid w:val="007A4018"/>
    <w:rsid w:val="007A4939"/>
    <w:rsid w:val="007A5151"/>
    <w:rsid w:val="007B03FB"/>
    <w:rsid w:val="007B32FA"/>
    <w:rsid w:val="007B3561"/>
    <w:rsid w:val="007B3DFC"/>
    <w:rsid w:val="007C161D"/>
    <w:rsid w:val="007C3F3D"/>
    <w:rsid w:val="007D0897"/>
    <w:rsid w:val="007D0A5D"/>
    <w:rsid w:val="007D2D17"/>
    <w:rsid w:val="007D5791"/>
    <w:rsid w:val="007E1AE6"/>
    <w:rsid w:val="007E69A0"/>
    <w:rsid w:val="007F2903"/>
    <w:rsid w:val="00802497"/>
    <w:rsid w:val="00813E72"/>
    <w:rsid w:val="0081452F"/>
    <w:rsid w:val="00817233"/>
    <w:rsid w:val="008218AA"/>
    <w:rsid w:val="00827B9E"/>
    <w:rsid w:val="00835293"/>
    <w:rsid w:val="00836B55"/>
    <w:rsid w:val="0084269F"/>
    <w:rsid w:val="0084273E"/>
    <w:rsid w:val="00845559"/>
    <w:rsid w:val="0084647D"/>
    <w:rsid w:val="008476F9"/>
    <w:rsid w:val="00850F46"/>
    <w:rsid w:val="00852862"/>
    <w:rsid w:val="008534B6"/>
    <w:rsid w:val="00857B55"/>
    <w:rsid w:val="00862A8B"/>
    <w:rsid w:val="00866E66"/>
    <w:rsid w:val="008715F8"/>
    <w:rsid w:val="00874232"/>
    <w:rsid w:val="008756E7"/>
    <w:rsid w:val="0088005C"/>
    <w:rsid w:val="00881669"/>
    <w:rsid w:val="008818E1"/>
    <w:rsid w:val="00884AA9"/>
    <w:rsid w:val="0089094E"/>
    <w:rsid w:val="00891A4C"/>
    <w:rsid w:val="00893D0F"/>
    <w:rsid w:val="008955BF"/>
    <w:rsid w:val="008A1BC1"/>
    <w:rsid w:val="008A217E"/>
    <w:rsid w:val="008A2679"/>
    <w:rsid w:val="008B0DFB"/>
    <w:rsid w:val="008B30AD"/>
    <w:rsid w:val="008C1D9B"/>
    <w:rsid w:val="008C69A3"/>
    <w:rsid w:val="008D3CA8"/>
    <w:rsid w:val="008E04AF"/>
    <w:rsid w:val="008E0B24"/>
    <w:rsid w:val="008E52C4"/>
    <w:rsid w:val="008E6073"/>
    <w:rsid w:val="008E6E91"/>
    <w:rsid w:val="008F76FC"/>
    <w:rsid w:val="0090139C"/>
    <w:rsid w:val="00905E14"/>
    <w:rsid w:val="00911DA6"/>
    <w:rsid w:val="00913D70"/>
    <w:rsid w:val="00923E27"/>
    <w:rsid w:val="009253CB"/>
    <w:rsid w:val="00927269"/>
    <w:rsid w:val="00927D05"/>
    <w:rsid w:val="00930DD6"/>
    <w:rsid w:val="00931911"/>
    <w:rsid w:val="00931F66"/>
    <w:rsid w:val="009357F6"/>
    <w:rsid w:val="00941E4A"/>
    <w:rsid w:val="00947574"/>
    <w:rsid w:val="009527DC"/>
    <w:rsid w:val="00954A3E"/>
    <w:rsid w:val="00955C7A"/>
    <w:rsid w:val="00971279"/>
    <w:rsid w:val="00975714"/>
    <w:rsid w:val="00976C60"/>
    <w:rsid w:val="00982A2C"/>
    <w:rsid w:val="009861FF"/>
    <w:rsid w:val="0098720C"/>
    <w:rsid w:val="009902F0"/>
    <w:rsid w:val="009B4945"/>
    <w:rsid w:val="009B6C5B"/>
    <w:rsid w:val="009B6C72"/>
    <w:rsid w:val="009C107F"/>
    <w:rsid w:val="009C23B3"/>
    <w:rsid w:val="009C371A"/>
    <w:rsid w:val="009C6FAF"/>
    <w:rsid w:val="009E6F6F"/>
    <w:rsid w:val="009F5879"/>
    <w:rsid w:val="00A00168"/>
    <w:rsid w:val="00A03EFA"/>
    <w:rsid w:val="00A05809"/>
    <w:rsid w:val="00A12D1B"/>
    <w:rsid w:val="00A12F00"/>
    <w:rsid w:val="00A1391A"/>
    <w:rsid w:val="00A13BB1"/>
    <w:rsid w:val="00A35BFC"/>
    <w:rsid w:val="00A4203E"/>
    <w:rsid w:val="00A47C89"/>
    <w:rsid w:val="00A509AA"/>
    <w:rsid w:val="00A56575"/>
    <w:rsid w:val="00A61391"/>
    <w:rsid w:val="00A75371"/>
    <w:rsid w:val="00A76C98"/>
    <w:rsid w:val="00A800B9"/>
    <w:rsid w:val="00A82D12"/>
    <w:rsid w:val="00A87CAA"/>
    <w:rsid w:val="00A936D3"/>
    <w:rsid w:val="00A93911"/>
    <w:rsid w:val="00A94B71"/>
    <w:rsid w:val="00AA086A"/>
    <w:rsid w:val="00AA1EFE"/>
    <w:rsid w:val="00AB5426"/>
    <w:rsid w:val="00AB5F43"/>
    <w:rsid w:val="00AB7553"/>
    <w:rsid w:val="00AC456E"/>
    <w:rsid w:val="00AC6619"/>
    <w:rsid w:val="00AD6221"/>
    <w:rsid w:val="00AD6E2B"/>
    <w:rsid w:val="00AD703E"/>
    <w:rsid w:val="00AF4672"/>
    <w:rsid w:val="00AF55EA"/>
    <w:rsid w:val="00AF69FB"/>
    <w:rsid w:val="00B02233"/>
    <w:rsid w:val="00B05C64"/>
    <w:rsid w:val="00B06480"/>
    <w:rsid w:val="00B10589"/>
    <w:rsid w:val="00B10FBD"/>
    <w:rsid w:val="00B23DBA"/>
    <w:rsid w:val="00B25B99"/>
    <w:rsid w:val="00B317F6"/>
    <w:rsid w:val="00B32609"/>
    <w:rsid w:val="00B40522"/>
    <w:rsid w:val="00B407B6"/>
    <w:rsid w:val="00B40DA8"/>
    <w:rsid w:val="00B42984"/>
    <w:rsid w:val="00B45E5D"/>
    <w:rsid w:val="00B50886"/>
    <w:rsid w:val="00B53A32"/>
    <w:rsid w:val="00B60948"/>
    <w:rsid w:val="00B63C0F"/>
    <w:rsid w:val="00B71334"/>
    <w:rsid w:val="00B770C1"/>
    <w:rsid w:val="00B83FF4"/>
    <w:rsid w:val="00B9083D"/>
    <w:rsid w:val="00B92035"/>
    <w:rsid w:val="00B94348"/>
    <w:rsid w:val="00B96AD1"/>
    <w:rsid w:val="00BA452F"/>
    <w:rsid w:val="00BA4653"/>
    <w:rsid w:val="00BD1C84"/>
    <w:rsid w:val="00BD3830"/>
    <w:rsid w:val="00BD3E45"/>
    <w:rsid w:val="00BE22B4"/>
    <w:rsid w:val="00BE455D"/>
    <w:rsid w:val="00BE6780"/>
    <w:rsid w:val="00BF32B7"/>
    <w:rsid w:val="00C00334"/>
    <w:rsid w:val="00C045A8"/>
    <w:rsid w:val="00C05F62"/>
    <w:rsid w:val="00C06DE9"/>
    <w:rsid w:val="00C101A4"/>
    <w:rsid w:val="00C145DA"/>
    <w:rsid w:val="00C1718D"/>
    <w:rsid w:val="00C171C0"/>
    <w:rsid w:val="00C320F2"/>
    <w:rsid w:val="00C33A03"/>
    <w:rsid w:val="00C3400D"/>
    <w:rsid w:val="00C366B5"/>
    <w:rsid w:val="00C40CD3"/>
    <w:rsid w:val="00C41B59"/>
    <w:rsid w:val="00C51697"/>
    <w:rsid w:val="00C51DDA"/>
    <w:rsid w:val="00C5299F"/>
    <w:rsid w:val="00C60146"/>
    <w:rsid w:val="00C621B3"/>
    <w:rsid w:val="00C64A3D"/>
    <w:rsid w:val="00C64FCD"/>
    <w:rsid w:val="00C7142C"/>
    <w:rsid w:val="00C900A1"/>
    <w:rsid w:val="00C91932"/>
    <w:rsid w:val="00C93C7F"/>
    <w:rsid w:val="00C95930"/>
    <w:rsid w:val="00CA51D6"/>
    <w:rsid w:val="00CC1AAE"/>
    <w:rsid w:val="00CC1BA5"/>
    <w:rsid w:val="00CC20E7"/>
    <w:rsid w:val="00CC3454"/>
    <w:rsid w:val="00CC47FD"/>
    <w:rsid w:val="00CC6A84"/>
    <w:rsid w:val="00CC7EDA"/>
    <w:rsid w:val="00CD1D06"/>
    <w:rsid w:val="00CE00D3"/>
    <w:rsid w:val="00CF14FB"/>
    <w:rsid w:val="00CF4EC2"/>
    <w:rsid w:val="00CF6A33"/>
    <w:rsid w:val="00D0400C"/>
    <w:rsid w:val="00D0475B"/>
    <w:rsid w:val="00D10DC8"/>
    <w:rsid w:val="00D20E51"/>
    <w:rsid w:val="00D224FE"/>
    <w:rsid w:val="00D22A3C"/>
    <w:rsid w:val="00D2611F"/>
    <w:rsid w:val="00D26ECA"/>
    <w:rsid w:val="00D31C70"/>
    <w:rsid w:val="00D35EC5"/>
    <w:rsid w:val="00D40A3D"/>
    <w:rsid w:val="00D50C20"/>
    <w:rsid w:val="00D54A63"/>
    <w:rsid w:val="00D57BDD"/>
    <w:rsid w:val="00D62BC2"/>
    <w:rsid w:val="00D6391D"/>
    <w:rsid w:val="00D65FAE"/>
    <w:rsid w:val="00D66F7E"/>
    <w:rsid w:val="00D730F4"/>
    <w:rsid w:val="00D756C3"/>
    <w:rsid w:val="00D75F30"/>
    <w:rsid w:val="00D83EF0"/>
    <w:rsid w:val="00D86EA9"/>
    <w:rsid w:val="00D87F61"/>
    <w:rsid w:val="00D900F7"/>
    <w:rsid w:val="00D90B80"/>
    <w:rsid w:val="00D961AF"/>
    <w:rsid w:val="00DA00F4"/>
    <w:rsid w:val="00DA176A"/>
    <w:rsid w:val="00DA1DBE"/>
    <w:rsid w:val="00DA210C"/>
    <w:rsid w:val="00DA2ABB"/>
    <w:rsid w:val="00DA3C3C"/>
    <w:rsid w:val="00DA423E"/>
    <w:rsid w:val="00DA5022"/>
    <w:rsid w:val="00DB0D66"/>
    <w:rsid w:val="00DB65ED"/>
    <w:rsid w:val="00DC2BC8"/>
    <w:rsid w:val="00DC6A6C"/>
    <w:rsid w:val="00DC7292"/>
    <w:rsid w:val="00DE25CC"/>
    <w:rsid w:val="00DE39C4"/>
    <w:rsid w:val="00DE569D"/>
    <w:rsid w:val="00DF277F"/>
    <w:rsid w:val="00DF3E30"/>
    <w:rsid w:val="00DF7F4C"/>
    <w:rsid w:val="00E0268E"/>
    <w:rsid w:val="00E0657A"/>
    <w:rsid w:val="00E06F3C"/>
    <w:rsid w:val="00E143AB"/>
    <w:rsid w:val="00E14E9C"/>
    <w:rsid w:val="00E21ABC"/>
    <w:rsid w:val="00E222F5"/>
    <w:rsid w:val="00E25B92"/>
    <w:rsid w:val="00E26082"/>
    <w:rsid w:val="00E3073B"/>
    <w:rsid w:val="00E41BC4"/>
    <w:rsid w:val="00E54296"/>
    <w:rsid w:val="00E56FB1"/>
    <w:rsid w:val="00E619E5"/>
    <w:rsid w:val="00E635E7"/>
    <w:rsid w:val="00E659A1"/>
    <w:rsid w:val="00E677C8"/>
    <w:rsid w:val="00E704C2"/>
    <w:rsid w:val="00E7064A"/>
    <w:rsid w:val="00E726D1"/>
    <w:rsid w:val="00E73B1E"/>
    <w:rsid w:val="00E73FBA"/>
    <w:rsid w:val="00E761AB"/>
    <w:rsid w:val="00E840C0"/>
    <w:rsid w:val="00E84278"/>
    <w:rsid w:val="00E84557"/>
    <w:rsid w:val="00E91988"/>
    <w:rsid w:val="00E946AF"/>
    <w:rsid w:val="00E94FB5"/>
    <w:rsid w:val="00E95D4A"/>
    <w:rsid w:val="00E95EE5"/>
    <w:rsid w:val="00EA75E2"/>
    <w:rsid w:val="00EB24C1"/>
    <w:rsid w:val="00EB29F8"/>
    <w:rsid w:val="00EC2C74"/>
    <w:rsid w:val="00EC6A2B"/>
    <w:rsid w:val="00EE0459"/>
    <w:rsid w:val="00EE091A"/>
    <w:rsid w:val="00EE2A43"/>
    <w:rsid w:val="00EE7015"/>
    <w:rsid w:val="00EF30E7"/>
    <w:rsid w:val="00EF3768"/>
    <w:rsid w:val="00F040D3"/>
    <w:rsid w:val="00F056E3"/>
    <w:rsid w:val="00F0698F"/>
    <w:rsid w:val="00F1157E"/>
    <w:rsid w:val="00F23A9C"/>
    <w:rsid w:val="00F31507"/>
    <w:rsid w:val="00F33E28"/>
    <w:rsid w:val="00F37D94"/>
    <w:rsid w:val="00F45FC9"/>
    <w:rsid w:val="00F46E26"/>
    <w:rsid w:val="00F46F25"/>
    <w:rsid w:val="00F472E0"/>
    <w:rsid w:val="00F51B44"/>
    <w:rsid w:val="00F53186"/>
    <w:rsid w:val="00F53715"/>
    <w:rsid w:val="00F54636"/>
    <w:rsid w:val="00F5492C"/>
    <w:rsid w:val="00F61CE4"/>
    <w:rsid w:val="00F62DE1"/>
    <w:rsid w:val="00F749FA"/>
    <w:rsid w:val="00F74F93"/>
    <w:rsid w:val="00F75411"/>
    <w:rsid w:val="00F75DD3"/>
    <w:rsid w:val="00F8716C"/>
    <w:rsid w:val="00F90D38"/>
    <w:rsid w:val="00F91DD0"/>
    <w:rsid w:val="00FA301A"/>
    <w:rsid w:val="00FB130D"/>
    <w:rsid w:val="00FB23A1"/>
    <w:rsid w:val="00FB650E"/>
    <w:rsid w:val="00FC1FC0"/>
    <w:rsid w:val="00FC4AA3"/>
    <w:rsid w:val="00FD6151"/>
    <w:rsid w:val="00FE5D94"/>
    <w:rsid w:val="00FE694E"/>
    <w:rsid w:val="00FF4153"/>
    <w:rsid w:val="00FF4D6E"/>
    <w:rsid w:val="00FF6B9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FB"/>
    <w:rPr>
      <w:rFonts w:eastAsia="Times New Roman"/>
      <w:sz w:val="24"/>
      <w:szCs w:val="24"/>
      <w:lang w:val="en-US" w:eastAsia="en-US"/>
    </w:rPr>
  </w:style>
  <w:style w:type="paragraph" w:styleId="Heading2">
    <w:name w:val="heading 2"/>
    <w:basedOn w:val="Normal"/>
    <w:next w:val="Normal"/>
    <w:link w:val="Heading2Char"/>
    <w:uiPriority w:val="9"/>
    <w:qFormat/>
    <w:rsid w:val="00052E05"/>
    <w:pPr>
      <w:keepNext/>
      <w:jc w:val="center"/>
      <w:outlineLvl w:val="1"/>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14FB"/>
    <w:rPr>
      <w:rFonts w:ascii=".VnTime" w:eastAsia="SimSun" w:hAnsi=".VnTime"/>
      <w:noProof/>
      <w:lang w:val="x-none" w:eastAsia="x-none"/>
    </w:rPr>
  </w:style>
  <w:style w:type="character" w:customStyle="1" w:styleId="BodyTextChar">
    <w:name w:val="Body Text Char"/>
    <w:link w:val="BodyText"/>
    <w:rsid w:val="00CF14FB"/>
    <w:rPr>
      <w:rFonts w:ascii=".VnTime" w:eastAsia="SimSun" w:hAnsi=".VnTime" w:cs="Times New Roman"/>
      <w:noProof/>
      <w:sz w:val="24"/>
      <w:szCs w:val="24"/>
      <w:lang w:val="x-none" w:eastAsia="x-none"/>
    </w:rPr>
  </w:style>
  <w:style w:type="character" w:customStyle="1" w:styleId="Bodytext2">
    <w:name w:val="Body text (2)_"/>
    <w:link w:val="Bodytext21"/>
    <w:rsid w:val="00CF14FB"/>
    <w:rPr>
      <w:sz w:val="26"/>
      <w:szCs w:val="26"/>
      <w:shd w:val="clear" w:color="auto" w:fill="FFFFFF"/>
    </w:rPr>
  </w:style>
  <w:style w:type="paragraph" w:customStyle="1" w:styleId="Bodytext21">
    <w:name w:val="Body text (2)1"/>
    <w:basedOn w:val="Normal"/>
    <w:link w:val="Bodytext2"/>
    <w:rsid w:val="00CF14FB"/>
    <w:pPr>
      <w:widowControl w:val="0"/>
      <w:shd w:val="clear" w:color="auto" w:fill="FFFFFF"/>
      <w:spacing w:line="240" w:lineRule="atLeast"/>
    </w:pPr>
    <w:rPr>
      <w:rFonts w:eastAsia="Calibri"/>
      <w:sz w:val="26"/>
      <w:szCs w:val="26"/>
      <w:lang w:val="x-none" w:eastAsia="x-none"/>
    </w:rPr>
  </w:style>
  <w:style w:type="character" w:customStyle="1" w:styleId="Bodytext3">
    <w:name w:val="Body text (3)_"/>
    <w:link w:val="Bodytext30"/>
    <w:rsid w:val="00CF14FB"/>
    <w:rPr>
      <w:b/>
      <w:bCs/>
      <w:shd w:val="clear" w:color="auto" w:fill="FFFFFF"/>
    </w:rPr>
  </w:style>
  <w:style w:type="paragraph" w:customStyle="1" w:styleId="Bodytext30">
    <w:name w:val="Body text (3)"/>
    <w:basedOn w:val="Normal"/>
    <w:link w:val="Bodytext3"/>
    <w:rsid w:val="00CF14FB"/>
    <w:pPr>
      <w:widowControl w:val="0"/>
      <w:shd w:val="clear" w:color="auto" w:fill="FFFFFF"/>
      <w:spacing w:line="341" w:lineRule="exact"/>
    </w:pPr>
    <w:rPr>
      <w:rFonts w:eastAsia="Calibri"/>
      <w:b/>
      <w:bCs/>
      <w:sz w:val="20"/>
      <w:szCs w:val="20"/>
      <w:lang w:val="x-none" w:eastAsia="x-none"/>
    </w:rPr>
  </w:style>
  <w:style w:type="character" w:customStyle="1" w:styleId="Bodytext10">
    <w:name w:val="Body text (10)_"/>
    <w:link w:val="Bodytext101"/>
    <w:rsid w:val="00CF14FB"/>
    <w:rPr>
      <w:shd w:val="clear" w:color="auto" w:fill="FFFFFF"/>
    </w:rPr>
  </w:style>
  <w:style w:type="paragraph" w:customStyle="1" w:styleId="Bodytext101">
    <w:name w:val="Body text (10)1"/>
    <w:basedOn w:val="Normal"/>
    <w:link w:val="Bodytext10"/>
    <w:rsid w:val="00CF14FB"/>
    <w:pPr>
      <w:widowControl w:val="0"/>
      <w:shd w:val="clear" w:color="auto" w:fill="FFFFFF"/>
      <w:spacing w:line="349" w:lineRule="exact"/>
    </w:pPr>
    <w:rPr>
      <w:rFonts w:eastAsia="Calibri"/>
      <w:sz w:val="20"/>
      <w:szCs w:val="20"/>
      <w:lang w:val="x-none" w:eastAsia="x-none"/>
    </w:rPr>
  </w:style>
  <w:style w:type="paragraph" w:styleId="ListParagraph">
    <w:name w:val="List Paragraph"/>
    <w:basedOn w:val="Normal"/>
    <w:uiPriority w:val="99"/>
    <w:qFormat/>
    <w:rsid w:val="00CF14FB"/>
    <w:pPr>
      <w:ind w:left="720"/>
      <w:contextualSpacing/>
    </w:pPr>
  </w:style>
  <w:style w:type="character" w:customStyle="1" w:styleId="Vnbnnidung2">
    <w:name w:val="Văn bản nội dung (2)_"/>
    <w:link w:val="Vnbnnidung20"/>
    <w:rsid w:val="00B06480"/>
    <w:rPr>
      <w:rFonts w:eastAsia="Times New Roman" w:cs="Times New Roman"/>
      <w:szCs w:val="28"/>
      <w:shd w:val="clear" w:color="auto" w:fill="FFFFFF"/>
    </w:rPr>
  </w:style>
  <w:style w:type="paragraph" w:customStyle="1" w:styleId="Vnbnnidung20">
    <w:name w:val="Văn bản nội dung (2)"/>
    <w:basedOn w:val="Normal"/>
    <w:link w:val="Vnbnnidung2"/>
    <w:rsid w:val="00B06480"/>
    <w:pPr>
      <w:widowControl w:val="0"/>
      <w:shd w:val="clear" w:color="auto" w:fill="FFFFFF"/>
      <w:spacing w:after="120" w:line="293" w:lineRule="exact"/>
      <w:jc w:val="both"/>
    </w:pPr>
    <w:rPr>
      <w:sz w:val="28"/>
      <w:szCs w:val="28"/>
    </w:rPr>
  </w:style>
  <w:style w:type="table" w:styleId="TableGrid">
    <w:name w:val="Table Grid"/>
    <w:basedOn w:val="TableNormal"/>
    <w:uiPriority w:val="39"/>
    <w:rsid w:val="00FF41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4396"/>
    <w:pPr>
      <w:tabs>
        <w:tab w:val="center" w:pos="4680"/>
        <w:tab w:val="right" w:pos="9360"/>
      </w:tabs>
    </w:pPr>
  </w:style>
  <w:style w:type="character" w:customStyle="1" w:styleId="HeaderChar">
    <w:name w:val="Header Char"/>
    <w:link w:val="Header"/>
    <w:uiPriority w:val="99"/>
    <w:rsid w:val="000D4396"/>
    <w:rPr>
      <w:rFonts w:eastAsia="Times New Roman" w:cs="Times New Roman"/>
      <w:sz w:val="24"/>
      <w:szCs w:val="24"/>
    </w:rPr>
  </w:style>
  <w:style w:type="paragraph" w:styleId="Footer">
    <w:name w:val="footer"/>
    <w:basedOn w:val="Normal"/>
    <w:link w:val="FooterChar"/>
    <w:uiPriority w:val="99"/>
    <w:unhideWhenUsed/>
    <w:rsid w:val="000D4396"/>
    <w:pPr>
      <w:tabs>
        <w:tab w:val="center" w:pos="4680"/>
        <w:tab w:val="right" w:pos="9360"/>
      </w:tabs>
    </w:pPr>
  </w:style>
  <w:style w:type="character" w:customStyle="1" w:styleId="FooterChar">
    <w:name w:val="Footer Char"/>
    <w:link w:val="Footer"/>
    <w:uiPriority w:val="99"/>
    <w:rsid w:val="000D4396"/>
    <w:rPr>
      <w:rFonts w:eastAsia="Times New Roman" w:cs="Times New Roman"/>
      <w:sz w:val="24"/>
      <w:szCs w:val="24"/>
    </w:rPr>
  </w:style>
  <w:style w:type="paragraph" w:styleId="BalloonText">
    <w:name w:val="Balloon Text"/>
    <w:basedOn w:val="Normal"/>
    <w:link w:val="BalloonTextChar"/>
    <w:uiPriority w:val="99"/>
    <w:semiHidden/>
    <w:unhideWhenUsed/>
    <w:rsid w:val="00015C55"/>
    <w:rPr>
      <w:rFonts w:ascii="Segoe UI" w:hAnsi="Segoe UI" w:cs="Segoe UI"/>
      <w:sz w:val="18"/>
      <w:szCs w:val="18"/>
    </w:rPr>
  </w:style>
  <w:style w:type="character" w:customStyle="1" w:styleId="BalloonTextChar">
    <w:name w:val="Balloon Text Char"/>
    <w:link w:val="BalloonText"/>
    <w:uiPriority w:val="99"/>
    <w:semiHidden/>
    <w:rsid w:val="00015C55"/>
    <w:rPr>
      <w:rFonts w:ascii="Segoe UI" w:eastAsia="Times New Roman" w:hAnsi="Segoe UI" w:cs="Segoe UI"/>
      <w:sz w:val="18"/>
      <w:szCs w:val="18"/>
    </w:rPr>
  </w:style>
  <w:style w:type="paragraph" w:styleId="BodyText31">
    <w:name w:val="Body Text 3"/>
    <w:basedOn w:val="Normal"/>
    <w:link w:val="BodyText3Char"/>
    <w:uiPriority w:val="99"/>
    <w:semiHidden/>
    <w:unhideWhenUsed/>
    <w:rsid w:val="0084647D"/>
    <w:pPr>
      <w:spacing w:after="120"/>
    </w:pPr>
    <w:rPr>
      <w:sz w:val="16"/>
      <w:szCs w:val="16"/>
    </w:rPr>
  </w:style>
  <w:style w:type="character" w:customStyle="1" w:styleId="BodyText3Char">
    <w:name w:val="Body Text 3 Char"/>
    <w:link w:val="BodyText31"/>
    <w:uiPriority w:val="99"/>
    <w:semiHidden/>
    <w:rsid w:val="0084647D"/>
    <w:rPr>
      <w:rFonts w:eastAsia="Times New Roman" w:cs="Times New Roman"/>
      <w:sz w:val="16"/>
      <w:szCs w:val="16"/>
    </w:rPr>
  </w:style>
  <w:style w:type="paragraph" w:styleId="NormalWeb">
    <w:name w:val="Normal (Web)"/>
    <w:basedOn w:val="Normal"/>
    <w:uiPriority w:val="99"/>
    <w:unhideWhenUsed/>
    <w:rsid w:val="0084647D"/>
    <w:pPr>
      <w:spacing w:before="100" w:beforeAutospacing="1" w:after="100" w:afterAutospacing="1"/>
    </w:pPr>
  </w:style>
  <w:style w:type="character" w:customStyle="1" w:styleId="Vnbnnidung">
    <w:name w:val="Văn bản nội dung_"/>
    <w:link w:val="Vnbnnidung0"/>
    <w:uiPriority w:val="99"/>
    <w:locked/>
    <w:rsid w:val="00E635E7"/>
    <w:rPr>
      <w:rFonts w:cs="Times New Roman"/>
      <w:sz w:val="26"/>
      <w:szCs w:val="26"/>
    </w:rPr>
  </w:style>
  <w:style w:type="paragraph" w:customStyle="1" w:styleId="Vnbnnidung0">
    <w:name w:val="Văn bản nội dung"/>
    <w:basedOn w:val="Normal"/>
    <w:link w:val="Vnbnnidung"/>
    <w:uiPriority w:val="99"/>
    <w:rsid w:val="00E635E7"/>
    <w:pPr>
      <w:widowControl w:val="0"/>
      <w:spacing w:after="220" w:line="259" w:lineRule="auto"/>
      <w:ind w:firstLine="400"/>
    </w:pPr>
    <w:rPr>
      <w:rFonts w:eastAsia="Calibri"/>
      <w:sz w:val="26"/>
      <w:szCs w:val="26"/>
      <w:lang w:val="x-none" w:eastAsia="x-none"/>
    </w:rPr>
  </w:style>
  <w:style w:type="character" w:customStyle="1" w:styleId="apple-converted-space">
    <w:name w:val="apple-converted-space"/>
    <w:rsid w:val="00657DA8"/>
  </w:style>
  <w:style w:type="character" w:customStyle="1" w:styleId="Heading2Char">
    <w:name w:val="Heading 2 Char"/>
    <w:basedOn w:val="DefaultParagraphFont"/>
    <w:link w:val="Heading2"/>
    <w:uiPriority w:val="9"/>
    <w:rsid w:val="00052E05"/>
    <w:rPr>
      <w:rFonts w:eastAsia="Times New Roman"/>
      <w:b/>
      <w:sz w:val="24"/>
      <w:szCs w:val="24"/>
      <w:lang w:val="x-none" w:eastAsia="x-none"/>
    </w:rPr>
  </w:style>
  <w:style w:type="character" w:customStyle="1" w:styleId="fontstyle01">
    <w:name w:val="fontstyle01"/>
    <w:basedOn w:val="DefaultParagraphFont"/>
    <w:rsid w:val="00BD1C84"/>
    <w:rPr>
      <w:rFonts w:ascii="TimesNewRoman" w:hAnsi="TimesNewRoman" w:hint="default"/>
      <w:b w:val="0"/>
      <w:bCs w:val="0"/>
      <w:i w:val="0"/>
      <w:iCs w:val="0"/>
      <w:color w:val="000000"/>
      <w:sz w:val="26"/>
      <w:szCs w:val="26"/>
    </w:rPr>
  </w:style>
  <w:style w:type="character" w:customStyle="1" w:styleId="fontstyle21">
    <w:name w:val="fontstyle21"/>
    <w:basedOn w:val="DefaultParagraphFont"/>
    <w:rsid w:val="00AD6E2B"/>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430F10"/>
    <w:rPr>
      <w:rFonts w:ascii="Times New Roman" w:hAnsi="Times New Roman" w:cs="Times New Roman" w:hint="default"/>
      <w:b w:val="0"/>
      <w:bCs w:val="0"/>
      <w:i/>
      <w:iCs/>
      <w:color w:val="000000"/>
      <w:sz w:val="28"/>
      <w:szCs w:val="28"/>
    </w:rPr>
  </w:style>
  <w:style w:type="character" w:styleId="Strong">
    <w:name w:val="Strong"/>
    <w:uiPriority w:val="22"/>
    <w:qFormat/>
    <w:rsid w:val="00430F10"/>
    <w:rPr>
      <w:b/>
      <w:bCs/>
    </w:rPr>
  </w:style>
  <w:style w:type="character" w:customStyle="1" w:styleId="15">
    <w:name w:val="15"/>
    <w:basedOn w:val="DefaultParagraphFont"/>
    <w:rsid w:val="00F75411"/>
    <w:rPr>
      <w:rFonts w:ascii="Aptos" w:hAnsi="Aptos" w:hint="default"/>
      <w:i/>
      <w:iCs/>
    </w:rPr>
  </w:style>
  <w:style w:type="paragraph" w:customStyle="1" w:styleId="Bodytext20">
    <w:name w:val="Body text (2)"/>
    <w:basedOn w:val="Normal"/>
    <w:rsid w:val="004C1418"/>
    <w:pPr>
      <w:widowControl w:val="0"/>
      <w:shd w:val="clear" w:color="auto" w:fill="FFFFFF"/>
      <w:spacing w:before="240" w:line="369" w:lineRule="exact"/>
      <w:jc w:val="both"/>
    </w:pPr>
    <w:rPr>
      <w:sz w:val="26"/>
      <w:szCs w:val="26"/>
    </w:rPr>
  </w:style>
  <w:style w:type="paragraph" w:customStyle="1" w:styleId="TableParagraph">
    <w:name w:val="Table Paragraph"/>
    <w:basedOn w:val="Normal"/>
    <w:uiPriority w:val="1"/>
    <w:qFormat/>
    <w:rsid w:val="004C1418"/>
    <w:pPr>
      <w:widowControl w:val="0"/>
      <w:autoSpaceDE w:val="0"/>
      <w:autoSpaceDN w:val="0"/>
      <w:ind w:left="184"/>
    </w:pPr>
    <w:rPr>
      <w:sz w:val="22"/>
      <w:szCs w:val="22"/>
    </w:rPr>
  </w:style>
  <w:style w:type="paragraph" w:styleId="Revision">
    <w:name w:val="Revision"/>
    <w:hidden/>
    <w:uiPriority w:val="99"/>
    <w:semiHidden/>
    <w:rsid w:val="007B32FA"/>
    <w:rPr>
      <w:rFonts w:eastAsia="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FB"/>
    <w:rPr>
      <w:rFonts w:eastAsia="Times New Roman"/>
      <w:sz w:val="24"/>
      <w:szCs w:val="24"/>
      <w:lang w:val="en-US" w:eastAsia="en-US"/>
    </w:rPr>
  </w:style>
  <w:style w:type="paragraph" w:styleId="Heading2">
    <w:name w:val="heading 2"/>
    <w:basedOn w:val="Normal"/>
    <w:next w:val="Normal"/>
    <w:link w:val="Heading2Char"/>
    <w:uiPriority w:val="9"/>
    <w:qFormat/>
    <w:rsid w:val="00052E05"/>
    <w:pPr>
      <w:keepNext/>
      <w:jc w:val="center"/>
      <w:outlineLvl w:val="1"/>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14FB"/>
    <w:rPr>
      <w:rFonts w:ascii=".VnTime" w:eastAsia="SimSun" w:hAnsi=".VnTime"/>
      <w:noProof/>
      <w:lang w:val="x-none" w:eastAsia="x-none"/>
    </w:rPr>
  </w:style>
  <w:style w:type="character" w:customStyle="1" w:styleId="BodyTextChar">
    <w:name w:val="Body Text Char"/>
    <w:link w:val="BodyText"/>
    <w:rsid w:val="00CF14FB"/>
    <w:rPr>
      <w:rFonts w:ascii=".VnTime" w:eastAsia="SimSun" w:hAnsi=".VnTime" w:cs="Times New Roman"/>
      <w:noProof/>
      <w:sz w:val="24"/>
      <w:szCs w:val="24"/>
      <w:lang w:val="x-none" w:eastAsia="x-none"/>
    </w:rPr>
  </w:style>
  <w:style w:type="character" w:customStyle="1" w:styleId="Bodytext2">
    <w:name w:val="Body text (2)_"/>
    <w:link w:val="Bodytext21"/>
    <w:rsid w:val="00CF14FB"/>
    <w:rPr>
      <w:sz w:val="26"/>
      <w:szCs w:val="26"/>
      <w:shd w:val="clear" w:color="auto" w:fill="FFFFFF"/>
    </w:rPr>
  </w:style>
  <w:style w:type="paragraph" w:customStyle="1" w:styleId="Bodytext21">
    <w:name w:val="Body text (2)1"/>
    <w:basedOn w:val="Normal"/>
    <w:link w:val="Bodytext2"/>
    <w:rsid w:val="00CF14FB"/>
    <w:pPr>
      <w:widowControl w:val="0"/>
      <w:shd w:val="clear" w:color="auto" w:fill="FFFFFF"/>
      <w:spacing w:line="240" w:lineRule="atLeast"/>
    </w:pPr>
    <w:rPr>
      <w:rFonts w:eastAsia="Calibri"/>
      <w:sz w:val="26"/>
      <w:szCs w:val="26"/>
      <w:lang w:val="x-none" w:eastAsia="x-none"/>
    </w:rPr>
  </w:style>
  <w:style w:type="character" w:customStyle="1" w:styleId="Bodytext3">
    <w:name w:val="Body text (3)_"/>
    <w:link w:val="Bodytext30"/>
    <w:rsid w:val="00CF14FB"/>
    <w:rPr>
      <w:b/>
      <w:bCs/>
      <w:shd w:val="clear" w:color="auto" w:fill="FFFFFF"/>
    </w:rPr>
  </w:style>
  <w:style w:type="paragraph" w:customStyle="1" w:styleId="Bodytext30">
    <w:name w:val="Body text (3)"/>
    <w:basedOn w:val="Normal"/>
    <w:link w:val="Bodytext3"/>
    <w:rsid w:val="00CF14FB"/>
    <w:pPr>
      <w:widowControl w:val="0"/>
      <w:shd w:val="clear" w:color="auto" w:fill="FFFFFF"/>
      <w:spacing w:line="341" w:lineRule="exact"/>
    </w:pPr>
    <w:rPr>
      <w:rFonts w:eastAsia="Calibri"/>
      <w:b/>
      <w:bCs/>
      <w:sz w:val="20"/>
      <w:szCs w:val="20"/>
      <w:lang w:val="x-none" w:eastAsia="x-none"/>
    </w:rPr>
  </w:style>
  <w:style w:type="character" w:customStyle="1" w:styleId="Bodytext10">
    <w:name w:val="Body text (10)_"/>
    <w:link w:val="Bodytext101"/>
    <w:rsid w:val="00CF14FB"/>
    <w:rPr>
      <w:shd w:val="clear" w:color="auto" w:fill="FFFFFF"/>
    </w:rPr>
  </w:style>
  <w:style w:type="paragraph" w:customStyle="1" w:styleId="Bodytext101">
    <w:name w:val="Body text (10)1"/>
    <w:basedOn w:val="Normal"/>
    <w:link w:val="Bodytext10"/>
    <w:rsid w:val="00CF14FB"/>
    <w:pPr>
      <w:widowControl w:val="0"/>
      <w:shd w:val="clear" w:color="auto" w:fill="FFFFFF"/>
      <w:spacing w:line="349" w:lineRule="exact"/>
    </w:pPr>
    <w:rPr>
      <w:rFonts w:eastAsia="Calibri"/>
      <w:sz w:val="20"/>
      <w:szCs w:val="20"/>
      <w:lang w:val="x-none" w:eastAsia="x-none"/>
    </w:rPr>
  </w:style>
  <w:style w:type="paragraph" w:styleId="ListParagraph">
    <w:name w:val="List Paragraph"/>
    <w:basedOn w:val="Normal"/>
    <w:uiPriority w:val="99"/>
    <w:qFormat/>
    <w:rsid w:val="00CF14FB"/>
    <w:pPr>
      <w:ind w:left="720"/>
      <w:contextualSpacing/>
    </w:pPr>
  </w:style>
  <w:style w:type="character" w:customStyle="1" w:styleId="Vnbnnidung2">
    <w:name w:val="Văn bản nội dung (2)_"/>
    <w:link w:val="Vnbnnidung20"/>
    <w:rsid w:val="00B06480"/>
    <w:rPr>
      <w:rFonts w:eastAsia="Times New Roman" w:cs="Times New Roman"/>
      <w:szCs w:val="28"/>
      <w:shd w:val="clear" w:color="auto" w:fill="FFFFFF"/>
    </w:rPr>
  </w:style>
  <w:style w:type="paragraph" w:customStyle="1" w:styleId="Vnbnnidung20">
    <w:name w:val="Văn bản nội dung (2)"/>
    <w:basedOn w:val="Normal"/>
    <w:link w:val="Vnbnnidung2"/>
    <w:rsid w:val="00B06480"/>
    <w:pPr>
      <w:widowControl w:val="0"/>
      <w:shd w:val="clear" w:color="auto" w:fill="FFFFFF"/>
      <w:spacing w:after="120" w:line="293" w:lineRule="exact"/>
      <w:jc w:val="both"/>
    </w:pPr>
    <w:rPr>
      <w:sz w:val="28"/>
      <w:szCs w:val="28"/>
    </w:rPr>
  </w:style>
  <w:style w:type="table" w:styleId="TableGrid">
    <w:name w:val="Table Grid"/>
    <w:basedOn w:val="TableNormal"/>
    <w:uiPriority w:val="39"/>
    <w:rsid w:val="00FF41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4396"/>
    <w:pPr>
      <w:tabs>
        <w:tab w:val="center" w:pos="4680"/>
        <w:tab w:val="right" w:pos="9360"/>
      </w:tabs>
    </w:pPr>
  </w:style>
  <w:style w:type="character" w:customStyle="1" w:styleId="HeaderChar">
    <w:name w:val="Header Char"/>
    <w:link w:val="Header"/>
    <w:uiPriority w:val="99"/>
    <w:rsid w:val="000D4396"/>
    <w:rPr>
      <w:rFonts w:eastAsia="Times New Roman" w:cs="Times New Roman"/>
      <w:sz w:val="24"/>
      <w:szCs w:val="24"/>
    </w:rPr>
  </w:style>
  <w:style w:type="paragraph" w:styleId="Footer">
    <w:name w:val="footer"/>
    <w:basedOn w:val="Normal"/>
    <w:link w:val="FooterChar"/>
    <w:uiPriority w:val="99"/>
    <w:unhideWhenUsed/>
    <w:rsid w:val="000D4396"/>
    <w:pPr>
      <w:tabs>
        <w:tab w:val="center" w:pos="4680"/>
        <w:tab w:val="right" w:pos="9360"/>
      </w:tabs>
    </w:pPr>
  </w:style>
  <w:style w:type="character" w:customStyle="1" w:styleId="FooterChar">
    <w:name w:val="Footer Char"/>
    <w:link w:val="Footer"/>
    <w:uiPriority w:val="99"/>
    <w:rsid w:val="000D4396"/>
    <w:rPr>
      <w:rFonts w:eastAsia="Times New Roman" w:cs="Times New Roman"/>
      <w:sz w:val="24"/>
      <w:szCs w:val="24"/>
    </w:rPr>
  </w:style>
  <w:style w:type="paragraph" w:styleId="BalloonText">
    <w:name w:val="Balloon Text"/>
    <w:basedOn w:val="Normal"/>
    <w:link w:val="BalloonTextChar"/>
    <w:uiPriority w:val="99"/>
    <w:semiHidden/>
    <w:unhideWhenUsed/>
    <w:rsid w:val="00015C55"/>
    <w:rPr>
      <w:rFonts w:ascii="Segoe UI" w:hAnsi="Segoe UI" w:cs="Segoe UI"/>
      <w:sz w:val="18"/>
      <w:szCs w:val="18"/>
    </w:rPr>
  </w:style>
  <w:style w:type="character" w:customStyle="1" w:styleId="BalloonTextChar">
    <w:name w:val="Balloon Text Char"/>
    <w:link w:val="BalloonText"/>
    <w:uiPriority w:val="99"/>
    <w:semiHidden/>
    <w:rsid w:val="00015C55"/>
    <w:rPr>
      <w:rFonts w:ascii="Segoe UI" w:eastAsia="Times New Roman" w:hAnsi="Segoe UI" w:cs="Segoe UI"/>
      <w:sz w:val="18"/>
      <w:szCs w:val="18"/>
    </w:rPr>
  </w:style>
  <w:style w:type="paragraph" w:styleId="BodyText31">
    <w:name w:val="Body Text 3"/>
    <w:basedOn w:val="Normal"/>
    <w:link w:val="BodyText3Char"/>
    <w:uiPriority w:val="99"/>
    <w:semiHidden/>
    <w:unhideWhenUsed/>
    <w:rsid w:val="0084647D"/>
    <w:pPr>
      <w:spacing w:after="120"/>
    </w:pPr>
    <w:rPr>
      <w:sz w:val="16"/>
      <w:szCs w:val="16"/>
    </w:rPr>
  </w:style>
  <w:style w:type="character" w:customStyle="1" w:styleId="BodyText3Char">
    <w:name w:val="Body Text 3 Char"/>
    <w:link w:val="BodyText31"/>
    <w:uiPriority w:val="99"/>
    <w:semiHidden/>
    <w:rsid w:val="0084647D"/>
    <w:rPr>
      <w:rFonts w:eastAsia="Times New Roman" w:cs="Times New Roman"/>
      <w:sz w:val="16"/>
      <w:szCs w:val="16"/>
    </w:rPr>
  </w:style>
  <w:style w:type="paragraph" w:styleId="NormalWeb">
    <w:name w:val="Normal (Web)"/>
    <w:basedOn w:val="Normal"/>
    <w:uiPriority w:val="99"/>
    <w:unhideWhenUsed/>
    <w:rsid w:val="0084647D"/>
    <w:pPr>
      <w:spacing w:before="100" w:beforeAutospacing="1" w:after="100" w:afterAutospacing="1"/>
    </w:pPr>
  </w:style>
  <w:style w:type="character" w:customStyle="1" w:styleId="Vnbnnidung">
    <w:name w:val="Văn bản nội dung_"/>
    <w:link w:val="Vnbnnidung0"/>
    <w:uiPriority w:val="99"/>
    <w:locked/>
    <w:rsid w:val="00E635E7"/>
    <w:rPr>
      <w:rFonts w:cs="Times New Roman"/>
      <w:sz w:val="26"/>
      <w:szCs w:val="26"/>
    </w:rPr>
  </w:style>
  <w:style w:type="paragraph" w:customStyle="1" w:styleId="Vnbnnidung0">
    <w:name w:val="Văn bản nội dung"/>
    <w:basedOn w:val="Normal"/>
    <w:link w:val="Vnbnnidung"/>
    <w:uiPriority w:val="99"/>
    <w:rsid w:val="00E635E7"/>
    <w:pPr>
      <w:widowControl w:val="0"/>
      <w:spacing w:after="220" w:line="259" w:lineRule="auto"/>
      <w:ind w:firstLine="400"/>
    </w:pPr>
    <w:rPr>
      <w:rFonts w:eastAsia="Calibri"/>
      <w:sz w:val="26"/>
      <w:szCs w:val="26"/>
      <w:lang w:val="x-none" w:eastAsia="x-none"/>
    </w:rPr>
  </w:style>
  <w:style w:type="character" w:customStyle="1" w:styleId="apple-converted-space">
    <w:name w:val="apple-converted-space"/>
    <w:rsid w:val="00657DA8"/>
  </w:style>
  <w:style w:type="character" w:customStyle="1" w:styleId="Heading2Char">
    <w:name w:val="Heading 2 Char"/>
    <w:basedOn w:val="DefaultParagraphFont"/>
    <w:link w:val="Heading2"/>
    <w:uiPriority w:val="9"/>
    <w:rsid w:val="00052E05"/>
    <w:rPr>
      <w:rFonts w:eastAsia="Times New Roman"/>
      <w:b/>
      <w:sz w:val="24"/>
      <w:szCs w:val="24"/>
      <w:lang w:val="x-none" w:eastAsia="x-none"/>
    </w:rPr>
  </w:style>
  <w:style w:type="character" w:customStyle="1" w:styleId="fontstyle01">
    <w:name w:val="fontstyle01"/>
    <w:basedOn w:val="DefaultParagraphFont"/>
    <w:rsid w:val="00BD1C84"/>
    <w:rPr>
      <w:rFonts w:ascii="TimesNewRoman" w:hAnsi="TimesNewRoman" w:hint="default"/>
      <w:b w:val="0"/>
      <w:bCs w:val="0"/>
      <w:i w:val="0"/>
      <w:iCs w:val="0"/>
      <w:color w:val="000000"/>
      <w:sz w:val="26"/>
      <w:szCs w:val="26"/>
    </w:rPr>
  </w:style>
  <w:style w:type="character" w:customStyle="1" w:styleId="fontstyle21">
    <w:name w:val="fontstyle21"/>
    <w:basedOn w:val="DefaultParagraphFont"/>
    <w:rsid w:val="00AD6E2B"/>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430F10"/>
    <w:rPr>
      <w:rFonts w:ascii="Times New Roman" w:hAnsi="Times New Roman" w:cs="Times New Roman" w:hint="default"/>
      <w:b w:val="0"/>
      <w:bCs w:val="0"/>
      <w:i/>
      <w:iCs/>
      <w:color w:val="000000"/>
      <w:sz w:val="28"/>
      <w:szCs w:val="28"/>
    </w:rPr>
  </w:style>
  <w:style w:type="character" w:styleId="Strong">
    <w:name w:val="Strong"/>
    <w:uiPriority w:val="22"/>
    <w:qFormat/>
    <w:rsid w:val="00430F10"/>
    <w:rPr>
      <w:b/>
      <w:bCs/>
    </w:rPr>
  </w:style>
  <w:style w:type="character" w:customStyle="1" w:styleId="15">
    <w:name w:val="15"/>
    <w:basedOn w:val="DefaultParagraphFont"/>
    <w:rsid w:val="00F75411"/>
    <w:rPr>
      <w:rFonts w:ascii="Aptos" w:hAnsi="Aptos" w:hint="default"/>
      <w:i/>
      <w:iCs/>
    </w:rPr>
  </w:style>
  <w:style w:type="paragraph" w:customStyle="1" w:styleId="Bodytext20">
    <w:name w:val="Body text (2)"/>
    <w:basedOn w:val="Normal"/>
    <w:rsid w:val="004C1418"/>
    <w:pPr>
      <w:widowControl w:val="0"/>
      <w:shd w:val="clear" w:color="auto" w:fill="FFFFFF"/>
      <w:spacing w:before="240" w:line="369" w:lineRule="exact"/>
      <w:jc w:val="both"/>
    </w:pPr>
    <w:rPr>
      <w:sz w:val="26"/>
      <w:szCs w:val="26"/>
    </w:rPr>
  </w:style>
  <w:style w:type="paragraph" w:customStyle="1" w:styleId="TableParagraph">
    <w:name w:val="Table Paragraph"/>
    <w:basedOn w:val="Normal"/>
    <w:uiPriority w:val="1"/>
    <w:qFormat/>
    <w:rsid w:val="004C1418"/>
    <w:pPr>
      <w:widowControl w:val="0"/>
      <w:autoSpaceDE w:val="0"/>
      <w:autoSpaceDN w:val="0"/>
      <w:ind w:left="184"/>
    </w:pPr>
    <w:rPr>
      <w:sz w:val="22"/>
      <w:szCs w:val="22"/>
    </w:rPr>
  </w:style>
  <w:style w:type="paragraph" w:styleId="Revision">
    <w:name w:val="Revision"/>
    <w:hidden/>
    <w:uiPriority w:val="99"/>
    <w:semiHidden/>
    <w:rsid w:val="007B32FA"/>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11634">
      <w:bodyDiv w:val="1"/>
      <w:marLeft w:val="0"/>
      <w:marRight w:val="0"/>
      <w:marTop w:val="0"/>
      <w:marBottom w:val="0"/>
      <w:divBdr>
        <w:top w:val="none" w:sz="0" w:space="0" w:color="auto"/>
        <w:left w:val="none" w:sz="0" w:space="0" w:color="auto"/>
        <w:bottom w:val="none" w:sz="0" w:space="0" w:color="auto"/>
        <w:right w:val="none" w:sz="0" w:space="0" w:color="auto"/>
      </w:divBdr>
      <w:divsChild>
        <w:div w:id="1439107349">
          <w:marLeft w:val="0"/>
          <w:marRight w:val="0"/>
          <w:marTop w:val="0"/>
          <w:marBottom w:val="0"/>
          <w:divBdr>
            <w:top w:val="none" w:sz="0" w:space="0" w:color="auto"/>
            <w:left w:val="none" w:sz="0" w:space="0" w:color="auto"/>
            <w:bottom w:val="none" w:sz="0" w:space="0" w:color="auto"/>
            <w:right w:val="none" w:sz="0" w:space="0" w:color="auto"/>
          </w:divBdr>
        </w:div>
        <w:div w:id="2145347012">
          <w:marLeft w:val="0"/>
          <w:marRight w:val="0"/>
          <w:marTop w:val="0"/>
          <w:marBottom w:val="0"/>
          <w:divBdr>
            <w:top w:val="none" w:sz="0" w:space="0" w:color="auto"/>
            <w:left w:val="none" w:sz="0" w:space="0" w:color="auto"/>
            <w:bottom w:val="none" w:sz="0" w:space="0" w:color="auto"/>
            <w:right w:val="none" w:sz="0" w:space="0" w:color="auto"/>
          </w:divBdr>
        </w:div>
      </w:divsChild>
    </w:div>
    <w:div w:id="186139305">
      <w:bodyDiv w:val="1"/>
      <w:marLeft w:val="0"/>
      <w:marRight w:val="0"/>
      <w:marTop w:val="0"/>
      <w:marBottom w:val="0"/>
      <w:divBdr>
        <w:top w:val="none" w:sz="0" w:space="0" w:color="auto"/>
        <w:left w:val="none" w:sz="0" w:space="0" w:color="auto"/>
        <w:bottom w:val="none" w:sz="0" w:space="0" w:color="auto"/>
        <w:right w:val="none" w:sz="0" w:space="0" w:color="auto"/>
      </w:divBdr>
      <w:divsChild>
        <w:div w:id="910047407">
          <w:marLeft w:val="0"/>
          <w:marRight w:val="0"/>
          <w:marTop w:val="0"/>
          <w:marBottom w:val="0"/>
          <w:divBdr>
            <w:top w:val="none" w:sz="0" w:space="0" w:color="auto"/>
            <w:left w:val="none" w:sz="0" w:space="0" w:color="auto"/>
            <w:bottom w:val="none" w:sz="0" w:space="0" w:color="auto"/>
            <w:right w:val="none" w:sz="0" w:space="0" w:color="auto"/>
          </w:divBdr>
        </w:div>
        <w:div w:id="879630323">
          <w:marLeft w:val="0"/>
          <w:marRight w:val="0"/>
          <w:marTop w:val="0"/>
          <w:marBottom w:val="0"/>
          <w:divBdr>
            <w:top w:val="none" w:sz="0" w:space="0" w:color="auto"/>
            <w:left w:val="none" w:sz="0" w:space="0" w:color="auto"/>
            <w:bottom w:val="none" w:sz="0" w:space="0" w:color="auto"/>
            <w:right w:val="none" w:sz="0" w:space="0" w:color="auto"/>
          </w:divBdr>
        </w:div>
        <w:div w:id="1630432695">
          <w:marLeft w:val="0"/>
          <w:marRight w:val="0"/>
          <w:marTop w:val="0"/>
          <w:marBottom w:val="0"/>
          <w:divBdr>
            <w:top w:val="none" w:sz="0" w:space="0" w:color="auto"/>
            <w:left w:val="none" w:sz="0" w:space="0" w:color="auto"/>
            <w:bottom w:val="none" w:sz="0" w:space="0" w:color="auto"/>
            <w:right w:val="none" w:sz="0" w:space="0" w:color="auto"/>
          </w:divBdr>
        </w:div>
        <w:div w:id="638073677">
          <w:marLeft w:val="0"/>
          <w:marRight w:val="0"/>
          <w:marTop w:val="0"/>
          <w:marBottom w:val="0"/>
          <w:divBdr>
            <w:top w:val="none" w:sz="0" w:space="0" w:color="auto"/>
            <w:left w:val="none" w:sz="0" w:space="0" w:color="auto"/>
            <w:bottom w:val="none" w:sz="0" w:space="0" w:color="auto"/>
            <w:right w:val="none" w:sz="0" w:space="0" w:color="auto"/>
          </w:divBdr>
        </w:div>
        <w:div w:id="176046476">
          <w:marLeft w:val="0"/>
          <w:marRight w:val="0"/>
          <w:marTop w:val="0"/>
          <w:marBottom w:val="0"/>
          <w:divBdr>
            <w:top w:val="none" w:sz="0" w:space="0" w:color="auto"/>
            <w:left w:val="none" w:sz="0" w:space="0" w:color="auto"/>
            <w:bottom w:val="none" w:sz="0" w:space="0" w:color="auto"/>
            <w:right w:val="none" w:sz="0" w:space="0" w:color="auto"/>
          </w:divBdr>
        </w:div>
        <w:div w:id="1082096467">
          <w:marLeft w:val="0"/>
          <w:marRight w:val="0"/>
          <w:marTop w:val="0"/>
          <w:marBottom w:val="0"/>
          <w:divBdr>
            <w:top w:val="none" w:sz="0" w:space="0" w:color="auto"/>
            <w:left w:val="none" w:sz="0" w:space="0" w:color="auto"/>
            <w:bottom w:val="none" w:sz="0" w:space="0" w:color="auto"/>
            <w:right w:val="none" w:sz="0" w:space="0" w:color="auto"/>
          </w:divBdr>
        </w:div>
        <w:div w:id="1066686897">
          <w:marLeft w:val="0"/>
          <w:marRight w:val="0"/>
          <w:marTop w:val="0"/>
          <w:marBottom w:val="0"/>
          <w:divBdr>
            <w:top w:val="none" w:sz="0" w:space="0" w:color="auto"/>
            <w:left w:val="none" w:sz="0" w:space="0" w:color="auto"/>
            <w:bottom w:val="none" w:sz="0" w:space="0" w:color="auto"/>
            <w:right w:val="none" w:sz="0" w:space="0" w:color="auto"/>
          </w:divBdr>
        </w:div>
        <w:div w:id="1956206319">
          <w:marLeft w:val="0"/>
          <w:marRight w:val="0"/>
          <w:marTop w:val="0"/>
          <w:marBottom w:val="0"/>
          <w:divBdr>
            <w:top w:val="none" w:sz="0" w:space="0" w:color="auto"/>
            <w:left w:val="none" w:sz="0" w:space="0" w:color="auto"/>
            <w:bottom w:val="none" w:sz="0" w:space="0" w:color="auto"/>
            <w:right w:val="none" w:sz="0" w:space="0" w:color="auto"/>
          </w:divBdr>
        </w:div>
      </w:divsChild>
    </w:div>
    <w:div w:id="302740159">
      <w:bodyDiv w:val="1"/>
      <w:marLeft w:val="0"/>
      <w:marRight w:val="0"/>
      <w:marTop w:val="0"/>
      <w:marBottom w:val="0"/>
      <w:divBdr>
        <w:top w:val="none" w:sz="0" w:space="0" w:color="auto"/>
        <w:left w:val="none" w:sz="0" w:space="0" w:color="auto"/>
        <w:bottom w:val="none" w:sz="0" w:space="0" w:color="auto"/>
        <w:right w:val="none" w:sz="0" w:space="0" w:color="auto"/>
      </w:divBdr>
      <w:divsChild>
        <w:div w:id="1207449015">
          <w:marLeft w:val="0"/>
          <w:marRight w:val="0"/>
          <w:marTop w:val="0"/>
          <w:marBottom w:val="0"/>
          <w:divBdr>
            <w:top w:val="none" w:sz="0" w:space="0" w:color="auto"/>
            <w:left w:val="none" w:sz="0" w:space="0" w:color="auto"/>
            <w:bottom w:val="none" w:sz="0" w:space="0" w:color="auto"/>
            <w:right w:val="none" w:sz="0" w:space="0" w:color="auto"/>
          </w:divBdr>
        </w:div>
        <w:div w:id="1223103663">
          <w:marLeft w:val="0"/>
          <w:marRight w:val="0"/>
          <w:marTop w:val="0"/>
          <w:marBottom w:val="0"/>
          <w:divBdr>
            <w:top w:val="none" w:sz="0" w:space="0" w:color="auto"/>
            <w:left w:val="none" w:sz="0" w:space="0" w:color="auto"/>
            <w:bottom w:val="none" w:sz="0" w:space="0" w:color="auto"/>
            <w:right w:val="none" w:sz="0" w:space="0" w:color="auto"/>
          </w:divBdr>
        </w:div>
        <w:div w:id="295108612">
          <w:marLeft w:val="0"/>
          <w:marRight w:val="0"/>
          <w:marTop w:val="0"/>
          <w:marBottom w:val="0"/>
          <w:divBdr>
            <w:top w:val="none" w:sz="0" w:space="0" w:color="auto"/>
            <w:left w:val="none" w:sz="0" w:space="0" w:color="auto"/>
            <w:bottom w:val="none" w:sz="0" w:space="0" w:color="auto"/>
            <w:right w:val="none" w:sz="0" w:space="0" w:color="auto"/>
          </w:divBdr>
        </w:div>
        <w:div w:id="456605819">
          <w:marLeft w:val="0"/>
          <w:marRight w:val="0"/>
          <w:marTop w:val="0"/>
          <w:marBottom w:val="0"/>
          <w:divBdr>
            <w:top w:val="none" w:sz="0" w:space="0" w:color="auto"/>
            <w:left w:val="none" w:sz="0" w:space="0" w:color="auto"/>
            <w:bottom w:val="none" w:sz="0" w:space="0" w:color="auto"/>
            <w:right w:val="none" w:sz="0" w:space="0" w:color="auto"/>
          </w:divBdr>
        </w:div>
        <w:div w:id="983852465">
          <w:marLeft w:val="0"/>
          <w:marRight w:val="0"/>
          <w:marTop w:val="0"/>
          <w:marBottom w:val="0"/>
          <w:divBdr>
            <w:top w:val="none" w:sz="0" w:space="0" w:color="auto"/>
            <w:left w:val="none" w:sz="0" w:space="0" w:color="auto"/>
            <w:bottom w:val="none" w:sz="0" w:space="0" w:color="auto"/>
            <w:right w:val="none" w:sz="0" w:space="0" w:color="auto"/>
          </w:divBdr>
        </w:div>
        <w:div w:id="1625233793">
          <w:marLeft w:val="0"/>
          <w:marRight w:val="0"/>
          <w:marTop w:val="0"/>
          <w:marBottom w:val="0"/>
          <w:divBdr>
            <w:top w:val="none" w:sz="0" w:space="0" w:color="auto"/>
            <w:left w:val="none" w:sz="0" w:space="0" w:color="auto"/>
            <w:bottom w:val="none" w:sz="0" w:space="0" w:color="auto"/>
            <w:right w:val="none" w:sz="0" w:space="0" w:color="auto"/>
          </w:divBdr>
        </w:div>
        <w:div w:id="1923486340">
          <w:marLeft w:val="0"/>
          <w:marRight w:val="0"/>
          <w:marTop w:val="0"/>
          <w:marBottom w:val="0"/>
          <w:divBdr>
            <w:top w:val="none" w:sz="0" w:space="0" w:color="auto"/>
            <w:left w:val="none" w:sz="0" w:space="0" w:color="auto"/>
            <w:bottom w:val="none" w:sz="0" w:space="0" w:color="auto"/>
            <w:right w:val="none" w:sz="0" w:space="0" w:color="auto"/>
          </w:divBdr>
        </w:div>
        <w:div w:id="1722636955">
          <w:marLeft w:val="0"/>
          <w:marRight w:val="0"/>
          <w:marTop w:val="0"/>
          <w:marBottom w:val="0"/>
          <w:divBdr>
            <w:top w:val="none" w:sz="0" w:space="0" w:color="auto"/>
            <w:left w:val="none" w:sz="0" w:space="0" w:color="auto"/>
            <w:bottom w:val="none" w:sz="0" w:space="0" w:color="auto"/>
            <w:right w:val="none" w:sz="0" w:space="0" w:color="auto"/>
          </w:divBdr>
        </w:div>
        <w:div w:id="531499198">
          <w:marLeft w:val="0"/>
          <w:marRight w:val="0"/>
          <w:marTop w:val="0"/>
          <w:marBottom w:val="0"/>
          <w:divBdr>
            <w:top w:val="none" w:sz="0" w:space="0" w:color="auto"/>
            <w:left w:val="none" w:sz="0" w:space="0" w:color="auto"/>
            <w:bottom w:val="none" w:sz="0" w:space="0" w:color="auto"/>
            <w:right w:val="none" w:sz="0" w:space="0" w:color="auto"/>
          </w:divBdr>
        </w:div>
        <w:div w:id="1605113524">
          <w:marLeft w:val="0"/>
          <w:marRight w:val="0"/>
          <w:marTop w:val="0"/>
          <w:marBottom w:val="0"/>
          <w:divBdr>
            <w:top w:val="none" w:sz="0" w:space="0" w:color="auto"/>
            <w:left w:val="none" w:sz="0" w:space="0" w:color="auto"/>
            <w:bottom w:val="none" w:sz="0" w:space="0" w:color="auto"/>
            <w:right w:val="none" w:sz="0" w:space="0" w:color="auto"/>
          </w:divBdr>
        </w:div>
        <w:div w:id="31196199">
          <w:marLeft w:val="0"/>
          <w:marRight w:val="0"/>
          <w:marTop w:val="0"/>
          <w:marBottom w:val="0"/>
          <w:divBdr>
            <w:top w:val="none" w:sz="0" w:space="0" w:color="auto"/>
            <w:left w:val="none" w:sz="0" w:space="0" w:color="auto"/>
            <w:bottom w:val="none" w:sz="0" w:space="0" w:color="auto"/>
            <w:right w:val="none" w:sz="0" w:space="0" w:color="auto"/>
          </w:divBdr>
        </w:div>
        <w:div w:id="1606230996">
          <w:marLeft w:val="0"/>
          <w:marRight w:val="0"/>
          <w:marTop w:val="0"/>
          <w:marBottom w:val="0"/>
          <w:divBdr>
            <w:top w:val="none" w:sz="0" w:space="0" w:color="auto"/>
            <w:left w:val="none" w:sz="0" w:space="0" w:color="auto"/>
            <w:bottom w:val="none" w:sz="0" w:space="0" w:color="auto"/>
            <w:right w:val="none" w:sz="0" w:space="0" w:color="auto"/>
          </w:divBdr>
        </w:div>
        <w:div w:id="183596150">
          <w:marLeft w:val="0"/>
          <w:marRight w:val="0"/>
          <w:marTop w:val="0"/>
          <w:marBottom w:val="0"/>
          <w:divBdr>
            <w:top w:val="none" w:sz="0" w:space="0" w:color="auto"/>
            <w:left w:val="none" w:sz="0" w:space="0" w:color="auto"/>
            <w:bottom w:val="none" w:sz="0" w:space="0" w:color="auto"/>
            <w:right w:val="none" w:sz="0" w:space="0" w:color="auto"/>
          </w:divBdr>
        </w:div>
        <w:div w:id="2046056845">
          <w:marLeft w:val="0"/>
          <w:marRight w:val="0"/>
          <w:marTop w:val="0"/>
          <w:marBottom w:val="0"/>
          <w:divBdr>
            <w:top w:val="none" w:sz="0" w:space="0" w:color="auto"/>
            <w:left w:val="none" w:sz="0" w:space="0" w:color="auto"/>
            <w:bottom w:val="none" w:sz="0" w:space="0" w:color="auto"/>
            <w:right w:val="none" w:sz="0" w:space="0" w:color="auto"/>
          </w:divBdr>
        </w:div>
        <w:div w:id="539972537">
          <w:marLeft w:val="0"/>
          <w:marRight w:val="0"/>
          <w:marTop w:val="0"/>
          <w:marBottom w:val="0"/>
          <w:divBdr>
            <w:top w:val="none" w:sz="0" w:space="0" w:color="auto"/>
            <w:left w:val="none" w:sz="0" w:space="0" w:color="auto"/>
            <w:bottom w:val="none" w:sz="0" w:space="0" w:color="auto"/>
            <w:right w:val="none" w:sz="0" w:space="0" w:color="auto"/>
          </w:divBdr>
        </w:div>
        <w:div w:id="163016439">
          <w:marLeft w:val="0"/>
          <w:marRight w:val="0"/>
          <w:marTop w:val="0"/>
          <w:marBottom w:val="0"/>
          <w:divBdr>
            <w:top w:val="none" w:sz="0" w:space="0" w:color="auto"/>
            <w:left w:val="none" w:sz="0" w:space="0" w:color="auto"/>
            <w:bottom w:val="none" w:sz="0" w:space="0" w:color="auto"/>
            <w:right w:val="none" w:sz="0" w:space="0" w:color="auto"/>
          </w:divBdr>
        </w:div>
        <w:div w:id="609245147">
          <w:marLeft w:val="0"/>
          <w:marRight w:val="0"/>
          <w:marTop w:val="0"/>
          <w:marBottom w:val="0"/>
          <w:divBdr>
            <w:top w:val="none" w:sz="0" w:space="0" w:color="auto"/>
            <w:left w:val="none" w:sz="0" w:space="0" w:color="auto"/>
            <w:bottom w:val="none" w:sz="0" w:space="0" w:color="auto"/>
            <w:right w:val="none" w:sz="0" w:space="0" w:color="auto"/>
          </w:divBdr>
        </w:div>
        <w:div w:id="184172049">
          <w:marLeft w:val="0"/>
          <w:marRight w:val="0"/>
          <w:marTop w:val="0"/>
          <w:marBottom w:val="0"/>
          <w:divBdr>
            <w:top w:val="none" w:sz="0" w:space="0" w:color="auto"/>
            <w:left w:val="none" w:sz="0" w:space="0" w:color="auto"/>
            <w:bottom w:val="none" w:sz="0" w:space="0" w:color="auto"/>
            <w:right w:val="none" w:sz="0" w:space="0" w:color="auto"/>
          </w:divBdr>
        </w:div>
      </w:divsChild>
    </w:div>
    <w:div w:id="344673119">
      <w:bodyDiv w:val="1"/>
      <w:marLeft w:val="0"/>
      <w:marRight w:val="0"/>
      <w:marTop w:val="0"/>
      <w:marBottom w:val="0"/>
      <w:divBdr>
        <w:top w:val="none" w:sz="0" w:space="0" w:color="auto"/>
        <w:left w:val="none" w:sz="0" w:space="0" w:color="auto"/>
        <w:bottom w:val="none" w:sz="0" w:space="0" w:color="auto"/>
        <w:right w:val="none" w:sz="0" w:space="0" w:color="auto"/>
      </w:divBdr>
      <w:divsChild>
        <w:div w:id="1017388368">
          <w:marLeft w:val="0"/>
          <w:marRight w:val="0"/>
          <w:marTop w:val="0"/>
          <w:marBottom w:val="0"/>
          <w:divBdr>
            <w:top w:val="none" w:sz="0" w:space="0" w:color="auto"/>
            <w:left w:val="none" w:sz="0" w:space="0" w:color="auto"/>
            <w:bottom w:val="none" w:sz="0" w:space="0" w:color="auto"/>
            <w:right w:val="none" w:sz="0" w:space="0" w:color="auto"/>
          </w:divBdr>
        </w:div>
      </w:divsChild>
    </w:div>
    <w:div w:id="467862593">
      <w:bodyDiv w:val="1"/>
      <w:marLeft w:val="0"/>
      <w:marRight w:val="0"/>
      <w:marTop w:val="0"/>
      <w:marBottom w:val="0"/>
      <w:divBdr>
        <w:top w:val="none" w:sz="0" w:space="0" w:color="auto"/>
        <w:left w:val="none" w:sz="0" w:space="0" w:color="auto"/>
        <w:bottom w:val="none" w:sz="0" w:space="0" w:color="auto"/>
        <w:right w:val="none" w:sz="0" w:space="0" w:color="auto"/>
      </w:divBdr>
    </w:div>
    <w:div w:id="644117552">
      <w:bodyDiv w:val="1"/>
      <w:marLeft w:val="0"/>
      <w:marRight w:val="0"/>
      <w:marTop w:val="0"/>
      <w:marBottom w:val="0"/>
      <w:divBdr>
        <w:top w:val="none" w:sz="0" w:space="0" w:color="auto"/>
        <w:left w:val="none" w:sz="0" w:space="0" w:color="auto"/>
        <w:bottom w:val="none" w:sz="0" w:space="0" w:color="auto"/>
        <w:right w:val="none" w:sz="0" w:space="0" w:color="auto"/>
      </w:divBdr>
      <w:divsChild>
        <w:div w:id="2089844153">
          <w:marLeft w:val="0"/>
          <w:marRight w:val="0"/>
          <w:marTop w:val="0"/>
          <w:marBottom w:val="0"/>
          <w:divBdr>
            <w:top w:val="none" w:sz="0" w:space="0" w:color="auto"/>
            <w:left w:val="none" w:sz="0" w:space="0" w:color="auto"/>
            <w:bottom w:val="none" w:sz="0" w:space="0" w:color="auto"/>
            <w:right w:val="none" w:sz="0" w:space="0" w:color="auto"/>
          </w:divBdr>
        </w:div>
        <w:div w:id="1409310114">
          <w:marLeft w:val="0"/>
          <w:marRight w:val="0"/>
          <w:marTop w:val="0"/>
          <w:marBottom w:val="0"/>
          <w:divBdr>
            <w:top w:val="none" w:sz="0" w:space="0" w:color="auto"/>
            <w:left w:val="none" w:sz="0" w:space="0" w:color="auto"/>
            <w:bottom w:val="none" w:sz="0" w:space="0" w:color="auto"/>
            <w:right w:val="none" w:sz="0" w:space="0" w:color="auto"/>
          </w:divBdr>
        </w:div>
        <w:div w:id="592862436">
          <w:marLeft w:val="0"/>
          <w:marRight w:val="0"/>
          <w:marTop w:val="0"/>
          <w:marBottom w:val="0"/>
          <w:divBdr>
            <w:top w:val="none" w:sz="0" w:space="0" w:color="auto"/>
            <w:left w:val="none" w:sz="0" w:space="0" w:color="auto"/>
            <w:bottom w:val="none" w:sz="0" w:space="0" w:color="auto"/>
            <w:right w:val="none" w:sz="0" w:space="0" w:color="auto"/>
          </w:divBdr>
        </w:div>
        <w:div w:id="810563784">
          <w:marLeft w:val="0"/>
          <w:marRight w:val="0"/>
          <w:marTop w:val="0"/>
          <w:marBottom w:val="0"/>
          <w:divBdr>
            <w:top w:val="none" w:sz="0" w:space="0" w:color="auto"/>
            <w:left w:val="none" w:sz="0" w:space="0" w:color="auto"/>
            <w:bottom w:val="none" w:sz="0" w:space="0" w:color="auto"/>
            <w:right w:val="none" w:sz="0" w:space="0" w:color="auto"/>
          </w:divBdr>
        </w:div>
        <w:div w:id="1917864604">
          <w:marLeft w:val="0"/>
          <w:marRight w:val="0"/>
          <w:marTop w:val="0"/>
          <w:marBottom w:val="0"/>
          <w:divBdr>
            <w:top w:val="none" w:sz="0" w:space="0" w:color="auto"/>
            <w:left w:val="none" w:sz="0" w:space="0" w:color="auto"/>
            <w:bottom w:val="none" w:sz="0" w:space="0" w:color="auto"/>
            <w:right w:val="none" w:sz="0" w:space="0" w:color="auto"/>
          </w:divBdr>
        </w:div>
        <w:div w:id="1616209875">
          <w:marLeft w:val="0"/>
          <w:marRight w:val="0"/>
          <w:marTop w:val="0"/>
          <w:marBottom w:val="0"/>
          <w:divBdr>
            <w:top w:val="none" w:sz="0" w:space="0" w:color="auto"/>
            <w:left w:val="none" w:sz="0" w:space="0" w:color="auto"/>
            <w:bottom w:val="none" w:sz="0" w:space="0" w:color="auto"/>
            <w:right w:val="none" w:sz="0" w:space="0" w:color="auto"/>
          </w:divBdr>
        </w:div>
        <w:div w:id="933128245">
          <w:marLeft w:val="0"/>
          <w:marRight w:val="0"/>
          <w:marTop w:val="0"/>
          <w:marBottom w:val="0"/>
          <w:divBdr>
            <w:top w:val="none" w:sz="0" w:space="0" w:color="auto"/>
            <w:left w:val="none" w:sz="0" w:space="0" w:color="auto"/>
            <w:bottom w:val="none" w:sz="0" w:space="0" w:color="auto"/>
            <w:right w:val="none" w:sz="0" w:space="0" w:color="auto"/>
          </w:divBdr>
        </w:div>
        <w:div w:id="1697348493">
          <w:marLeft w:val="0"/>
          <w:marRight w:val="0"/>
          <w:marTop w:val="0"/>
          <w:marBottom w:val="0"/>
          <w:divBdr>
            <w:top w:val="none" w:sz="0" w:space="0" w:color="auto"/>
            <w:left w:val="none" w:sz="0" w:space="0" w:color="auto"/>
            <w:bottom w:val="none" w:sz="0" w:space="0" w:color="auto"/>
            <w:right w:val="none" w:sz="0" w:space="0" w:color="auto"/>
          </w:divBdr>
        </w:div>
        <w:div w:id="1932935711">
          <w:marLeft w:val="0"/>
          <w:marRight w:val="0"/>
          <w:marTop w:val="0"/>
          <w:marBottom w:val="0"/>
          <w:divBdr>
            <w:top w:val="none" w:sz="0" w:space="0" w:color="auto"/>
            <w:left w:val="none" w:sz="0" w:space="0" w:color="auto"/>
            <w:bottom w:val="none" w:sz="0" w:space="0" w:color="auto"/>
            <w:right w:val="none" w:sz="0" w:space="0" w:color="auto"/>
          </w:divBdr>
        </w:div>
        <w:div w:id="1223443718">
          <w:marLeft w:val="0"/>
          <w:marRight w:val="0"/>
          <w:marTop w:val="0"/>
          <w:marBottom w:val="0"/>
          <w:divBdr>
            <w:top w:val="none" w:sz="0" w:space="0" w:color="auto"/>
            <w:left w:val="none" w:sz="0" w:space="0" w:color="auto"/>
            <w:bottom w:val="none" w:sz="0" w:space="0" w:color="auto"/>
            <w:right w:val="none" w:sz="0" w:space="0" w:color="auto"/>
          </w:divBdr>
        </w:div>
        <w:div w:id="312294373">
          <w:marLeft w:val="0"/>
          <w:marRight w:val="0"/>
          <w:marTop w:val="0"/>
          <w:marBottom w:val="0"/>
          <w:divBdr>
            <w:top w:val="none" w:sz="0" w:space="0" w:color="auto"/>
            <w:left w:val="none" w:sz="0" w:space="0" w:color="auto"/>
            <w:bottom w:val="none" w:sz="0" w:space="0" w:color="auto"/>
            <w:right w:val="none" w:sz="0" w:space="0" w:color="auto"/>
          </w:divBdr>
        </w:div>
        <w:div w:id="1372463796">
          <w:marLeft w:val="0"/>
          <w:marRight w:val="0"/>
          <w:marTop w:val="0"/>
          <w:marBottom w:val="0"/>
          <w:divBdr>
            <w:top w:val="none" w:sz="0" w:space="0" w:color="auto"/>
            <w:left w:val="none" w:sz="0" w:space="0" w:color="auto"/>
            <w:bottom w:val="none" w:sz="0" w:space="0" w:color="auto"/>
            <w:right w:val="none" w:sz="0" w:space="0" w:color="auto"/>
          </w:divBdr>
        </w:div>
        <w:div w:id="1644580909">
          <w:marLeft w:val="0"/>
          <w:marRight w:val="0"/>
          <w:marTop w:val="0"/>
          <w:marBottom w:val="0"/>
          <w:divBdr>
            <w:top w:val="none" w:sz="0" w:space="0" w:color="auto"/>
            <w:left w:val="none" w:sz="0" w:space="0" w:color="auto"/>
            <w:bottom w:val="none" w:sz="0" w:space="0" w:color="auto"/>
            <w:right w:val="none" w:sz="0" w:space="0" w:color="auto"/>
          </w:divBdr>
        </w:div>
        <w:div w:id="1555849245">
          <w:marLeft w:val="0"/>
          <w:marRight w:val="0"/>
          <w:marTop w:val="0"/>
          <w:marBottom w:val="0"/>
          <w:divBdr>
            <w:top w:val="none" w:sz="0" w:space="0" w:color="auto"/>
            <w:left w:val="none" w:sz="0" w:space="0" w:color="auto"/>
            <w:bottom w:val="none" w:sz="0" w:space="0" w:color="auto"/>
            <w:right w:val="none" w:sz="0" w:space="0" w:color="auto"/>
          </w:divBdr>
        </w:div>
        <w:div w:id="1740521296">
          <w:marLeft w:val="0"/>
          <w:marRight w:val="0"/>
          <w:marTop w:val="0"/>
          <w:marBottom w:val="0"/>
          <w:divBdr>
            <w:top w:val="none" w:sz="0" w:space="0" w:color="auto"/>
            <w:left w:val="none" w:sz="0" w:space="0" w:color="auto"/>
            <w:bottom w:val="none" w:sz="0" w:space="0" w:color="auto"/>
            <w:right w:val="none" w:sz="0" w:space="0" w:color="auto"/>
          </w:divBdr>
        </w:div>
        <w:div w:id="1799638911">
          <w:marLeft w:val="0"/>
          <w:marRight w:val="0"/>
          <w:marTop w:val="0"/>
          <w:marBottom w:val="0"/>
          <w:divBdr>
            <w:top w:val="none" w:sz="0" w:space="0" w:color="auto"/>
            <w:left w:val="none" w:sz="0" w:space="0" w:color="auto"/>
            <w:bottom w:val="none" w:sz="0" w:space="0" w:color="auto"/>
            <w:right w:val="none" w:sz="0" w:space="0" w:color="auto"/>
          </w:divBdr>
        </w:div>
        <w:div w:id="1492792832">
          <w:marLeft w:val="0"/>
          <w:marRight w:val="0"/>
          <w:marTop w:val="0"/>
          <w:marBottom w:val="0"/>
          <w:divBdr>
            <w:top w:val="none" w:sz="0" w:space="0" w:color="auto"/>
            <w:left w:val="none" w:sz="0" w:space="0" w:color="auto"/>
            <w:bottom w:val="none" w:sz="0" w:space="0" w:color="auto"/>
            <w:right w:val="none" w:sz="0" w:space="0" w:color="auto"/>
          </w:divBdr>
        </w:div>
        <w:div w:id="807087302">
          <w:marLeft w:val="0"/>
          <w:marRight w:val="0"/>
          <w:marTop w:val="0"/>
          <w:marBottom w:val="0"/>
          <w:divBdr>
            <w:top w:val="none" w:sz="0" w:space="0" w:color="auto"/>
            <w:left w:val="none" w:sz="0" w:space="0" w:color="auto"/>
            <w:bottom w:val="none" w:sz="0" w:space="0" w:color="auto"/>
            <w:right w:val="none" w:sz="0" w:space="0" w:color="auto"/>
          </w:divBdr>
        </w:div>
        <w:div w:id="741637115">
          <w:marLeft w:val="0"/>
          <w:marRight w:val="0"/>
          <w:marTop w:val="0"/>
          <w:marBottom w:val="0"/>
          <w:divBdr>
            <w:top w:val="none" w:sz="0" w:space="0" w:color="auto"/>
            <w:left w:val="none" w:sz="0" w:space="0" w:color="auto"/>
            <w:bottom w:val="none" w:sz="0" w:space="0" w:color="auto"/>
            <w:right w:val="none" w:sz="0" w:space="0" w:color="auto"/>
          </w:divBdr>
        </w:div>
        <w:div w:id="47846357">
          <w:marLeft w:val="0"/>
          <w:marRight w:val="0"/>
          <w:marTop w:val="0"/>
          <w:marBottom w:val="0"/>
          <w:divBdr>
            <w:top w:val="none" w:sz="0" w:space="0" w:color="auto"/>
            <w:left w:val="none" w:sz="0" w:space="0" w:color="auto"/>
            <w:bottom w:val="none" w:sz="0" w:space="0" w:color="auto"/>
            <w:right w:val="none" w:sz="0" w:space="0" w:color="auto"/>
          </w:divBdr>
        </w:div>
        <w:div w:id="1639648738">
          <w:marLeft w:val="0"/>
          <w:marRight w:val="0"/>
          <w:marTop w:val="0"/>
          <w:marBottom w:val="0"/>
          <w:divBdr>
            <w:top w:val="none" w:sz="0" w:space="0" w:color="auto"/>
            <w:left w:val="none" w:sz="0" w:space="0" w:color="auto"/>
            <w:bottom w:val="none" w:sz="0" w:space="0" w:color="auto"/>
            <w:right w:val="none" w:sz="0" w:space="0" w:color="auto"/>
          </w:divBdr>
        </w:div>
      </w:divsChild>
    </w:div>
    <w:div w:id="692070523">
      <w:bodyDiv w:val="1"/>
      <w:marLeft w:val="0"/>
      <w:marRight w:val="0"/>
      <w:marTop w:val="0"/>
      <w:marBottom w:val="0"/>
      <w:divBdr>
        <w:top w:val="none" w:sz="0" w:space="0" w:color="auto"/>
        <w:left w:val="none" w:sz="0" w:space="0" w:color="auto"/>
        <w:bottom w:val="none" w:sz="0" w:space="0" w:color="auto"/>
        <w:right w:val="none" w:sz="0" w:space="0" w:color="auto"/>
      </w:divBdr>
    </w:div>
    <w:div w:id="802819214">
      <w:bodyDiv w:val="1"/>
      <w:marLeft w:val="0"/>
      <w:marRight w:val="0"/>
      <w:marTop w:val="0"/>
      <w:marBottom w:val="0"/>
      <w:divBdr>
        <w:top w:val="none" w:sz="0" w:space="0" w:color="auto"/>
        <w:left w:val="none" w:sz="0" w:space="0" w:color="auto"/>
        <w:bottom w:val="none" w:sz="0" w:space="0" w:color="auto"/>
        <w:right w:val="none" w:sz="0" w:space="0" w:color="auto"/>
      </w:divBdr>
    </w:div>
    <w:div w:id="999044340">
      <w:bodyDiv w:val="1"/>
      <w:marLeft w:val="0"/>
      <w:marRight w:val="0"/>
      <w:marTop w:val="0"/>
      <w:marBottom w:val="0"/>
      <w:divBdr>
        <w:top w:val="none" w:sz="0" w:space="0" w:color="auto"/>
        <w:left w:val="none" w:sz="0" w:space="0" w:color="auto"/>
        <w:bottom w:val="none" w:sz="0" w:space="0" w:color="auto"/>
        <w:right w:val="none" w:sz="0" w:space="0" w:color="auto"/>
      </w:divBdr>
      <w:divsChild>
        <w:div w:id="1626161542">
          <w:marLeft w:val="0"/>
          <w:marRight w:val="0"/>
          <w:marTop w:val="0"/>
          <w:marBottom w:val="0"/>
          <w:divBdr>
            <w:top w:val="none" w:sz="0" w:space="0" w:color="auto"/>
            <w:left w:val="none" w:sz="0" w:space="0" w:color="auto"/>
            <w:bottom w:val="none" w:sz="0" w:space="0" w:color="auto"/>
            <w:right w:val="none" w:sz="0" w:space="0" w:color="auto"/>
          </w:divBdr>
          <w:divsChild>
            <w:div w:id="872233934">
              <w:marLeft w:val="0"/>
              <w:marRight w:val="0"/>
              <w:marTop w:val="0"/>
              <w:marBottom w:val="0"/>
              <w:divBdr>
                <w:top w:val="none" w:sz="0" w:space="0" w:color="auto"/>
                <w:left w:val="none" w:sz="0" w:space="0" w:color="auto"/>
                <w:bottom w:val="none" w:sz="0" w:space="0" w:color="auto"/>
                <w:right w:val="none" w:sz="0" w:space="0" w:color="auto"/>
              </w:divBdr>
              <w:divsChild>
                <w:div w:id="216941197">
                  <w:marLeft w:val="0"/>
                  <w:marRight w:val="0"/>
                  <w:marTop w:val="0"/>
                  <w:marBottom w:val="0"/>
                  <w:divBdr>
                    <w:top w:val="none" w:sz="0" w:space="0" w:color="auto"/>
                    <w:left w:val="none" w:sz="0" w:space="0" w:color="auto"/>
                    <w:bottom w:val="none" w:sz="0" w:space="0" w:color="auto"/>
                    <w:right w:val="none" w:sz="0" w:space="0" w:color="auto"/>
                  </w:divBdr>
                  <w:divsChild>
                    <w:div w:id="72049785">
                      <w:marLeft w:val="0"/>
                      <w:marRight w:val="-90"/>
                      <w:marTop w:val="0"/>
                      <w:marBottom w:val="0"/>
                      <w:divBdr>
                        <w:top w:val="none" w:sz="0" w:space="0" w:color="auto"/>
                        <w:left w:val="none" w:sz="0" w:space="0" w:color="auto"/>
                        <w:bottom w:val="none" w:sz="0" w:space="0" w:color="auto"/>
                        <w:right w:val="none" w:sz="0" w:space="0" w:color="auto"/>
                      </w:divBdr>
                      <w:divsChild>
                        <w:div w:id="1692145495">
                          <w:marLeft w:val="0"/>
                          <w:marRight w:val="0"/>
                          <w:marTop w:val="0"/>
                          <w:marBottom w:val="0"/>
                          <w:divBdr>
                            <w:top w:val="none" w:sz="0" w:space="0" w:color="auto"/>
                            <w:left w:val="none" w:sz="0" w:space="0" w:color="auto"/>
                            <w:bottom w:val="none" w:sz="0" w:space="0" w:color="auto"/>
                            <w:right w:val="none" w:sz="0" w:space="0" w:color="auto"/>
                          </w:divBdr>
                          <w:divsChild>
                            <w:div w:id="335693641">
                              <w:marLeft w:val="0"/>
                              <w:marRight w:val="0"/>
                              <w:marTop w:val="0"/>
                              <w:marBottom w:val="0"/>
                              <w:divBdr>
                                <w:top w:val="none" w:sz="0" w:space="0" w:color="auto"/>
                                <w:left w:val="none" w:sz="0" w:space="0" w:color="auto"/>
                                <w:bottom w:val="none" w:sz="0" w:space="0" w:color="auto"/>
                                <w:right w:val="none" w:sz="0" w:space="0" w:color="auto"/>
                              </w:divBdr>
                              <w:divsChild>
                                <w:div w:id="855119794">
                                  <w:marLeft w:val="0"/>
                                  <w:marRight w:val="0"/>
                                  <w:marTop w:val="0"/>
                                  <w:marBottom w:val="0"/>
                                  <w:divBdr>
                                    <w:top w:val="none" w:sz="0" w:space="0" w:color="auto"/>
                                    <w:left w:val="none" w:sz="0" w:space="0" w:color="auto"/>
                                    <w:bottom w:val="none" w:sz="0" w:space="0" w:color="auto"/>
                                    <w:right w:val="none" w:sz="0" w:space="0" w:color="auto"/>
                                  </w:divBdr>
                                  <w:divsChild>
                                    <w:div w:id="1764036874">
                                      <w:marLeft w:val="750"/>
                                      <w:marRight w:val="0"/>
                                      <w:marTop w:val="0"/>
                                      <w:marBottom w:val="0"/>
                                      <w:divBdr>
                                        <w:top w:val="none" w:sz="0" w:space="0" w:color="auto"/>
                                        <w:left w:val="none" w:sz="0" w:space="0" w:color="auto"/>
                                        <w:bottom w:val="none" w:sz="0" w:space="0" w:color="auto"/>
                                        <w:right w:val="none" w:sz="0" w:space="0" w:color="auto"/>
                                      </w:divBdr>
                                      <w:divsChild>
                                        <w:div w:id="27068035">
                                          <w:marLeft w:val="0"/>
                                          <w:marRight w:val="0"/>
                                          <w:marTop w:val="0"/>
                                          <w:marBottom w:val="0"/>
                                          <w:divBdr>
                                            <w:top w:val="none" w:sz="0" w:space="0" w:color="auto"/>
                                            <w:left w:val="none" w:sz="0" w:space="0" w:color="auto"/>
                                            <w:bottom w:val="none" w:sz="0" w:space="0" w:color="auto"/>
                                            <w:right w:val="none" w:sz="0" w:space="0" w:color="auto"/>
                                          </w:divBdr>
                                          <w:divsChild>
                                            <w:div w:id="557984838">
                                              <w:marLeft w:val="0"/>
                                              <w:marRight w:val="0"/>
                                              <w:marTop w:val="0"/>
                                              <w:marBottom w:val="0"/>
                                              <w:divBdr>
                                                <w:top w:val="none" w:sz="0" w:space="0" w:color="auto"/>
                                                <w:left w:val="none" w:sz="0" w:space="0" w:color="auto"/>
                                                <w:bottom w:val="none" w:sz="0" w:space="0" w:color="auto"/>
                                                <w:right w:val="none" w:sz="0" w:space="0" w:color="auto"/>
                                              </w:divBdr>
                                              <w:divsChild>
                                                <w:div w:id="1448889260">
                                                  <w:marLeft w:val="0"/>
                                                  <w:marRight w:val="0"/>
                                                  <w:marTop w:val="0"/>
                                                  <w:marBottom w:val="0"/>
                                                  <w:divBdr>
                                                    <w:top w:val="none" w:sz="0" w:space="0" w:color="auto"/>
                                                    <w:left w:val="none" w:sz="0" w:space="0" w:color="auto"/>
                                                    <w:bottom w:val="none" w:sz="0" w:space="0" w:color="auto"/>
                                                    <w:right w:val="none" w:sz="0" w:space="0" w:color="auto"/>
                                                  </w:divBdr>
                                                  <w:divsChild>
                                                    <w:div w:id="1590579581">
                                                      <w:marLeft w:val="0"/>
                                                      <w:marRight w:val="0"/>
                                                      <w:marTop w:val="0"/>
                                                      <w:marBottom w:val="0"/>
                                                      <w:divBdr>
                                                        <w:top w:val="none" w:sz="0" w:space="0" w:color="auto"/>
                                                        <w:left w:val="none" w:sz="0" w:space="0" w:color="auto"/>
                                                        <w:bottom w:val="none" w:sz="0" w:space="0" w:color="auto"/>
                                                        <w:right w:val="none" w:sz="0" w:space="0" w:color="auto"/>
                                                      </w:divBdr>
                                                      <w:divsChild>
                                                        <w:div w:id="655500076">
                                                          <w:marLeft w:val="0"/>
                                                          <w:marRight w:val="0"/>
                                                          <w:marTop w:val="0"/>
                                                          <w:marBottom w:val="0"/>
                                                          <w:divBdr>
                                                            <w:top w:val="none" w:sz="0" w:space="0" w:color="auto"/>
                                                            <w:left w:val="none" w:sz="0" w:space="0" w:color="auto"/>
                                                            <w:bottom w:val="none" w:sz="0" w:space="0" w:color="auto"/>
                                                            <w:right w:val="none" w:sz="0" w:space="0" w:color="auto"/>
                                                          </w:divBdr>
                                                          <w:divsChild>
                                                            <w:div w:id="282008309">
                                                              <w:marLeft w:val="0"/>
                                                              <w:marRight w:val="0"/>
                                                              <w:marTop w:val="0"/>
                                                              <w:marBottom w:val="0"/>
                                                              <w:divBdr>
                                                                <w:top w:val="none" w:sz="0" w:space="0" w:color="auto"/>
                                                                <w:left w:val="none" w:sz="0" w:space="0" w:color="auto"/>
                                                                <w:bottom w:val="none" w:sz="0" w:space="0" w:color="auto"/>
                                                                <w:right w:val="none" w:sz="0" w:space="0" w:color="auto"/>
                                                              </w:divBdr>
                                                              <w:divsChild>
                                                                <w:div w:id="618727377">
                                                                  <w:marLeft w:val="0"/>
                                                                  <w:marRight w:val="0"/>
                                                                  <w:marTop w:val="0"/>
                                                                  <w:marBottom w:val="0"/>
                                                                  <w:divBdr>
                                                                    <w:top w:val="none" w:sz="0" w:space="0" w:color="auto"/>
                                                                    <w:left w:val="none" w:sz="0" w:space="0" w:color="auto"/>
                                                                    <w:bottom w:val="none" w:sz="0" w:space="0" w:color="auto"/>
                                                                    <w:right w:val="none" w:sz="0" w:space="0" w:color="auto"/>
                                                                  </w:divBdr>
                                                                  <w:divsChild>
                                                                    <w:div w:id="858275558">
                                                                      <w:marLeft w:val="0"/>
                                                                      <w:marRight w:val="0"/>
                                                                      <w:marTop w:val="0"/>
                                                                      <w:marBottom w:val="0"/>
                                                                      <w:divBdr>
                                                                        <w:top w:val="none" w:sz="0" w:space="0" w:color="auto"/>
                                                                        <w:left w:val="none" w:sz="0" w:space="0" w:color="auto"/>
                                                                        <w:bottom w:val="none" w:sz="0" w:space="0" w:color="auto"/>
                                                                        <w:right w:val="none" w:sz="0" w:space="0" w:color="auto"/>
                                                                      </w:divBdr>
                                                                      <w:divsChild>
                                                                        <w:div w:id="687677507">
                                                                          <w:marLeft w:val="0"/>
                                                                          <w:marRight w:val="0"/>
                                                                          <w:marTop w:val="0"/>
                                                                          <w:marBottom w:val="0"/>
                                                                          <w:divBdr>
                                                                            <w:top w:val="none" w:sz="0" w:space="0" w:color="auto"/>
                                                                            <w:left w:val="none" w:sz="0" w:space="0" w:color="auto"/>
                                                                            <w:bottom w:val="none" w:sz="0" w:space="0" w:color="auto"/>
                                                                            <w:right w:val="none" w:sz="0" w:space="0" w:color="auto"/>
                                                                          </w:divBdr>
                                                                          <w:divsChild>
                                                                            <w:div w:id="15795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41606">
                                                                  <w:marLeft w:val="0"/>
                                                                  <w:marRight w:val="0"/>
                                                                  <w:marTop w:val="60"/>
                                                                  <w:marBottom w:val="0"/>
                                                                  <w:divBdr>
                                                                    <w:top w:val="none" w:sz="0" w:space="0" w:color="auto"/>
                                                                    <w:left w:val="none" w:sz="0" w:space="0" w:color="auto"/>
                                                                    <w:bottom w:val="none" w:sz="0" w:space="0" w:color="auto"/>
                                                                    <w:right w:val="none" w:sz="0" w:space="0" w:color="auto"/>
                                                                  </w:divBdr>
                                                                </w:div>
                                                                <w:div w:id="78404812">
                                                                  <w:marLeft w:val="0"/>
                                                                  <w:marRight w:val="0"/>
                                                                  <w:marTop w:val="0"/>
                                                                  <w:marBottom w:val="0"/>
                                                                  <w:divBdr>
                                                                    <w:top w:val="none" w:sz="0" w:space="0" w:color="auto"/>
                                                                    <w:left w:val="none" w:sz="0" w:space="0" w:color="auto"/>
                                                                    <w:bottom w:val="none" w:sz="0" w:space="0" w:color="auto"/>
                                                                    <w:right w:val="none" w:sz="0" w:space="0" w:color="auto"/>
                                                                  </w:divBdr>
                                                                  <w:divsChild>
                                                                    <w:div w:id="1185049567">
                                                                      <w:marLeft w:val="0"/>
                                                                      <w:marRight w:val="0"/>
                                                                      <w:marTop w:val="0"/>
                                                                      <w:marBottom w:val="0"/>
                                                                      <w:divBdr>
                                                                        <w:top w:val="none" w:sz="0" w:space="0" w:color="auto"/>
                                                                        <w:left w:val="none" w:sz="0" w:space="0" w:color="auto"/>
                                                                        <w:bottom w:val="none" w:sz="0" w:space="0" w:color="auto"/>
                                                                        <w:right w:val="none" w:sz="0" w:space="0" w:color="auto"/>
                                                                      </w:divBdr>
                                                                      <w:divsChild>
                                                                        <w:div w:id="2020958473">
                                                                          <w:marLeft w:val="0"/>
                                                                          <w:marRight w:val="0"/>
                                                                          <w:marTop w:val="0"/>
                                                                          <w:marBottom w:val="0"/>
                                                                          <w:divBdr>
                                                                            <w:top w:val="none" w:sz="0" w:space="0" w:color="auto"/>
                                                                            <w:left w:val="none" w:sz="0" w:space="0" w:color="auto"/>
                                                                            <w:bottom w:val="none" w:sz="0" w:space="0" w:color="auto"/>
                                                                            <w:right w:val="none" w:sz="0" w:space="0" w:color="auto"/>
                                                                          </w:divBdr>
                                                                          <w:divsChild>
                                                                            <w:div w:id="43991298">
                                                                              <w:marLeft w:val="0"/>
                                                                              <w:marRight w:val="0"/>
                                                                              <w:marTop w:val="0"/>
                                                                              <w:marBottom w:val="0"/>
                                                                              <w:divBdr>
                                                                                <w:top w:val="none" w:sz="0" w:space="0" w:color="auto"/>
                                                                                <w:left w:val="none" w:sz="0" w:space="0" w:color="auto"/>
                                                                                <w:bottom w:val="none" w:sz="0" w:space="0" w:color="auto"/>
                                                                                <w:right w:val="none" w:sz="0" w:space="0" w:color="auto"/>
                                                                              </w:divBdr>
                                                                              <w:divsChild>
                                                                                <w:div w:id="1941182371">
                                                                                  <w:marLeft w:val="105"/>
                                                                                  <w:marRight w:val="105"/>
                                                                                  <w:marTop w:val="90"/>
                                                                                  <w:marBottom w:val="150"/>
                                                                                  <w:divBdr>
                                                                                    <w:top w:val="none" w:sz="0" w:space="0" w:color="auto"/>
                                                                                    <w:left w:val="none" w:sz="0" w:space="0" w:color="auto"/>
                                                                                    <w:bottom w:val="none" w:sz="0" w:space="0" w:color="auto"/>
                                                                                    <w:right w:val="none" w:sz="0" w:space="0" w:color="auto"/>
                                                                                  </w:divBdr>
                                                                                </w:div>
                                                                                <w:div w:id="1570650352">
                                                                                  <w:marLeft w:val="105"/>
                                                                                  <w:marRight w:val="105"/>
                                                                                  <w:marTop w:val="90"/>
                                                                                  <w:marBottom w:val="150"/>
                                                                                  <w:divBdr>
                                                                                    <w:top w:val="none" w:sz="0" w:space="0" w:color="auto"/>
                                                                                    <w:left w:val="none" w:sz="0" w:space="0" w:color="auto"/>
                                                                                    <w:bottom w:val="none" w:sz="0" w:space="0" w:color="auto"/>
                                                                                    <w:right w:val="none" w:sz="0" w:space="0" w:color="auto"/>
                                                                                  </w:divBdr>
                                                                                </w:div>
                                                                                <w:div w:id="1702171278">
                                                                                  <w:marLeft w:val="105"/>
                                                                                  <w:marRight w:val="105"/>
                                                                                  <w:marTop w:val="90"/>
                                                                                  <w:marBottom w:val="150"/>
                                                                                  <w:divBdr>
                                                                                    <w:top w:val="none" w:sz="0" w:space="0" w:color="auto"/>
                                                                                    <w:left w:val="none" w:sz="0" w:space="0" w:color="auto"/>
                                                                                    <w:bottom w:val="none" w:sz="0" w:space="0" w:color="auto"/>
                                                                                    <w:right w:val="none" w:sz="0" w:space="0" w:color="auto"/>
                                                                                  </w:divBdr>
                                                                                </w:div>
                                                                                <w:div w:id="1463306386">
                                                                                  <w:marLeft w:val="105"/>
                                                                                  <w:marRight w:val="105"/>
                                                                                  <w:marTop w:val="90"/>
                                                                                  <w:marBottom w:val="150"/>
                                                                                  <w:divBdr>
                                                                                    <w:top w:val="none" w:sz="0" w:space="0" w:color="auto"/>
                                                                                    <w:left w:val="none" w:sz="0" w:space="0" w:color="auto"/>
                                                                                    <w:bottom w:val="none" w:sz="0" w:space="0" w:color="auto"/>
                                                                                    <w:right w:val="none" w:sz="0" w:space="0" w:color="auto"/>
                                                                                  </w:divBdr>
                                                                                </w:div>
                                                                                <w:div w:id="552472888">
                                                                                  <w:marLeft w:val="105"/>
                                                                                  <w:marRight w:val="105"/>
                                                                                  <w:marTop w:val="90"/>
                                                                                  <w:marBottom w:val="150"/>
                                                                                  <w:divBdr>
                                                                                    <w:top w:val="none" w:sz="0" w:space="0" w:color="auto"/>
                                                                                    <w:left w:val="none" w:sz="0" w:space="0" w:color="auto"/>
                                                                                    <w:bottom w:val="none" w:sz="0" w:space="0" w:color="auto"/>
                                                                                    <w:right w:val="none" w:sz="0" w:space="0" w:color="auto"/>
                                                                                  </w:divBdr>
                                                                                </w:div>
                                                                                <w:div w:id="40803922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802500">
          <w:marLeft w:val="0"/>
          <w:marRight w:val="0"/>
          <w:marTop w:val="0"/>
          <w:marBottom w:val="0"/>
          <w:divBdr>
            <w:top w:val="none" w:sz="0" w:space="0" w:color="auto"/>
            <w:left w:val="none" w:sz="0" w:space="0" w:color="auto"/>
            <w:bottom w:val="none" w:sz="0" w:space="0" w:color="auto"/>
            <w:right w:val="none" w:sz="0" w:space="0" w:color="auto"/>
          </w:divBdr>
          <w:divsChild>
            <w:div w:id="1078134130">
              <w:marLeft w:val="0"/>
              <w:marRight w:val="0"/>
              <w:marTop w:val="0"/>
              <w:marBottom w:val="0"/>
              <w:divBdr>
                <w:top w:val="none" w:sz="0" w:space="0" w:color="auto"/>
                <w:left w:val="none" w:sz="0" w:space="0" w:color="auto"/>
                <w:bottom w:val="none" w:sz="0" w:space="0" w:color="auto"/>
                <w:right w:val="none" w:sz="0" w:space="0" w:color="auto"/>
              </w:divBdr>
              <w:divsChild>
                <w:div w:id="16163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98216">
      <w:bodyDiv w:val="1"/>
      <w:marLeft w:val="0"/>
      <w:marRight w:val="0"/>
      <w:marTop w:val="0"/>
      <w:marBottom w:val="0"/>
      <w:divBdr>
        <w:top w:val="none" w:sz="0" w:space="0" w:color="auto"/>
        <w:left w:val="none" w:sz="0" w:space="0" w:color="auto"/>
        <w:bottom w:val="none" w:sz="0" w:space="0" w:color="auto"/>
        <w:right w:val="none" w:sz="0" w:space="0" w:color="auto"/>
      </w:divBdr>
      <w:divsChild>
        <w:div w:id="1144199721">
          <w:marLeft w:val="0"/>
          <w:marRight w:val="0"/>
          <w:marTop w:val="0"/>
          <w:marBottom w:val="0"/>
          <w:divBdr>
            <w:top w:val="none" w:sz="0" w:space="0" w:color="auto"/>
            <w:left w:val="none" w:sz="0" w:space="0" w:color="auto"/>
            <w:bottom w:val="none" w:sz="0" w:space="0" w:color="auto"/>
            <w:right w:val="none" w:sz="0" w:space="0" w:color="auto"/>
          </w:divBdr>
        </w:div>
      </w:divsChild>
    </w:div>
    <w:div w:id="1112285166">
      <w:bodyDiv w:val="1"/>
      <w:marLeft w:val="0"/>
      <w:marRight w:val="0"/>
      <w:marTop w:val="0"/>
      <w:marBottom w:val="0"/>
      <w:divBdr>
        <w:top w:val="none" w:sz="0" w:space="0" w:color="auto"/>
        <w:left w:val="none" w:sz="0" w:space="0" w:color="auto"/>
        <w:bottom w:val="none" w:sz="0" w:space="0" w:color="auto"/>
        <w:right w:val="none" w:sz="0" w:space="0" w:color="auto"/>
      </w:divBdr>
    </w:div>
    <w:div w:id="1152909647">
      <w:bodyDiv w:val="1"/>
      <w:marLeft w:val="0"/>
      <w:marRight w:val="0"/>
      <w:marTop w:val="0"/>
      <w:marBottom w:val="0"/>
      <w:divBdr>
        <w:top w:val="none" w:sz="0" w:space="0" w:color="auto"/>
        <w:left w:val="none" w:sz="0" w:space="0" w:color="auto"/>
        <w:bottom w:val="none" w:sz="0" w:space="0" w:color="auto"/>
        <w:right w:val="none" w:sz="0" w:space="0" w:color="auto"/>
      </w:divBdr>
      <w:divsChild>
        <w:div w:id="1859730130">
          <w:marLeft w:val="0"/>
          <w:marRight w:val="0"/>
          <w:marTop w:val="0"/>
          <w:marBottom w:val="0"/>
          <w:divBdr>
            <w:top w:val="none" w:sz="0" w:space="0" w:color="auto"/>
            <w:left w:val="none" w:sz="0" w:space="0" w:color="auto"/>
            <w:bottom w:val="none" w:sz="0" w:space="0" w:color="auto"/>
            <w:right w:val="none" w:sz="0" w:space="0" w:color="auto"/>
          </w:divBdr>
        </w:div>
        <w:div w:id="655189216">
          <w:marLeft w:val="0"/>
          <w:marRight w:val="0"/>
          <w:marTop w:val="0"/>
          <w:marBottom w:val="0"/>
          <w:divBdr>
            <w:top w:val="none" w:sz="0" w:space="0" w:color="auto"/>
            <w:left w:val="none" w:sz="0" w:space="0" w:color="auto"/>
            <w:bottom w:val="none" w:sz="0" w:space="0" w:color="auto"/>
            <w:right w:val="none" w:sz="0" w:space="0" w:color="auto"/>
          </w:divBdr>
        </w:div>
        <w:div w:id="98961955">
          <w:marLeft w:val="0"/>
          <w:marRight w:val="0"/>
          <w:marTop w:val="0"/>
          <w:marBottom w:val="0"/>
          <w:divBdr>
            <w:top w:val="none" w:sz="0" w:space="0" w:color="auto"/>
            <w:left w:val="none" w:sz="0" w:space="0" w:color="auto"/>
            <w:bottom w:val="none" w:sz="0" w:space="0" w:color="auto"/>
            <w:right w:val="none" w:sz="0" w:space="0" w:color="auto"/>
          </w:divBdr>
        </w:div>
        <w:div w:id="2082749491">
          <w:marLeft w:val="0"/>
          <w:marRight w:val="0"/>
          <w:marTop w:val="0"/>
          <w:marBottom w:val="0"/>
          <w:divBdr>
            <w:top w:val="none" w:sz="0" w:space="0" w:color="auto"/>
            <w:left w:val="none" w:sz="0" w:space="0" w:color="auto"/>
            <w:bottom w:val="none" w:sz="0" w:space="0" w:color="auto"/>
            <w:right w:val="none" w:sz="0" w:space="0" w:color="auto"/>
          </w:divBdr>
        </w:div>
        <w:div w:id="36320750">
          <w:marLeft w:val="0"/>
          <w:marRight w:val="0"/>
          <w:marTop w:val="0"/>
          <w:marBottom w:val="0"/>
          <w:divBdr>
            <w:top w:val="none" w:sz="0" w:space="0" w:color="auto"/>
            <w:left w:val="none" w:sz="0" w:space="0" w:color="auto"/>
            <w:bottom w:val="none" w:sz="0" w:space="0" w:color="auto"/>
            <w:right w:val="none" w:sz="0" w:space="0" w:color="auto"/>
          </w:divBdr>
        </w:div>
        <w:div w:id="2120759487">
          <w:marLeft w:val="0"/>
          <w:marRight w:val="0"/>
          <w:marTop w:val="0"/>
          <w:marBottom w:val="0"/>
          <w:divBdr>
            <w:top w:val="none" w:sz="0" w:space="0" w:color="auto"/>
            <w:left w:val="none" w:sz="0" w:space="0" w:color="auto"/>
            <w:bottom w:val="none" w:sz="0" w:space="0" w:color="auto"/>
            <w:right w:val="none" w:sz="0" w:space="0" w:color="auto"/>
          </w:divBdr>
        </w:div>
        <w:div w:id="584385568">
          <w:marLeft w:val="0"/>
          <w:marRight w:val="0"/>
          <w:marTop w:val="0"/>
          <w:marBottom w:val="0"/>
          <w:divBdr>
            <w:top w:val="none" w:sz="0" w:space="0" w:color="auto"/>
            <w:left w:val="none" w:sz="0" w:space="0" w:color="auto"/>
            <w:bottom w:val="none" w:sz="0" w:space="0" w:color="auto"/>
            <w:right w:val="none" w:sz="0" w:space="0" w:color="auto"/>
          </w:divBdr>
        </w:div>
        <w:div w:id="1524202367">
          <w:marLeft w:val="0"/>
          <w:marRight w:val="0"/>
          <w:marTop w:val="0"/>
          <w:marBottom w:val="0"/>
          <w:divBdr>
            <w:top w:val="none" w:sz="0" w:space="0" w:color="auto"/>
            <w:left w:val="none" w:sz="0" w:space="0" w:color="auto"/>
            <w:bottom w:val="none" w:sz="0" w:space="0" w:color="auto"/>
            <w:right w:val="none" w:sz="0" w:space="0" w:color="auto"/>
          </w:divBdr>
        </w:div>
        <w:div w:id="1730761196">
          <w:marLeft w:val="0"/>
          <w:marRight w:val="0"/>
          <w:marTop w:val="0"/>
          <w:marBottom w:val="0"/>
          <w:divBdr>
            <w:top w:val="none" w:sz="0" w:space="0" w:color="auto"/>
            <w:left w:val="none" w:sz="0" w:space="0" w:color="auto"/>
            <w:bottom w:val="none" w:sz="0" w:space="0" w:color="auto"/>
            <w:right w:val="none" w:sz="0" w:space="0" w:color="auto"/>
          </w:divBdr>
        </w:div>
        <w:div w:id="2023361399">
          <w:marLeft w:val="0"/>
          <w:marRight w:val="0"/>
          <w:marTop w:val="0"/>
          <w:marBottom w:val="0"/>
          <w:divBdr>
            <w:top w:val="none" w:sz="0" w:space="0" w:color="auto"/>
            <w:left w:val="none" w:sz="0" w:space="0" w:color="auto"/>
            <w:bottom w:val="none" w:sz="0" w:space="0" w:color="auto"/>
            <w:right w:val="none" w:sz="0" w:space="0" w:color="auto"/>
          </w:divBdr>
        </w:div>
        <w:div w:id="1891377074">
          <w:marLeft w:val="0"/>
          <w:marRight w:val="0"/>
          <w:marTop w:val="0"/>
          <w:marBottom w:val="0"/>
          <w:divBdr>
            <w:top w:val="none" w:sz="0" w:space="0" w:color="auto"/>
            <w:left w:val="none" w:sz="0" w:space="0" w:color="auto"/>
            <w:bottom w:val="none" w:sz="0" w:space="0" w:color="auto"/>
            <w:right w:val="none" w:sz="0" w:space="0" w:color="auto"/>
          </w:divBdr>
        </w:div>
        <w:div w:id="165173809">
          <w:marLeft w:val="0"/>
          <w:marRight w:val="0"/>
          <w:marTop w:val="0"/>
          <w:marBottom w:val="0"/>
          <w:divBdr>
            <w:top w:val="none" w:sz="0" w:space="0" w:color="auto"/>
            <w:left w:val="none" w:sz="0" w:space="0" w:color="auto"/>
            <w:bottom w:val="none" w:sz="0" w:space="0" w:color="auto"/>
            <w:right w:val="none" w:sz="0" w:space="0" w:color="auto"/>
          </w:divBdr>
        </w:div>
        <w:div w:id="788667039">
          <w:marLeft w:val="0"/>
          <w:marRight w:val="0"/>
          <w:marTop w:val="0"/>
          <w:marBottom w:val="0"/>
          <w:divBdr>
            <w:top w:val="none" w:sz="0" w:space="0" w:color="auto"/>
            <w:left w:val="none" w:sz="0" w:space="0" w:color="auto"/>
            <w:bottom w:val="none" w:sz="0" w:space="0" w:color="auto"/>
            <w:right w:val="none" w:sz="0" w:space="0" w:color="auto"/>
          </w:divBdr>
        </w:div>
        <w:div w:id="1201045395">
          <w:marLeft w:val="0"/>
          <w:marRight w:val="0"/>
          <w:marTop w:val="0"/>
          <w:marBottom w:val="0"/>
          <w:divBdr>
            <w:top w:val="none" w:sz="0" w:space="0" w:color="auto"/>
            <w:left w:val="none" w:sz="0" w:space="0" w:color="auto"/>
            <w:bottom w:val="none" w:sz="0" w:space="0" w:color="auto"/>
            <w:right w:val="none" w:sz="0" w:space="0" w:color="auto"/>
          </w:divBdr>
        </w:div>
        <w:div w:id="1290357688">
          <w:marLeft w:val="0"/>
          <w:marRight w:val="0"/>
          <w:marTop w:val="0"/>
          <w:marBottom w:val="0"/>
          <w:divBdr>
            <w:top w:val="none" w:sz="0" w:space="0" w:color="auto"/>
            <w:left w:val="none" w:sz="0" w:space="0" w:color="auto"/>
            <w:bottom w:val="none" w:sz="0" w:space="0" w:color="auto"/>
            <w:right w:val="none" w:sz="0" w:space="0" w:color="auto"/>
          </w:divBdr>
        </w:div>
        <w:div w:id="1857453677">
          <w:marLeft w:val="0"/>
          <w:marRight w:val="0"/>
          <w:marTop w:val="0"/>
          <w:marBottom w:val="0"/>
          <w:divBdr>
            <w:top w:val="none" w:sz="0" w:space="0" w:color="auto"/>
            <w:left w:val="none" w:sz="0" w:space="0" w:color="auto"/>
            <w:bottom w:val="none" w:sz="0" w:space="0" w:color="auto"/>
            <w:right w:val="none" w:sz="0" w:space="0" w:color="auto"/>
          </w:divBdr>
        </w:div>
      </w:divsChild>
    </w:div>
    <w:div w:id="1181823404">
      <w:bodyDiv w:val="1"/>
      <w:marLeft w:val="0"/>
      <w:marRight w:val="0"/>
      <w:marTop w:val="0"/>
      <w:marBottom w:val="0"/>
      <w:divBdr>
        <w:top w:val="none" w:sz="0" w:space="0" w:color="auto"/>
        <w:left w:val="none" w:sz="0" w:space="0" w:color="auto"/>
        <w:bottom w:val="none" w:sz="0" w:space="0" w:color="auto"/>
        <w:right w:val="none" w:sz="0" w:space="0" w:color="auto"/>
      </w:divBdr>
    </w:div>
    <w:div w:id="1298101618">
      <w:bodyDiv w:val="1"/>
      <w:marLeft w:val="0"/>
      <w:marRight w:val="0"/>
      <w:marTop w:val="0"/>
      <w:marBottom w:val="0"/>
      <w:divBdr>
        <w:top w:val="none" w:sz="0" w:space="0" w:color="auto"/>
        <w:left w:val="none" w:sz="0" w:space="0" w:color="auto"/>
        <w:bottom w:val="none" w:sz="0" w:space="0" w:color="auto"/>
        <w:right w:val="none" w:sz="0" w:space="0" w:color="auto"/>
      </w:divBdr>
      <w:divsChild>
        <w:div w:id="1192912170">
          <w:marLeft w:val="0"/>
          <w:marRight w:val="0"/>
          <w:marTop w:val="0"/>
          <w:marBottom w:val="0"/>
          <w:divBdr>
            <w:top w:val="none" w:sz="0" w:space="0" w:color="auto"/>
            <w:left w:val="none" w:sz="0" w:space="0" w:color="auto"/>
            <w:bottom w:val="none" w:sz="0" w:space="0" w:color="auto"/>
            <w:right w:val="none" w:sz="0" w:space="0" w:color="auto"/>
          </w:divBdr>
        </w:div>
      </w:divsChild>
    </w:div>
    <w:div w:id="1375613205">
      <w:bodyDiv w:val="1"/>
      <w:marLeft w:val="0"/>
      <w:marRight w:val="0"/>
      <w:marTop w:val="0"/>
      <w:marBottom w:val="0"/>
      <w:divBdr>
        <w:top w:val="none" w:sz="0" w:space="0" w:color="auto"/>
        <w:left w:val="none" w:sz="0" w:space="0" w:color="auto"/>
        <w:bottom w:val="none" w:sz="0" w:space="0" w:color="auto"/>
        <w:right w:val="none" w:sz="0" w:space="0" w:color="auto"/>
      </w:divBdr>
    </w:div>
    <w:div w:id="1539901267">
      <w:bodyDiv w:val="1"/>
      <w:marLeft w:val="0"/>
      <w:marRight w:val="0"/>
      <w:marTop w:val="0"/>
      <w:marBottom w:val="0"/>
      <w:divBdr>
        <w:top w:val="none" w:sz="0" w:space="0" w:color="auto"/>
        <w:left w:val="none" w:sz="0" w:space="0" w:color="auto"/>
        <w:bottom w:val="none" w:sz="0" w:space="0" w:color="auto"/>
        <w:right w:val="none" w:sz="0" w:space="0" w:color="auto"/>
      </w:divBdr>
    </w:div>
    <w:div w:id="1627471050">
      <w:bodyDiv w:val="1"/>
      <w:marLeft w:val="0"/>
      <w:marRight w:val="0"/>
      <w:marTop w:val="0"/>
      <w:marBottom w:val="0"/>
      <w:divBdr>
        <w:top w:val="none" w:sz="0" w:space="0" w:color="auto"/>
        <w:left w:val="none" w:sz="0" w:space="0" w:color="auto"/>
        <w:bottom w:val="none" w:sz="0" w:space="0" w:color="auto"/>
        <w:right w:val="none" w:sz="0" w:space="0" w:color="auto"/>
      </w:divBdr>
      <w:divsChild>
        <w:div w:id="1858501075">
          <w:marLeft w:val="0"/>
          <w:marRight w:val="0"/>
          <w:marTop w:val="0"/>
          <w:marBottom w:val="0"/>
          <w:divBdr>
            <w:top w:val="none" w:sz="0" w:space="0" w:color="auto"/>
            <w:left w:val="none" w:sz="0" w:space="0" w:color="auto"/>
            <w:bottom w:val="none" w:sz="0" w:space="0" w:color="auto"/>
            <w:right w:val="none" w:sz="0" w:space="0" w:color="auto"/>
          </w:divBdr>
        </w:div>
      </w:divsChild>
    </w:div>
    <w:div w:id="182111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F1836-9A21-4A98-AEAC-18223AF1A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1137</Words>
  <Characters>6482</Characters>
  <Application>Microsoft Office Word</Application>
  <DocSecurity>0</DocSecurity>
  <Lines>54</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cp:lastModifiedBy>Administrator</cp:lastModifiedBy>
  <cp:revision>58</cp:revision>
  <cp:lastPrinted>2026-06-03T03:14:00Z</cp:lastPrinted>
  <dcterms:created xsi:type="dcterms:W3CDTF">2026-05-15T05:14:00Z</dcterms:created>
  <dcterms:modified xsi:type="dcterms:W3CDTF">2026-06-05T02:50:00Z</dcterms:modified>
</cp:coreProperties>
</file>