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72" w:type="dxa"/>
        <w:tblCellSpacing w:w="0" w:type="dxa"/>
        <w:tblInd w:w="108" w:type="dxa"/>
        <w:shd w:val="clear" w:color="auto" w:fill="FFFFFF"/>
        <w:tblCellMar>
          <w:left w:w="0" w:type="dxa"/>
          <w:right w:w="0" w:type="dxa"/>
        </w:tblCellMar>
        <w:tblLook w:val="04A0" w:firstRow="1" w:lastRow="0" w:firstColumn="1" w:lastColumn="0" w:noHBand="0" w:noVBand="1"/>
      </w:tblPr>
      <w:tblGrid>
        <w:gridCol w:w="3119"/>
        <w:gridCol w:w="5953"/>
      </w:tblGrid>
      <w:tr w:rsidR="0083730B" w:rsidRPr="0083730B" w:rsidTr="00287359">
        <w:trPr>
          <w:trHeight w:val="851"/>
          <w:tblCellSpacing w:w="0" w:type="dxa"/>
        </w:trPr>
        <w:tc>
          <w:tcPr>
            <w:tcW w:w="3119" w:type="dxa"/>
            <w:shd w:val="clear" w:color="auto" w:fill="FFFFFF"/>
            <w:tcMar>
              <w:top w:w="0" w:type="dxa"/>
              <w:left w:w="108" w:type="dxa"/>
              <w:bottom w:w="0" w:type="dxa"/>
              <w:right w:w="108" w:type="dxa"/>
            </w:tcMar>
            <w:hideMark/>
          </w:tcPr>
          <w:bookmarkStart w:id="0" w:name="_GoBack"/>
          <w:p w:rsidR="0083730B" w:rsidRPr="00814532" w:rsidRDefault="00ED5C59" w:rsidP="00E30128">
            <w:pPr>
              <w:spacing w:after="0" w:line="240" w:lineRule="auto"/>
              <w:jc w:val="center"/>
              <w:rPr>
                <w:rFonts w:asciiTheme="majorHAnsi" w:eastAsia="Times New Roman" w:hAnsiTheme="majorHAnsi" w:cstheme="majorHAnsi"/>
                <w:color w:val="000000"/>
                <w:sz w:val="10"/>
                <w:szCs w:val="28"/>
                <w:lang w:eastAsia="vi-VN"/>
              </w:rPr>
            </w:pPr>
            <w:r>
              <w:rPr>
                <w:rFonts w:asciiTheme="majorHAnsi" w:eastAsia="Times New Roman" w:hAnsiTheme="majorHAnsi" w:cstheme="majorHAnsi"/>
                <w:b/>
                <w:bCs/>
                <w:noProof/>
                <w:color w:val="000000"/>
                <w:sz w:val="26"/>
                <w:szCs w:val="28"/>
                <w:lang w:val="en-US"/>
              </w:rPr>
              <mc:AlternateContent>
                <mc:Choice Requires="wps">
                  <w:drawing>
                    <wp:anchor distT="4294967295" distB="4294967295" distL="114300" distR="114300" simplePos="0" relativeHeight="251659264" behindDoc="0" locked="0" layoutInCell="1" allowOverlap="1">
                      <wp:simplePos x="0" y="0"/>
                      <wp:positionH relativeFrom="column">
                        <wp:posOffset>581660</wp:posOffset>
                      </wp:positionH>
                      <wp:positionV relativeFrom="paragraph">
                        <wp:posOffset>396874</wp:posOffset>
                      </wp:positionV>
                      <wp:extent cx="765175" cy="0"/>
                      <wp:effectExtent l="0" t="0" r="15875" b="19050"/>
                      <wp:wrapNone/>
                      <wp:docPr id="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5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5.8pt,31.25pt" to="106.05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" strokecolor="black [3200]" strokeweight=".5pt">
                      <v:stroke joinstyle="miter"/>
                      <o:lock v:ext="edit" shapetype="f"/>
                    </v:line>
                  </w:pict>
                </mc:Fallback>
              </mc:AlternateContent>
            </w:r>
            <w:r w:rsidR="0083730B" w:rsidRPr="00287359">
              <w:rPr>
                <w:rFonts w:asciiTheme="majorHAnsi" w:eastAsia="Times New Roman" w:hAnsiTheme="majorHAnsi" w:cstheme="majorHAnsi"/>
                <w:b/>
                <w:bCs/>
                <w:color w:val="000000"/>
                <w:sz w:val="26"/>
                <w:szCs w:val="28"/>
                <w:lang w:eastAsia="vi-VN"/>
              </w:rPr>
              <w:t>ỦY BAN NHÂN DÂN</w:t>
            </w:r>
            <w:r w:rsidR="0083730B" w:rsidRPr="00287359">
              <w:rPr>
                <w:rFonts w:asciiTheme="majorHAnsi" w:eastAsia="Times New Roman" w:hAnsiTheme="majorHAnsi" w:cstheme="majorHAnsi"/>
                <w:b/>
                <w:bCs/>
                <w:color w:val="000000"/>
                <w:sz w:val="26"/>
                <w:szCs w:val="28"/>
                <w:lang w:eastAsia="vi-VN"/>
              </w:rPr>
              <w:br/>
              <w:t xml:space="preserve">TỈNH </w:t>
            </w:r>
            <w:r w:rsidR="003017C4" w:rsidRPr="00287359">
              <w:rPr>
                <w:rFonts w:asciiTheme="majorHAnsi" w:eastAsia="Times New Roman" w:hAnsiTheme="majorHAnsi" w:cstheme="majorHAnsi"/>
                <w:b/>
                <w:bCs/>
                <w:color w:val="000000"/>
                <w:sz w:val="26"/>
                <w:szCs w:val="28"/>
                <w:lang w:eastAsia="vi-VN"/>
              </w:rPr>
              <w:t>ĐIỆN BI</w:t>
            </w:r>
            <w:r w:rsidR="003017C4" w:rsidRPr="00287359">
              <w:rPr>
                <w:rFonts w:asciiTheme="majorHAnsi" w:eastAsia="Times New Roman" w:hAnsiTheme="majorHAnsi" w:cstheme="majorHAnsi"/>
                <w:b/>
                <w:bCs/>
                <w:color w:val="000000"/>
                <w:sz w:val="26"/>
                <w:szCs w:val="28"/>
                <w:lang w:val="en-US" w:eastAsia="vi-VN"/>
              </w:rPr>
              <w:t>ÊN</w:t>
            </w:r>
            <w:r w:rsidR="0083730B" w:rsidRPr="0083730B">
              <w:rPr>
                <w:rFonts w:asciiTheme="majorHAnsi" w:eastAsia="Times New Roman" w:hAnsiTheme="majorHAnsi" w:cstheme="majorHAnsi"/>
                <w:b/>
                <w:bCs/>
                <w:color w:val="000000"/>
                <w:szCs w:val="28"/>
                <w:lang w:eastAsia="vi-VN"/>
              </w:rPr>
              <w:br/>
            </w:r>
          </w:p>
        </w:tc>
        <w:tc>
          <w:tcPr>
            <w:tcW w:w="5953" w:type="dxa"/>
            <w:shd w:val="clear" w:color="auto" w:fill="FFFFFF"/>
            <w:tcMar>
              <w:top w:w="0" w:type="dxa"/>
              <w:left w:w="108" w:type="dxa"/>
              <w:bottom w:w="0" w:type="dxa"/>
              <w:right w:w="108" w:type="dxa"/>
            </w:tcMar>
            <w:hideMark/>
          </w:tcPr>
          <w:p w:rsidR="0083730B" w:rsidRPr="00814532" w:rsidRDefault="00ED5C59" w:rsidP="00E30128">
            <w:pPr>
              <w:spacing w:after="0" w:line="240" w:lineRule="auto"/>
              <w:jc w:val="center"/>
              <w:rPr>
                <w:rFonts w:asciiTheme="majorHAnsi" w:eastAsia="Times New Roman" w:hAnsiTheme="majorHAnsi" w:cstheme="majorHAnsi"/>
                <w:color w:val="000000"/>
                <w:sz w:val="10"/>
                <w:szCs w:val="28"/>
                <w:lang w:eastAsia="vi-VN"/>
              </w:rPr>
            </w:pPr>
            <w:r>
              <w:rPr>
                <w:rFonts w:asciiTheme="majorHAnsi" w:eastAsia="Times New Roman" w:hAnsiTheme="majorHAnsi" w:cstheme="majorHAnsi"/>
                <w:b/>
                <w:bCs/>
                <w:noProof/>
                <w:color w:val="000000"/>
                <w:sz w:val="26"/>
                <w:szCs w:val="28"/>
                <w:lang w:val="en-US"/>
              </w:rPr>
              <mc:AlternateContent>
                <mc:Choice Requires="wps">
                  <w:drawing>
                    <wp:anchor distT="4294967295" distB="4294967295" distL="114300" distR="114300" simplePos="0" relativeHeight="251660288" behindDoc="0" locked="0" layoutInCell="1" allowOverlap="1">
                      <wp:simplePos x="0" y="0"/>
                      <wp:positionH relativeFrom="column">
                        <wp:posOffset>812165</wp:posOffset>
                      </wp:positionH>
                      <wp:positionV relativeFrom="paragraph">
                        <wp:posOffset>422274</wp:posOffset>
                      </wp:positionV>
                      <wp:extent cx="202882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28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95pt,33.25pt" to="223.7pt,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" strokecolor="black [3200]" strokeweight=".5pt">
                      <v:stroke joinstyle="miter"/>
                      <o:lock v:ext="edit" shapetype="f"/>
                    </v:line>
                  </w:pict>
                </mc:Fallback>
              </mc:AlternateContent>
            </w:r>
            <w:r w:rsidR="0083730B" w:rsidRPr="00287359">
              <w:rPr>
                <w:rFonts w:asciiTheme="majorHAnsi" w:eastAsia="Times New Roman" w:hAnsiTheme="majorHAnsi" w:cstheme="majorHAnsi"/>
                <w:b/>
                <w:bCs/>
                <w:color w:val="000000"/>
                <w:sz w:val="26"/>
                <w:szCs w:val="28"/>
                <w:lang w:eastAsia="vi-VN"/>
              </w:rPr>
              <w:t>CỘNG HÒA XÃ HỘI CHỦ NGHĨA VIỆT NAM</w:t>
            </w:r>
            <w:r w:rsidR="0083730B" w:rsidRPr="00287359">
              <w:rPr>
                <w:rFonts w:asciiTheme="majorHAnsi" w:eastAsia="Times New Roman" w:hAnsiTheme="majorHAnsi" w:cstheme="majorHAnsi"/>
                <w:b/>
                <w:bCs/>
                <w:color w:val="000000"/>
                <w:sz w:val="26"/>
                <w:szCs w:val="28"/>
                <w:lang w:eastAsia="vi-VN"/>
              </w:rPr>
              <w:br/>
            </w:r>
            <w:r w:rsidR="0083730B" w:rsidRPr="0083730B">
              <w:rPr>
                <w:rFonts w:asciiTheme="majorHAnsi" w:eastAsia="Times New Roman" w:hAnsiTheme="majorHAnsi" w:cstheme="majorHAnsi"/>
                <w:b/>
                <w:bCs/>
                <w:color w:val="000000"/>
                <w:szCs w:val="28"/>
                <w:lang w:eastAsia="vi-VN"/>
              </w:rPr>
              <w:t>Độc lập - Tự do - Hạnh phúc</w:t>
            </w:r>
            <w:r w:rsidR="0083730B" w:rsidRPr="0083730B">
              <w:rPr>
                <w:rFonts w:asciiTheme="majorHAnsi" w:eastAsia="Times New Roman" w:hAnsiTheme="majorHAnsi" w:cstheme="majorHAnsi"/>
                <w:b/>
                <w:bCs/>
                <w:color w:val="000000"/>
                <w:szCs w:val="28"/>
                <w:lang w:eastAsia="vi-VN"/>
              </w:rPr>
              <w:br/>
            </w:r>
          </w:p>
        </w:tc>
      </w:tr>
      <w:tr w:rsidR="0083730B" w:rsidRPr="0083730B" w:rsidTr="00287359">
        <w:trPr>
          <w:tblCellSpacing w:w="0" w:type="dxa"/>
        </w:trPr>
        <w:tc>
          <w:tcPr>
            <w:tcW w:w="3119" w:type="dxa"/>
            <w:shd w:val="clear" w:color="auto" w:fill="FFFFFF"/>
            <w:tcMar>
              <w:top w:w="0" w:type="dxa"/>
              <w:left w:w="108" w:type="dxa"/>
              <w:bottom w:w="0" w:type="dxa"/>
              <w:right w:w="108" w:type="dxa"/>
            </w:tcMar>
            <w:hideMark/>
          </w:tcPr>
          <w:p w:rsidR="00236D76" w:rsidRPr="00287359" w:rsidRDefault="0083730B" w:rsidP="00E30128">
            <w:pPr>
              <w:spacing w:after="0" w:line="240" w:lineRule="auto"/>
              <w:jc w:val="center"/>
              <w:rPr>
                <w:rFonts w:asciiTheme="majorHAnsi" w:eastAsia="Times New Roman" w:hAnsiTheme="majorHAnsi" w:cstheme="majorHAnsi"/>
                <w:color w:val="000000"/>
                <w:szCs w:val="28"/>
                <w:lang w:val="en-US" w:eastAsia="vi-VN"/>
              </w:rPr>
            </w:pPr>
            <w:r w:rsidRPr="0083730B">
              <w:rPr>
                <w:rFonts w:asciiTheme="majorHAnsi" w:eastAsia="Times New Roman" w:hAnsiTheme="majorHAnsi" w:cstheme="majorHAnsi"/>
                <w:color w:val="000000"/>
                <w:szCs w:val="28"/>
                <w:lang w:eastAsia="vi-VN"/>
              </w:rPr>
              <w:t xml:space="preserve">Số: </w:t>
            </w:r>
            <w:r w:rsidR="007F6651">
              <w:rPr>
                <w:rFonts w:asciiTheme="majorHAnsi" w:eastAsia="Times New Roman" w:hAnsiTheme="majorHAnsi" w:cstheme="majorHAnsi"/>
                <w:color w:val="000000"/>
                <w:szCs w:val="28"/>
                <w:lang w:val="en-US" w:eastAsia="vi-VN"/>
              </w:rPr>
              <w:t>30</w:t>
            </w:r>
            <w:r w:rsidRPr="0083730B">
              <w:rPr>
                <w:rFonts w:asciiTheme="majorHAnsi" w:eastAsia="Times New Roman" w:hAnsiTheme="majorHAnsi" w:cstheme="majorHAnsi"/>
                <w:color w:val="000000"/>
                <w:szCs w:val="28"/>
                <w:lang w:eastAsia="vi-VN"/>
              </w:rPr>
              <w:t>/</w:t>
            </w:r>
            <w:r w:rsidR="007E64BF" w:rsidRPr="00495AEC">
              <w:rPr>
                <w:rFonts w:asciiTheme="majorHAnsi" w:eastAsia="Times New Roman" w:hAnsiTheme="majorHAnsi" w:cstheme="majorHAnsi"/>
                <w:color w:val="000000"/>
                <w:szCs w:val="28"/>
                <w:lang w:eastAsia="vi-VN"/>
              </w:rPr>
              <w:t>2022/</w:t>
            </w:r>
            <w:r w:rsidRPr="0083730B">
              <w:rPr>
                <w:rFonts w:asciiTheme="majorHAnsi" w:eastAsia="Times New Roman" w:hAnsiTheme="majorHAnsi" w:cstheme="majorHAnsi"/>
                <w:color w:val="000000"/>
                <w:szCs w:val="28"/>
                <w:lang w:eastAsia="vi-VN"/>
              </w:rPr>
              <w:t>QĐ-</w:t>
            </w:r>
            <w:r w:rsidR="007E64BF" w:rsidRPr="00495AEC">
              <w:rPr>
                <w:rFonts w:asciiTheme="majorHAnsi" w:eastAsia="Times New Roman" w:hAnsiTheme="majorHAnsi" w:cstheme="majorHAnsi"/>
                <w:color w:val="000000"/>
                <w:szCs w:val="28"/>
                <w:lang w:eastAsia="vi-VN"/>
              </w:rPr>
              <w:t>U</w:t>
            </w:r>
            <w:r w:rsidRPr="0083730B">
              <w:rPr>
                <w:rFonts w:asciiTheme="majorHAnsi" w:eastAsia="Times New Roman" w:hAnsiTheme="majorHAnsi" w:cstheme="majorHAnsi"/>
                <w:color w:val="000000"/>
                <w:szCs w:val="28"/>
                <w:lang w:eastAsia="vi-VN"/>
              </w:rPr>
              <w:t>BND</w:t>
            </w:r>
          </w:p>
        </w:tc>
        <w:tc>
          <w:tcPr>
            <w:tcW w:w="5953" w:type="dxa"/>
            <w:shd w:val="clear" w:color="auto" w:fill="FFFFFF"/>
            <w:tcMar>
              <w:top w:w="0" w:type="dxa"/>
              <w:left w:w="108" w:type="dxa"/>
              <w:bottom w:w="0" w:type="dxa"/>
              <w:right w:w="108" w:type="dxa"/>
            </w:tcMar>
            <w:hideMark/>
          </w:tcPr>
          <w:p w:rsidR="0083730B" w:rsidRPr="00495AEC" w:rsidRDefault="003017C4" w:rsidP="007F6651">
            <w:pPr>
              <w:spacing w:after="0" w:line="240" w:lineRule="auto"/>
              <w:jc w:val="center"/>
              <w:rPr>
                <w:rFonts w:asciiTheme="majorHAnsi" w:eastAsia="Times New Roman" w:hAnsiTheme="majorHAnsi" w:cstheme="majorHAnsi"/>
                <w:color w:val="000000"/>
                <w:szCs w:val="28"/>
                <w:lang w:eastAsia="vi-VN"/>
              </w:rPr>
            </w:pPr>
            <w:r>
              <w:rPr>
                <w:rFonts w:asciiTheme="majorHAnsi" w:eastAsia="Times New Roman" w:hAnsiTheme="majorHAnsi" w:cstheme="majorHAnsi"/>
                <w:i/>
                <w:iCs/>
                <w:color w:val="000000"/>
                <w:szCs w:val="28"/>
                <w:lang w:eastAsia="vi-VN"/>
              </w:rPr>
              <w:t>Điện Bi</w:t>
            </w:r>
            <w:r w:rsidRPr="00495AEC">
              <w:rPr>
                <w:rFonts w:asciiTheme="majorHAnsi" w:eastAsia="Times New Roman" w:hAnsiTheme="majorHAnsi" w:cstheme="majorHAnsi"/>
                <w:i/>
                <w:iCs/>
                <w:color w:val="000000"/>
                <w:szCs w:val="28"/>
                <w:lang w:eastAsia="vi-VN"/>
              </w:rPr>
              <w:t>ên</w:t>
            </w:r>
            <w:r w:rsidR="007F6651">
              <w:rPr>
                <w:rFonts w:asciiTheme="majorHAnsi" w:eastAsia="Times New Roman" w:hAnsiTheme="majorHAnsi" w:cstheme="majorHAnsi"/>
                <w:i/>
                <w:iCs/>
                <w:color w:val="000000"/>
                <w:szCs w:val="28"/>
                <w:lang w:eastAsia="vi-VN"/>
              </w:rPr>
              <w:t>, ngày</w:t>
            </w:r>
            <w:r w:rsidR="007F6651">
              <w:rPr>
                <w:rFonts w:asciiTheme="majorHAnsi" w:eastAsia="Times New Roman" w:hAnsiTheme="majorHAnsi" w:cstheme="majorHAnsi"/>
                <w:i/>
                <w:iCs/>
                <w:color w:val="000000"/>
                <w:szCs w:val="28"/>
                <w:lang w:val="en-US" w:eastAsia="vi-VN"/>
              </w:rPr>
              <w:t xml:space="preserve"> 18</w:t>
            </w:r>
            <w:r w:rsidR="0083730B" w:rsidRPr="0083730B">
              <w:rPr>
                <w:rFonts w:asciiTheme="majorHAnsi" w:eastAsia="Times New Roman" w:hAnsiTheme="majorHAnsi" w:cstheme="majorHAnsi"/>
                <w:i/>
                <w:iCs/>
                <w:color w:val="000000"/>
                <w:szCs w:val="28"/>
                <w:lang w:eastAsia="vi-VN"/>
              </w:rPr>
              <w:t xml:space="preserve"> tháng </w:t>
            </w:r>
            <w:r w:rsidR="007F6651">
              <w:rPr>
                <w:rFonts w:asciiTheme="majorHAnsi" w:eastAsia="Times New Roman" w:hAnsiTheme="majorHAnsi" w:cstheme="majorHAnsi"/>
                <w:i/>
                <w:iCs/>
                <w:color w:val="000000"/>
                <w:szCs w:val="28"/>
                <w:lang w:val="en-US" w:eastAsia="vi-VN"/>
              </w:rPr>
              <w:t>8</w:t>
            </w:r>
            <w:r w:rsidR="0083730B" w:rsidRPr="0083730B">
              <w:rPr>
                <w:rFonts w:asciiTheme="majorHAnsi" w:eastAsia="Times New Roman" w:hAnsiTheme="majorHAnsi" w:cstheme="majorHAnsi"/>
                <w:i/>
                <w:iCs/>
                <w:color w:val="000000"/>
                <w:szCs w:val="28"/>
                <w:lang w:eastAsia="vi-VN"/>
              </w:rPr>
              <w:t xml:space="preserve"> năm 202</w:t>
            </w:r>
            <w:r w:rsidRPr="00495AEC">
              <w:rPr>
                <w:rFonts w:asciiTheme="majorHAnsi" w:eastAsia="Times New Roman" w:hAnsiTheme="majorHAnsi" w:cstheme="majorHAnsi"/>
                <w:i/>
                <w:iCs/>
                <w:color w:val="000000"/>
                <w:szCs w:val="28"/>
                <w:lang w:eastAsia="vi-VN"/>
              </w:rPr>
              <w:t>2</w:t>
            </w:r>
          </w:p>
        </w:tc>
      </w:tr>
    </w:tbl>
    <w:p w:rsidR="00287359" w:rsidRPr="00494AE3" w:rsidRDefault="00287359" w:rsidP="00E30128">
      <w:pPr>
        <w:shd w:val="clear" w:color="auto" w:fill="FFFFFF"/>
        <w:spacing w:after="0" w:line="240" w:lineRule="auto"/>
        <w:jc w:val="center"/>
        <w:rPr>
          <w:rFonts w:asciiTheme="majorHAnsi" w:eastAsia="Times New Roman" w:hAnsiTheme="majorHAnsi" w:cstheme="majorHAnsi"/>
          <w:b/>
          <w:bCs/>
          <w:color w:val="000000"/>
          <w:sz w:val="32"/>
          <w:szCs w:val="28"/>
          <w:lang w:val="en-US" w:eastAsia="vi-VN"/>
        </w:rPr>
      </w:pPr>
      <w:bookmarkStart w:id="1" w:name="loai_1"/>
    </w:p>
    <w:p w:rsidR="0083730B" w:rsidRPr="00287359" w:rsidRDefault="0083730B" w:rsidP="00E30128">
      <w:pPr>
        <w:shd w:val="clear" w:color="auto" w:fill="FFFFFF"/>
        <w:spacing w:after="0" w:line="240" w:lineRule="auto"/>
        <w:jc w:val="center"/>
        <w:rPr>
          <w:rFonts w:asciiTheme="majorHAnsi" w:eastAsia="Times New Roman" w:hAnsiTheme="majorHAnsi" w:cstheme="majorHAnsi"/>
          <w:color w:val="000000"/>
          <w:sz w:val="26"/>
          <w:szCs w:val="28"/>
          <w:lang w:eastAsia="vi-VN"/>
        </w:rPr>
      </w:pPr>
      <w:r w:rsidRPr="00287359">
        <w:rPr>
          <w:rFonts w:asciiTheme="majorHAnsi" w:eastAsia="Times New Roman" w:hAnsiTheme="majorHAnsi" w:cstheme="majorHAnsi"/>
          <w:b/>
          <w:bCs/>
          <w:color w:val="000000"/>
          <w:sz w:val="26"/>
          <w:szCs w:val="28"/>
          <w:lang w:eastAsia="vi-VN"/>
        </w:rPr>
        <w:t>QUYẾT ĐỊNH</w:t>
      </w:r>
      <w:bookmarkEnd w:id="1"/>
    </w:p>
    <w:p w:rsidR="0083730B" w:rsidRPr="00495AEC" w:rsidRDefault="004A6948" w:rsidP="00E30128">
      <w:pPr>
        <w:shd w:val="clear" w:color="auto" w:fill="FFFFFF"/>
        <w:spacing w:after="0" w:line="240" w:lineRule="auto"/>
        <w:jc w:val="center"/>
        <w:rPr>
          <w:rFonts w:asciiTheme="majorHAnsi" w:eastAsia="Times New Roman" w:hAnsiTheme="majorHAnsi" w:cstheme="majorHAnsi"/>
          <w:b/>
          <w:color w:val="000000"/>
          <w:sz w:val="27"/>
          <w:szCs w:val="27"/>
          <w:lang w:eastAsia="vi-VN"/>
        </w:rPr>
      </w:pPr>
      <w:r w:rsidRPr="00495AEC">
        <w:rPr>
          <w:rFonts w:asciiTheme="majorHAnsi" w:eastAsia="Times New Roman" w:hAnsiTheme="majorHAnsi" w:cstheme="majorHAnsi"/>
          <w:b/>
          <w:color w:val="000000"/>
          <w:sz w:val="27"/>
          <w:szCs w:val="27"/>
          <w:lang w:eastAsia="vi-VN"/>
        </w:rPr>
        <w:t>Ban hành quy định về điều kiện, tiêu chuẩn quy hoạch</w:t>
      </w:r>
      <w:r w:rsidR="00EC1D4D" w:rsidRPr="00495AEC">
        <w:rPr>
          <w:rFonts w:asciiTheme="majorHAnsi" w:eastAsia="Times New Roman" w:hAnsiTheme="majorHAnsi" w:cstheme="majorHAnsi"/>
          <w:b/>
          <w:color w:val="000000"/>
          <w:sz w:val="27"/>
          <w:szCs w:val="27"/>
          <w:lang w:eastAsia="vi-VN"/>
        </w:rPr>
        <w:t>,</w:t>
      </w:r>
      <w:r w:rsidRPr="00495AEC">
        <w:rPr>
          <w:rFonts w:asciiTheme="majorHAnsi" w:eastAsia="Times New Roman" w:hAnsiTheme="majorHAnsi" w:cstheme="majorHAnsi"/>
          <w:b/>
          <w:color w:val="000000"/>
          <w:sz w:val="27"/>
          <w:szCs w:val="27"/>
          <w:lang w:eastAsia="vi-VN"/>
        </w:rPr>
        <w:t xml:space="preserve"> bổ nhiệm chức danh Trưởng phòng, Phó trưởng phòng và tương đương thuộc Ban </w:t>
      </w:r>
      <w:r w:rsidR="00EC1D4D" w:rsidRPr="00495AEC">
        <w:rPr>
          <w:rFonts w:asciiTheme="majorHAnsi" w:eastAsia="Times New Roman" w:hAnsiTheme="majorHAnsi" w:cstheme="majorHAnsi"/>
          <w:b/>
          <w:color w:val="000000"/>
          <w:sz w:val="27"/>
          <w:szCs w:val="27"/>
          <w:lang w:eastAsia="vi-VN"/>
        </w:rPr>
        <w:t xml:space="preserve">quản lý dự án </w:t>
      </w:r>
      <w:r w:rsidRPr="00495AEC">
        <w:rPr>
          <w:rFonts w:asciiTheme="majorHAnsi" w:eastAsia="Times New Roman" w:hAnsiTheme="majorHAnsi" w:cstheme="majorHAnsi"/>
          <w:b/>
          <w:color w:val="000000"/>
          <w:sz w:val="27"/>
          <w:szCs w:val="27"/>
          <w:lang w:eastAsia="vi-VN"/>
        </w:rPr>
        <w:t xml:space="preserve"> các công trình Dân dụng và Công nghiệp tỉnh Điện Biên</w:t>
      </w:r>
    </w:p>
    <w:p w:rsidR="0083730B" w:rsidRPr="004A6948" w:rsidRDefault="00ED5C59" w:rsidP="00E30128">
      <w:pPr>
        <w:shd w:val="clear" w:color="auto" w:fill="FFFFFF"/>
        <w:spacing w:after="0" w:line="240" w:lineRule="auto"/>
        <w:jc w:val="center"/>
        <w:rPr>
          <w:rFonts w:asciiTheme="majorHAnsi" w:eastAsia="Times New Roman" w:hAnsiTheme="majorHAnsi" w:cstheme="majorHAnsi"/>
          <w:b/>
          <w:bCs/>
          <w:color w:val="000000"/>
          <w:sz w:val="12"/>
          <w:szCs w:val="28"/>
          <w:lang w:eastAsia="vi-VN"/>
        </w:rPr>
      </w:pPr>
      <w:r>
        <w:rPr>
          <w:rFonts w:asciiTheme="majorHAnsi" w:eastAsia="Times New Roman" w:hAnsiTheme="majorHAnsi" w:cstheme="majorHAnsi"/>
          <w:b/>
          <w:noProof/>
          <w:color w:val="000000"/>
          <w:sz w:val="27"/>
          <w:szCs w:val="27"/>
          <w:lang w:val="en-US"/>
        </w:rPr>
        <mc:AlternateContent>
          <mc:Choice Requires="wps">
            <w:drawing>
              <wp:anchor distT="4294967295" distB="4294967295" distL="114300" distR="114300" simplePos="0" relativeHeight="251664384" behindDoc="0" locked="0" layoutInCell="1" allowOverlap="1">
                <wp:simplePos x="0" y="0"/>
                <wp:positionH relativeFrom="column">
                  <wp:posOffset>1885950</wp:posOffset>
                </wp:positionH>
                <wp:positionV relativeFrom="paragraph">
                  <wp:posOffset>34289</wp:posOffset>
                </wp:positionV>
                <wp:extent cx="2242185" cy="0"/>
                <wp:effectExtent l="0" t="0" r="247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421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48.5pt,2.7pt" to="325.0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" strokecolor="black [3200]" strokeweight=".5pt">
                <v:stroke joinstyle="miter"/>
                <o:lock v:ext="edit" shapetype="f"/>
              </v:line>
            </w:pict>
          </mc:Fallback>
        </mc:AlternateContent>
      </w:r>
    </w:p>
    <w:p w:rsidR="00287359" w:rsidRPr="00494AE3" w:rsidRDefault="00287359" w:rsidP="00E30128">
      <w:pPr>
        <w:shd w:val="clear" w:color="auto" w:fill="FFFFFF"/>
        <w:spacing w:after="0" w:line="240" w:lineRule="auto"/>
        <w:jc w:val="center"/>
        <w:rPr>
          <w:rFonts w:asciiTheme="majorHAnsi" w:eastAsia="Times New Roman" w:hAnsiTheme="majorHAnsi" w:cstheme="majorHAnsi"/>
          <w:b/>
          <w:bCs/>
          <w:color w:val="000000"/>
          <w:sz w:val="20"/>
          <w:szCs w:val="28"/>
          <w:lang w:val="en-US" w:eastAsia="vi-VN"/>
        </w:rPr>
      </w:pPr>
    </w:p>
    <w:p w:rsidR="0083730B" w:rsidRPr="00287359" w:rsidRDefault="0083730B" w:rsidP="00E30128">
      <w:pPr>
        <w:shd w:val="clear" w:color="auto" w:fill="FFFFFF"/>
        <w:spacing w:after="0" w:line="240" w:lineRule="auto"/>
        <w:jc w:val="center"/>
        <w:rPr>
          <w:rFonts w:asciiTheme="majorHAnsi" w:eastAsia="Times New Roman" w:hAnsiTheme="majorHAnsi" w:cstheme="majorHAnsi"/>
          <w:color w:val="000000"/>
          <w:sz w:val="26"/>
          <w:szCs w:val="28"/>
          <w:lang w:eastAsia="vi-VN"/>
        </w:rPr>
      </w:pPr>
      <w:r w:rsidRPr="00287359">
        <w:rPr>
          <w:rFonts w:asciiTheme="majorHAnsi" w:eastAsia="Times New Roman" w:hAnsiTheme="majorHAnsi" w:cstheme="majorHAnsi"/>
          <w:b/>
          <w:bCs/>
          <w:color w:val="000000"/>
          <w:sz w:val="26"/>
          <w:szCs w:val="28"/>
          <w:lang w:eastAsia="vi-VN"/>
        </w:rPr>
        <w:t xml:space="preserve">ỦY BAN NHÂN DÂN TỈNH </w:t>
      </w:r>
      <w:r w:rsidR="00757E23" w:rsidRPr="00287359">
        <w:rPr>
          <w:rFonts w:asciiTheme="majorHAnsi" w:eastAsia="Times New Roman" w:hAnsiTheme="majorHAnsi" w:cstheme="majorHAnsi"/>
          <w:b/>
          <w:bCs/>
          <w:color w:val="000000"/>
          <w:sz w:val="26"/>
          <w:szCs w:val="28"/>
          <w:lang w:eastAsia="vi-VN"/>
        </w:rPr>
        <w:t>ĐIỆN BIÊN</w:t>
      </w:r>
    </w:p>
    <w:p w:rsidR="0083730B" w:rsidRPr="00494AE3" w:rsidRDefault="0083730B" w:rsidP="00E30128">
      <w:pPr>
        <w:shd w:val="clear" w:color="auto" w:fill="FFFFFF"/>
        <w:spacing w:after="0" w:line="240" w:lineRule="auto"/>
        <w:ind w:firstLine="720"/>
        <w:jc w:val="left"/>
        <w:rPr>
          <w:rFonts w:asciiTheme="majorHAnsi" w:eastAsia="Times New Roman" w:hAnsiTheme="majorHAnsi" w:cstheme="majorHAnsi"/>
          <w:i/>
          <w:iCs/>
          <w:color w:val="000000"/>
          <w:sz w:val="18"/>
          <w:szCs w:val="28"/>
          <w:lang w:eastAsia="vi-VN"/>
        </w:rPr>
      </w:pPr>
    </w:p>
    <w:p w:rsidR="00DA1854" w:rsidRPr="00DA1854" w:rsidRDefault="00DA1854" w:rsidP="00DA1854">
      <w:pPr>
        <w:shd w:val="clear" w:color="auto" w:fill="FFFFFF"/>
        <w:spacing w:before="24" w:after="0" w:line="264" w:lineRule="auto"/>
        <w:ind w:firstLine="720"/>
        <w:rPr>
          <w:rFonts w:asciiTheme="majorHAnsi" w:eastAsia="Times New Roman" w:hAnsiTheme="majorHAnsi" w:cstheme="majorHAnsi"/>
          <w:bCs/>
          <w:i/>
          <w:iCs/>
          <w:szCs w:val="28"/>
          <w:lang w:val="en-AU" w:eastAsia="vi-VN"/>
        </w:rPr>
      </w:pPr>
      <w:r w:rsidRPr="00DA1854">
        <w:rPr>
          <w:rFonts w:asciiTheme="majorHAnsi" w:eastAsia="Times New Roman" w:hAnsiTheme="majorHAnsi" w:cstheme="majorHAnsi"/>
          <w:bCs/>
          <w:i/>
          <w:iCs/>
          <w:szCs w:val="28"/>
          <w:lang w:val="en-AU" w:eastAsia="vi-VN"/>
        </w:rPr>
        <w:t>Căn cứ Luật Tổ chức Chính quyền địa phương số 77/2015/QH13 ngày 19 tháng 6 năm 2015; Luật sửa đổi, bổ sung một số điều của Luật Tổ chức Chính phủ và Luật Tổ chức Chính quyền địa phương số 47/2019/QH14 ngày 22 tháng 11 năm 2019;</w:t>
      </w:r>
    </w:p>
    <w:p w:rsidR="00DA1854" w:rsidRPr="00DA1854" w:rsidRDefault="00DA1854" w:rsidP="00DA1854">
      <w:pPr>
        <w:shd w:val="clear" w:color="auto" w:fill="FFFFFF"/>
        <w:spacing w:before="24" w:after="0" w:line="264" w:lineRule="auto"/>
        <w:ind w:firstLine="720"/>
        <w:rPr>
          <w:rFonts w:asciiTheme="majorHAnsi" w:eastAsia="Times New Roman" w:hAnsiTheme="majorHAnsi" w:cstheme="majorHAnsi"/>
          <w:bCs/>
          <w:i/>
          <w:iCs/>
          <w:szCs w:val="28"/>
          <w:lang w:val="en-AU" w:eastAsia="vi-VN"/>
        </w:rPr>
      </w:pPr>
      <w:r w:rsidRPr="00DA1854">
        <w:rPr>
          <w:rFonts w:asciiTheme="majorHAnsi" w:eastAsia="Times New Roman" w:hAnsiTheme="majorHAnsi" w:cstheme="majorHAnsi"/>
          <w:bCs/>
          <w:i/>
          <w:iCs/>
          <w:szCs w:val="28"/>
          <w:lang w:val="en-AU" w:eastAsia="vi-VN"/>
        </w:rPr>
        <w:t>Căn cứ Luật Ban hành văn bản quy phạm pháp luật số 80/2015/QH13  ngày 22 tháng 6 năm 2015; Luật Sửa đổi, bổ sung một số điều của Luật Ban hành văn bản quy phạm pháp luật số 63/2020/QH14 ngày 18 tháng 6 năm 2020;</w:t>
      </w:r>
    </w:p>
    <w:p w:rsidR="0083730B" w:rsidRPr="00E30128" w:rsidRDefault="0083730B" w:rsidP="00EB4C5B">
      <w:pPr>
        <w:shd w:val="clear" w:color="auto" w:fill="FFFFFF"/>
        <w:spacing w:before="24" w:after="0" w:line="264" w:lineRule="auto"/>
        <w:ind w:firstLine="720"/>
        <w:rPr>
          <w:rFonts w:asciiTheme="majorHAnsi" w:eastAsia="Times New Roman" w:hAnsiTheme="majorHAnsi" w:cstheme="majorHAnsi"/>
          <w:szCs w:val="28"/>
          <w:lang w:eastAsia="vi-VN"/>
        </w:rPr>
      </w:pPr>
      <w:r w:rsidRPr="00E30128">
        <w:rPr>
          <w:rFonts w:asciiTheme="majorHAnsi" w:eastAsia="Times New Roman" w:hAnsiTheme="majorHAnsi" w:cstheme="majorHAnsi"/>
          <w:i/>
          <w:iCs/>
          <w:szCs w:val="28"/>
          <w:lang w:eastAsia="vi-VN"/>
        </w:rPr>
        <w:t>Căn cứ Luật Viên chức</w:t>
      </w:r>
      <w:r w:rsidR="00E227F4">
        <w:rPr>
          <w:rFonts w:asciiTheme="majorHAnsi" w:eastAsia="Times New Roman" w:hAnsiTheme="majorHAnsi" w:cstheme="majorHAnsi"/>
          <w:i/>
          <w:iCs/>
          <w:szCs w:val="28"/>
          <w:lang w:val="en-US" w:eastAsia="vi-VN"/>
        </w:rPr>
        <w:t xml:space="preserve"> số</w:t>
      </w:r>
      <w:r w:rsidRPr="00E30128">
        <w:rPr>
          <w:rFonts w:asciiTheme="majorHAnsi" w:eastAsia="Times New Roman" w:hAnsiTheme="majorHAnsi" w:cstheme="majorHAnsi"/>
          <w:i/>
          <w:iCs/>
          <w:szCs w:val="28"/>
          <w:lang w:eastAsia="vi-VN"/>
        </w:rPr>
        <w:t xml:space="preserve"> </w:t>
      </w:r>
      <w:r w:rsidR="00E227F4" w:rsidRPr="00E227F4">
        <w:rPr>
          <w:rFonts w:asciiTheme="majorHAnsi" w:eastAsia="Times New Roman" w:hAnsiTheme="majorHAnsi" w:cstheme="majorHAnsi"/>
          <w:i/>
          <w:iCs/>
          <w:szCs w:val="28"/>
          <w:lang w:eastAsia="vi-VN"/>
        </w:rPr>
        <w:t>58/2010/QH12</w:t>
      </w:r>
      <w:r w:rsidR="00E227F4">
        <w:rPr>
          <w:rFonts w:asciiTheme="majorHAnsi" w:eastAsia="Times New Roman" w:hAnsiTheme="majorHAnsi" w:cstheme="majorHAnsi"/>
          <w:i/>
          <w:iCs/>
          <w:szCs w:val="28"/>
          <w:lang w:val="en-US" w:eastAsia="vi-VN"/>
        </w:rPr>
        <w:t xml:space="preserve"> </w:t>
      </w:r>
      <w:r w:rsidRPr="00E30128">
        <w:rPr>
          <w:rFonts w:asciiTheme="majorHAnsi" w:eastAsia="Times New Roman" w:hAnsiTheme="majorHAnsi" w:cstheme="majorHAnsi"/>
          <w:i/>
          <w:iCs/>
          <w:szCs w:val="28"/>
          <w:lang w:eastAsia="vi-VN"/>
        </w:rPr>
        <w:t>ngày 15 tháng 11 năm 2010; Luật sửa đổi bổ sung một số điều của Luật Viên chức</w:t>
      </w:r>
      <w:r w:rsidR="00E227F4">
        <w:rPr>
          <w:rFonts w:asciiTheme="majorHAnsi" w:eastAsia="Times New Roman" w:hAnsiTheme="majorHAnsi" w:cstheme="majorHAnsi"/>
          <w:i/>
          <w:iCs/>
          <w:szCs w:val="28"/>
          <w:lang w:val="en-US" w:eastAsia="vi-VN"/>
        </w:rPr>
        <w:t xml:space="preserve"> số</w:t>
      </w:r>
      <w:r w:rsidRPr="00E30128">
        <w:rPr>
          <w:rFonts w:asciiTheme="majorHAnsi" w:eastAsia="Times New Roman" w:hAnsiTheme="majorHAnsi" w:cstheme="majorHAnsi"/>
          <w:i/>
          <w:iCs/>
          <w:szCs w:val="28"/>
          <w:lang w:eastAsia="vi-VN"/>
        </w:rPr>
        <w:t xml:space="preserve"> </w:t>
      </w:r>
      <w:r w:rsidR="00E227F4" w:rsidRPr="00E227F4">
        <w:rPr>
          <w:rFonts w:asciiTheme="majorHAnsi" w:eastAsia="Times New Roman" w:hAnsiTheme="majorHAnsi" w:cstheme="majorHAnsi"/>
          <w:i/>
          <w:iCs/>
          <w:szCs w:val="28"/>
          <w:lang w:eastAsia="vi-VN"/>
        </w:rPr>
        <w:t>52/2019/QH14</w:t>
      </w:r>
      <w:r w:rsidR="00E227F4">
        <w:rPr>
          <w:rFonts w:asciiTheme="majorHAnsi" w:eastAsia="Times New Roman" w:hAnsiTheme="majorHAnsi" w:cstheme="majorHAnsi"/>
          <w:i/>
          <w:iCs/>
          <w:szCs w:val="28"/>
          <w:lang w:val="en-US" w:eastAsia="vi-VN"/>
        </w:rPr>
        <w:t xml:space="preserve"> </w:t>
      </w:r>
      <w:r w:rsidRPr="00E30128">
        <w:rPr>
          <w:rFonts w:asciiTheme="majorHAnsi" w:eastAsia="Times New Roman" w:hAnsiTheme="majorHAnsi" w:cstheme="majorHAnsi"/>
          <w:i/>
          <w:iCs/>
          <w:szCs w:val="28"/>
          <w:lang w:eastAsia="vi-VN"/>
        </w:rPr>
        <w:t>ngày 25 tháng 11 năm 2019;</w:t>
      </w:r>
    </w:p>
    <w:p w:rsidR="007C2BFC" w:rsidRPr="00E30128" w:rsidRDefault="0083730B" w:rsidP="00EB4C5B">
      <w:pPr>
        <w:spacing w:before="24" w:after="0" w:line="264" w:lineRule="auto"/>
        <w:ind w:firstLine="709"/>
        <w:rPr>
          <w:rFonts w:asciiTheme="majorHAnsi" w:eastAsia="Times New Roman" w:hAnsiTheme="majorHAnsi" w:cstheme="majorHAnsi"/>
          <w:i/>
          <w:iCs/>
          <w:szCs w:val="28"/>
          <w:lang w:eastAsia="vi-VN"/>
        </w:rPr>
      </w:pPr>
      <w:r w:rsidRPr="00E30128">
        <w:rPr>
          <w:rFonts w:asciiTheme="majorHAnsi" w:eastAsia="Times New Roman" w:hAnsiTheme="majorHAnsi" w:cstheme="majorHAnsi"/>
          <w:i/>
          <w:iCs/>
          <w:szCs w:val="28"/>
          <w:lang w:eastAsia="vi-VN"/>
        </w:rPr>
        <w:t>Căn cứ Nghị định số </w:t>
      </w:r>
      <w:hyperlink r:id="rId8" w:tgtFrame="_blank" w:tooltip="Nghị định 115/2020/NĐ-CP" w:history="1">
        <w:r w:rsidRPr="00E30128">
          <w:rPr>
            <w:rFonts w:asciiTheme="majorHAnsi" w:eastAsia="Times New Roman" w:hAnsiTheme="majorHAnsi" w:cstheme="majorHAnsi"/>
            <w:i/>
            <w:iCs/>
            <w:szCs w:val="28"/>
            <w:lang w:eastAsia="vi-VN"/>
          </w:rPr>
          <w:t>115/2020/NĐ-CP</w:t>
        </w:r>
      </w:hyperlink>
      <w:r w:rsidRPr="00E30128">
        <w:rPr>
          <w:rFonts w:asciiTheme="majorHAnsi" w:eastAsia="Times New Roman" w:hAnsiTheme="majorHAnsi" w:cstheme="majorHAnsi"/>
          <w:i/>
          <w:iCs/>
          <w:szCs w:val="28"/>
          <w:lang w:eastAsia="vi-VN"/>
        </w:rPr>
        <w:t> ngày 25 tháng 9 năm 2020 của Chính phủ về tuyển dụng, sử dụng và quản lý viên chức;</w:t>
      </w:r>
    </w:p>
    <w:p w:rsidR="0083730B" w:rsidRPr="00E30128" w:rsidRDefault="0083730B" w:rsidP="00EB4C5B">
      <w:pPr>
        <w:shd w:val="clear" w:color="auto" w:fill="FFFFFF"/>
        <w:spacing w:before="24" w:after="0" w:line="264" w:lineRule="auto"/>
        <w:ind w:firstLine="720"/>
        <w:rPr>
          <w:rFonts w:asciiTheme="majorHAnsi" w:eastAsia="Times New Roman" w:hAnsiTheme="majorHAnsi" w:cstheme="majorHAnsi"/>
          <w:i/>
          <w:iCs/>
          <w:szCs w:val="28"/>
          <w:lang w:val="en-US" w:eastAsia="vi-VN"/>
        </w:rPr>
      </w:pPr>
      <w:r w:rsidRPr="00E30128">
        <w:rPr>
          <w:rFonts w:asciiTheme="majorHAnsi" w:eastAsia="Times New Roman" w:hAnsiTheme="majorHAnsi" w:cstheme="majorHAnsi"/>
          <w:i/>
          <w:iCs/>
          <w:szCs w:val="28"/>
          <w:lang w:eastAsia="vi-VN"/>
        </w:rPr>
        <w:t xml:space="preserve">Theo đề nghị của Giám đốc Ban Quản lý dự án các công trình </w:t>
      </w:r>
      <w:r w:rsidR="00E11C0F" w:rsidRPr="00E30128">
        <w:rPr>
          <w:rFonts w:asciiTheme="majorHAnsi" w:eastAsia="Times New Roman" w:hAnsiTheme="majorHAnsi" w:cstheme="majorHAnsi"/>
          <w:i/>
          <w:iCs/>
          <w:szCs w:val="28"/>
          <w:lang w:eastAsia="vi-VN"/>
        </w:rPr>
        <w:t>Dân dụng và C</w:t>
      </w:r>
      <w:r w:rsidRPr="00E30128">
        <w:rPr>
          <w:rFonts w:asciiTheme="majorHAnsi" w:eastAsia="Times New Roman" w:hAnsiTheme="majorHAnsi" w:cstheme="majorHAnsi"/>
          <w:i/>
          <w:iCs/>
          <w:szCs w:val="28"/>
          <w:lang w:eastAsia="vi-VN"/>
        </w:rPr>
        <w:t xml:space="preserve">ông nghiệp tỉnh </w:t>
      </w:r>
      <w:r w:rsidR="00E11C0F" w:rsidRPr="00E30128">
        <w:rPr>
          <w:rFonts w:asciiTheme="majorHAnsi" w:eastAsia="Times New Roman" w:hAnsiTheme="majorHAnsi" w:cstheme="majorHAnsi"/>
          <w:i/>
          <w:iCs/>
          <w:szCs w:val="28"/>
          <w:lang w:eastAsia="vi-VN"/>
        </w:rPr>
        <w:t>Điện Biên</w:t>
      </w:r>
      <w:r w:rsidR="00287359" w:rsidRPr="00E30128">
        <w:rPr>
          <w:rFonts w:asciiTheme="majorHAnsi" w:eastAsia="Times New Roman" w:hAnsiTheme="majorHAnsi" w:cstheme="majorHAnsi"/>
          <w:i/>
          <w:iCs/>
          <w:szCs w:val="28"/>
          <w:lang w:val="en-US" w:eastAsia="vi-VN"/>
        </w:rPr>
        <w:t>.</w:t>
      </w:r>
    </w:p>
    <w:p w:rsidR="00287359" w:rsidRPr="009D3406" w:rsidRDefault="00287359" w:rsidP="00E30128">
      <w:pPr>
        <w:shd w:val="clear" w:color="auto" w:fill="FFFFFF"/>
        <w:spacing w:after="0" w:line="240" w:lineRule="auto"/>
        <w:jc w:val="center"/>
        <w:rPr>
          <w:rFonts w:asciiTheme="majorHAnsi" w:eastAsia="Times New Roman" w:hAnsiTheme="majorHAnsi" w:cstheme="majorHAnsi"/>
          <w:b/>
          <w:bCs/>
          <w:color w:val="000000"/>
          <w:sz w:val="12"/>
          <w:szCs w:val="28"/>
          <w:lang w:val="en-US" w:eastAsia="vi-VN"/>
        </w:rPr>
      </w:pPr>
    </w:p>
    <w:p w:rsidR="0083730B" w:rsidRPr="00E30128" w:rsidRDefault="0083730B" w:rsidP="00E30128">
      <w:pPr>
        <w:shd w:val="clear" w:color="auto" w:fill="FFFFFF"/>
        <w:spacing w:after="0" w:line="240" w:lineRule="auto"/>
        <w:jc w:val="center"/>
        <w:rPr>
          <w:rFonts w:asciiTheme="majorHAnsi" w:eastAsia="Times New Roman" w:hAnsiTheme="majorHAnsi" w:cstheme="majorHAnsi"/>
          <w:b/>
          <w:bCs/>
          <w:color w:val="000000"/>
          <w:sz w:val="26"/>
          <w:szCs w:val="28"/>
          <w:lang w:val="en-US" w:eastAsia="vi-VN"/>
        </w:rPr>
      </w:pPr>
      <w:r w:rsidRPr="00E30128">
        <w:rPr>
          <w:rFonts w:asciiTheme="majorHAnsi" w:eastAsia="Times New Roman" w:hAnsiTheme="majorHAnsi" w:cstheme="majorHAnsi"/>
          <w:b/>
          <w:bCs/>
          <w:color w:val="000000"/>
          <w:sz w:val="26"/>
          <w:szCs w:val="28"/>
          <w:lang w:eastAsia="vi-VN"/>
        </w:rPr>
        <w:t>QUYẾT ĐỊNH:</w:t>
      </w:r>
    </w:p>
    <w:p w:rsidR="00287359" w:rsidRPr="00494AE3" w:rsidRDefault="00287359" w:rsidP="00E30128">
      <w:pPr>
        <w:shd w:val="clear" w:color="auto" w:fill="FFFFFF"/>
        <w:spacing w:after="0" w:line="240" w:lineRule="auto"/>
        <w:jc w:val="center"/>
        <w:rPr>
          <w:rFonts w:asciiTheme="majorHAnsi" w:eastAsia="Times New Roman" w:hAnsiTheme="majorHAnsi" w:cstheme="majorHAnsi"/>
          <w:color w:val="000000"/>
          <w:sz w:val="18"/>
          <w:szCs w:val="28"/>
          <w:lang w:val="en-US" w:eastAsia="vi-VN"/>
        </w:rPr>
      </w:pPr>
    </w:p>
    <w:p w:rsidR="0083730B" w:rsidRPr="00E30128" w:rsidRDefault="0083730B" w:rsidP="00EB4C5B">
      <w:pPr>
        <w:shd w:val="clear" w:color="auto" w:fill="FFFFFF"/>
        <w:spacing w:before="24" w:after="0" w:line="264" w:lineRule="auto"/>
        <w:ind w:firstLine="720"/>
        <w:rPr>
          <w:rFonts w:asciiTheme="majorHAnsi" w:eastAsia="Times New Roman" w:hAnsiTheme="majorHAnsi" w:cstheme="majorHAnsi"/>
          <w:color w:val="000000"/>
          <w:szCs w:val="28"/>
          <w:lang w:eastAsia="vi-VN"/>
        </w:rPr>
      </w:pPr>
      <w:bookmarkStart w:id="2" w:name="dieu_1"/>
      <w:r w:rsidRPr="00E30128">
        <w:rPr>
          <w:rFonts w:asciiTheme="majorHAnsi" w:eastAsia="Times New Roman" w:hAnsiTheme="majorHAnsi" w:cstheme="majorHAnsi"/>
          <w:b/>
          <w:bCs/>
          <w:color w:val="000000"/>
          <w:szCs w:val="28"/>
          <w:lang w:eastAsia="vi-VN"/>
        </w:rPr>
        <w:t>Điều 1.</w:t>
      </w:r>
      <w:bookmarkEnd w:id="2"/>
      <w:r w:rsidRPr="00E30128">
        <w:rPr>
          <w:rFonts w:asciiTheme="majorHAnsi" w:eastAsia="Times New Roman" w:hAnsiTheme="majorHAnsi" w:cstheme="majorHAnsi"/>
          <w:color w:val="000000"/>
          <w:szCs w:val="28"/>
          <w:lang w:eastAsia="vi-VN"/>
        </w:rPr>
        <w:t> </w:t>
      </w:r>
      <w:bookmarkStart w:id="3" w:name="dieu_1_name"/>
      <w:r w:rsidRPr="00E30128">
        <w:rPr>
          <w:rFonts w:asciiTheme="majorHAnsi" w:eastAsia="Times New Roman" w:hAnsiTheme="majorHAnsi" w:cstheme="majorHAnsi"/>
          <w:color w:val="000000"/>
          <w:szCs w:val="28"/>
          <w:lang w:eastAsia="vi-VN"/>
        </w:rPr>
        <w:t>Ban hành kèm theo Quyết định này là Quy định về điều kiện, tiêu chuẩn</w:t>
      </w:r>
      <w:r w:rsidR="0057763C" w:rsidRPr="00E30128">
        <w:rPr>
          <w:rFonts w:asciiTheme="majorHAnsi" w:eastAsia="Times New Roman" w:hAnsiTheme="majorHAnsi" w:cstheme="majorHAnsi"/>
          <w:color w:val="000000"/>
          <w:szCs w:val="28"/>
          <w:lang w:eastAsia="vi-VN"/>
        </w:rPr>
        <w:t xml:space="preserve">, quy hoạch, bổ nhiệm </w:t>
      </w:r>
      <w:r w:rsidRPr="00E30128">
        <w:rPr>
          <w:rFonts w:asciiTheme="majorHAnsi" w:eastAsia="Times New Roman" w:hAnsiTheme="majorHAnsi" w:cstheme="majorHAnsi"/>
          <w:color w:val="000000"/>
          <w:szCs w:val="28"/>
          <w:lang w:eastAsia="vi-VN"/>
        </w:rPr>
        <w:t xml:space="preserve">chức danh Trưởng phòng, Phó trưởng phòng </w:t>
      </w:r>
      <w:r w:rsidR="0057763C" w:rsidRPr="00E30128">
        <w:rPr>
          <w:rFonts w:asciiTheme="majorHAnsi" w:eastAsia="Times New Roman" w:hAnsiTheme="majorHAnsi" w:cstheme="majorHAnsi"/>
          <w:color w:val="000000"/>
          <w:szCs w:val="28"/>
          <w:lang w:eastAsia="vi-VN"/>
        </w:rPr>
        <w:t xml:space="preserve">và tương đương </w:t>
      </w:r>
      <w:r w:rsidRPr="00E30128">
        <w:rPr>
          <w:rFonts w:asciiTheme="majorHAnsi" w:eastAsia="Times New Roman" w:hAnsiTheme="majorHAnsi" w:cstheme="majorHAnsi"/>
          <w:color w:val="000000"/>
          <w:szCs w:val="28"/>
          <w:lang w:eastAsia="vi-VN"/>
        </w:rPr>
        <w:t xml:space="preserve">thuộc Ban Quản lý dự án </w:t>
      </w:r>
      <w:r w:rsidR="00595BCF" w:rsidRPr="00E30128">
        <w:rPr>
          <w:rFonts w:asciiTheme="majorHAnsi" w:eastAsia="Times New Roman" w:hAnsiTheme="majorHAnsi" w:cstheme="majorHAnsi"/>
          <w:color w:val="000000"/>
          <w:szCs w:val="28"/>
          <w:lang w:eastAsia="vi-VN"/>
        </w:rPr>
        <w:t>các công trình Dân dụng và Công nghiệp tỉnh Điện Biên</w:t>
      </w:r>
      <w:r w:rsidRPr="00E30128">
        <w:rPr>
          <w:rFonts w:asciiTheme="majorHAnsi" w:eastAsia="Times New Roman" w:hAnsiTheme="majorHAnsi" w:cstheme="majorHAnsi"/>
          <w:color w:val="000000"/>
          <w:szCs w:val="28"/>
          <w:lang w:eastAsia="vi-VN"/>
        </w:rPr>
        <w:t>.</w:t>
      </w:r>
      <w:bookmarkEnd w:id="3"/>
    </w:p>
    <w:p w:rsidR="0083730B" w:rsidRPr="00E30128" w:rsidRDefault="0083730B" w:rsidP="00EB4C5B">
      <w:pPr>
        <w:shd w:val="clear" w:color="auto" w:fill="FFFFFF"/>
        <w:spacing w:before="24" w:after="0" w:line="264" w:lineRule="auto"/>
        <w:ind w:firstLine="720"/>
        <w:rPr>
          <w:rFonts w:asciiTheme="majorHAnsi" w:eastAsia="Times New Roman" w:hAnsiTheme="majorHAnsi" w:cstheme="majorHAnsi"/>
          <w:color w:val="000000"/>
          <w:szCs w:val="28"/>
          <w:lang w:eastAsia="vi-VN"/>
        </w:rPr>
      </w:pPr>
      <w:bookmarkStart w:id="4" w:name="dieu_2"/>
      <w:r w:rsidRPr="00E30128">
        <w:rPr>
          <w:rFonts w:asciiTheme="majorHAnsi" w:eastAsia="Times New Roman" w:hAnsiTheme="majorHAnsi" w:cstheme="majorHAnsi"/>
          <w:b/>
          <w:bCs/>
          <w:color w:val="000000"/>
          <w:szCs w:val="28"/>
          <w:lang w:eastAsia="vi-VN"/>
        </w:rPr>
        <w:t>Điều 2.</w:t>
      </w:r>
      <w:bookmarkEnd w:id="4"/>
      <w:r w:rsidRPr="00E30128">
        <w:rPr>
          <w:rFonts w:asciiTheme="majorHAnsi" w:eastAsia="Times New Roman" w:hAnsiTheme="majorHAnsi" w:cstheme="majorHAnsi"/>
          <w:color w:val="000000"/>
          <w:szCs w:val="28"/>
          <w:lang w:eastAsia="vi-VN"/>
        </w:rPr>
        <w:t> </w:t>
      </w:r>
      <w:bookmarkStart w:id="5" w:name="dieu_2_name"/>
      <w:r w:rsidRPr="00E30128">
        <w:rPr>
          <w:rFonts w:asciiTheme="majorHAnsi" w:eastAsia="Times New Roman" w:hAnsiTheme="majorHAnsi" w:cstheme="majorHAnsi"/>
          <w:color w:val="000000"/>
          <w:szCs w:val="28"/>
          <w:lang w:eastAsia="vi-VN"/>
        </w:rPr>
        <w:t xml:space="preserve">Quyết </w:t>
      </w:r>
      <w:r w:rsidR="00E30128">
        <w:rPr>
          <w:rFonts w:asciiTheme="majorHAnsi" w:eastAsia="Times New Roman" w:hAnsiTheme="majorHAnsi" w:cstheme="majorHAnsi"/>
          <w:color w:val="000000"/>
          <w:szCs w:val="28"/>
          <w:lang w:eastAsia="vi-VN"/>
        </w:rPr>
        <w:t>định này có hiệu lực kể từ ngày</w:t>
      </w:r>
      <w:r w:rsidR="00E30128">
        <w:rPr>
          <w:rFonts w:asciiTheme="majorHAnsi" w:eastAsia="Times New Roman" w:hAnsiTheme="majorHAnsi" w:cstheme="majorHAnsi"/>
          <w:color w:val="000000"/>
          <w:szCs w:val="28"/>
          <w:lang w:val="en-US" w:eastAsia="vi-VN"/>
        </w:rPr>
        <w:t xml:space="preserve"> 01 </w:t>
      </w:r>
      <w:r w:rsidR="00E30128">
        <w:rPr>
          <w:rFonts w:asciiTheme="majorHAnsi" w:eastAsia="Times New Roman" w:hAnsiTheme="majorHAnsi" w:cstheme="majorHAnsi"/>
          <w:color w:val="000000"/>
          <w:szCs w:val="28"/>
          <w:lang w:eastAsia="vi-VN"/>
        </w:rPr>
        <w:t>tháng</w:t>
      </w:r>
      <w:r w:rsidR="009421FF">
        <w:rPr>
          <w:rFonts w:asciiTheme="majorHAnsi" w:eastAsia="Times New Roman" w:hAnsiTheme="majorHAnsi" w:cstheme="majorHAnsi"/>
          <w:color w:val="000000"/>
          <w:szCs w:val="28"/>
          <w:lang w:val="en-US" w:eastAsia="vi-VN"/>
        </w:rPr>
        <w:t xml:space="preserve"> 9</w:t>
      </w:r>
      <w:r w:rsidR="00E30128">
        <w:rPr>
          <w:rFonts w:asciiTheme="majorHAnsi" w:eastAsia="Times New Roman" w:hAnsiTheme="majorHAnsi" w:cstheme="majorHAnsi"/>
          <w:color w:val="000000"/>
          <w:szCs w:val="28"/>
          <w:lang w:val="en-US" w:eastAsia="vi-VN"/>
        </w:rPr>
        <w:t xml:space="preserve"> </w:t>
      </w:r>
      <w:r w:rsidR="0057763C" w:rsidRPr="00E30128">
        <w:rPr>
          <w:rFonts w:asciiTheme="majorHAnsi" w:eastAsia="Times New Roman" w:hAnsiTheme="majorHAnsi" w:cstheme="majorHAnsi"/>
          <w:color w:val="000000"/>
          <w:szCs w:val="28"/>
          <w:lang w:eastAsia="vi-VN"/>
        </w:rPr>
        <w:t>năm 2022</w:t>
      </w:r>
      <w:r w:rsidR="006A5980" w:rsidRPr="00E30128">
        <w:rPr>
          <w:rFonts w:asciiTheme="majorHAnsi" w:eastAsia="Times New Roman" w:hAnsiTheme="majorHAnsi" w:cstheme="majorHAnsi"/>
          <w:color w:val="000000"/>
          <w:szCs w:val="28"/>
          <w:lang w:eastAsia="vi-VN"/>
        </w:rPr>
        <w:t>.</w:t>
      </w:r>
      <w:bookmarkEnd w:id="5"/>
    </w:p>
    <w:p w:rsidR="0083730B" w:rsidRDefault="0083730B" w:rsidP="00EB4C5B">
      <w:pPr>
        <w:shd w:val="clear" w:color="auto" w:fill="FFFFFF"/>
        <w:spacing w:before="24" w:after="0" w:line="264" w:lineRule="auto"/>
        <w:ind w:firstLine="720"/>
        <w:rPr>
          <w:rFonts w:asciiTheme="majorHAnsi" w:eastAsia="Times New Roman" w:hAnsiTheme="majorHAnsi" w:cstheme="majorHAnsi"/>
          <w:color w:val="000000"/>
          <w:szCs w:val="28"/>
          <w:lang w:val="en-US" w:eastAsia="vi-VN"/>
        </w:rPr>
      </w:pPr>
      <w:bookmarkStart w:id="6" w:name="dieu_3"/>
      <w:r w:rsidRPr="00E30128">
        <w:rPr>
          <w:rFonts w:asciiTheme="majorHAnsi" w:eastAsia="Times New Roman" w:hAnsiTheme="majorHAnsi" w:cstheme="majorHAnsi"/>
          <w:b/>
          <w:bCs/>
          <w:color w:val="000000"/>
          <w:szCs w:val="28"/>
          <w:lang w:eastAsia="vi-VN"/>
        </w:rPr>
        <w:t>Điều 3.</w:t>
      </w:r>
      <w:bookmarkEnd w:id="6"/>
      <w:r w:rsidRPr="00E30128">
        <w:rPr>
          <w:rFonts w:asciiTheme="majorHAnsi" w:eastAsia="Times New Roman" w:hAnsiTheme="majorHAnsi" w:cstheme="majorHAnsi"/>
          <w:color w:val="000000"/>
          <w:szCs w:val="28"/>
          <w:lang w:eastAsia="vi-VN"/>
        </w:rPr>
        <w:t> </w:t>
      </w:r>
      <w:bookmarkStart w:id="7" w:name="dieu_3_name"/>
      <w:r w:rsidRPr="00E30128">
        <w:rPr>
          <w:rFonts w:asciiTheme="majorHAnsi" w:eastAsia="Times New Roman" w:hAnsiTheme="majorHAnsi" w:cstheme="majorHAnsi"/>
          <w:color w:val="000000"/>
          <w:szCs w:val="28"/>
          <w:lang w:eastAsia="vi-VN"/>
        </w:rPr>
        <w:t xml:space="preserve">Chánh Văn phòng Uỷ ban nhân dân tỉnh, </w:t>
      </w:r>
      <w:r w:rsidR="0057763C" w:rsidRPr="00E30128">
        <w:rPr>
          <w:rFonts w:asciiTheme="majorHAnsi" w:eastAsia="Times New Roman" w:hAnsiTheme="majorHAnsi" w:cstheme="majorHAnsi"/>
          <w:color w:val="000000"/>
          <w:szCs w:val="28"/>
          <w:lang w:eastAsia="vi-VN"/>
        </w:rPr>
        <w:t>Giám đốc Ban Quản lý dự án các công trình Dân dụng và Công nghiệp tỉnh Điện Biên,</w:t>
      </w:r>
      <w:r w:rsidRPr="00E30128">
        <w:rPr>
          <w:rFonts w:asciiTheme="majorHAnsi" w:eastAsia="Times New Roman" w:hAnsiTheme="majorHAnsi" w:cstheme="majorHAnsi"/>
          <w:color w:val="000000"/>
          <w:szCs w:val="28"/>
          <w:lang w:eastAsia="vi-VN"/>
        </w:rPr>
        <w:t>Gi</w:t>
      </w:r>
      <w:r w:rsidR="000673CA" w:rsidRPr="00E30128">
        <w:rPr>
          <w:rFonts w:asciiTheme="majorHAnsi" w:eastAsia="Times New Roman" w:hAnsiTheme="majorHAnsi" w:cstheme="majorHAnsi"/>
          <w:color w:val="000000"/>
          <w:szCs w:val="28"/>
          <w:lang w:eastAsia="vi-VN"/>
        </w:rPr>
        <w:t>ám đốc</w:t>
      </w:r>
      <w:r w:rsidR="0057763C" w:rsidRPr="00E30128">
        <w:rPr>
          <w:rFonts w:asciiTheme="majorHAnsi" w:eastAsia="Times New Roman" w:hAnsiTheme="majorHAnsi" w:cstheme="majorHAnsi"/>
          <w:color w:val="000000"/>
          <w:szCs w:val="28"/>
          <w:lang w:eastAsia="vi-VN"/>
        </w:rPr>
        <w:t xml:space="preserve"> Sở </w:t>
      </w:r>
      <w:r w:rsidR="000673CA" w:rsidRPr="00E30128">
        <w:rPr>
          <w:rFonts w:asciiTheme="majorHAnsi" w:eastAsia="Times New Roman" w:hAnsiTheme="majorHAnsi" w:cstheme="majorHAnsi"/>
          <w:color w:val="000000"/>
          <w:szCs w:val="28"/>
          <w:lang w:eastAsia="vi-VN"/>
        </w:rPr>
        <w:t>Nội vụ</w:t>
      </w:r>
      <w:r w:rsidR="0057763C" w:rsidRPr="00E30128">
        <w:rPr>
          <w:rFonts w:asciiTheme="majorHAnsi" w:eastAsia="Times New Roman" w:hAnsiTheme="majorHAnsi" w:cstheme="majorHAnsi"/>
          <w:color w:val="000000"/>
          <w:szCs w:val="28"/>
          <w:lang w:eastAsia="vi-VN"/>
        </w:rPr>
        <w:t xml:space="preserve"> và</w:t>
      </w:r>
      <w:r w:rsidRPr="00E30128">
        <w:rPr>
          <w:rFonts w:asciiTheme="majorHAnsi" w:eastAsia="Times New Roman" w:hAnsiTheme="majorHAnsi" w:cstheme="majorHAnsi"/>
          <w:color w:val="000000"/>
          <w:szCs w:val="28"/>
          <w:lang w:eastAsia="vi-VN"/>
        </w:rPr>
        <w:t xml:space="preserve"> Thủ trưởng các cơ quan, đơn vị và các cá nhân liên quan chịu trách nhiệm thi hành Quyết định./.</w:t>
      </w:r>
      <w:bookmarkEnd w:id="7"/>
    </w:p>
    <w:p w:rsidR="00E30128" w:rsidRPr="00494AE3" w:rsidRDefault="00E30128" w:rsidP="00E30128">
      <w:pPr>
        <w:shd w:val="clear" w:color="auto" w:fill="FFFFFF"/>
        <w:spacing w:before="40" w:after="0" w:line="264" w:lineRule="auto"/>
        <w:ind w:firstLine="720"/>
        <w:rPr>
          <w:rFonts w:asciiTheme="majorHAnsi" w:eastAsia="Times New Roman" w:hAnsiTheme="majorHAnsi" w:cstheme="majorHAnsi"/>
          <w:color w:val="000000"/>
          <w:sz w:val="8"/>
          <w:szCs w:val="28"/>
          <w:lang w:val="en-US" w:eastAsia="vi-VN"/>
        </w:rPr>
      </w:pPr>
    </w:p>
    <w:tbl>
      <w:tblPr>
        <w:tblW w:w="9180" w:type="dxa"/>
        <w:tblCellSpacing w:w="0" w:type="dxa"/>
        <w:shd w:val="clear" w:color="auto" w:fill="FFFFFF"/>
        <w:tblCellMar>
          <w:left w:w="0" w:type="dxa"/>
          <w:right w:w="0" w:type="dxa"/>
        </w:tblCellMar>
        <w:tblLook w:val="04A0" w:firstRow="1" w:lastRow="0" w:firstColumn="1" w:lastColumn="0" w:noHBand="0" w:noVBand="1"/>
      </w:tblPr>
      <w:tblGrid>
        <w:gridCol w:w="108"/>
        <w:gridCol w:w="3119"/>
        <w:gridCol w:w="1201"/>
        <w:gridCol w:w="4752"/>
      </w:tblGrid>
      <w:tr w:rsidR="0083730B" w:rsidRPr="0083730B" w:rsidTr="00E30128">
        <w:trPr>
          <w:tblCellSpacing w:w="0" w:type="dxa"/>
        </w:trPr>
        <w:tc>
          <w:tcPr>
            <w:tcW w:w="4428" w:type="dxa"/>
            <w:gridSpan w:val="3"/>
            <w:shd w:val="clear" w:color="auto" w:fill="FFFFFF"/>
            <w:tcMar>
              <w:top w:w="0" w:type="dxa"/>
              <w:left w:w="108" w:type="dxa"/>
              <w:bottom w:w="0" w:type="dxa"/>
              <w:right w:w="108" w:type="dxa"/>
            </w:tcMar>
            <w:hideMark/>
          </w:tcPr>
          <w:p w:rsidR="007F6651" w:rsidRPr="0083730B" w:rsidRDefault="0083730B" w:rsidP="007F6651">
            <w:pPr>
              <w:spacing w:after="0" w:line="234" w:lineRule="atLeast"/>
              <w:jc w:val="left"/>
              <w:rPr>
                <w:rFonts w:asciiTheme="majorHAnsi" w:eastAsia="Times New Roman" w:hAnsiTheme="majorHAnsi" w:cstheme="majorHAnsi"/>
                <w:color w:val="000000"/>
                <w:szCs w:val="28"/>
                <w:lang w:eastAsia="vi-VN"/>
              </w:rPr>
            </w:pPr>
            <w:r w:rsidRPr="0083730B">
              <w:rPr>
                <w:rFonts w:asciiTheme="majorHAnsi" w:eastAsia="Times New Roman" w:hAnsiTheme="majorHAnsi" w:cstheme="majorHAnsi"/>
                <w:color w:val="000000"/>
                <w:szCs w:val="28"/>
                <w:lang w:eastAsia="vi-VN"/>
              </w:rPr>
              <w:t> </w:t>
            </w:r>
          </w:p>
          <w:p w:rsidR="0083730B" w:rsidRPr="0083730B" w:rsidRDefault="0083730B" w:rsidP="009D3406">
            <w:pPr>
              <w:spacing w:after="0" w:line="234" w:lineRule="atLeast"/>
              <w:jc w:val="left"/>
              <w:rPr>
                <w:rFonts w:asciiTheme="majorHAnsi" w:eastAsia="Times New Roman" w:hAnsiTheme="majorHAnsi" w:cstheme="majorHAnsi"/>
                <w:color w:val="000000"/>
                <w:szCs w:val="28"/>
                <w:lang w:eastAsia="vi-VN"/>
              </w:rPr>
            </w:pPr>
          </w:p>
        </w:tc>
        <w:tc>
          <w:tcPr>
            <w:tcW w:w="4752" w:type="dxa"/>
            <w:shd w:val="clear" w:color="auto" w:fill="FFFFFF"/>
            <w:tcMar>
              <w:top w:w="0" w:type="dxa"/>
              <w:left w:w="108" w:type="dxa"/>
              <w:bottom w:w="0" w:type="dxa"/>
              <w:right w:w="108" w:type="dxa"/>
            </w:tcMar>
            <w:hideMark/>
          </w:tcPr>
          <w:p w:rsidR="00A46E22" w:rsidRDefault="0083730B" w:rsidP="00A46E22">
            <w:pPr>
              <w:spacing w:after="0" w:line="240" w:lineRule="auto"/>
              <w:jc w:val="center"/>
              <w:rPr>
                <w:rFonts w:asciiTheme="majorHAnsi" w:eastAsia="Times New Roman" w:hAnsiTheme="majorHAnsi" w:cstheme="majorHAnsi"/>
                <w:b/>
                <w:color w:val="000000"/>
                <w:szCs w:val="28"/>
                <w:lang w:val="en-US" w:eastAsia="vi-VN"/>
              </w:rPr>
            </w:pPr>
            <w:r w:rsidRPr="0083730B">
              <w:rPr>
                <w:rFonts w:asciiTheme="majorHAnsi" w:eastAsia="Times New Roman" w:hAnsiTheme="majorHAnsi" w:cstheme="majorHAnsi"/>
                <w:b/>
                <w:bCs/>
                <w:color w:val="000000"/>
                <w:szCs w:val="28"/>
                <w:lang w:eastAsia="vi-VN"/>
              </w:rPr>
              <w:t>TM. ỦY BAN NHÂN DÂN</w:t>
            </w:r>
            <w:r w:rsidRPr="0083730B">
              <w:rPr>
                <w:rFonts w:asciiTheme="majorHAnsi" w:eastAsia="Times New Roman" w:hAnsiTheme="majorHAnsi" w:cstheme="majorHAnsi"/>
                <w:b/>
                <w:bCs/>
                <w:color w:val="000000"/>
                <w:szCs w:val="28"/>
                <w:lang w:eastAsia="vi-VN"/>
              </w:rPr>
              <w:br/>
              <w:t>CHỦ TỊCH</w:t>
            </w:r>
            <w:r w:rsidRPr="0083730B">
              <w:rPr>
                <w:rFonts w:asciiTheme="majorHAnsi" w:eastAsia="Times New Roman" w:hAnsiTheme="majorHAnsi" w:cstheme="majorHAnsi"/>
                <w:b/>
                <w:bCs/>
                <w:color w:val="000000"/>
                <w:szCs w:val="28"/>
                <w:lang w:eastAsia="vi-VN"/>
              </w:rPr>
              <w:br/>
            </w:r>
          </w:p>
          <w:p w:rsidR="00E30128" w:rsidRDefault="00E30128" w:rsidP="00A46E22">
            <w:pPr>
              <w:spacing w:after="0" w:line="240" w:lineRule="auto"/>
              <w:jc w:val="center"/>
              <w:rPr>
                <w:rFonts w:asciiTheme="majorHAnsi" w:eastAsia="Times New Roman" w:hAnsiTheme="majorHAnsi" w:cstheme="majorHAnsi"/>
                <w:b/>
                <w:color w:val="000000"/>
                <w:szCs w:val="28"/>
                <w:lang w:val="en-US" w:eastAsia="vi-VN"/>
              </w:rPr>
            </w:pPr>
            <w:r w:rsidRPr="00E30128">
              <w:rPr>
                <w:rFonts w:asciiTheme="majorHAnsi" w:eastAsia="Times New Roman" w:hAnsiTheme="majorHAnsi" w:cstheme="majorHAnsi"/>
                <w:b/>
                <w:color w:val="000000"/>
                <w:szCs w:val="28"/>
                <w:lang w:val="en-US" w:eastAsia="vi-VN"/>
              </w:rPr>
              <w:lastRenderedPageBreak/>
              <w:t>Lê Thành Đô</w:t>
            </w:r>
          </w:p>
          <w:p w:rsidR="00A46E22" w:rsidRDefault="00A46E22" w:rsidP="00A46E22">
            <w:pPr>
              <w:spacing w:after="0" w:line="240" w:lineRule="auto"/>
              <w:jc w:val="center"/>
              <w:rPr>
                <w:rFonts w:asciiTheme="majorHAnsi" w:eastAsia="Times New Roman" w:hAnsiTheme="majorHAnsi" w:cstheme="majorHAnsi"/>
                <w:b/>
                <w:color w:val="000000"/>
                <w:szCs w:val="28"/>
                <w:lang w:val="en-US" w:eastAsia="vi-VN"/>
              </w:rPr>
            </w:pPr>
          </w:p>
          <w:p w:rsidR="00A46E22" w:rsidRDefault="00A46E22" w:rsidP="00A46E22">
            <w:pPr>
              <w:spacing w:after="0" w:line="240" w:lineRule="auto"/>
              <w:jc w:val="center"/>
              <w:rPr>
                <w:rFonts w:asciiTheme="majorHAnsi" w:eastAsia="Times New Roman" w:hAnsiTheme="majorHAnsi" w:cstheme="majorHAnsi"/>
                <w:b/>
                <w:color w:val="000000"/>
                <w:szCs w:val="28"/>
                <w:lang w:val="en-US" w:eastAsia="vi-VN"/>
              </w:rPr>
            </w:pPr>
          </w:p>
          <w:p w:rsidR="00A46E22" w:rsidRDefault="00A46E22" w:rsidP="00A46E22">
            <w:pPr>
              <w:spacing w:after="0" w:line="240" w:lineRule="auto"/>
              <w:jc w:val="center"/>
              <w:rPr>
                <w:rFonts w:asciiTheme="majorHAnsi" w:eastAsia="Times New Roman" w:hAnsiTheme="majorHAnsi" w:cstheme="majorHAnsi"/>
                <w:b/>
                <w:color w:val="000000"/>
                <w:szCs w:val="28"/>
                <w:lang w:val="en-US" w:eastAsia="vi-VN"/>
              </w:rPr>
            </w:pPr>
          </w:p>
          <w:p w:rsidR="00A46E22" w:rsidRDefault="00A46E22" w:rsidP="00A46E22">
            <w:pPr>
              <w:spacing w:after="0" w:line="240" w:lineRule="auto"/>
              <w:jc w:val="center"/>
              <w:rPr>
                <w:rFonts w:asciiTheme="majorHAnsi" w:eastAsia="Times New Roman" w:hAnsiTheme="majorHAnsi" w:cstheme="majorHAnsi"/>
                <w:b/>
                <w:color w:val="000000"/>
                <w:szCs w:val="28"/>
                <w:lang w:val="en-US" w:eastAsia="vi-VN"/>
              </w:rPr>
            </w:pPr>
          </w:p>
          <w:p w:rsidR="00A46E22" w:rsidRPr="00E30128" w:rsidRDefault="00A46E22" w:rsidP="00A46E22">
            <w:pPr>
              <w:spacing w:after="0" w:line="240" w:lineRule="auto"/>
              <w:jc w:val="center"/>
              <w:rPr>
                <w:rFonts w:asciiTheme="majorHAnsi" w:eastAsia="Times New Roman" w:hAnsiTheme="majorHAnsi" w:cstheme="majorHAnsi"/>
                <w:b/>
                <w:color w:val="000000"/>
                <w:szCs w:val="28"/>
                <w:lang w:val="en-US" w:eastAsia="vi-VN"/>
              </w:rPr>
            </w:pPr>
          </w:p>
        </w:tc>
      </w:tr>
      <w:bookmarkStart w:id="8" w:name="loai_2"/>
      <w:tr w:rsidR="009D3406" w:rsidRPr="00814532" w:rsidTr="008B5F3B">
        <w:trPr>
          <w:gridBefore w:val="1"/>
          <w:wBefore w:w="108" w:type="dxa"/>
          <w:trHeight w:val="851"/>
          <w:tblCellSpacing w:w="0" w:type="dxa"/>
        </w:trPr>
        <w:tc>
          <w:tcPr>
            <w:tcW w:w="3119" w:type="dxa"/>
            <w:shd w:val="clear" w:color="auto" w:fill="FFFFFF"/>
            <w:tcMar>
              <w:top w:w="0" w:type="dxa"/>
              <w:left w:w="108" w:type="dxa"/>
              <w:bottom w:w="0" w:type="dxa"/>
              <w:right w:w="108" w:type="dxa"/>
            </w:tcMar>
            <w:hideMark/>
          </w:tcPr>
          <w:p w:rsidR="009D3406" w:rsidRPr="00814532" w:rsidRDefault="00ED5C59" w:rsidP="008B5F3B">
            <w:pPr>
              <w:spacing w:after="0" w:line="240" w:lineRule="auto"/>
              <w:jc w:val="center"/>
              <w:rPr>
                <w:rFonts w:asciiTheme="majorHAnsi" w:eastAsia="Times New Roman" w:hAnsiTheme="majorHAnsi" w:cstheme="majorHAnsi"/>
                <w:color w:val="000000"/>
                <w:sz w:val="10"/>
                <w:szCs w:val="28"/>
                <w:lang w:eastAsia="vi-VN"/>
              </w:rPr>
            </w:pPr>
            <w:r>
              <w:rPr>
                <w:rFonts w:asciiTheme="majorHAnsi" w:eastAsia="Times New Roman" w:hAnsiTheme="majorHAnsi" w:cstheme="majorHAnsi"/>
                <w:b/>
                <w:bCs/>
                <w:noProof/>
                <w:color w:val="000000"/>
                <w:sz w:val="26"/>
                <w:szCs w:val="28"/>
                <w:lang w:val="en-US"/>
              </w:rPr>
              <w:lastRenderedPageBreak/>
              <mc:AlternateContent>
                <mc:Choice Requires="wps">
                  <w:drawing>
                    <wp:anchor distT="4294967295" distB="4294967295" distL="114300" distR="114300" simplePos="0" relativeHeight="251666432" behindDoc="0" locked="0" layoutInCell="1" allowOverlap="1">
                      <wp:simplePos x="0" y="0"/>
                      <wp:positionH relativeFrom="column">
                        <wp:posOffset>515620</wp:posOffset>
                      </wp:positionH>
                      <wp:positionV relativeFrom="paragraph">
                        <wp:posOffset>405129</wp:posOffset>
                      </wp:positionV>
                      <wp:extent cx="858520" cy="0"/>
                      <wp:effectExtent l="0" t="0" r="1778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852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id="Straight Connector 3"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0.6pt,31.9pt" to="108.2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" strokecolor="windowText" strokeweight=".5pt">
                      <v:stroke joinstyle="miter"/>
                      <o:lock v:ext="edit" shapetype="f"/>
                    </v:line>
                  </w:pict>
                </mc:Fallback>
              </mc:AlternateContent>
            </w:r>
            <w:r w:rsidR="009D3406" w:rsidRPr="00C34A9F">
              <w:rPr>
                <w:rFonts w:asciiTheme="majorHAnsi" w:eastAsia="Times New Roman" w:hAnsiTheme="majorHAnsi" w:cstheme="majorHAnsi"/>
                <w:b/>
                <w:bCs/>
                <w:color w:val="000000"/>
                <w:sz w:val="26"/>
                <w:szCs w:val="28"/>
                <w:lang w:eastAsia="vi-VN"/>
              </w:rPr>
              <w:t>ỦY BAN NHÂN DÂN</w:t>
            </w:r>
            <w:r w:rsidR="009D3406" w:rsidRPr="00C34A9F">
              <w:rPr>
                <w:rFonts w:asciiTheme="majorHAnsi" w:eastAsia="Times New Roman" w:hAnsiTheme="majorHAnsi" w:cstheme="majorHAnsi"/>
                <w:b/>
                <w:bCs/>
                <w:color w:val="000000"/>
                <w:sz w:val="26"/>
                <w:szCs w:val="28"/>
                <w:lang w:eastAsia="vi-VN"/>
              </w:rPr>
              <w:br/>
              <w:t>TỈNH ĐIỆN BIÊN</w:t>
            </w:r>
            <w:r w:rsidR="009D3406" w:rsidRPr="0083730B">
              <w:rPr>
                <w:rFonts w:asciiTheme="majorHAnsi" w:eastAsia="Times New Roman" w:hAnsiTheme="majorHAnsi" w:cstheme="majorHAnsi"/>
                <w:b/>
                <w:bCs/>
                <w:color w:val="000000"/>
                <w:szCs w:val="28"/>
                <w:lang w:eastAsia="vi-VN"/>
              </w:rPr>
              <w:br/>
            </w:r>
          </w:p>
        </w:tc>
        <w:tc>
          <w:tcPr>
            <w:tcW w:w="5953" w:type="dxa"/>
            <w:gridSpan w:val="2"/>
            <w:shd w:val="clear" w:color="auto" w:fill="FFFFFF"/>
            <w:tcMar>
              <w:top w:w="0" w:type="dxa"/>
              <w:left w:w="108" w:type="dxa"/>
              <w:bottom w:w="0" w:type="dxa"/>
              <w:right w:w="108" w:type="dxa"/>
            </w:tcMar>
            <w:hideMark/>
          </w:tcPr>
          <w:p w:rsidR="009D3406" w:rsidRPr="00814532" w:rsidRDefault="00ED5C59" w:rsidP="008B5F3B">
            <w:pPr>
              <w:spacing w:after="0" w:line="240" w:lineRule="auto"/>
              <w:jc w:val="center"/>
              <w:rPr>
                <w:rFonts w:asciiTheme="majorHAnsi" w:eastAsia="Times New Roman" w:hAnsiTheme="majorHAnsi" w:cstheme="majorHAnsi"/>
                <w:color w:val="000000"/>
                <w:sz w:val="10"/>
                <w:szCs w:val="28"/>
                <w:lang w:eastAsia="vi-VN"/>
              </w:rPr>
            </w:pPr>
            <w:r>
              <w:rPr>
                <w:rFonts w:asciiTheme="majorHAnsi" w:eastAsia="Times New Roman" w:hAnsiTheme="majorHAnsi" w:cstheme="majorHAnsi"/>
                <w:b/>
                <w:bCs/>
                <w:noProof/>
                <w:color w:val="000000"/>
                <w:sz w:val="26"/>
                <w:szCs w:val="28"/>
                <w:lang w:val="en-US"/>
              </w:rPr>
              <mc:AlternateContent>
                <mc:Choice Requires="wps">
                  <w:drawing>
                    <wp:anchor distT="4294967295" distB="4294967295" distL="114300" distR="114300" simplePos="0" relativeHeight="251667456" behindDoc="0" locked="0" layoutInCell="1" allowOverlap="1">
                      <wp:simplePos x="0" y="0"/>
                      <wp:positionH relativeFrom="column">
                        <wp:posOffset>836930</wp:posOffset>
                      </wp:positionH>
                      <wp:positionV relativeFrom="paragraph">
                        <wp:posOffset>430529</wp:posOffset>
                      </wp:positionV>
                      <wp:extent cx="1965325" cy="0"/>
                      <wp:effectExtent l="0" t="0" r="1587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6532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9pt,33.9pt" to="220.65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" strokecolor="windowText" strokeweight=".5pt">
                      <v:stroke joinstyle="miter"/>
                      <o:lock v:ext="edit" shapetype="f"/>
                    </v:line>
                  </w:pict>
                </mc:Fallback>
              </mc:AlternateContent>
            </w:r>
            <w:r w:rsidR="009D3406" w:rsidRPr="00C34A9F">
              <w:rPr>
                <w:rFonts w:asciiTheme="majorHAnsi" w:eastAsia="Times New Roman" w:hAnsiTheme="majorHAnsi" w:cstheme="majorHAnsi"/>
                <w:b/>
                <w:bCs/>
                <w:color w:val="000000"/>
                <w:sz w:val="26"/>
                <w:szCs w:val="28"/>
                <w:lang w:eastAsia="vi-VN"/>
              </w:rPr>
              <w:t>CỘNG HÒA XÃ HỘI CHỦ NGHĨA VIỆT NAM</w:t>
            </w:r>
            <w:r w:rsidR="009D3406" w:rsidRPr="00C34A9F">
              <w:rPr>
                <w:rFonts w:asciiTheme="majorHAnsi" w:eastAsia="Times New Roman" w:hAnsiTheme="majorHAnsi" w:cstheme="majorHAnsi"/>
                <w:b/>
                <w:bCs/>
                <w:color w:val="000000"/>
                <w:sz w:val="26"/>
                <w:szCs w:val="28"/>
                <w:lang w:eastAsia="vi-VN"/>
              </w:rPr>
              <w:br/>
            </w:r>
            <w:r w:rsidR="009D3406" w:rsidRPr="0083730B">
              <w:rPr>
                <w:rFonts w:asciiTheme="majorHAnsi" w:eastAsia="Times New Roman" w:hAnsiTheme="majorHAnsi" w:cstheme="majorHAnsi"/>
                <w:b/>
                <w:bCs/>
                <w:color w:val="000000"/>
                <w:szCs w:val="28"/>
                <w:lang w:eastAsia="vi-VN"/>
              </w:rPr>
              <w:t>Độc lập - Tự do - Hạnh phúc</w:t>
            </w:r>
            <w:r w:rsidR="009D3406" w:rsidRPr="0083730B">
              <w:rPr>
                <w:rFonts w:asciiTheme="majorHAnsi" w:eastAsia="Times New Roman" w:hAnsiTheme="majorHAnsi" w:cstheme="majorHAnsi"/>
                <w:b/>
                <w:bCs/>
                <w:color w:val="000000"/>
                <w:szCs w:val="28"/>
                <w:lang w:eastAsia="vi-VN"/>
              </w:rPr>
              <w:br/>
            </w:r>
          </w:p>
        </w:tc>
      </w:tr>
    </w:tbl>
    <w:p w:rsidR="009D3406" w:rsidRPr="00494AE3" w:rsidRDefault="009D3406" w:rsidP="009D3406">
      <w:pPr>
        <w:spacing w:after="0" w:line="240" w:lineRule="auto"/>
        <w:jc w:val="center"/>
        <w:rPr>
          <w:b/>
          <w:sz w:val="18"/>
        </w:rPr>
      </w:pPr>
    </w:p>
    <w:p w:rsidR="009D3406" w:rsidRPr="00C34A9F" w:rsidRDefault="009D3406" w:rsidP="009D3406">
      <w:pPr>
        <w:spacing w:after="0" w:line="240" w:lineRule="auto"/>
        <w:jc w:val="center"/>
        <w:rPr>
          <w:b/>
          <w:sz w:val="26"/>
        </w:rPr>
      </w:pPr>
      <w:r w:rsidRPr="00C34A9F">
        <w:rPr>
          <w:b/>
          <w:sz w:val="26"/>
        </w:rPr>
        <w:t>QUY ĐỊNH</w:t>
      </w:r>
    </w:p>
    <w:p w:rsidR="009D3406" w:rsidRPr="00290ADE" w:rsidRDefault="009D3406" w:rsidP="009D3406">
      <w:pPr>
        <w:spacing w:after="0" w:line="240" w:lineRule="auto"/>
        <w:jc w:val="center"/>
        <w:rPr>
          <w:b/>
        </w:rPr>
      </w:pPr>
      <w:r>
        <w:rPr>
          <w:b/>
        </w:rPr>
        <w:t xml:space="preserve">Về điều kiện, tiêu chuẩn </w:t>
      </w:r>
      <w:r w:rsidRPr="00495AEC">
        <w:rPr>
          <w:b/>
        </w:rPr>
        <w:t xml:space="preserve">quy hoạch, bổ nhiệm </w:t>
      </w:r>
      <w:r>
        <w:rPr>
          <w:b/>
        </w:rPr>
        <w:t xml:space="preserve">chức danh Trưởng phòng, phó trưởng phòng và tương đương thuộc Ban quản lý dự án các công trình Dân dụng và Công </w:t>
      </w:r>
      <w:r w:rsidRPr="00290ADE">
        <w:rPr>
          <w:b/>
        </w:rPr>
        <w:t>nghiệp tỉnh Điện Biên</w:t>
      </w:r>
    </w:p>
    <w:p w:rsidR="009D3406" w:rsidRDefault="009D3406" w:rsidP="009D3406">
      <w:pPr>
        <w:shd w:val="clear" w:color="auto" w:fill="FFFFFF"/>
        <w:spacing w:after="0" w:line="240" w:lineRule="auto"/>
        <w:jc w:val="center"/>
        <w:rPr>
          <w:rFonts w:asciiTheme="majorHAnsi" w:eastAsia="Times New Roman" w:hAnsiTheme="majorHAnsi" w:cstheme="majorHAnsi"/>
          <w:i/>
          <w:iCs/>
          <w:color w:val="000000"/>
          <w:szCs w:val="28"/>
          <w:lang w:val="en-US" w:eastAsia="vi-VN"/>
        </w:rPr>
      </w:pPr>
      <w:r>
        <w:rPr>
          <w:rFonts w:asciiTheme="majorHAnsi" w:eastAsia="Times New Roman" w:hAnsiTheme="majorHAnsi" w:cstheme="majorHAnsi"/>
          <w:i/>
          <w:iCs/>
          <w:color w:val="000000"/>
          <w:szCs w:val="28"/>
          <w:lang w:val="en-US" w:eastAsia="vi-VN"/>
        </w:rPr>
        <w:t>(</w:t>
      </w:r>
      <w:r w:rsidRPr="00290ADE">
        <w:rPr>
          <w:rFonts w:asciiTheme="majorHAnsi" w:eastAsia="Times New Roman" w:hAnsiTheme="majorHAnsi" w:cstheme="majorHAnsi"/>
          <w:i/>
          <w:iCs/>
          <w:color w:val="000000"/>
          <w:szCs w:val="28"/>
          <w:lang w:eastAsia="vi-VN"/>
        </w:rPr>
        <w:t xml:space="preserve">Ban hành kèm theo </w:t>
      </w:r>
      <w:r w:rsidRPr="00495AEC">
        <w:rPr>
          <w:rFonts w:asciiTheme="majorHAnsi" w:eastAsia="Times New Roman" w:hAnsiTheme="majorHAnsi" w:cstheme="majorHAnsi"/>
          <w:i/>
          <w:iCs/>
          <w:color w:val="000000"/>
          <w:szCs w:val="28"/>
          <w:lang w:eastAsia="vi-VN"/>
        </w:rPr>
        <w:t>Q</w:t>
      </w:r>
      <w:r w:rsidRPr="00290ADE">
        <w:rPr>
          <w:rFonts w:asciiTheme="majorHAnsi" w:eastAsia="Times New Roman" w:hAnsiTheme="majorHAnsi" w:cstheme="majorHAnsi"/>
          <w:i/>
          <w:iCs/>
          <w:color w:val="000000"/>
          <w:szCs w:val="28"/>
          <w:lang w:eastAsia="vi-VN"/>
        </w:rPr>
        <w:t>uyết định số</w:t>
      </w:r>
      <w:r>
        <w:rPr>
          <w:rFonts w:asciiTheme="majorHAnsi" w:eastAsia="Times New Roman" w:hAnsiTheme="majorHAnsi" w:cstheme="majorHAnsi"/>
          <w:i/>
          <w:iCs/>
          <w:color w:val="000000"/>
          <w:szCs w:val="28"/>
          <w:lang w:val="en-US" w:eastAsia="vi-VN"/>
        </w:rPr>
        <w:t>:</w:t>
      </w:r>
      <w:r w:rsidR="007F6651">
        <w:rPr>
          <w:rFonts w:asciiTheme="majorHAnsi" w:eastAsia="Times New Roman" w:hAnsiTheme="majorHAnsi" w:cstheme="majorHAnsi"/>
          <w:i/>
          <w:iCs/>
          <w:color w:val="000000"/>
          <w:szCs w:val="28"/>
          <w:lang w:val="en-US" w:eastAsia="vi-VN"/>
        </w:rPr>
        <w:t xml:space="preserve"> 30</w:t>
      </w:r>
      <w:r w:rsidRPr="00290ADE">
        <w:rPr>
          <w:rFonts w:asciiTheme="majorHAnsi" w:eastAsia="Times New Roman" w:hAnsiTheme="majorHAnsi" w:cstheme="majorHAnsi"/>
          <w:i/>
          <w:iCs/>
          <w:color w:val="000000"/>
          <w:szCs w:val="28"/>
          <w:lang w:eastAsia="vi-VN"/>
        </w:rPr>
        <w:t>/</w:t>
      </w:r>
      <w:r w:rsidRPr="00495AEC">
        <w:rPr>
          <w:rFonts w:asciiTheme="majorHAnsi" w:eastAsia="Times New Roman" w:hAnsiTheme="majorHAnsi" w:cstheme="majorHAnsi"/>
          <w:i/>
          <w:iCs/>
          <w:color w:val="000000"/>
          <w:szCs w:val="28"/>
          <w:lang w:eastAsia="vi-VN"/>
        </w:rPr>
        <w:t>2022/QĐ</w:t>
      </w:r>
      <w:r w:rsidR="007F6651">
        <w:rPr>
          <w:rFonts w:asciiTheme="majorHAnsi" w:eastAsia="Times New Roman" w:hAnsiTheme="majorHAnsi" w:cstheme="majorHAnsi"/>
          <w:i/>
          <w:iCs/>
          <w:color w:val="000000"/>
          <w:szCs w:val="28"/>
          <w:lang w:eastAsia="vi-VN"/>
        </w:rPr>
        <w:t>-UBND ngày</w:t>
      </w:r>
      <w:r w:rsidR="007F6651">
        <w:rPr>
          <w:rFonts w:asciiTheme="majorHAnsi" w:eastAsia="Times New Roman" w:hAnsiTheme="majorHAnsi" w:cstheme="majorHAnsi"/>
          <w:i/>
          <w:iCs/>
          <w:color w:val="000000"/>
          <w:szCs w:val="28"/>
          <w:lang w:val="en-US" w:eastAsia="vi-VN"/>
        </w:rPr>
        <w:t xml:space="preserve"> 18</w:t>
      </w:r>
      <w:r w:rsidR="009E0541">
        <w:rPr>
          <w:rFonts w:asciiTheme="majorHAnsi" w:eastAsia="Times New Roman" w:hAnsiTheme="majorHAnsi" w:cstheme="majorHAnsi"/>
          <w:i/>
          <w:iCs/>
          <w:color w:val="000000"/>
          <w:szCs w:val="28"/>
          <w:lang w:eastAsia="vi-VN"/>
        </w:rPr>
        <w:t>/</w:t>
      </w:r>
      <w:r w:rsidR="007F6651">
        <w:rPr>
          <w:rFonts w:asciiTheme="majorHAnsi" w:eastAsia="Times New Roman" w:hAnsiTheme="majorHAnsi" w:cstheme="majorHAnsi"/>
          <w:i/>
          <w:iCs/>
          <w:color w:val="000000"/>
          <w:szCs w:val="28"/>
          <w:lang w:val="en-US" w:eastAsia="vi-VN"/>
        </w:rPr>
        <w:t>8</w:t>
      </w:r>
      <w:r w:rsidRPr="00290ADE">
        <w:rPr>
          <w:rFonts w:asciiTheme="majorHAnsi" w:eastAsia="Times New Roman" w:hAnsiTheme="majorHAnsi" w:cstheme="majorHAnsi"/>
          <w:i/>
          <w:iCs/>
          <w:color w:val="000000"/>
          <w:szCs w:val="28"/>
          <w:lang w:eastAsia="vi-VN"/>
        </w:rPr>
        <w:t>/202</w:t>
      </w:r>
      <w:r w:rsidRPr="00495AEC">
        <w:rPr>
          <w:rFonts w:asciiTheme="majorHAnsi" w:eastAsia="Times New Roman" w:hAnsiTheme="majorHAnsi" w:cstheme="majorHAnsi"/>
          <w:i/>
          <w:iCs/>
          <w:color w:val="000000"/>
          <w:szCs w:val="28"/>
          <w:lang w:eastAsia="vi-VN"/>
        </w:rPr>
        <w:t>2</w:t>
      </w:r>
      <w:r w:rsidRPr="00290ADE">
        <w:rPr>
          <w:rFonts w:asciiTheme="majorHAnsi" w:eastAsia="Times New Roman" w:hAnsiTheme="majorHAnsi" w:cstheme="majorHAnsi"/>
          <w:i/>
          <w:iCs/>
          <w:color w:val="000000"/>
          <w:szCs w:val="28"/>
          <w:lang w:eastAsia="vi-VN"/>
        </w:rPr>
        <w:t xml:space="preserve"> </w:t>
      </w:r>
    </w:p>
    <w:p w:rsidR="009D3406" w:rsidRPr="00290ADE" w:rsidRDefault="009D3406" w:rsidP="009D3406">
      <w:pPr>
        <w:shd w:val="clear" w:color="auto" w:fill="FFFFFF"/>
        <w:spacing w:after="0" w:line="240" w:lineRule="auto"/>
        <w:jc w:val="center"/>
        <w:rPr>
          <w:rFonts w:asciiTheme="majorHAnsi" w:eastAsia="Times New Roman" w:hAnsiTheme="majorHAnsi" w:cstheme="majorHAnsi"/>
          <w:color w:val="000000"/>
          <w:szCs w:val="28"/>
          <w:lang w:eastAsia="vi-VN"/>
        </w:rPr>
      </w:pPr>
      <w:r w:rsidRPr="00290ADE">
        <w:rPr>
          <w:rFonts w:asciiTheme="majorHAnsi" w:eastAsia="Times New Roman" w:hAnsiTheme="majorHAnsi" w:cstheme="majorHAnsi"/>
          <w:i/>
          <w:iCs/>
          <w:color w:val="000000"/>
          <w:szCs w:val="28"/>
          <w:lang w:eastAsia="vi-VN"/>
        </w:rPr>
        <w:t xml:space="preserve">của Uỷ ban nhân dân tỉnh </w:t>
      </w:r>
      <w:r w:rsidRPr="00495AEC">
        <w:rPr>
          <w:rFonts w:asciiTheme="majorHAnsi" w:eastAsia="Times New Roman" w:hAnsiTheme="majorHAnsi" w:cstheme="majorHAnsi"/>
          <w:i/>
          <w:iCs/>
          <w:color w:val="000000"/>
          <w:szCs w:val="28"/>
          <w:lang w:eastAsia="vi-VN"/>
        </w:rPr>
        <w:t>Điện Biên</w:t>
      </w:r>
      <w:r w:rsidRPr="00290ADE">
        <w:rPr>
          <w:rFonts w:asciiTheme="majorHAnsi" w:eastAsia="Times New Roman" w:hAnsiTheme="majorHAnsi" w:cstheme="majorHAnsi"/>
          <w:i/>
          <w:iCs/>
          <w:color w:val="000000"/>
          <w:szCs w:val="28"/>
          <w:lang w:eastAsia="vi-VN"/>
        </w:rPr>
        <w:t>)</w:t>
      </w:r>
    </w:p>
    <w:p w:rsidR="009D3406" w:rsidRPr="00290ADE" w:rsidRDefault="00ED5C59" w:rsidP="009D3406">
      <w:pPr>
        <w:spacing w:after="0" w:line="240" w:lineRule="auto"/>
        <w:ind w:firstLine="709"/>
        <w:jc w:val="center"/>
        <w:rPr>
          <w:b/>
          <w:sz w:val="4"/>
        </w:rPr>
      </w:pPr>
      <w:r>
        <w:rPr>
          <w:b/>
          <w:noProof/>
          <w:lang w:val="en-US"/>
        </w:rPr>
        <mc:AlternateContent>
          <mc:Choice Requires="wps">
            <w:drawing>
              <wp:anchor distT="4294967295" distB="4294967295" distL="114300" distR="114300" simplePos="0" relativeHeight="251668480" behindDoc="0" locked="0" layoutInCell="1" allowOverlap="1">
                <wp:simplePos x="0" y="0"/>
                <wp:positionH relativeFrom="column">
                  <wp:posOffset>2089150</wp:posOffset>
                </wp:positionH>
                <wp:positionV relativeFrom="paragraph">
                  <wp:posOffset>32384</wp:posOffset>
                </wp:positionV>
                <wp:extent cx="1566545" cy="0"/>
                <wp:effectExtent l="0" t="0" r="1460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665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64.5pt,2.55pt" to="287.8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" strokecolor="black [3200]" strokeweight=".5pt">
                <v:stroke joinstyle="miter"/>
                <o:lock v:ext="edit" shapetype="f"/>
              </v:line>
            </w:pict>
          </mc:Fallback>
        </mc:AlternateContent>
      </w:r>
    </w:p>
    <w:p w:rsidR="009D3406" w:rsidRPr="00494AE3" w:rsidRDefault="009D3406" w:rsidP="009D3406">
      <w:pPr>
        <w:spacing w:after="0" w:line="240" w:lineRule="auto"/>
        <w:jc w:val="center"/>
        <w:rPr>
          <w:b/>
          <w:sz w:val="22"/>
          <w:lang w:val="en-US"/>
        </w:rPr>
      </w:pPr>
    </w:p>
    <w:p w:rsidR="009D3406" w:rsidRDefault="009D3406" w:rsidP="009D3406">
      <w:pPr>
        <w:spacing w:after="0" w:line="240" w:lineRule="auto"/>
        <w:jc w:val="center"/>
        <w:rPr>
          <w:b/>
        </w:rPr>
      </w:pPr>
      <w:r w:rsidRPr="00290ADE">
        <w:rPr>
          <w:b/>
        </w:rPr>
        <w:t>Chương I</w:t>
      </w:r>
    </w:p>
    <w:p w:rsidR="009D3406" w:rsidRDefault="009D3406" w:rsidP="009D3406">
      <w:pPr>
        <w:spacing w:after="0" w:line="240" w:lineRule="auto"/>
        <w:jc w:val="center"/>
        <w:rPr>
          <w:b/>
          <w:sz w:val="26"/>
          <w:lang w:val="en-US"/>
        </w:rPr>
      </w:pPr>
      <w:r w:rsidRPr="00C34A9F">
        <w:rPr>
          <w:b/>
          <w:sz w:val="26"/>
        </w:rPr>
        <w:t>QUY ĐỊNH CHUNG</w:t>
      </w:r>
    </w:p>
    <w:p w:rsidR="009D3406" w:rsidRPr="00494AE3" w:rsidRDefault="009D3406" w:rsidP="009D3406">
      <w:pPr>
        <w:spacing w:after="0" w:line="240" w:lineRule="auto"/>
        <w:jc w:val="center"/>
        <w:rPr>
          <w:b/>
          <w:sz w:val="18"/>
          <w:lang w:val="en-US"/>
        </w:rPr>
      </w:pPr>
    </w:p>
    <w:p w:rsidR="009D3406" w:rsidRPr="00494AE3" w:rsidRDefault="009D3406" w:rsidP="00494AE3">
      <w:pPr>
        <w:spacing w:before="40" w:after="0" w:line="264" w:lineRule="auto"/>
        <w:ind w:firstLine="709"/>
        <w:rPr>
          <w:b/>
        </w:rPr>
      </w:pPr>
      <w:r w:rsidRPr="00494AE3">
        <w:rPr>
          <w:b/>
        </w:rPr>
        <w:t>Điều 1. Phạm vi điều chỉnh</w:t>
      </w:r>
      <w:r w:rsidRPr="00494AE3">
        <w:rPr>
          <w:b/>
          <w:lang w:val="en-US"/>
        </w:rPr>
        <w:t>,</w:t>
      </w:r>
      <w:r w:rsidRPr="00494AE3">
        <w:rPr>
          <w:b/>
        </w:rPr>
        <w:t xml:space="preserve"> đối tượng áp dụng</w:t>
      </w:r>
    </w:p>
    <w:p w:rsidR="009D3406" w:rsidRPr="00494AE3" w:rsidRDefault="009D3406" w:rsidP="00494AE3">
      <w:pPr>
        <w:spacing w:before="40" w:after="0" w:line="264" w:lineRule="auto"/>
        <w:ind w:firstLine="709"/>
      </w:pPr>
      <w:r w:rsidRPr="00494AE3">
        <w:t>1. Phạm vi điều chỉnh</w:t>
      </w:r>
    </w:p>
    <w:p w:rsidR="009D3406" w:rsidRPr="00494AE3" w:rsidRDefault="009D3406" w:rsidP="00494AE3">
      <w:pPr>
        <w:spacing w:before="40" w:after="0" w:line="264" w:lineRule="auto"/>
        <w:ind w:firstLine="709"/>
      </w:pPr>
      <w:r w:rsidRPr="00494AE3">
        <w:t xml:space="preserve">a. Quy định này, quy định về điều kiện, tiêu chuẩn chức danh Trưởng phòng, Phó trưởng phòng và tương đương thuộc Ban Quản lý dự án các công trình Dân dụng và Công nghiệp tỉnh Điện Biên </w:t>
      </w:r>
      <w:r w:rsidRPr="00494AE3">
        <w:rPr>
          <w:i/>
        </w:rPr>
        <w:t>(sau đây gọi tắt là Ban QLDA).</w:t>
      </w:r>
    </w:p>
    <w:p w:rsidR="009D3406" w:rsidRPr="00494AE3" w:rsidRDefault="009D3406" w:rsidP="00494AE3">
      <w:pPr>
        <w:spacing w:before="40" w:after="0" w:line="264" w:lineRule="auto"/>
        <w:ind w:firstLine="709"/>
      </w:pPr>
      <w:r w:rsidRPr="00494AE3">
        <w:t>b. Điều kiện, tiêu chuẩn tại Quy định này được dùng làm căn cứ để thực hiện công tác quy hoạch, bổ nhiệm, bổ nhiệm lại, điều động, luân chuyển, đào tạo, bồi dưỡng viên chức lãnh đạo, quản lý, viên chức thuộc Ban QLDA.</w:t>
      </w:r>
    </w:p>
    <w:p w:rsidR="009D3406" w:rsidRPr="00494AE3" w:rsidRDefault="009D3406" w:rsidP="00494AE3">
      <w:pPr>
        <w:spacing w:before="40" w:after="0" w:line="264" w:lineRule="auto"/>
        <w:ind w:firstLine="709"/>
      </w:pPr>
      <w:r w:rsidRPr="00494AE3">
        <w:t>2. Đối tượng áp dụng</w:t>
      </w:r>
    </w:p>
    <w:p w:rsidR="009D3406" w:rsidRPr="00494AE3" w:rsidRDefault="009D3406" w:rsidP="00494AE3">
      <w:pPr>
        <w:spacing w:before="40" w:after="0" w:line="264" w:lineRule="auto"/>
        <w:ind w:firstLine="709"/>
      </w:pPr>
      <w:r w:rsidRPr="00494AE3">
        <w:t>Viên chức thuộc ban QLDA và các cơ quan, tổ chức có liên quan.</w:t>
      </w:r>
    </w:p>
    <w:p w:rsidR="009D3406" w:rsidRPr="00494AE3" w:rsidRDefault="009D3406" w:rsidP="00494AE3">
      <w:pPr>
        <w:spacing w:before="40" w:after="0" w:line="264" w:lineRule="auto"/>
        <w:ind w:firstLine="709"/>
        <w:rPr>
          <w:b/>
        </w:rPr>
      </w:pPr>
      <w:r w:rsidRPr="00494AE3">
        <w:rPr>
          <w:b/>
        </w:rPr>
        <w:t>Điều 2. Nguyên tắc áp dụng</w:t>
      </w:r>
    </w:p>
    <w:p w:rsidR="009D3406" w:rsidRPr="00494AE3" w:rsidRDefault="009D3406" w:rsidP="00494AE3">
      <w:pPr>
        <w:spacing w:before="40" w:after="0" w:line="264" w:lineRule="auto"/>
        <w:ind w:firstLine="709"/>
      </w:pPr>
      <w:r w:rsidRPr="00494AE3">
        <w:t>Việc áp dụng điều kiện, tiêu chuẩn chức danh Trưởng phòng, Phó trưởng phòng và tương đương thuộc Ban QLDA phải đảm bảo các nguyên tắc sau:</w:t>
      </w:r>
    </w:p>
    <w:p w:rsidR="009D3406" w:rsidRPr="00494AE3" w:rsidRDefault="009D3406" w:rsidP="00494AE3">
      <w:pPr>
        <w:spacing w:before="40" w:after="0" w:line="264" w:lineRule="auto"/>
        <w:ind w:firstLine="709"/>
      </w:pPr>
      <w:r w:rsidRPr="00494AE3">
        <w:t>1. Đảng thống nhất lãnh đạo công tác cán bộ và quản lý đội ngũ cán bộ.</w:t>
      </w:r>
    </w:p>
    <w:p w:rsidR="009D3406" w:rsidRPr="00494AE3" w:rsidRDefault="009D3406" w:rsidP="00494AE3">
      <w:pPr>
        <w:spacing w:before="40" w:after="0" w:line="264" w:lineRule="auto"/>
        <w:ind w:firstLine="709"/>
      </w:pPr>
      <w:r w:rsidRPr="00494AE3">
        <w:t>2. Đảm bảo nguyên tắc dân chủ, khách quan, công khai, minh bạch và đúng thẩm quyền, quy trình, thủ tục quy định.</w:t>
      </w:r>
    </w:p>
    <w:p w:rsidR="009D3406" w:rsidRPr="00494AE3" w:rsidRDefault="009D3406" w:rsidP="00494AE3">
      <w:pPr>
        <w:spacing w:before="40" w:after="0" w:line="264" w:lineRule="auto"/>
        <w:ind w:firstLine="709"/>
      </w:pPr>
      <w:r w:rsidRPr="00494AE3">
        <w:t>3. Xuất phát từ yêu cầu, nhiệm vụ của Ban QLDA; phải căn cứ vào điều kiện, tiêu chuẩn, năng lực và sở trường của viên chức.</w:t>
      </w:r>
    </w:p>
    <w:p w:rsidR="009D3406" w:rsidRPr="00494AE3" w:rsidRDefault="009D3406" w:rsidP="00494AE3">
      <w:pPr>
        <w:spacing w:before="40" w:after="0" w:line="264" w:lineRule="auto"/>
        <w:ind w:firstLine="709"/>
      </w:pPr>
      <w:r w:rsidRPr="00494AE3">
        <w:t>4. Đảm bảo sự ổn định, kế thừa và phát triển của đội ngũ viên chức, nâng cao chất lượng và hiệu quả hoạt động của Ban QLDA.</w:t>
      </w:r>
    </w:p>
    <w:p w:rsidR="009D3406" w:rsidRPr="00494AE3" w:rsidRDefault="009D3406" w:rsidP="00494AE3">
      <w:pPr>
        <w:spacing w:before="40" w:after="0" w:line="264" w:lineRule="auto"/>
        <w:ind w:firstLine="709"/>
      </w:pPr>
      <w:r w:rsidRPr="00494AE3">
        <w:lastRenderedPageBreak/>
        <w:t>5. Viên chức khi được xem xét đưa vào quy hoạch, bổ nhiệm, bổ nhiệm lại giữ chức vụ Trưởng, Phó trưởng phòng thuộc Ban QLLDA phải đảm bảo tiêu chuẩn chung và tiêu chuẩn cụ thể của từng chức danh theo Quy định này và các quy định của pháp luật liên quan.</w:t>
      </w:r>
    </w:p>
    <w:p w:rsidR="009D3406" w:rsidRPr="00494AE3" w:rsidRDefault="009D3406" w:rsidP="00494AE3">
      <w:pPr>
        <w:spacing w:before="40" w:after="0" w:line="264" w:lineRule="auto"/>
        <w:ind w:firstLine="709"/>
        <w:rPr>
          <w:sz w:val="2"/>
        </w:rPr>
      </w:pPr>
    </w:p>
    <w:p w:rsidR="009D3406" w:rsidRPr="00494AE3" w:rsidRDefault="009D3406" w:rsidP="00494AE3">
      <w:pPr>
        <w:spacing w:before="40" w:after="0" w:line="264" w:lineRule="auto"/>
        <w:ind w:firstLine="709"/>
        <w:jc w:val="center"/>
        <w:rPr>
          <w:b/>
        </w:rPr>
      </w:pPr>
      <w:r w:rsidRPr="00494AE3">
        <w:rPr>
          <w:b/>
        </w:rPr>
        <w:t>Chương II</w:t>
      </w:r>
    </w:p>
    <w:p w:rsidR="009D3406" w:rsidRPr="00494AE3" w:rsidRDefault="009D3406" w:rsidP="00494AE3">
      <w:pPr>
        <w:spacing w:before="40" w:after="0" w:line="264" w:lineRule="auto"/>
        <w:ind w:firstLine="709"/>
        <w:jc w:val="center"/>
        <w:rPr>
          <w:b/>
          <w:sz w:val="26"/>
        </w:rPr>
      </w:pPr>
      <w:r w:rsidRPr="00494AE3">
        <w:rPr>
          <w:b/>
          <w:sz w:val="26"/>
        </w:rPr>
        <w:t>ĐIỀU KIỆN TIÊU CHUẨN CHUNG</w:t>
      </w:r>
    </w:p>
    <w:p w:rsidR="009D3406" w:rsidRPr="00494AE3" w:rsidRDefault="009D3406" w:rsidP="00494AE3">
      <w:pPr>
        <w:spacing w:before="40" w:after="0" w:line="264" w:lineRule="auto"/>
        <w:ind w:firstLine="709"/>
        <w:rPr>
          <w:b/>
        </w:rPr>
      </w:pPr>
      <w:r w:rsidRPr="00494AE3">
        <w:rPr>
          <w:b/>
        </w:rPr>
        <w:t>Điều 3. Điều kiện tiêu chuẩn chung</w:t>
      </w:r>
    </w:p>
    <w:p w:rsidR="009D3406" w:rsidRPr="00494AE3" w:rsidRDefault="009D3406" w:rsidP="00494AE3">
      <w:pPr>
        <w:spacing w:before="40" w:after="0" w:line="264" w:lineRule="auto"/>
        <w:ind w:firstLine="709"/>
      </w:pPr>
      <w:r w:rsidRPr="00494AE3">
        <w:t>1. Về chính trị</w:t>
      </w:r>
      <w:r w:rsidRPr="00494AE3">
        <w:rPr>
          <w:lang w:val="en-US"/>
        </w:rPr>
        <w:t xml:space="preserve"> tư tưởng</w:t>
      </w:r>
    </w:p>
    <w:p w:rsidR="009D3406" w:rsidRPr="00494AE3" w:rsidRDefault="009D3406" w:rsidP="00494AE3">
      <w:pPr>
        <w:spacing w:before="40" w:after="0" w:line="264" w:lineRule="auto"/>
        <w:ind w:firstLine="709"/>
        <w:rPr>
          <w:spacing w:val="-2"/>
        </w:rPr>
      </w:pPr>
      <w:r w:rsidRPr="00494AE3">
        <w:rPr>
          <w:spacing w:val="-2"/>
        </w:rPr>
        <w:t>a.</w:t>
      </w:r>
      <w:r w:rsidRPr="00494AE3">
        <w:rPr>
          <w:spacing w:val="-2"/>
          <w:lang w:val="en-US"/>
        </w:rPr>
        <w:t xml:space="preserve"> </w:t>
      </w:r>
      <w:r w:rsidRPr="00494AE3">
        <w:rPr>
          <w:spacing w:val="-2"/>
        </w:rPr>
        <w:t xml:space="preserve">Trung thành với lợi ích của Đảng, của quốc gia, dân tộc và </w:t>
      </w:r>
      <w:r w:rsidRPr="00494AE3">
        <w:rPr>
          <w:spacing w:val="-2"/>
          <w:lang w:val="en-US"/>
        </w:rPr>
        <w:t>N</w:t>
      </w:r>
      <w:r w:rsidRPr="00494AE3">
        <w:rPr>
          <w:spacing w:val="-2"/>
        </w:rPr>
        <w:t>hân dân; kiên định với chủ nghĩa Mác – Lê</w:t>
      </w:r>
      <w:r w:rsidRPr="00494AE3">
        <w:rPr>
          <w:spacing w:val="-2"/>
          <w:lang w:val="en-US"/>
        </w:rPr>
        <w:t>n</w:t>
      </w:r>
      <w:r w:rsidRPr="00494AE3">
        <w:rPr>
          <w:spacing w:val="-2"/>
        </w:rPr>
        <w:t>in, tư tưởng Hồ Chí Minh.</w:t>
      </w:r>
      <w:r w:rsidRPr="00494AE3">
        <w:rPr>
          <w:spacing w:val="-2"/>
          <w:lang w:val="en-US"/>
        </w:rPr>
        <w:t xml:space="preserve"> </w:t>
      </w:r>
      <w:r w:rsidRPr="00494AE3">
        <w:rPr>
          <w:spacing w:val="-2"/>
        </w:rPr>
        <w:t>Có lập trường, quan điểm, bản lĩnh chính trị vững vàng, không dao động trong bất cứ tình huống nào.</w:t>
      </w:r>
    </w:p>
    <w:p w:rsidR="009D3406" w:rsidRPr="00494AE3" w:rsidRDefault="009D3406" w:rsidP="00494AE3">
      <w:pPr>
        <w:spacing w:before="40" w:after="0" w:line="264" w:lineRule="auto"/>
        <w:ind w:firstLine="709"/>
      </w:pPr>
      <w:r w:rsidRPr="00494AE3">
        <w:t>b. Thực hiện đầy đủ nghĩa vụ của viên chức theo quy định của pháp luật; yên tâm công tác,</w:t>
      </w:r>
      <w:r w:rsidRPr="00494AE3">
        <w:rPr>
          <w:lang w:val="en-US"/>
        </w:rPr>
        <w:t xml:space="preserve"> </w:t>
      </w:r>
      <w:r w:rsidRPr="00494AE3">
        <w:t>nghiêm túc chấp hành sự phân công nhiệm vụ của cấp trên; tuân thủ pháp luật, giữ vững kỷ luật, kỷ cương, trật tự hành chính; gương mẫu thực hiện nội quy, quy chế của đơn vị.</w:t>
      </w:r>
    </w:p>
    <w:p w:rsidR="009D3406" w:rsidRPr="00494AE3" w:rsidRDefault="009D3406" w:rsidP="00494AE3">
      <w:pPr>
        <w:spacing w:before="40" w:after="0" w:line="264" w:lineRule="auto"/>
        <w:ind w:firstLine="709"/>
      </w:pPr>
      <w:r w:rsidRPr="00494AE3">
        <w:t>2. Về đạo đức, lối sống, ý thức tổ chức kỷ luật</w:t>
      </w:r>
    </w:p>
    <w:p w:rsidR="009D3406" w:rsidRPr="00494AE3" w:rsidRDefault="009D3406" w:rsidP="00494AE3">
      <w:pPr>
        <w:spacing w:before="40" w:after="0" w:line="264" w:lineRule="auto"/>
        <w:ind w:firstLine="709"/>
      </w:pPr>
      <w:r w:rsidRPr="00494AE3">
        <w:t>a. Có lối sống và sinh hoạt lành mạnh, khiêm tốn, đoàn kết, cần kiệm, liêm chính, chí công vô tư; không lợi dụng việc công để mưu cầu lợi ích cá nhân; không quan liêu, tham nhũng, lãng phí, tiêu cực.</w:t>
      </w:r>
    </w:p>
    <w:p w:rsidR="009D3406" w:rsidRPr="00494AE3" w:rsidRDefault="009D3406" w:rsidP="00494AE3">
      <w:pPr>
        <w:spacing w:before="40" w:after="0" w:line="264" w:lineRule="auto"/>
        <w:ind w:firstLine="709"/>
        <w:rPr>
          <w:spacing w:val="-2"/>
        </w:rPr>
      </w:pPr>
      <w:r w:rsidRPr="00494AE3">
        <w:rPr>
          <w:spacing w:val="-2"/>
        </w:rPr>
        <w:t xml:space="preserve">b. Tận tụy, trách nhiệm, liêm khiết, trung thực, khách quan, công tâm và gương mẫu trong thực thi nhiệm vụ; chuẩn mực trong giao tiếp, phục vụ </w:t>
      </w:r>
      <w:r w:rsidRPr="00494AE3">
        <w:rPr>
          <w:spacing w:val="-2"/>
          <w:lang w:val="en-US"/>
        </w:rPr>
        <w:t>N</w:t>
      </w:r>
      <w:r w:rsidRPr="00494AE3">
        <w:rPr>
          <w:spacing w:val="-2"/>
        </w:rPr>
        <w:t>hân dân.</w:t>
      </w:r>
    </w:p>
    <w:p w:rsidR="009D3406" w:rsidRPr="00494AE3" w:rsidRDefault="009D3406" w:rsidP="00494AE3">
      <w:pPr>
        <w:spacing w:before="40" w:after="0" w:line="264" w:lineRule="auto"/>
        <w:ind w:firstLine="709"/>
      </w:pPr>
      <w:r w:rsidRPr="00494AE3">
        <w:t>c. Thường xuyên có ý thức học tập, rèn luyện nâng cao phẩm chất, trình độ, năng lực.</w:t>
      </w:r>
    </w:p>
    <w:p w:rsidR="009D3406" w:rsidRPr="00494AE3" w:rsidRDefault="009D3406" w:rsidP="00494AE3">
      <w:pPr>
        <w:spacing w:before="40" w:after="0" w:line="264" w:lineRule="auto"/>
        <w:ind w:firstLine="709"/>
      </w:pPr>
      <w:r w:rsidRPr="00494AE3">
        <w:t>3. Về trình độ</w:t>
      </w:r>
    </w:p>
    <w:p w:rsidR="009D3406" w:rsidRPr="00494AE3" w:rsidRDefault="009D3406" w:rsidP="00494AE3">
      <w:pPr>
        <w:spacing w:before="40" w:after="0" w:line="264" w:lineRule="auto"/>
        <w:ind w:firstLine="709"/>
      </w:pPr>
      <w:r w:rsidRPr="00494AE3">
        <w:t>Có trình độ chuyên môn, lý luận</w:t>
      </w:r>
      <w:r w:rsidRPr="00494AE3">
        <w:rPr>
          <w:lang w:val="en-US"/>
        </w:rPr>
        <w:t xml:space="preserve"> </w:t>
      </w:r>
      <w:r w:rsidRPr="00494AE3">
        <w:t>chính trị, quản lý nhà nước, tin học, ngoại ngữ đáp ứng yêu cầu của vị trí việc làm và lĩnh vực phân công công tác theo quy định của Đảng, Nhà nước.</w:t>
      </w:r>
    </w:p>
    <w:p w:rsidR="009D3406" w:rsidRPr="00494AE3" w:rsidRDefault="009D3406" w:rsidP="00494AE3">
      <w:pPr>
        <w:spacing w:before="40" w:after="0" w:line="264" w:lineRule="auto"/>
        <w:ind w:firstLine="709"/>
      </w:pPr>
      <w:r w:rsidRPr="00494AE3">
        <w:t>4. Về năng lực và uy tín</w:t>
      </w:r>
    </w:p>
    <w:p w:rsidR="009D3406" w:rsidRPr="00494AE3" w:rsidRDefault="009D3406" w:rsidP="00494AE3">
      <w:pPr>
        <w:spacing w:before="40" w:after="0" w:line="264" w:lineRule="auto"/>
        <w:ind w:firstLine="709"/>
      </w:pPr>
      <w:r w:rsidRPr="00494AE3">
        <w:t>a. Nắm vững đường lối, chủ trương của Đảng và chính sách, pháp luật của Nhà nước.</w:t>
      </w:r>
    </w:p>
    <w:p w:rsidR="009D3406" w:rsidRPr="00494AE3" w:rsidRDefault="009D3406" w:rsidP="00494AE3">
      <w:pPr>
        <w:spacing w:before="40" w:after="0" w:line="264" w:lineRule="auto"/>
        <w:ind w:firstLine="709"/>
      </w:pPr>
      <w:r w:rsidRPr="00494AE3">
        <w:t>b. Có tư duy đổi mới, có tầm nhìn, phương pháp làm việc khoa học.</w:t>
      </w:r>
      <w:r w:rsidRPr="00494AE3">
        <w:rPr>
          <w:lang w:val="en-US"/>
        </w:rPr>
        <w:t xml:space="preserve"> </w:t>
      </w:r>
      <w:r w:rsidRPr="00494AE3">
        <w:t>Có khả năng nghiên cứu, phân tích, tổng hợp, thẩm định, dự báo; có khả năng nắm bắt, phát hiện những vấn đề mới có liên quan đến lĩnh vực, nhiệm vụ được phân công, lĩnh vực chuyên môn phụ trách.</w:t>
      </w:r>
    </w:p>
    <w:p w:rsidR="009D3406" w:rsidRPr="00494AE3" w:rsidRDefault="009D3406" w:rsidP="00494AE3">
      <w:pPr>
        <w:spacing w:before="40" w:after="0" w:line="264" w:lineRule="auto"/>
        <w:ind w:firstLine="709"/>
      </w:pPr>
      <w:r w:rsidRPr="00494AE3">
        <w:t>c. Có khả năng cụ thể hóa chủ trương của cấp trên thành kế hoạch, biện pháp thực hiện tại đơn vị.</w:t>
      </w:r>
    </w:p>
    <w:p w:rsidR="009D3406" w:rsidRPr="00494AE3" w:rsidRDefault="009D3406" w:rsidP="00494AE3">
      <w:pPr>
        <w:spacing w:before="40" w:after="0" w:line="264" w:lineRule="auto"/>
        <w:ind w:firstLine="709"/>
      </w:pPr>
      <w:r w:rsidRPr="00494AE3">
        <w:lastRenderedPageBreak/>
        <w:t>d. Có khả năng tổ chức thực hiện việc kiểm tra, sơ kết, tổng kết thực tiễn để rút kinh nghiệm chỉ đạo. Có khả năng chủ trì, kết luận các cuộc họp có nội dung liên quan đến lĩnh vực, vị trí công tác được phân công; tổ chức thực hiện có hiệu quả các chủ trương, quyết định của cấp trên.</w:t>
      </w:r>
    </w:p>
    <w:p w:rsidR="009D3406" w:rsidRPr="00EB4533" w:rsidRDefault="009D3406" w:rsidP="00494AE3">
      <w:pPr>
        <w:spacing w:before="40" w:after="0" w:line="264" w:lineRule="auto"/>
        <w:ind w:firstLine="709"/>
        <w:rPr>
          <w:spacing w:val="-4"/>
        </w:rPr>
      </w:pPr>
      <w:r w:rsidRPr="00EB4533">
        <w:rPr>
          <w:spacing w:val="-4"/>
        </w:rPr>
        <w:t>đ. Có khả năng lãnh đạo, chỉ đạo; gương mẫu, quy tụ và phát huy sức mạ</w:t>
      </w:r>
      <w:r w:rsidR="00EB4533" w:rsidRPr="00EB4533">
        <w:rPr>
          <w:spacing w:val="-4"/>
        </w:rPr>
        <w:t>nh</w:t>
      </w:r>
      <w:r w:rsidRPr="00EB4533">
        <w:rPr>
          <w:spacing w:val="-4"/>
        </w:rPr>
        <w:t xml:space="preserve"> của tập thể, cá nhân; được cán bộ, viên chức, người lao động trong đơn vị tin tưởng.</w:t>
      </w:r>
    </w:p>
    <w:p w:rsidR="009D3406" w:rsidRPr="00494AE3" w:rsidRDefault="009D3406" w:rsidP="00494AE3">
      <w:pPr>
        <w:spacing w:before="40" w:after="0" w:line="264" w:lineRule="auto"/>
        <w:ind w:firstLine="709"/>
      </w:pPr>
      <w:r w:rsidRPr="00494AE3">
        <w:t>5. Về sức khỏe, độ tuổi và kinh nghiệm</w:t>
      </w:r>
    </w:p>
    <w:p w:rsidR="009D3406" w:rsidRPr="00494AE3" w:rsidRDefault="009D3406" w:rsidP="00494AE3">
      <w:pPr>
        <w:spacing w:before="40" w:after="0" w:line="264" w:lineRule="auto"/>
        <w:ind w:firstLine="709"/>
        <w:rPr>
          <w:lang w:val="en-US"/>
        </w:rPr>
      </w:pPr>
      <w:r w:rsidRPr="00494AE3">
        <w:t>Có đủ sức khỏe để thực hiện nhiệm vụ</w:t>
      </w:r>
      <w:r w:rsidRPr="00494AE3">
        <w:rPr>
          <w:lang w:val="en-US"/>
        </w:rPr>
        <w:t>; bảo đảm tuổi bổ nhiệm, giới thiệu ứng cử theo quy định; có kinh nghiệm trong việc thực hiện chuyên môn, chức trách, nhiệm vụ được giao. Có 03 năm liên tục được đánh giá, xếp loại viên chức từ hoàn thành tốt nhiệm vụ trở lên.</w:t>
      </w:r>
    </w:p>
    <w:p w:rsidR="009D3406" w:rsidRPr="00494AE3" w:rsidRDefault="009D3406" w:rsidP="00494AE3">
      <w:pPr>
        <w:spacing w:before="40" w:after="0" w:line="264" w:lineRule="auto"/>
        <w:ind w:firstLine="709"/>
        <w:rPr>
          <w:b/>
        </w:rPr>
      </w:pPr>
      <w:r w:rsidRPr="00494AE3">
        <w:rPr>
          <w:b/>
        </w:rPr>
        <w:t>Điều 4. Điều kiện tiêu chuẩn viên chức đưa vào quy hoạch</w:t>
      </w:r>
    </w:p>
    <w:p w:rsidR="009D3406" w:rsidRPr="00494AE3" w:rsidRDefault="009D3406" w:rsidP="00494AE3">
      <w:pPr>
        <w:spacing w:before="40" w:after="0" w:line="264" w:lineRule="auto"/>
        <w:ind w:firstLine="709"/>
      </w:pPr>
      <w:r w:rsidRPr="00494AE3">
        <w:t>1. Đảm bảo các điều kiện tiêu chuẩn chung tại Điều 3.</w:t>
      </w:r>
    </w:p>
    <w:p w:rsidR="009D3406" w:rsidRPr="00494AE3" w:rsidRDefault="009D3406" w:rsidP="00494AE3">
      <w:pPr>
        <w:spacing w:before="40" w:after="0" w:line="264" w:lineRule="auto"/>
        <w:ind w:firstLine="709"/>
      </w:pPr>
      <w:r w:rsidRPr="00494AE3">
        <w:t>2. Được tuyển dụng vào vị trí viên chức chuyên ngành, chuyên môn thuộc Ban QLDA tối thiểu 03 năm trở lên.</w:t>
      </w:r>
    </w:p>
    <w:p w:rsidR="009D3406" w:rsidRPr="00494AE3" w:rsidRDefault="009D3406" w:rsidP="00494AE3">
      <w:pPr>
        <w:spacing w:before="40" w:after="0" w:line="264" w:lineRule="auto"/>
        <w:ind w:firstLine="709"/>
      </w:pPr>
      <w:r w:rsidRPr="00494AE3">
        <w:t>3. Có uy tín với đồng nghiệp tại đơn vị. Đạt trên 50% số phiếu tín nhiệm hàng năm.</w:t>
      </w:r>
    </w:p>
    <w:p w:rsidR="009D3406" w:rsidRPr="00494AE3" w:rsidRDefault="009D3406" w:rsidP="00494AE3">
      <w:pPr>
        <w:spacing w:before="40" w:after="0" w:line="264" w:lineRule="auto"/>
        <w:ind w:firstLine="709"/>
      </w:pPr>
      <w:r w:rsidRPr="00494AE3">
        <w:t>4. Không trong thời gian bị kỷ luật (kể cả về kỷ luật đảng).</w:t>
      </w:r>
    </w:p>
    <w:p w:rsidR="009D3406" w:rsidRPr="00494AE3" w:rsidRDefault="009D3406" w:rsidP="00494AE3">
      <w:pPr>
        <w:spacing w:before="40" w:after="0" w:line="264" w:lineRule="auto"/>
        <w:ind w:firstLine="709"/>
        <w:rPr>
          <w:b/>
          <w:lang w:val="en-US"/>
        </w:rPr>
      </w:pPr>
      <w:r w:rsidRPr="00494AE3">
        <w:rPr>
          <w:b/>
        </w:rPr>
        <w:t>Điều 5. Điều kiện tiêu chuẩn bổ nhiệm</w:t>
      </w:r>
    </w:p>
    <w:p w:rsidR="009D3406" w:rsidRPr="00494AE3" w:rsidRDefault="009D3406" w:rsidP="00494AE3">
      <w:pPr>
        <w:spacing w:before="40" w:after="0" w:line="264" w:lineRule="auto"/>
        <w:ind w:firstLine="709"/>
      </w:pPr>
      <w:r w:rsidRPr="00494AE3">
        <w:t>1. Đảm bảo các điều kiện tiêu chuẩn chung theo quy định của Đảng, Nhà nước và quy định tại Điều 3.</w:t>
      </w:r>
    </w:p>
    <w:p w:rsidR="009D3406" w:rsidRPr="00494AE3" w:rsidRDefault="009D3406" w:rsidP="00494AE3">
      <w:pPr>
        <w:spacing w:before="40" w:after="0" w:line="264" w:lineRule="auto"/>
        <w:ind w:firstLine="709"/>
      </w:pPr>
      <w:r w:rsidRPr="00494AE3">
        <w:t>2. Viên chức được quy hoạch vào chức vụ bổ nhiệm hoặc được quy hoạch vào chức vụ  tương đương trở lên được cấp có thẩm quyền phê duyệt.</w:t>
      </w:r>
    </w:p>
    <w:p w:rsidR="009D3406" w:rsidRPr="00494AE3" w:rsidRDefault="009D3406" w:rsidP="00494AE3">
      <w:pPr>
        <w:spacing w:before="40" w:after="0" w:line="264" w:lineRule="auto"/>
        <w:ind w:firstLine="709"/>
      </w:pPr>
      <w:r w:rsidRPr="00494AE3">
        <w:t>3. Là đảng viên Đảng cộng sản Việt Nam.</w:t>
      </w:r>
    </w:p>
    <w:p w:rsidR="009D3406" w:rsidRPr="00494AE3" w:rsidRDefault="009D3406" w:rsidP="00494AE3">
      <w:pPr>
        <w:spacing w:before="40" w:after="0" w:line="264" w:lineRule="auto"/>
        <w:ind w:firstLine="709"/>
      </w:pPr>
      <w:r w:rsidRPr="00494AE3">
        <w:t>4. Có trình độ lý luận chính trị từ Trung cấp trở lên.</w:t>
      </w:r>
    </w:p>
    <w:p w:rsidR="009D3406" w:rsidRPr="00494AE3" w:rsidRDefault="009D3406" w:rsidP="00494AE3">
      <w:pPr>
        <w:spacing w:before="40" w:after="0" w:line="264" w:lineRule="auto"/>
        <w:ind w:firstLine="709"/>
      </w:pPr>
      <w:r w:rsidRPr="00494AE3">
        <w:t>5. Đã được bổ nhiệm vào ngạch chuyên viên hoặc tương đương trở lên.</w:t>
      </w:r>
    </w:p>
    <w:p w:rsidR="009D3406" w:rsidRPr="00494AE3" w:rsidRDefault="009D3406" w:rsidP="00494AE3">
      <w:pPr>
        <w:spacing w:before="40" w:after="0" w:line="264" w:lineRule="auto"/>
        <w:ind w:firstLine="709"/>
      </w:pPr>
      <w:r w:rsidRPr="00494AE3">
        <w:t>6. Có chứng nhận bồi dưỡng kiến thức kỹ năng lãnh đạo, quản lý cấp phòng, trở lên.</w:t>
      </w:r>
    </w:p>
    <w:p w:rsidR="009D3406" w:rsidRPr="00494AE3" w:rsidRDefault="009D3406" w:rsidP="00494AE3">
      <w:pPr>
        <w:spacing w:before="40" w:after="0" w:line="264" w:lineRule="auto"/>
        <w:ind w:firstLine="709"/>
      </w:pPr>
      <w:r w:rsidRPr="00494AE3">
        <w:t>7. Hồ sơ lý lịch rõ ràngđược cơ quan chức năng có thẩm quyền xác minh và kết luận và có bản kê khai tài sản thu nhập theo quy định.</w:t>
      </w:r>
    </w:p>
    <w:p w:rsidR="009D3406" w:rsidRPr="00494AE3" w:rsidRDefault="009D3406" w:rsidP="00494AE3">
      <w:pPr>
        <w:spacing w:before="40" w:after="0" w:line="264" w:lineRule="auto"/>
        <w:ind w:firstLine="709"/>
      </w:pPr>
      <w:r w:rsidRPr="00494AE3">
        <w:t>8. Tuổi bổ nhiệm: Viên chức được đề nghị bổ nhiệm lần đầu giữ chức vụ quản lý hoặc đề nghị bổ nhiểm giữ chức vụ quản lý cao hơn thì tuổi bổ nhiệm phải còn đủ 05 năm công tác tính từ khi thực hiện quy trình bổ nhiệm.</w:t>
      </w:r>
    </w:p>
    <w:p w:rsidR="009D3406" w:rsidRPr="00494AE3" w:rsidRDefault="009D3406" w:rsidP="00494AE3">
      <w:pPr>
        <w:spacing w:before="40" w:after="0" w:line="264" w:lineRule="auto"/>
        <w:ind w:firstLine="709"/>
      </w:pPr>
      <w:r w:rsidRPr="00494AE3">
        <w:t>9. Viên chức bị kỷ luật (kể cả về mặt đảng) từ khiển trách trở lên thì không được bổ nhiệm vào các chức vụ cao hơn trong thời gian ít nhất một năm hoặc (đủ 12 tháng) kể từ ngày quyết định kỷ luật có hiệu lực.</w:t>
      </w:r>
    </w:p>
    <w:p w:rsidR="009D3406" w:rsidRPr="00EB4533" w:rsidRDefault="009D3406" w:rsidP="00494AE3">
      <w:pPr>
        <w:spacing w:before="40" w:after="0" w:line="264" w:lineRule="auto"/>
        <w:ind w:firstLine="709"/>
        <w:rPr>
          <w:spacing w:val="2"/>
        </w:rPr>
      </w:pPr>
      <w:r w:rsidRPr="00EB4533">
        <w:rPr>
          <w:spacing w:val="-4"/>
        </w:rPr>
        <w:lastRenderedPageBreak/>
        <w:t xml:space="preserve">10. </w:t>
      </w:r>
      <w:r w:rsidRPr="00EB4533">
        <w:rPr>
          <w:spacing w:val="2"/>
        </w:rPr>
        <w:t>Đối với viên chức đang trong thời gian xem xét kỷ luật thì chưa xem xét bổ nhiệm khi chưa có kết luận chính thức hoặc kết quả xử lý của cấp có thẩm quyền.</w:t>
      </w:r>
    </w:p>
    <w:p w:rsidR="009D3406" w:rsidRPr="00494AE3" w:rsidRDefault="009D3406" w:rsidP="00494AE3">
      <w:pPr>
        <w:spacing w:before="40" w:after="0" w:line="264" w:lineRule="auto"/>
        <w:ind w:firstLine="709"/>
        <w:rPr>
          <w:b/>
        </w:rPr>
      </w:pPr>
      <w:r w:rsidRPr="00494AE3">
        <w:rPr>
          <w:b/>
        </w:rPr>
        <w:t>Điều 6. Điều kiện tiêu chuẩn bổ nhiệm lại</w:t>
      </w:r>
    </w:p>
    <w:p w:rsidR="009D3406" w:rsidRPr="00494AE3" w:rsidRDefault="009D3406" w:rsidP="00494AE3">
      <w:pPr>
        <w:spacing w:before="40" w:after="0" w:line="264" w:lineRule="auto"/>
        <w:ind w:firstLine="709"/>
      </w:pPr>
      <w:r w:rsidRPr="00494AE3">
        <w:t>1. Đơn vị có nhu cầu về vị trí việc làm viên chức quản lý.</w:t>
      </w:r>
    </w:p>
    <w:p w:rsidR="009D3406" w:rsidRPr="00494AE3" w:rsidRDefault="009D3406" w:rsidP="00494AE3">
      <w:pPr>
        <w:spacing w:before="40" w:after="0" w:line="264" w:lineRule="auto"/>
        <w:ind w:firstLine="709"/>
      </w:pPr>
      <w:r w:rsidRPr="00494AE3">
        <w:t>2. Thời hạn bổ nhiệm lại: Viên chức lãnh đạo khi hết thời hạn giữ chức vụ bổ nhiệm phải được xem xét bổ nhiệm lại hoặc không bổ nhiệm lại.</w:t>
      </w:r>
    </w:p>
    <w:p w:rsidR="009D3406" w:rsidRPr="00494AE3" w:rsidRDefault="009D3406" w:rsidP="00494AE3">
      <w:pPr>
        <w:spacing w:before="40" w:after="0" w:line="264" w:lineRule="auto"/>
        <w:ind w:firstLine="709"/>
      </w:pPr>
      <w:r w:rsidRPr="00494AE3">
        <w:t>3. Hoàn thành nhiệm vụ trong thời gian giữ chức vụ (có ít nhất 3 năm được đánh giá xếp loại viên chức hoàn thành tốt nhiệm vụ trở lên). Đáp ứng tiêu chuẩn chức danh quản lý theo quy định của cơ quan, đơn vị có thẩm quyền tại thời điểm bổ nhiệm lại.</w:t>
      </w:r>
    </w:p>
    <w:p w:rsidR="009D3406" w:rsidRPr="00494AE3" w:rsidRDefault="009D3406" w:rsidP="00494AE3">
      <w:pPr>
        <w:spacing w:before="40" w:after="0" w:line="264" w:lineRule="auto"/>
        <w:ind w:firstLine="709"/>
      </w:pPr>
      <w:r w:rsidRPr="00494AE3">
        <w:t>4. Đủ sức khỏe để tiếp tục thực hiện nhiệm vụ, chức trách được giao.</w:t>
      </w:r>
    </w:p>
    <w:p w:rsidR="009D3406" w:rsidRPr="00494AE3" w:rsidRDefault="009D3406" w:rsidP="00494AE3">
      <w:pPr>
        <w:spacing w:before="40" w:after="0" w:line="264" w:lineRule="auto"/>
        <w:ind w:firstLine="709"/>
      </w:pPr>
      <w:r w:rsidRPr="00494AE3">
        <w:t>5. Đối với viên chức lãnh đạo còn đủ 02 năm đến dưới 05 năm công tác trước khi đến tuổi nghỉ hưu, nếu được bổ nhiệm lại thì thời hạn bổ nhiệm được tính đến thời điểm đủ tuổi nghỉ hưu theo quy định.</w:t>
      </w:r>
    </w:p>
    <w:p w:rsidR="009D3406" w:rsidRPr="00494AE3" w:rsidRDefault="009D3406" w:rsidP="00494AE3">
      <w:pPr>
        <w:spacing w:before="40" w:after="0" w:line="264" w:lineRule="auto"/>
        <w:ind w:firstLine="709"/>
      </w:pPr>
      <w:r w:rsidRPr="00494AE3">
        <w:t>6. Đối với viên chức lãnh đạo còn dưới 02 năm công tác trước khi đến tuổi nghỉ hưu, do cấp có thẩm quyền xem xét quyết định kéo dài thời gian giữ chức vụ lãnh đạo đến thời điểm đủ tuổi nghỉ hưu theo quy định.</w:t>
      </w:r>
    </w:p>
    <w:p w:rsidR="009D3406" w:rsidRPr="00494AE3" w:rsidRDefault="009D3406" w:rsidP="00494AE3">
      <w:pPr>
        <w:spacing w:before="40" w:after="0" w:line="264" w:lineRule="auto"/>
        <w:ind w:firstLine="709"/>
      </w:pPr>
      <w:r w:rsidRPr="00494AE3">
        <w:t>7. Không trong thời gian bị xem xét điều tra, truy cứu trách nhiệm hình sự hoặc thi hành kỷ luật từ hình thức khiển trách đến cách chức.</w:t>
      </w:r>
    </w:p>
    <w:p w:rsidR="009D3406" w:rsidRPr="00EB4533" w:rsidRDefault="009D3406" w:rsidP="00494AE3">
      <w:pPr>
        <w:spacing w:before="40" w:after="0" w:line="264" w:lineRule="auto"/>
        <w:ind w:firstLine="709"/>
        <w:jc w:val="center"/>
        <w:rPr>
          <w:b/>
          <w:sz w:val="12"/>
        </w:rPr>
      </w:pPr>
    </w:p>
    <w:p w:rsidR="009D3406" w:rsidRPr="00494AE3" w:rsidRDefault="009D3406" w:rsidP="00EB4533">
      <w:pPr>
        <w:spacing w:before="40" w:after="0" w:line="264" w:lineRule="auto"/>
        <w:jc w:val="center"/>
        <w:rPr>
          <w:b/>
        </w:rPr>
      </w:pPr>
      <w:r w:rsidRPr="00494AE3">
        <w:rPr>
          <w:b/>
        </w:rPr>
        <w:t>Chương III</w:t>
      </w:r>
    </w:p>
    <w:p w:rsidR="009D3406" w:rsidRPr="00494AE3" w:rsidRDefault="009D3406" w:rsidP="00EB4533">
      <w:pPr>
        <w:spacing w:before="40" w:after="0" w:line="264" w:lineRule="auto"/>
        <w:jc w:val="center"/>
        <w:rPr>
          <w:b/>
          <w:sz w:val="26"/>
          <w:lang w:val="en-US"/>
        </w:rPr>
      </w:pPr>
      <w:r w:rsidRPr="00494AE3">
        <w:rPr>
          <w:b/>
          <w:sz w:val="26"/>
        </w:rPr>
        <w:t>ĐIỀU KIỆN, TIÊU CHUẨN CỤ THỂ</w:t>
      </w:r>
    </w:p>
    <w:p w:rsidR="009D3406" w:rsidRPr="00EB4533" w:rsidRDefault="009D3406" w:rsidP="00494AE3">
      <w:pPr>
        <w:spacing w:before="40" w:after="0" w:line="264" w:lineRule="auto"/>
        <w:ind w:firstLine="709"/>
        <w:jc w:val="center"/>
        <w:rPr>
          <w:b/>
          <w:sz w:val="16"/>
          <w:lang w:val="en-US"/>
        </w:rPr>
      </w:pPr>
    </w:p>
    <w:p w:rsidR="009D3406" w:rsidRPr="00494AE3" w:rsidRDefault="009D3406" w:rsidP="00494AE3">
      <w:pPr>
        <w:spacing w:before="40" w:after="0" w:line="264" w:lineRule="auto"/>
        <w:ind w:firstLine="709"/>
        <w:rPr>
          <w:b/>
        </w:rPr>
      </w:pPr>
      <w:r w:rsidRPr="00494AE3">
        <w:rPr>
          <w:b/>
        </w:rPr>
        <w:t>Điều 7. Điều kiện, tiêu chuẩn chức danh Trưởng phòng</w:t>
      </w:r>
    </w:p>
    <w:p w:rsidR="009D3406" w:rsidRPr="00494AE3" w:rsidRDefault="009D3406" w:rsidP="00494AE3">
      <w:pPr>
        <w:spacing w:before="40" w:after="0" w:line="264" w:lineRule="auto"/>
        <w:ind w:firstLine="709"/>
      </w:pPr>
      <w:r w:rsidRPr="00494AE3">
        <w:t>Ngoài những điều kiện, tiêu chuẩn chung quy định tại Điều 3, Điều 5, Điều 6 Chương II thì nhân sự bổ nhiệm chức danh Trưởng phòng và tương đương thuộc Ban QLDA còn có các tiêu chuẩn</w:t>
      </w:r>
      <w:r w:rsidRPr="00494AE3">
        <w:rPr>
          <w:lang w:val="en-US"/>
        </w:rPr>
        <w:t>,</w:t>
      </w:r>
      <w:r w:rsidRPr="00494AE3">
        <w:t xml:space="preserve"> cụ thể sau:</w:t>
      </w:r>
    </w:p>
    <w:p w:rsidR="009D3406" w:rsidRPr="00494AE3" w:rsidRDefault="009D3406" w:rsidP="00494AE3">
      <w:pPr>
        <w:spacing w:before="40" w:after="0" w:line="264" w:lineRule="auto"/>
        <w:ind w:firstLine="709"/>
        <w:rPr>
          <w:lang w:val="en-US"/>
        </w:rPr>
      </w:pPr>
      <w:r w:rsidRPr="00494AE3">
        <w:t>1. Về năng lực lãnh đạo, quản lý</w:t>
      </w:r>
    </w:p>
    <w:p w:rsidR="009D3406" w:rsidRPr="00494AE3" w:rsidRDefault="009D3406" w:rsidP="00494AE3">
      <w:pPr>
        <w:spacing w:before="40" w:after="0" w:line="264" w:lineRule="auto"/>
        <w:ind w:firstLine="709"/>
      </w:pPr>
      <w:r w:rsidRPr="00494AE3">
        <w:t>a. Có khả năng đề xuất, xây dựng và tổ chức triển khai có hiệu quả các chương trình, kế hoạch, nhiệm vụ của phòng, đơn vị.</w:t>
      </w:r>
    </w:p>
    <w:p w:rsidR="009D3406" w:rsidRPr="00494AE3" w:rsidRDefault="009D3406" w:rsidP="00494AE3">
      <w:pPr>
        <w:spacing w:before="40" w:after="0" w:line="264" w:lineRule="auto"/>
        <w:ind w:firstLine="709"/>
      </w:pPr>
      <w:r w:rsidRPr="00494AE3">
        <w:t>b. Có năng lực chủ trì, nghiên cứu, sơ kết, tổng kết các hoạt động chuyên môn của phòng, đơn vị, đề xuất, triển khai các nhiệm vụ và hướng dẫn nghiệp vụ thuộc lĩnh vực được tập thể lãnh đạo Ban QLDA phân công.</w:t>
      </w:r>
    </w:p>
    <w:p w:rsidR="009D3406" w:rsidRPr="00494AE3" w:rsidRDefault="009D3406" w:rsidP="00494AE3">
      <w:pPr>
        <w:spacing w:before="40" w:after="0" w:line="264" w:lineRule="auto"/>
        <w:ind w:firstLine="709"/>
      </w:pPr>
      <w:r w:rsidRPr="00494AE3">
        <w:t xml:space="preserve">c. Có năng lực chỉ đạo, quản lý, điều hành các hoạt động của phòng, đơn vị; tổ chức triển khai thực hiện các chủ trương, quyết định của Ban Giám đốc đối với lĩnh vực được giao đảm nhận; tham mưu, đề xuất với lãnh đạo Ban hướng giải </w:t>
      </w:r>
      <w:r w:rsidRPr="00494AE3">
        <w:lastRenderedPageBreak/>
        <w:t>quyết những vấn đề phát sinh trong thực tiễn; xây dựng nội dung và chủ trì các buổi sinh hoạt của phòng, đơn vị.</w:t>
      </w:r>
    </w:p>
    <w:p w:rsidR="009D3406" w:rsidRPr="00494AE3" w:rsidRDefault="009D3406" w:rsidP="00494AE3">
      <w:pPr>
        <w:spacing w:before="40" w:after="0" w:line="264" w:lineRule="auto"/>
        <w:ind w:firstLine="709"/>
      </w:pPr>
      <w:r w:rsidRPr="00494AE3">
        <w:t>d. Có phương pháp chỉ đạo, động viên, tạo được khối đoàn kết viên chức, người lao động của phòng, đơn vị hoàn thành tốt nhiệm vụ được tập thể lãnh đạo phân công.</w:t>
      </w:r>
    </w:p>
    <w:p w:rsidR="009D3406" w:rsidRPr="00494AE3" w:rsidRDefault="009D3406" w:rsidP="00494AE3">
      <w:pPr>
        <w:spacing w:before="40" w:after="0" w:line="264" w:lineRule="auto"/>
        <w:ind w:firstLine="709"/>
      </w:pPr>
      <w:r w:rsidRPr="00494AE3">
        <w:t>2. Điều kiện bổ nhiệm</w:t>
      </w:r>
    </w:p>
    <w:p w:rsidR="009D3406" w:rsidRPr="00494AE3" w:rsidRDefault="009D3406" w:rsidP="00494AE3">
      <w:pPr>
        <w:spacing w:before="40" w:after="0" w:line="264" w:lineRule="auto"/>
        <w:ind w:firstLine="709"/>
      </w:pPr>
      <w:r w:rsidRPr="00494AE3">
        <w:t>a. Được quy hoạch vào chức danh dự kiến bổ nhiệm hoặc các chức danh tương đương và được sự tín nhiệm của viên chức, người lao động trong đơn vị. Các trường hợp đặc biệt do cấp có thẩm quyền bổ nhiệm xem xét, quyết định.</w:t>
      </w:r>
    </w:p>
    <w:p w:rsidR="009D3406" w:rsidRPr="00494AE3" w:rsidRDefault="009D3406" w:rsidP="00494AE3">
      <w:pPr>
        <w:spacing w:before="40" w:after="0" w:line="264" w:lineRule="auto"/>
        <w:ind w:firstLine="709"/>
      </w:pPr>
      <w:r w:rsidRPr="00494AE3">
        <w:t>b. Có thời gian công tác từ đủ 05 năm trở lên (không tính thời gian tập sự, thử việc), đã đảm nhiệm chức vụ Phó trưởng phòng hoặc tương đương từ 03 năm trở lên; có 03 năm liên tục, liền kề trước thời điểm bổ nhiệm được đánh giá, xếp loại viên chức hoàn thành tốt nhiệm vụ trở lên.</w:t>
      </w:r>
    </w:p>
    <w:p w:rsidR="009D3406" w:rsidRPr="00494AE3" w:rsidRDefault="009D3406" w:rsidP="00494AE3">
      <w:pPr>
        <w:shd w:val="clear" w:color="auto" w:fill="FFFFFF"/>
        <w:spacing w:before="40" w:after="0" w:line="264" w:lineRule="auto"/>
        <w:ind w:firstLine="720"/>
        <w:rPr>
          <w:rFonts w:asciiTheme="majorHAnsi" w:eastAsia="Times New Roman" w:hAnsiTheme="majorHAnsi" w:cstheme="majorHAnsi"/>
          <w:color w:val="000000"/>
          <w:szCs w:val="28"/>
          <w:lang w:eastAsia="vi-VN"/>
        </w:rPr>
      </w:pPr>
      <w:r w:rsidRPr="00494AE3">
        <w:rPr>
          <w:rFonts w:asciiTheme="majorHAnsi" w:eastAsia="Times New Roman" w:hAnsiTheme="majorHAnsi" w:cstheme="majorHAnsi"/>
          <w:color w:val="000000"/>
          <w:szCs w:val="28"/>
          <w:lang w:eastAsia="vi-VN"/>
        </w:rPr>
        <w:t>c. Trường hợp tiếp nhận công chức, viên chức từ các cơ quan, đơn vị khác đến công tác và bổ nhiệm chức vụ Trưởng</w:t>
      </w:r>
      <w:r w:rsidRPr="00494AE3">
        <w:rPr>
          <w:rFonts w:asciiTheme="majorHAnsi" w:eastAsia="Times New Roman" w:hAnsiTheme="majorHAnsi" w:cstheme="majorHAnsi"/>
          <w:color w:val="000000"/>
          <w:szCs w:val="28"/>
          <w:lang w:val="en-US" w:eastAsia="vi-VN"/>
        </w:rPr>
        <w:t xml:space="preserve"> </w:t>
      </w:r>
      <w:r w:rsidRPr="00494AE3">
        <w:rPr>
          <w:rFonts w:asciiTheme="majorHAnsi" w:eastAsia="Times New Roman" w:hAnsiTheme="majorHAnsi" w:cstheme="majorHAnsi"/>
          <w:color w:val="000000"/>
          <w:szCs w:val="28"/>
          <w:lang w:eastAsia="vi-VN"/>
        </w:rPr>
        <w:t>các phòng chuyên môn thuộc Ban Quản lý dự án phải đáp ứng được các tiêu chuẩn theo quy định này. Thời gian bổ nhiệm theo Quyết định luân chuyển hoặc Ban QLDA xem xét và quyết định theo quy định.</w:t>
      </w:r>
    </w:p>
    <w:p w:rsidR="009D3406" w:rsidRPr="00494AE3" w:rsidRDefault="009D3406" w:rsidP="00494AE3">
      <w:pPr>
        <w:spacing w:before="40" w:after="0" w:line="264" w:lineRule="auto"/>
        <w:ind w:firstLine="709"/>
        <w:rPr>
          <w:b/>
        </w:rPr>
      </w:pPr>
      <w:r w:rsidRPr="00494AE3">
        <w:rPr>
          <w:b/>
        </w:rPr>
        <w:t>Điều 8. Điều kiện, tiêu chuẩn chức danh Phó trưởng phòng</w:t>
      </w:r>
    </w:p>
    <w:p w:rsidR="009D3406" w:rsidRPr="00494AE3" w:rsidRDefault="009D3406" w:rsidP="00494AE3">
      <w:pPr>
        <w:spacing w:before="40" w:after="0" w:line="264" w:lineRule="auto"/>
        <w:ind w:firstLine="709"/>
      </w:pPr>
      <w:r w:rsidRPr="00494AE3">
        <w:t>Ngoài những điều kiện, tiêu chuẩn chung quy định tại Điều 3, Điều 5, Điều 6 Chương II thì nhân sự bổ nhiệm chức danh Phó trưởng phòng và tương đương thuộc Ban QLDA còn có các tiêu chuẩn cụ thể sau:</w:t>
      </w:r>
    </w:p>
    <w:p w:rsidR="009D3406" w:rsidRPr="00494AE3" w:rsidRDefault="009D3406" w:rsidP="00494AE3">
      <w:pPr>
        <w:spacing w:before="40" w:after="0" w:line="264" w:lineRule="auto"/>
        <w:ind w:firstLine="709"/>
      </w:pPr>
      <w:r w:rsidRPr="00494AE3">
        <w:t>1. Năng lực, kỹ năng lãnh đạo, quản lý</w:t>
      </w:r>
    </w:p>
    <w:p w:rsidR="009D3406" w:rsidRPr="00494AE3" w:rsidRDefault="009D3406" w:rsidP="00494AE3">
      <w:pPr>
        <w:spacing w:before="40" w:after="0" w:line="264" w:lineRule="auto"/>
        <w:ind w:firstLine="709"/>
      </w:pPr>
      <w:r w:rsidRPr="00494AE3">
        <w:t>a. Có khả năng tham mưu giúp Trưởng phòng giải quyết các công việc chung; tham gia cùng Trưởng phòng trong việc cụ thể hóa triển khai hướng dẫn, tổ chức chỉ đạo thực hiện các chương trình, nhiệm vụ kế hoạch công tác của phòng, đơn vị theo phân công của Trưởng phòng, Lãnh đạo đơn vị.</w:t>
      </w:r>
    </w:p>
    <w:p w:rsidR="009D3406" w:rsidRPr="00494AE3" w:rsidRDefault="009D3406" w:rsidP="00494AE3">
      <w:pPr>
        <w:spacing w:before="40" w:after="0" w:line="264" w:lineRule="auto"/>
        <w:ind w:firstLine="709"/>
      </w:pPr>
      <w:r w:rsidRPr="00494AE3">
        <w:t>b. Có năng lực nghiên cứu, tham mưu, tổng hợp, đề xuất và hướng dẫn nghiệp vụ thuộc lĩnh vực được phân công phụ trách.</w:t>
      </w:r>
    </w:p>
    <w:p w:rsidR="009D3406" w:rsidRPr="00494AE3" w:rsidRDefault="009D3406" w:rsidP="00494AE3">
      <w:pPr>
        <w:spacing w:before="40" w:after="0" w:line="264" w:lineRule="auto"/>
        <w:ind w:firstLine="709"/>
      </w:pPr>
      <w:r w:rsidRPr="00494AE3">
        <w:t>c. Có khả năng tham gia chỉ đạo, động viên cán bộ, viên chức trong phòng, đơn vị thực hiện và hoàn thành tốt nhiệm vụ được giao.</w:t>
      </w:r>
    </w:p>
    <w:p w:rsidR="009D3406" w:rsidRPr="00494AE3" w:rsidRDefault="009D3406" w:rsidP="00494AE3">
      <w:pPr>
        <w:spacing w:before="40" w:after="0" w:line="264" w:lineRule="auto"/>
        <w:ind w:firstLine="709"/>
      </w:pPr>
      <w:r w:rsidRPr="00494AE3">
        <w:t>2. Điều kiện bổ nhiệm</w:t>
      </w:r>
    </w:p>
    <w:p w:rsidR="009D3406" w:rsidRPr="00494AE3" w:rsidRDefault="009D3406" w:rsidP="00494AE3">
      <w:pPr>
        <w:spacing w:before="40" w:after="0" w:line="264" w:lineRule="auto"/>
        <w:ind w:firstLine="709"/>
      </w:pPr>
      <w:r w:rsidRPr="00494AE3">
        <w:t>a. Có ít nhất 05 năm kinh nghiệm công tác về lĩnh vực chuyên môn được giao. Được sự tín nhiệm của cán bộ, viên chức, người lao động trong phòng, đơn vị. Có 03 năm liên tục, liền kề trước thời điểm bổ nhiệm được đánh giá, phân loại hoàn thành tốt nhiệm vụ trở lên.</w:t>
      </w:r>
    </w:p>
    <w:p w:rsidR="009D3406" w:rsidRPr="00494AE3" w:rsidRDefault="009D3406" w:rsidP="00494AE3">
      <w:pPr>
        <w:spacing w:before="40" w:after="0" w:line="264" w:lineRule="auto"/>
        <w:ind w:firstLine="709"/>
      </w:pPr>
      <w:r w:rsidRPr="00494AE3">
        <w:lastRenderedPageBreak/>
        <w:t>b. Được quy hoạch vào chức danh dự kiến bổ nhiệm hoặc các chức danh tương đương. Các trường hợp đặc biệt do cấp có thẩm quyền bổ nhiệm xem xét, quyết định.</w:t>
      </w:r>
    </w:p>
    <w:p w:rsidR="009D3406" w:rsidRPr="00EB4533" w:rsidRDefault="009D3406" w:rsidP="00494AE3">
      <w:pPr>
        <w:shd w:val="clear" w:color="auto" w:fill="FFFFFF"/>
        <w:spacing w:before="40" w:after="0" w:line="264" w:lineRule="auto"/>
        <w:ind w:firstLine="720"/>
        <w:rPr>
          <w:rFonts w:asciiTheme="majorHAnsi" w:eastAsia="Times New Roman" w:hAnsiTheme="majorHAnsi" w:cstheme="majorHAnsi"/>
          <w:color w:val="000000"/>
          <w:spacing w:val="-4"/>
          <w:szCs w:val="28"/>
          <w:lang w:eastAsia="vi-VN"/>
        </w:rPr>
      </w:pPr>
      <w:r w:rsidRPr="00EB4533">
        <w:rPr>
          <w:rFonts w:asciiTheme="majorHAnsi" w:eastAsia="Times New Roman" w:hAnsiTheme="majorHAnsi" w:cstheme="majorHAnsi"/>
          <w:color w:val="000000"/>
          <w:spacing w:val="-4"/>
          <w:szCs w:val="28"/>
          <w:lang w:eastAsia="vi-VN"/>
        </w:rPr>
        <w:t>c. Trường hợp tiếp nhận công chức, viên chức từ các cơ quan, đơn vị khác đến công tác và bổ nhiệm chức vụ Phó các phòng chuyên môn thuộc Ban Quản lý dự án phải đáp ứng được các tiêu chuẩn theo quy định này.</w:t>
      </w:r>
      <w:r w:rsidRPr="00EB4533">
        <w:rPr>
          <w:rFonts w:asciiTheme="majorHAnsi" w:eastAsia="Times New Roman" w:hAnsiTheme="majorHAnsi" w:cstheme="majorHAnsi"/>
          <w:color w:val="000000"/>
          <w:spacing w:val="-4"/>
          <w:szCs w:val="28"/>
          <w:lang w:val="en-US" w:eastAsia="vi-VN"/>
        </w:rPr>
        <w:t xml:space="preserve"> </w:t>
      </w:r>
      <w:r w:rsidRPr="00EB4533">
        <w:rPr>
          <w:rFonts w:asciiTheme="majorHAnsi" w:eastAsia="Times New Roman" w:hAnsiTheme="majorHAnsi" w:cstheme="majorHAnsi"/>
          <w:color w:val="000000"/>
          <w:spacing w:val="-4"/>
          <w:szCs w:val="28"/>
          <w:lang w:eastAsia="vi-VN"/>
        </w:rPr>
        <w:t>Thời gian bổ nhiệm theo Quyết định luân chuyển hoặc Ban QLDA xem xét và quyết định theo quy định.</w:t>
      </w:r>
    </w:p>
    <w:p w:rsidR="009D3406" w:rsidRPr="00494AE3" w:rsidRDefault="009D3406" w:rsidP="00494AE3">
      <w:pPr>
        <w:spacing w:before="40" w:after="0" w:line="264" w:lineRule="auto"/>
        <w:ind w:firstLine="709"/>
        <w:rPr>
          <w:b/>
          <w:sz w:val="4"/>
        </w:rPr>
      </w:pPr>
    </w:p>
    <w:p w:rsidR="009D3406" w:rsidRPr="00494AE3" w:rsidRDefault="009D3406" w:rsidP="00EB4533">
      <w:pPr>
        <w:spacing w:before="40" w:after="0" w:line="264" w:lineRule="auto"/>
        <w:jc w:val="center"/>
        <w:rPr>
          <w:b/>
        </w:rPr>
      </w:pPr>
      <w:r w:rsidRPr="00494AE3">
        <w:rPr>
          <w:b/>
        </w:rPr>
        <w:t>Chương IV</w:t>
      </w:r>
    </w:p>
    <w:p w:rsidR="009D3406" w:rsidRPr="00494AE3" w:rsidRDefault="009D3406" w:rsidP="00EB4533">
      <w:pPr>
        <w:spacing w:before="40" w:after="0" w:line="264" w:lineRule="auto"/>
        <w:jc w:val="center"/>
        <w:rPr>
          <w:b/>
          <w:sz w:val="26"/>
          <w:lang w:val="en-US"/>
        </w:rPr>
      </w:pPr>
      <w:r w:rsidRPr="00494AE3">
        <w:rPr>
          <w:b/>
          <w:sz w:val="26"/>
        </w:rPr>
        <w:t>TỔ CHỨC THỰC HIỆN</w:t>
      </w:r>
    </w:p>
    <w:p w:rsidR="009D3406" w:rsidRPr="00EB4533" w:rsidRDefault="009D3406" w:rsidP="00494AE3">
      <w:pPr>
        <w:spacing w:before="40" w:after="0" w:line="264" w:lineRule="auto"/>
        <w:ind w:firstLine="709"/>
        <w:jc w:val="center"/>
        <w:rPr>
          <w:b/>
          <w:sz w:val="12"/>
          <w:lang w:val="en-US"/>
        </w:rPr>
      </w:pPr>
    </w:p>
    <w:p w:rsidR="009D3406" w:rsidRPr="00494AE3" w:rsidRDefault="009D3406" w:rsidP="00494AE3">
      <w:pPr>
        <w:spacing w:before="40" w:after="0" w:line="264" w:lineRule="auto"/>
        <w:ind w:firstLine="709"/>
        <w:rPr>
          <w:b/>
          <w:sz w:val="2"/>
        </w:rPr>
      </w:pPr>
    </w:p>
    <w:p w:rsidR="009D3406" w:rsidRPr="00494AE3" w:rsidRDefault="009D3406" w:rsidP="00494AE3">
      <w:pPr>
        <w:spacing w:before="40" w:after="0" w:line="264" w:lineRule="auto"/>
        <w:ind w:firstLine="709"/>
        <w:rPr>
          <w:b/>
        </w:rPr>
      </w:pPr>
      <w:r w:rsidRPr="00494AE3">
        <w:rPr>
          <w:b/>
        </w:rPr>
        <w:t xml:space="preserve">Điều 9. </w:t>
      </w:r>
      <w:r w:rsidRPr="00494AE3">
        <w:rPr>
          <w:b/>
          <w:lang w:val="en-US"/>
        </w:rPr>
        <w:t>Quy định</w:t>
      </w:r>
      <w:r w:rsidRPr="00494AE3">
        <w:rPr>
          <w:b/>
        </w:rPr>
        <w:t xml:space="preserve"> chuyển tiếp</w:t>
      </w:r>
    </w:p>
    <w:p w:rsidR="009D3406" w:rsidRPr="00494AE3" w:rsidRDefault="009D3406" w:rsidP="00494AE3">
      <w:pPr>
        <w:spacing w:before="40" w:after="0" w:line="264" w:lineRule="auto"/>
        <w:ind w:firstLine="709"/>
      </w:pPr>
      <w:r w:rsidRPr="00494AE3">
        <w:t>Trường hợp viên chức giữ chức vụ Trưởng phòng, Phó trưởng phòng thuộc Ban QLDA trước ngày Quy định này có hiệu lực thi hành mà chưa đảm bảo tiêu chuẩn theo quy định thì Thủ trưởng đơn vị có trách nhiệm xây dựng kế hoạch đào tạo, bồi dưỡng trong thời gian nhiệm kỳ bổ nhiệm để đảm bảo đủ điều kiện tiêu chuẩn theo quy định.</w:t>
      </w:r>
    </w:p>
    <w:p w:rsidR="009D3406" w:rsidRPr="00494AE3" w:rsidRDefault="009D3406" w:rsidP="00494AE3">
      <w:pPr>
        <w:spacing w:before="40" w:after="0" w:line="264" w:lineRule="auto"/>
        <w:ind w:firstLine="709"/>
        <w:rPr>
          <w:b/>
        </w:rPr>
      </w:pPr>
      <w:r w:rsidRPr="00494AE3">
        <w:rPr>
          <w:b/>
        </w:rPr>
        <w:t>Điều 10. Trách nhiệm của Giám đốc Ban QLDA</w:t>
      </w:r>
    </w:p>
    <w:p w:rsidR="009D3406" w:rsidRPr="00494AE3" w:rsidRDefault="009D3406" w:rsidP="00494AE3">
      <w:pPr>
        <w:spacing w:before="40" w:after="0" w:line="264" w:lineRule="auto"/>
        <w:ind w:firstLine="709"/>
      </w:pPr>
      <w:r w:rsidRPr="00494AE3">
        <w:t>1. Tổ chức quán triệt cho viên chức, người lao động đơn vị  nắm vững quy định tiêu chuẩn chức danh lãnh đạo, quản lý cấp phòng để phấn đấu, rèn luyện.</w:t>
      </w:r>
    </w:p>
    <w:p w:rsidR="009D3406" w:rsidRPr="00494AE3" w:rsidRDefault="009D3406" w:rsidP="00494AE3">
      <w:pPr>
        <w:spacing w:before="40" w:after="0" w:line="264" w:lineRule="auto"/>
        <w:ind w:firstLine="709"/>
      </w:pPr>
      <w:r w:rsidRPr="00494AE3">
        <w:t>2. Xây dựng kế hoạch đào tạo, bồi dưỡng viên chức đã được quy hoạch bổ nhiệm chức danh Trưởng phòng, Phó trưởng phòng và tương đương đã được cấp có thẩm quyền phê duyệt đáp ứng yêu cầu theo quy định.</w:t>
      </w:r>
    </w:p>
    <w:p w:rsidR="009D3406" w:rsidRPr="00EB4533" w:rsidRDefault="009D3406" w:rsidP="00494AE3">
      <w:pPr>
        <w:spacing w:before="40" w:after="0" w:line="264" w:lineRule="auto"/>
        <w:ind w:firstLine="709"/>
        <w:rPr>
          <w:spacing w:val="-4"/>
        </w:rPr>
      </w:pPr>
      <w:r w:rsidRPr="00EB4533">
        <w:rPr>
          <w:spacing w:val="-4"/>
        </w:rPr>
        <w:t>3. Xây dựng quy hoạch viên chức vào các chức danh lãnh đạo, quản lý các phòng thuộc đơn vị Ban QLDA theo quy định, hướng dẫn của Ban Tổ chức Tỉnh ủy.</w:t>
      </w:r>
    </w:p>
    <w:p w:rsidR="009D3406" w:rsidRPr="00494AE3" w:rsidRDefault="009D3406" w:rsidP="00494AE3">
      <w:pPr>
        <w:spacing w:before="40" w:after="0" w:line="264" w:lineRule="auto"/>
        <w:ind w:firstLine="709"/>
      </w:pPr>
      <w:r w:rsidRPr="00494AE3">
        <w:t>4. Quyết định hoặc trình cấp có thẩm quyềnquyết định bổ nhiệm, bổ nhiễm lại, miễn nhiệm, luân chuyển, điều động chức danh Trưởng phòng, Phó trưởng phòng chuyên ngành, chuyên môn thuộc Ban QLDA.</w:t>
      </w:r>
    </w:p>
    <w:p w:rsidR="009D3406" w:rsidRDefault="009D3406" w:rsidP="00494AE3">
      <w:pPr>
        <w:spacing w:before="40" w:after="0" w:line="264" w:lineRule="auto"/>
        <w:ind w:firstLine="709"/>
        <w:rPr>
          <w:lang w:val="en-US"/>
        </w:rPr>
      </w:pPr>
      <w:r w:rsidRPr="00494AE3">
        <w:rPr>
          <w:lang w:val="en-US"/>
        </w:rPr>
        <w:t xml:space="preserve">5. </w:t>
      </w:r>
      <w:r w:rsidRPr="00494AE3">
        <w:t>Ban QLDA có trách nhiệm hướng dẫn, tổ chức việc thực hiện Quy định này. Trong quá trình thực hiện nếu có khó khăn, vướng mắc hoặc những vấn đề chưa phù hợp thì Giám đốc Ban QLDA báo cáo UBND tỉnh (qua Sở nội vụ) để xem xét, sửa đổi, bổ sung cho phù hợp.</w:t>
      </w:r>
      <w:r w:rsidRPr="00494AE3">
        <w:rPr>
          <w:lang w:val="en-US"/>
        </w:rPr>
        <w:t>/.</w:t>
      </w:r>
    </w:p>
    <w:p w:rsidR="00EB4533" w:rsidRPr="00494AE3" w:rsidRDefault="00ED5C59" w:rsidP="00494AE3">
      <w:pPr>
        <w:spacing w:before="40" w:after="0" w:line="264" w:lineRule="auto"/>
        <w:ind w:firstLine="709"/>
        <w:rPr>
          <w:lang w:val="en-US"/>
        </w:rPr>
      </w:pPr>
      <w:r>
        <w:rPr>
          <w:noProof/>
          <w:lang w:val="en-US"/>
        </w:rPr>
        <mc:AlternateContent>
          <mc:Choice Requires="wps">
            <w:drawing>
              <wp:anchor distT="0" distB="0" distL="114300" distR="114300" simplePos="0" relativeHeight="251669504" behindDoc="0" locked="0" layoutInCell="1" allowOverlap="1">
                <wp:simplePos x="0" y="0"/>
                <wp:positionH relativeFrom="column">
                  <wp:posOffset>1232535</wp:posOffset>
                </wp:positionH>
                <wp:positionV relativeFrom="paragraph">
                  <wp:posOffset>55880</wp:posOffset>
                </wp:positionV>
                <wp:extent cx="3219450" cy="9525"/>
                <wp:effectExtent l="8890" t="7620" r="10160" b="11430"/>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194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1" o:spid="_x0000_s1026" type="#_x0000_t32" style="position:absolute;margin-left:97.05pt;margin-top:4.4pt;width:253.5pt;height:.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"/>
            </w:pict>
          </mc:Fallback>
        </mc:AlternateContent>
      </w:r>
    </w:p>
    <w:p w:rsidR="009D3406" w:rsidRPr="00494AE3" w:rsidRDefault="009D3406" w:rsidP="00494AE3">
      <w:pPr>
        <w:spacing w:before="40" w:after="0" w:line="264" w:lineRule="auto"/>
        <w:ind w:firstLine="709"/>
        <w:rPr>
          <w:rFonts w:asciiTheme="majorHAnsi" w:eastAsia="Times New Roman" w:hAnsiTheme="majorHAnsi" w:cstheme="majorHAnsi"/>
          <w:b/>
          <w:bCs/>
          <w:color w:val="000000"/>
          <w:szCs w:val="28"/>
          <w:lang w:val="en-US" w:eastAsia="vi-VN"/>
        </w:rPr>
      </w:pPr>
    </w:p>
    <w:p w:rsidR="009D3406" w:rsidRDefault="009D3406" w:rsidP="009D3406">
      <w:pPr>
        <w:shd w:val="clear" w:color="auto" w:fill="FFFFFF"/>
        <w:spacing w:after="0" w:line="234" w:lineRule="atLeast"/>
        <w:jc w:val="center"/>
        <w:rPr>
          <w:rFonts w:asciiTheme="majorHAnsi" w:eastAsia="Times New Roman" w:hAnsiTheme="majorHAnsi" w:cstheme="majorHAnsi"/>
          <w:b/>
          <w:bCs/>
          <w:color w:val="000000"/>
          <w:szCs w:val="28"/>
          <w:lang w:eastAsia="vi-VN"/>
        </w:rPr>
      </w:pPr>
    </w:p>
    <w:p w:rsidR="009D3406" w:rsidRDefault="009D3406" w:rsidP="009D3406">
      <w:pPr>
        <w:shd w:val="clear" w:color="auto" w:fill="FFFFFF"/>
        <w:spacing w:after="0" w:line="234" w:lineRule="atLeast"/>
        <w:jc w:val="center"/>
        <w:rPr>
          <w:rFonts w:asciiTheme="majorHAnsi" w:eastAsia="Times New Roman" w:hAnsiTheme="majorHAnsi" w:cstheme="majorHAnsi"/>
          <w:b/>
          <w:bCs/>
          <w:color w:val="000000"/>
          <w:szCs w:val="28"/>
          <w:lang w:eastAsia="vi-VN"/>
        </w:rPr>
      </w:pPr>
    </w:p>
    <w:p w:rsidR="009D3406" w:rsidRDefault="009D3406" w:rsidP="009D3406">
      <w:pPr>
        <w:shd w:val="clear" w:color="auto" w:fill="FFFFFF"/>
        <w:spacing w:after="0" w:line="234" w:lineRule="atLeast"/>
        <w:jc w:val="center"/>
        <w:rPr>
          <w:rFonts w:asciiTheme="majorHAnsi" w:eastAsia="Times New Roman" w:hAnsiTheme="majorHAnsi" w:cstheme="majorHAnsi"/>
          <w:b/>
          <w:bCs/>
          <w:color w:val="000000"/>
          <w:szCs w:val="28"/>
          <w:lang w:eastAsia="vi-VN"/>
        </w:rPr>
      </w:pPr>
    </w:p>
    <w:bookmarkEnd w:id="8"/>
    <w:p w:rsidR="009D3406" w:rsidRDefault="009D3406" w:rsidP="009D3406">
      <w:pPr>
        <w:shd w:val="clear" w:color="auto" w:fill="FFFFFF"/>
        <w:spacing w:after="0" w:line="234" w:lineRule="atLeast"/>
        <w:jc w:val="center"/>
        <w:rPr>
          <w:rFonts w:asciiTheme="majorHAnsi" w:eastAsia="Times New Roman" w:hAnsiTheme="majorHAnsi" w:cstheme="majorHAnsi"/>
          <w:b/>
          <w:bCs/>
          <w:color w:val="000000"/>
          <w:szCs w:val="28"/>
          <w:lang w:eastAsia="vi-VN"/>
        </w:rPr>
      </w:pPr>
    </w:p>
    <w:bookmarkEnd w:id="0"/>
    <w:p w:rsidR="00D03D83" w:rsidRDefault="00D03D83" w:rsidP="0083730B">
      <w:pPr>
        <w:shd w:val="clear" w:color="auto" w:fill="FFFFFF"/>
        <w:spacing w:after="0" w:line="234" w:lineRule="atLeast"/>
        <w:jc w:val="center"/>
        <w:rPr>
          <w:rFonts w:asciiTheme="majorHAnsi" w:eastAsia="Times New Roman" w:hAnsiTheme="majorHAnsi" w:cstheme="majorHAnsi"/>
          <w:b/>
          <w:bCs/>
          <w:color w:val="000000"/>
          <w:szCs w:val="28"/>
          <w:lang w:eastAsia="vi-VN"/>
        </w:rPr>
      </w:pPr>
    </w:p>
    <w:sectPr w:rsidR="00D03D83" w:rsidSect="007F6651">
      <w:pgSz w:w="11906" w:h="16838" w:code="9"/>
      <w:pgMar w:top="1701" w:right="1134" w:bottom="1134" w:left="1418" w:header="567" w:footer="595"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0795" w:rsidRDefault="004C0795" w:rsidP="00F64CC2">
      <w:pPr>
        <w:spacing w:after="0" w:line="240" w:lineRule="auto"/>
      </w:pPr>
      <w:r>
        <w:separator/>
      </w:r>
    </w:p>
  </w:endnote>
  <w:endnote w:type="continuationSeparator" w:id="0">
    <w:p w:rsidR="004C0795" w:rsidRDefault="004C0795" w:rsidP="00F64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0795" w:rsidRDefault="004C0795" w:rsidP="00F64CC2">
      <w:pPr>
        <w:spacing w:after="0" w:line="240" w:lineRule="auto"/>
      </w:pPr>
      <w:r>
        <w:separator/>
      </w:r>
    </w:p>
  </w:footnote>
  <w:footnote w:type="continuationSeparator" w:id="0">
    <w:p w:rsidR="004C0795" w:rsidRDefault="004C0795" w:rsidP="00F64CC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730B"/>
    <w:rsid w:val="000673CA"/>
    <w:rsid w:val="000971B6"/>
    <w:rsid w:val="000C1A36"/>
    <w:rsid w:val="000F342C"/>
    <w:rsid w:val="00131DAB"/>
    <w:rsid w:val="0019051C"/>
    <w:rsid w:val="001B4E0F"/>
    <w:rsid w:val="001E63AA"/>
    <w:rsid w:val="00215BAF"/>
    <w:rsid w:val="0023465C"/>
    <w:rsid w:val="00236D76"/>
    <w:rsid w:val="00245882"/>
    <w:rsid w:val="0028542C"/>
    <w:rsid w:val="00287359"/>
    <w:rsid w:val="00287A4A"/>
    <w:rsid w:val="00290ADE"/>
    <w:rsid w:val="002B4B06"/>
    <w:rsid w:val="002E0D8F"/>
    <w:rsid w:val="002E1759"/>
    <w:rsid w:val="002E38CD"/>
    <w:rsid w:val="002F49D7"/>
    <w:rsid w:val="003017C4"/>
    <w:rsid w:val="0035795B"/>
    <w:rsid w:val="00361D44"/>
    <w:rsid w:val="00365002"/>
    <w:rsid w:val="00367BB0"/>
    <w:rsid w:val="003823FB"/>
    <w:rsid w:val="003912F5"/>
    <w:rsid w:val="003D10FB"/>
    <w:rsid w:val="003F427E"/>
    <w:rsid w:val="00410BD5"/>
    <w:rsid w:val="004160FB"/>
    <w:rsid w:val="004271C3"/>
    <w:rsid w:val="0043482B"/>
    <w:rsid w:val="0046192F"/>
    <w:rsid w:val="0047309C"/>
    <w:rsid w:val="00476847"/>
    <w:rsid w:val="00494AE3"/>
    <w:rsid w:val="00495AEC"/>
    <w:rsid w:val="004A6948"/>
    <w:rsid w:val="004B1E51"/>
    <w:rsid w:val="004B6DF6"/>
    <w:rsid w:val="004C0795"/>
    <w:rsid w:val="004C1111"/>
    <w:rsid w:val="00500D55"/>
    <w:rsid w:val="005020B2"/>
    <w:rsid w:val="0050635B"/>
    <w:rsid w:val="00512AA6"/>
    <w:rsid w:val="00512CE4"/>
    <w:rsid w:val="00522C32"/>
    <w:rsid w:val="00526FF8"/>
    <w:rsid w:val="005431DA"/>
    <w:rsid w:val="00565A0D"/>
    <w:rsid w:val="0057763C"/>
    <w:rsid w:val="00595BCF"/>
    <w:rsid w:val="00597A9A"/>
    <w:rsid w:val="005D7D05"/>
    <w:rsid w:val="005E12D4"/>
    <w:rsid w:val="005E2618"/>
    <w:rsid w:val="005E4A77"/>
    <w:rsid w:val="005E6AA9"/>
    <w:rsid w:val="005F520B"/>
    <w:rsid w:val="00606EB0"/>
    <w:rsid w:val="00613650"/>
    <w:rsid w:val="00620283"/>
    <w:rsid w:val="006500F2"/>
    <w:rsid w:val="00661751"/>
    <w:rsid w:val="006762DA"/>
    <w:rsid w:val="006A1771"/>
    <w:rsid w:val="006A5980"/>
    <w:rsid w:val="006D2D1D"/>
    <w:rsid w:val="0070003D"/>
    <w:rsid w:val="00716BC5"/>
    <w:rsid w:val="0072243A"/>
    <w:rsid w:val="00757E23"/>
    <w:rsid w:val="00760C52"/>
    <w:rsid w:val="00765CF1"/>
    <w:rsid w:val="00766928"/>
    <w:rsid w:val="007676B7"/>
    <w:rsid w:val="00781106"/>
    <w:rsid w:val="0079402B"/>
    <w:rsid w:val="007A3478"/>
    <w:rsid w:val="007B3FD9"/>
    <w:rsid w:val="007B4516"/>
    <w:rsid w:val="007C2BFC"/>
    <w:rsid w:val="007D0CC8"/>
    <w:rsid w:val="007E45A3"/>
    <w:rsid w:val="007E64BF"/>
    <w:rsid w:val="007F6651"/>
    <w:rsid w:val="00813664"/>
    <w:rsid w:val="00814532"/>
    <w:rsid w:val="00822CD0"/>
    <w:rsid w:val="00825E81"/>
    <w:rsid w:val="00834E55"/>
    <w:rsid w:val="0083730B"/>
    <w:rsid w:val="00837B9C"/>
    <w:rsid w:val="008515FF"/>
    <w:rsid w:val="00894BC2"/>
    <w:rsid w:val="008B0509"/>
    <w:rsid w:val="008B068F"/>
    <w:rsid w:val="008E1F48"/>
    <w:rsid w:val="008F4051"/>
    <w:rsid w:val="008F7015"/>
    <w:rsid w:val="0092105E"/>
    <w:rsid w:val="009421FF"/>
    <w:rsid w:val="00957EF4"/>
    <w:rsid w:val="009846F9"/>
    <w:rsid w:val="00996067"/>
    <w:rsid w:val="009B0CC2"/>
    <w:rsid w:val="009B0E38"/>
    <w:rsid w:val="009D3406"/>
    <w:rsid w:val="009E0541"/>
    <w:rsid w:val="009E4AF2"/>
    <w:rsid w:val="009E555E"/>
    <w:rsid w:val="009F2AFC"/>
    <w:rsid w:val="009F339C"/>
    <w:rsid w:val="009F52A8"/>
    <w:rsid w:val="00A026BC"/>
    <w:rsid w:val="00A14EBE"/>
    <w:rsid w:val="00A419DE"/>
    <w:rsid w:val="00A444B1"/>
    <w:rsid w:val="00A447D8"/>
    <w:rsid w:val="00A46E22"/>
    <w:rsid w:val="00A550D4"/>
    <w:rsid w:val="00A6302C"/>
    <w:rsid w:val="00A80CFA"/>
    <w:rsid w:val="00AA6B24"/>
    <w:rsid w:val="00B013A0"/>
    <w:rsid w:val="00B237E7"/>
    <w:rsid w:val="00B42139"/>
    <w:rsid w:val="00B66DD5"/>
    <w:rsid w:val="00B71E13"/>
    <w:rsid w:val="00BE070E"/>
    <w:rsid w:val="00BE3133"/>
    <w:rsid w:val="00BE5CE4"/>
    <w:rsid w:val="00C34A9F"/>
    <w:rsid w:val="00C71197"/>
    <w:rsid w:val="00CB6B1C"/>
    <w:rsid w:val="00CD48FD"/>
    <w:rsid w:val="00D03D83"/>
    <w:rsid w:val="00D17D31"/>
    <w:rsid w:val="00D450EF"/>
    <w:rsid w:val="00D558D5"/>
    <w:rsid w:val="00D7509D"/>
    <w:rsid w:val="00D87CC6"/>
    <w:rsid w:val="00D902D2"/>
    <w:rsid w:val="00DA1854"/>
    <w:rsid w:val="00DB1187"/>
    <w:rsid w:val="00DC2122"/>
    <w:rsid w:val="00DC2546"/>
    <w:rsid w:val="00DC7ED1"/>
    <w:rsid w:val="00DE6804"/>
    <w:rsid w:val="00E11C0F"/>
    <w:rsid w:val="00E227F4"/>
    <w:rsid w:val="00E27E6C"/>
    <w:rsid w:val="00E30128"/>
    <w:rsid w:val="00E307E3"/>
    <w:rsid w:val="00E34384"/>
    <w:rsid w:val="00E40C36"/>
    <w:rsid w:val="00E45E3C"/>
    <w:rsid w:val="00E83C09"/>
    <w:rsid w:val="00E8538E"/>
    <w:rsid w:val="00E91992"/>
    <w:rsid w:val="00EB4533"/>
    <w:rsid w:val="00EB4C5B"/>
    <w:rsid w:val="00EC1D4D"/>
    <w:rsid w:val="00ED5C59"/>
    <w:rsid w:val="00F64CC2"/>
    <w:rsid w:val="00F849B1"/>
    <w:rsid w:val="00FD4400"/>
    <w:rsid w:val="00FE5E9E"/>
    <w:rsid w:val="00FF15F9"/>
    <w:rsid w:val="00FF7A0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730B"/>
    <w:pPr>
      <w:spacing w:before="100" w:beforeAutospacing="1" w:after="100" w:afterAutospacing="1" w:line="240" w:lineRule="auto"/>
      <w:jc w:val="left"/>
    </w:pPr>
    <w:rPr>
      <w:rFonts w:eastAsia="Times New Roman" w:cs="Times New Roman"/>
      <w:sz w:val="24"/>
      <w:szCs w:val="24"/>
      <w:lang w:eastAsia="vi-VN"/>
    </w:rPr>
  </w:style>
  <w:style w:type="character" w:styleId="Hyperlink">
    <w:name w:val="Hyperlink"/>
    <w:basedOn w:val="DefaultParagraphFont"/>
    <w:uiPriority w:val="99"/>
    <w:semiHidden/>
    <w:unhideWhenUsed/>
    <w:rsid w:val="0083730B"/>
    <w:rPr>
      <w:color w:val="0000FF"/>
      <w:u w:val="single"/>
    </w:rPr>
  </w:style>
  <w:style w:type="paragraph" w:styleId="Header">
    <w:name w:val="header"/>
    <w:basedOn w:val="Normal"/>
    <w:link w:val="HeaderChar"/>
    <w:uiPriority w:val="99"/>
    <w:unhideWhenUsed/>
    <w:rsid w:val="00F64C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4CC2"/>
  </w:style>
  <w:style w:type="paragraph" w:styleId="Footer">
    <w:name w:val="footer"/>
    <w:basedOn w:val="Normal"/>
    <w:link w:val="FooterChar"/>
    <w:uiPriority w:val="99"/>
    <w:unhideWhenUsed/>
    <w:rsid w:val="00F64C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4CC2"/>
  </w:style>
  <w:style w:type="paragraph" w:styleId="ListParagraph">
    <w:name w:val="List Paragraph"/>
    <w:basedOn w:val="Normal"/>
    <w:uiPriority w:val="34"/>
    <w:qFormat/>
    <w:rsid w:val="0019051C"/>
    <w:pPr>
      <w:ind w:left="720"/>
      <w:contextualSpacing/>
    </w:pPr>
  </w:style>
  <w:style w:type="paragraph" w:styleId="BalloonText">
    <w:name w:val="Balloon Text"/>
    <w:basedOn w:val="Normal"/>
    <w:link w:val="BalloonTextChar"/>
    <w:uiPriority w:val="99"/>
    <w:semiHidden/>
    <w:unhideWhenUsed/>
    <w:rsid w:val="00512C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2CE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after="160" w:line="259"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3730B"/>
    <w:pPr>
      <w:spacing w:before="100" w:beforeAutospacing="1" w:after="100" w:afterAutospacing="1" w:line="240" w:lineRule="auto"/>
      <w:jc w:val="left"/>
    </w:pPr>
    <w:rPr>
      <w:rFonts w:eastAsia="Times New Roman" w:cs="Times New Roman"/>
      <w:sz w:val="24"/>
      <w:szCs w:val="24"/>
      <w:lang w:eastAsia="vi-VN"/>
    </w:rPr>
  </w:style>
  <w:style w:type="character" w:styleId="Hyperlink">
    <w:name w:val="Hyperlink"/>
    <w:basedOn w:val="DefaultParagraphFont"/>
    <w:uiPriority w:val="99"/>
    <w:semiHidden/>
    <w:unhideWhenUsed/>
    <w:rsid w:val="0083730B"/>
    <w:rPr>
      <w:color w:val="0000FF"/>
      <w:u w:val="single"/>
    </w:rPr>
  </w:style>
  <w:style w:type="paragraph" w:styleId="Header">
    <w:name w:val="header"/>
    <w:basedOn w:val="Normal"/>
    <w:link w:val="HeaderChar"/>
    <w:uiPriority w:val="99"/>
    <w:unhideWhenUsed/>
    <w:rsid w:val="00F64C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4CC2"/>
  </w:style>
  <w:style w:type="paragraph" w:styleId="Footer">
    <w:name w:val="footer"/>
    <w:basedOn w:val="Normal"/>
    <w:link w:val="FooterChar"/>
    <w:uiPriority w:val="99"/>
    <w:unhideWhenUsed/>
    <w:rsid w:val="00F64C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4CC2"/>
  </w:style>
  <w:style w:type="paragraph" w:styleId="ListParagraph">
    <w:name w:val="List Paragraph"/>
    <w:basedOn w:val="Normal"/>
    <w:uiPriority w:val="34"/>
    <w:qFormat/>
    <w:rsid w:val="0019051C"/>
    <w:pPr>
      <w:ind w:left="720"/>
      <w:contextualSpacing/>
    </w:pPr>
  </w:style>
  <w:style w:type="paragraph" w:styleId="BalloonText">
    <w:name w:val="Balloon Text"/>
    <w:basedOn w:val="Normal"/>
    <w:link w:val="BalloonTextChar"/>
    <w:uiPriority w:val="99"/>
    <w:semiHidden/>
    <w:unhideWhenUsed/>
    <w:rsid w:val="00512C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2CE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3693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nghi-dinh-115-2020-nd-cp-tuyen-dung-su-dung-quan-ly-vien-chuc-453968.aspx" TargetMode="Externa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1310EC-A9E1-4A4D-9CC6-8A76D77417F3}">
  <ds:schemaRefs>
    <ds:schemaRef ds:uri="http://schemas.openxmlformats.org/officeDocument/2006/bibliography"/>
  </ds:schemaRefs>
</ds:datastoreItem>
</file>

<file path=customXml/itemProps2.xml><?xml version="1.0" encoding="utf-8"?>
<ds:datastoreItem xmlns:ds="http://schemas.openxmlformats.org/officeDocument/2006/customXml" ds:itemID="{1CA34AC3-E278-4B43-A1E8-1B87B06B4066}"/>
</file>

<file path=customXml/itemProps3.xml><?xml version="1.0" encoding="utf-8"?>
<ds:datastoreItem xmlns:ds="http://schemas.openxmlformats.org/officeDocument/2006/customXml" ds:itemID="{7E943671-79A6-4262-A89D-E9C7B2DF1382}"/>
</file>

<file path=customXml/itemProps4.xml><?xml version="1.0" encoding="utf-8"?>
<ds:datastoreItem xmlns:ds="http://schemas.openxmlformats.org/officeDocument/2006/customXml" ds:itemID="{E2CF58DA-EA66-42CF-B301-E508D9BB4EEF}"/>
</file>

<file path=docProps/app.xml><?xml version="1.0" encoding="utf-8"?>
<Properties xmlns="http://schemas.openxmlformats.org/officeDocument/2006/extended-properties" xmlns:vt="http://schemas.openxmlformats.org/officeDocument/2006/docPropsVTypes">
  <Template>Normal</Template>
  <TotalTime>14</TotalTime>
  <Pages>7</Pages>
  <Words>2091</Words>
  <Characters>11920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21AK22.COM</Company>
  <LinksUpToDate>false</LinksUpToDate>
  <CharactersWithSpaces>13984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Admin</cp:lastModifiedBy>
  <cp:revision>5</cp:revision>
  <cp:lastPrinted>2022-05-24T01:12:00Z</cp:lastPrinted>
  <dcterms:created xsi:type="dcterms:W3CDTF">2022-09-06T00:53:00Z</dcterms:created>
  <dcterms:modified xsi:type="dcterms:W3CDTF">2022-09-14T08:17:00Z</dcterms:modified>
</cp:coreProperties>
</file>