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BA1" w:rsidRDefault="00FF7BA1" w:rsidP="00FF7BA1">
      <w:pPr>
        <w:tabs>
          <w:tab w:val="center" w:pos="1701"/>
          <w:tab w:val="center" w:pos="6804"/>
        </w:tabs>
        <w:rPr>
          <w:rFonts w:ascii="Times New Roman" w:hAnsi="Times New Roman"/>
          <w:b/>
          <w:bCs/>
          <w:color w:val="000000"/>
          <w:sz w:val="26"/>
          <w:szCs w:val="26"/>
        </w:rPr>
      </w:pPr>
      <w:r>
        <w:rPr>
          <w:rFonts w:ascii="Times New Roman" w:hAnsi="Times New Roman"/>
          <w:b/>
          <w:color w:val="000000"/>
          <w:sz w:val="26"/>
          <w:szCs w:val="26"/>
        </w:rPr>
        <w:t xml:space="preserve">   </w:t>
      </w:r>
      <w:r w:rsidRPr="00F60D13">
        <w:rPr>
          <w:rFonts w:ascii="Times New Roman" w:hAnsi="Times New Roman"/>
          <w:b/>
          <w:color w:val="000000"/>
        </w:rPr>
        <w:t>ỦY BAN NHÂN DÂN</w:t>
      </w:r>
      <w:r>
        <w:rPr>
          <w:rFonts w:ascii="Times New Roman" w:hAnsi="Times New Roman"/>
          <w:color w:val="000000"/>
        </w:rPr>
        <w:tab/>
      </w:r>
      <w:r>
        <w:rPr>
          <w:rFonts w:ascii="Times New Roman" w:hAnsi="Times New Roman"/>
          <w:b/>
          <w:bCs/>
          <w:color w:val="000000"/>
          <w:sz w:val="26"/>
          <w:szCs w:val="26"/>
        </w:rPr>
        <w:t>CỘNG HÒA XÃ HỘI CHỦ NGHĨA VIỆT NAM</w:t>
      </w:r>
    </w:p>
    <w:p w:rsidR="00FF7BA1" w:rsidRDefault="00FF7BA1" w:rsidP="00FF7BA1">
      <w:pPr>
        <w:tabs>
          <w:tab w:val="center" w:pos="1701"/>
        </w:tabs>
        <w:rPr>
          <w:rFonts w:ascii="Times New Roman" w:hAnsi="Times New Roman"/>
          <w:b/>
          <w:bCs/>
          <w:color w:val="000000"/>
          <w:sz w:val="26"/>
          <w:szCs w:val="26"/>
        </w:rPr>
      </w:pPr>
      <w:r>
        <w:rPr>
          <w:rFonts w:ascii="Times New Roman" w:hAnsi="Times New Roman"/>
          <w:b/>
          <w:bCs/>
          <w:color w:val="000000"/>
          <w:sz w:val="26"/>
          <w:szCs w:val="26"/>
        </w:rPr>
        <w:t xml:space="preserve">      </w:t>
      </w:r>
      <w:r w:rsidRPr="00F60D13">
        <w:rPr>
          <w:rFonts w:ascii="Times New Roman" w:hAnsi="Times New Roman"/>
          <w:b/>
          <w:bCs/>
          <w:color w:val="000000"/>
        </w:rPr>
        <w:t>TỈNH TÂY NINH</w:t>
      </w:r>
      <w:r>
        <w:rPr>
          <w:rFonts w:ascii="Times New Roman" w:hAnsi="Times New Roman"/>
          <w:b/>
          <w:bCs/>
          <w:color w:val="000000"/>
          <w:sz w:val="26"/>
          <w:szCs w:val="26"/>
        </w:rPr>
        <w:tab/>
        <w:t xml:space="preserve">   </w:t>
      </w:r>
      <w:r>
        <w:rPr>
          <w:rFonts w:ascii="Times New Roman" w:hAnsi="Times New Roman"/>
          <w:b/>
          <w:bCs/>
          <w:color w:val="000000"/>
          <w:sz w:val="26"/>
          <w:szCs w:val="26"/>
        </w:rPr>
        <w:tab/>
      </w:r>
      <w:r w:rsidRPr="00F60D13">
        <w:rPr>
          <w:rFonts w:ascii="Times New Roman" w:hAnsi="Times New Roman"/>
          <w:b/>
          <w:bCs/>
          <w:color w:val="000000"/>
        </w:rPr>
        <w:t xml:space="preserve">               Độc lập - Tự do - Hạnh phúc</w:t>
      </w:r>
      <w:r>
        <w:rPr>
          <w:rFonts w:ascii="Times New Roman" w:hAnsi="Times New Roman"/>
          <w:b/>
          <w:bCs/>
          <w:color w:val="000000"/>
          <w:sz w:val="26"/>
          <w:szCs w:val="26"/>
        </w:rPr>
        <w:tab/>
      </w:r>
    </w:p>
    <w:p w:rsidR="00FF7BA1" w:rsidRDefault="00FF7BA1" w:rsidP="00FF7BA1">
      <w:pPr>
        <w:tabs>
          <w:tab w:val="center" w:pos="1701"/>
          <w:tab w:val="center" w:pos="6804"/>
        </w:tabs>
        <w:spacing w:before="240"/>
        <w:rPr>
          <w:rFonts w:ascii="Times New Roman" w:hAnsi="Times New Roman"/>
          <w:b/>
          <w:bCs/>
          <w:color w:val="000000"/>
          <w:sz w:val="26"/>
          <w:szCs w:val="26"/>
        </w:rPr>
      </w:pPr>
      <w:r>
        <w:rPr>
          <w:rFonts w:ascii="Times New Roman" w:hAnsi="Times New Roman"/>
          <w:noProof/>
          <w:color w:val="000000"/>
        </w:rPr>
        <mc:AlternateContent>
          <mc:Choice Requires="wps">
            <w:drawing>
              <wp:anchor distT="0" distB="0" distL="114300" distR="114300" simplePos="0" relativeHeight="251661312" behindDoc="0" locked="0" layoutInCell="1" allowOverlap="1">
                <wp:simplePos x="0" y="0"/>
                <wp:positionH relativeFrom="column">
                  <wp:posOffset>3028950</wp:posOffset>
                </wp:positionH>
                <wp:positionV relativeFrom="paragraph">
                  <wp:posOffset>34925</wp:posOffset>
                </wp:positionV>
                <wp:extent cx="2038350" cy="0"/>
                <wp:effectExtent l="13335" t="11430" r="571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97D486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5pt,2.75pt" to="39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n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nS6mc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"/>
            </w:pict>
          </mc:Fallback>
        </mc:AlternateContent>
      </w:r>
      <w:r>
        <w:rPr>
          <w:rFonts w:ascii="Times New Roman" w:hAnsi="Times New Roman"/>
          <w:noProof/>
          <w:color w:val="000000"/>
        </w:rPr>
        <mc:AlternateContent>
          <mc:Choice Requires="wps">
            <w:drawing>
              <wp:anchor distT="0" distB="0" distL="114300" distR="114300" simplePos="0" relativeHeight="251660288" behindDoc="0" locked="0" layoutInCell="1" allowOverlap="1">
                <wp:simplePos x="0" y="0"/>
                <wp:positionH relativeFrom="column">
                  <wp:posOffset>556260</wp:posOffset>
                </wp:positionH>
                <wp:positionV relativeFrom="paragraph">
                  <wp:posOffset>22225</wp:posOffset>
                </wp:positionV>
                <wp:extent cx="676275" cy="0"/>
                <wp:effectExtent l="7620" t="8255" r="11430"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695B77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pt,1.75pt" to="97.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vMHAIAADU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"/>
            </w:pict>
          </mc:Fallback>
        </mc:AlternateContent>
      </w:r>
      <w:r w:rsidR="00B96261">
        <w:rPr>
          <w:rFonts w:ascii="Times New Roman" w:hAnsi="Times New Roman"/>
          <w:color w:val="000000"/>
          <w:sz w:val="26"/>
          <w:szCs w:val="26"/>
        </w:rPr>
        <w:t xml:space="preserve">Số: </w:t>
      </w:r>
      <w:r w:rsidR="00B96261" w:rsidRPr="003779CE">
        <w:rPr>
          <w:rFonts w:ascii="Times New Roman" w:hAnsi="Times New Roman"/>
          <w:color w:val="000000"/>
        </w:rPr>
        <w:t>37</w:t>
      </w:r>
      <w:r w:rsidR="00B96261">
        <w:rPr>
          <w:rFonts w:ascii="Times New Roman" w:hAnsi="Times New Roman"/>
          <w:color w:val="000000"/>
          <w:sz w:val="26"/>
          <w:szCs w:val="26"/>
        </w:rPr>
        <w:t xml:space="preserve"> </w:t>
      </w:r>
      <w:r>
        <w:rPr>
          <w:rFonts w:ascii="Times New Roman" w:hAnsi="Times New Roman"/>
          <w:color w:val="000000"/>
        </w:rPr>
        <w:t xml:space="preserve">/2025/QĐ-UBND                   </w:t>
      </w:r>
      <w:r w:rsidR="00B96261">
        <w:rPr>
          <w:rFonts w:ascii="Times New Roman" w:hAnsi="Times New Roman"/>
          <w:i/>
          <w:iCs/>
          <w:color w:val="000000"/>
          <w:sz w:val="26"/>
          <w:szCs w:val="26"/>
        </w:rPr>
        <w:t xml:space="preserve">Tây Ninh, ngày </w:t>
      </w:r>
      <w:r w:rsidR="00B96261" w:rsidRPr="003779CE">
        <w:rPr>
          <w:rFonts w:ascii="Times New Roman" w:hAnsi="Times New Roman"/>
          <w:i/>
          <w:iCs/>
          <w:color w:val="000000"/>
        </w:rPr>
        <w:t>04</w:t>
      </w:r>
      <w:r w:rsidR="00B96261">
        <w:rPr>
          <w:rFonts w:ascii="Times New Roman" w:hAnsi="Times New Roman"/>
          <w:i/>
          <w:iCs/>
          <w:color w:val="000000"/>
          <w:sz w:val="26"/>
          <w:szCs w:val="26"/>
        </w:rPr>
        <w:t xml:space="preserve"> tháng </w:t>
      </w:r>
      <w:r w:rsidR="00B96261" w:rsidRPr="003779CE">
        <w:rPr>
          <w:rFonts w:ascii="Times New Roman" w:hAnsi="Times New Roman"/>
          <w:i/>
          <w:iCs/>
          <w:color w:val="000000"/>
        </w:rPr>
        <w:t>11</w:t>
      </w:r>
      <w:r>
        <w:rPr>
          <w:rFonts w:ascii="Times New Roman" w:hAnsi="Times New Roman"/>
          <w:i/>
          <w:iCs/>
          <w:color w:val="000000"/>
          <w:sz w:val="26"/>
          <w:szCs w:val="26"/>
        </w:rPr>
        <w:t xml:space="preserve"> năm 2025</w:t>
      </w:r>
    </w:p>
    <w:p w:rsidR="00FF7BA1" w:rsidRDefault="00FF7BA1" w:rsidP="00FF7BA1">
      <w:pPr>
        <w:jc w:val="center"/>
        <w:rPr>
          <w:rFonts w:ascii="Times New Roman" w:hAnsi="Times New Roman"/>
          <w:b/>
          <w:color w:val="000000"/>
        </w:rPr>
      </w:pPr>
    </w:p>
    <w:p w:rsidR="00FF7BA1" w:rsidRDefault="00FF7BA1" w:rsidP="00FF7BA1">
      <w:pPr>
        <w:jc w:val="center"/>
        <w:rPr>
          <w:rFonts w:ascii="Times New Roman" w:hAnsi="Times New Roman"/>
          <w:b/>
          <w:color w:val="000000"/>
        </w:rPr>
      </w:pPr>
      <w:r>
        <w:rPr>
          <w:rFonts w:ascii="Times New Roman" w:hAnsi="Times New Roman"/>
          <w:b/>
          <w:color w:val="000000"/>
        </w:rPr>
        <w:t>QUYẾT ĐỊNH</w:t>
      </w:r>
    </w:p>
    <w:p w:rsidR="00FF7BA1" w:rsidRPr="00D311C5" w:rsidRDefault="00FF7BA1" w:rsidP="00FF7BA1">
      <w:pPr>
        <w:jc w:val="center"/>
        <w:rPr>
          <w:rFonts w:ascii="Times New Roman" w:hAnsi="Times New Roman"/>
          <w:b/>
          <w:color w:val="000000"/>
        </w:rPr>
      </w:pPr>
      <w:r>
        <w:rPr>
          <w:rFonts w:ascii="Times New Roman" w:hAnsi="Times New Roman"/>
          <w:b/>
        </w:rPr>
        <w:t>T</w:t>
      </w:r>
      <w:r w:rsidRPr="00D311C5">
        <w:rPr>
          <w:rFonts w:ascii="Times New Roman" w:hAnsi="Times New Roman"/>
          <w:b/>
        </w:rPr>
        <w:t xml:space="preserve">riển khai thực hiện Nghị quyết số 08/2025/NQ-HĐND ngày 24/6/2025 </w:t>
      </w:r>
      <w:r>
        <w:rPr>
          <w:rFonts w:ascii="Times New Roman" w:hAnsi="Times New Roman"/>
          <w:b/>
        </w:rPr>
        <w:br/>
      </w:r>
      <w:r w:rsidRPr="00D311C5">
        <w:rPr>
          <w:rFonts w:ascii="Times New Roman" w:hAnsi="Times New Roman"/>
          <w:b/>
        </w:rPr>
        <w:t>của HĐND tỉnh Long An về</w:t>
      </w:r>
      <w:r>
        <w:rPr>
          <w:rFonts w:ascii="Times New Roman" w:hAnsi="Times New Roman"/>
          <w:b/>
        </w:rPr>
        <w:t xml:space="preserve"> việc</w:t>
      </w:r>
      <w:r w:rsidRPr="00D311C5">
        <w:rPr>
          <w:rFonts w:ascii="Times New Roman" w:hAnsi="Times New Roman"/>
          <w:b/>
        </w:rPr>
        <w:t xml:space="preserve"> q</w:t>
      </w:r>
      <w:bookmarkStart w:id="0" w:name="_GoBack"/>
      <w:bookmarkEnd w:id="0"/>
      <w:r w:rsidRPr="00D311C5">
        <w:rPr>
          <w:rFonts w:ascii="Times New Roman" w:hAnsi="Times New Roman"/>
          <w:b/>
        </w:rPr>
        <w:t xml:space="preserve">uy định mức phụ cấp hàng tháng </w:t>
      </w:r>
      <w:r>
        <w:rPr>
          <w:rFonts w:ascii="Times New Roman" w:hAnsi="Times New Roman"/>
          <w:b/>
        </w:rPr>
        <w:br/>
      </w:r>
      <w:r w:rsidRPr="00D311C5">
        <w:rPr>
          <w:rFonts w:ascii="Times New Roman" w:hAnsi="Times New Roman"/>
          <w:b/>
        </w:rPr>
        <w:t xml:space="preserve">đối với ấp đội trưởng, khu đội trưởng; trợ cấp ngày công lao động </w:t>
      </w:r>
      <w:r>
        <w:rPr>
          <w:rFonts w:ascii="Times New Roman" w:hAnsi="Times New Roman"/>
          <w:b/>
        </w:rPr>
        <w:br/>
      </w:r>
      <w:r w:rsidRPr="00D311C5">
        <w:rPr>
          <w:rFonts w:ascii="Times New Roman" w:hAnsi="Times New Roman"/>
          <w:b/>
        </w:rPr>
        <w:t>đối với lực lượng dân quân trên địa bàn tỉnh Tây Ninh</w:t>
      </w:r>
    </w:p>
    <w:p w:rsidR="00FF7BA1" w:rsidRDefault="00FF7BA1" w:rsidP="00FF7BA1">
      <w:pPr>
        <w:ind w:firstLine="765"/>
        <w:jc w:val="both"/>
        <w:rPr>
          <w:rFonts w:ascii="Times New Roman" w:hAnsi="Times New Roman"/>
          <w:i/>
          <w:color w:val="000000"/>
        </w:rPr>
      </w:pPr>
      <w:r w:rsidRPr="00D25D0F">
        <w:rPr>
          <w:rFonts w:ascii="Times New Roman" w:hAnsi="Times New Roman"/>
          <w:b/>
          <w:noProof/>
          <w:color w:val="000000"/>
        </w:rPr>
        <mc:AlternateContent>
          <mc:Choice Requires="wps">
            <w:drawing>
              <wp:anchor distT="0" distB="0" distL="114300" distR="114300" simplePos="0" relativeHeight="251659264" behindDoc="0" locked="0" layoutInCell="1" allowOverlap="1">
                <wp:simplePos x="0" y="0"/>
                <wp:positionH relativeFrom="column">
                  <wp:posOffset>2137410</wp:posOffset>
                </wp:positionH>
                <wp:positionV relativeFrom="paragraph">
                  <wp:posOffset>50800</wp:posOffset>
                </wp:positionV>
                <wp:extent cx="1384300" cy="0"/>
                <wp:effectExtent l="7620" t="10795" r="825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A74F11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3pt,4pt" to="277.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GH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"/>
            </w:pict>
          </mc:Fallback>
        </mc:AlternateContent>
      </w:r>
    </w:p>
    <w:p w:rsidR="00FF7BA1" w:rsidRPr="00D25D0F" w:rsidRDefault="00FF7BA1" w:rsidP="00FF7BA1">
      <w:pPr>
        <w:spacing w:before="120"/>
        <w:ind w:firstLine="765"/>
        <w:jc w:val="both"/>
        <w:rPr>
          <w:rFonts w:ascii="Times New Roman" w:hAnsi="Times New Roman"/>
          <w:i/>
          <w:color w:val="000000"/>
        </w:rPr>
      </w:pPr>
      <w:r>
        <w:rPr>
          <w:rFonts w:ascii="Times New Roman" w:hAnsi="Times New Roman"/>
          <w:i/>
          <w:color w:val="000000"/>
        </w:rPr>
        <w:t xml:space="preserve">Căn cứ </w:t>
      </w:r>
      <w:r w:rsidRPr="00D25D0F">
        <w:rPr>
          <w:rFonts w:ascii="Times New Roman" w:hAnsi="Times New Roman"/>
          <w:i/>
          <w:color w:val="000000"/>
        </w:rPr>
        <w:t>Luật Tổ chức chính quyền địa phương</w:t>
      </w:r>
      <w:r>
        <w:rPr>
          <w:rFonts w:ascii="Times New Roman" w:hAnsi="Times New Roman"/>
          <w:i/>
          <w:color w:val="000000"/>
        </w:rPr>
        <w:t xml:space="preserve"> số 72/2025/QH15</w:t>
      </w:r>
      <w:r w:rsidRPr="00D25D0F">
        <w:rPr>
          <w:rFonts w:ascii="Times New Roman" w:hAnsi="Times New Roman"/>
          <w:i/>
          <w:color w:val="000000"/>
        </w:rPr>
        <w:t>;</w:t>
      </w:r>
    </w:p>
    <w:p w:rsidR="00FF7BA1" w:rsidRPr="00232A34" w:rsidRDefault="00FF7BA1" w:rsidP="00FF7BA1">
      <w:pPr>
        <w:spacing w:before="120"/>
        <w:ind w:firstLine="765"/>
        <w:jc w:val="both"/>
        <w:rPr>
          <w:rFonts w:ascii="Times New Roman" w:hAnsi="Times New Roman"/>
          <w:i/>
          <w:color w:val="000000"/>
        </w:rPr>
      </w:pPr>
      <w:r w:rsidRPr="00D25D0F">
        <w:rPr>
          <w:rFonts w:ascii="Times New Roman" w:hAnsi="Times New Roman"/>
          <w:i/>
          <w:color w:val="000000"/>
        </w:rPr>
        <w:t xml:space="preserve">Căn cứ </w:t>
      </w:r>
      <w:r w:rsidRPr="00232A34">
        <w:rPr>
          <w:rFonts w:ascii="Times New Roman" w:hAnsi="Times New Roman"/>
          <w:i/>
        </w:rPr>
        <w:t>Luật Ngân sách Nhà nước</w:t>
      </w:r>
      <w:r>
        <w:rPr>
          <w:rFonts w:ascii="Times New Roman" w:hAnsi="Times New Roman"/>
          <w:i/>
        </w:rPr>
        <w:t xml:space="preserve"> số </w:t>
      </w:r>
      <w:r>
        <w:rPr>
          <w:rFonts w:ascii="Times New Roman" w:hAnsi="Times New Roman"/>
          <w:i/>
          <w:color w:val="000000"/>
        </w:rPr>
        <w:t>83/2015/QH13</w:t>
      </w:r>
      <w:r w:rsidRPr="00232A34">
        <w:rPr>
          <w:rFonts w:ascii="Times New Roman" w:hAnsi="Times New Roman"/>
          <w:i/>
          <w:color w:val="000000"/>
        </w:rPr>
        <w:t>;</w:t>
      </w:r>
    </w:p>
    <w:p w:rsidR="00FF7BA1" w:rsidRPr="00D25D0F" w:rsidRDefault="00FF7BA1" w:rsidP="00FF7BA1">
      <w:pPr>
        <w:spacing w:before="120"/>
        <w:ind w:firstLine="765"/>
        <w:jc w:val="both"/>
        <w:rPr>
          <w:rFonts w:ascii="Times New Roman" w:hAnsi="Times New Roman"/>
          <w:i/>
          <w:color w:val="000000"/>
        </w:rPr>
      </w:pPr>
      <w:r w:rsidRPr="00D25D0F">
        <w:rPr>
          <w:rFonts w:ascii="Times New Roman" w:hAnsi="Times New Roman"/>
          <w:i/>
          <w:color w:val="000000"/>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w:t>
      </w:r>
      <w:r>
        <w:rPr>
          <w:rFonts w:ascii="Times New Roman" w:hAnsi="Times New Roman"/>
          <w:i/>
          <w:color w:val="000000"/>
        </w:rPr>
        <w:t>ử lý vi phạm hành chính 56/2024/QH15</w:t>
      </w:r>
      <w:r w:rsidRPr="00D25D0F">
        <w:rPr>
          <w:rFonts w:ascii="Times New Roman" w:hAnsi="Times New Roman"/>
          <w:i/>
          <w:color w:val="000000"/>
        </w:rPr>
        <w:t>;</w:t>
      </w:r>
    </w:p>
    <w:p w:rsidR="00FF7BA1" w:rsidRPr="008F26ED" w:rsidRDefault="00FF7BA1" w:rsidP="00FF7BA1">
      <w:pPr>
        <w:spacing w:before="120"/>
        <w:ind w:firstLine="765"/>
        <w:jc w:val="both"/>
        <w:rPr>
          <w:rFonts w:ascii="Times New Roman" w:hAnsi="Times New Roman"/>
          <w:i/>
          <w:color w:val="000000"/>
          <w:spacing w:val="-8"/>
        </w:rPr>
      </w:pPr>
      <w:r w:rsidRPr="008F26ED">
        <w:rPr>
          <w:rFonts w:ascii="Times New Roman" w:hAnsi="Times New Roman"/>
          <w:i/>
          <w:color w:val="000000"/>
          <w:spacing w:val="-8"/>
        </w:rPr>
        <w:t>Căn cứ Luật Dân quân tự vệ số 48/2019/QH14;</w:t>
      </w:r>
    </w:p>
    <w:p w:rsidR="00FF7BA1" w:rsidRDefault="00FF7BA1" w:rsidP="00FF7BA1">
      <w:pPr>
        <w:spacing w:before="120"/>
        <w:ind w:firstLine="765"/>
        <w:jc w:val="both"/>
        <w:rPr>
          <w:rFonts w:ascii="Times New Roman" w:hAnsi="Times New Roman"/>
          <w:bCs/>
          <w:i/>
          <w:color w:val="000000"/>
        </w:rPr>
      </w:pPr>
      <w:r w:rsidRPr="00D25D0F">
        <w:rPr>
          <w:rFonts w:ascii="Times New Roman" w:hAnsi="Times New Roman"/>
          <w:i/>
          <w:color w:val="000000"/>
        </w:rPr>
        <w:t>Căn cứ Nghị định số 72/2020</w:t>
      </w:r>
      <w:r>
        <w:rPr>
          <w:rFonts w:ascii="Times New Roman" w:hAnsi="Times New Roman"/>
          <w:i/>
          <w:color w:val="000000"/>
        </w:rPr>
        <w:t>/NĐ-CP ngày 30 tháng 6 năm 2020 của Chính phủ quy định chi tiết một số điều của Luật Dân quân tự vệ về tổ chức xây dựng lực lượng và chế độ, chính sách đối với dân quân tự vệ</w:t>
      </w:r>
      <w:r>
        <w:rPr>
          <w:rFonts w:ascii="Times New Roman" w:hAnsi="Times New Roman"/>
          <w:bCs/>
          <w:i/>
          <w:color w:val="000000"/>
        </w:rPr>
        <w:t>;</w:t>
      </w:r>
    </w:p>
    <w:p w:rsidR="00FF7BA1" w:rsidRPr="0048069B" w:rsidRDefault="00FF7BA1" w:rsidP="00FF7BA1">
      <w:pPr>
        <w:spacing w:before="120"/>
        <w:ind w:firstLine="765"/>
        <w:jc w:val="both"/>
        <w:rPr>
          <w:rFonts w:ascii="Times New Roman" w:hAnsi="Times New Roman"/>
          <w:bCs/>
          <w:i/>
          <w:color w:val="000000"/>
          <w:spacing w:val="6"/>
        </w:rPr>
      </w:pPr>
      <w:r w:rsidRPr="0048069B">
        <w:rPr>
          <w:rFonts w:ascii="Times New Roman" w:hAnsi="Times New Roman"/>
          <w:i/>
          <w:color w:val="000000"/>
          <w:spacing w:val="6"/>
        </w:rPr>
        <w:t>Căn cứ Ngh</w:t>
      </w:r>
      <w:r>
        <w:rPr>
          <w:rFonts w:ascii="Times New Roman" w:hAnsi="Times New Roman"/>
          <w:i/>
          <w:color w:val="000000"/>
          <w:spacing w:val="6"/>
        </w:rPr>
        <w:t xml:space="preserve">ị định số 16/2025/NĐ-CP ngày 04 tháng </w:t>
      </w:r>
      <w:r w:rsidRPr="0048069B">
        <w:rPr>
          <w:rFonts w:ascii="Times New Roman" w:hAnsi="Times New Roman"/>
          <w:i/>
          <w:color w:val="000000"/>
          <w:spacing w:val="6"/>
        </w:rPr>
        <w:t>0</w:t>
      </w:r>
      <w:r>
        <w:rPr>
          <w:rFonts w:ascii="Times New Roman" w:hAnsi="Times New Roman"/>
          <w:i/>
          <w:color w:val="000000"/>
          <w:spacing w:val="6"/>
        </w:rPr>
        <w:t xml:space="preserve">2 năm </w:t>
      </w:r>
      <w:r w:rsidRPr="0048069B">
        <w:rPr>
          <w:rFonts w:ascii="Times New Roman" w:hAnsi="Times New Roman"/>
          <w:i/>
          <w:color w:val="000000"/>
          <w:spacing w:val="6"/>
        </w:rPr>
        <w:t>2025 của Chính phủ sửa đổi, bổ sung một số điều của Ngh</w:t>
      </w:r>
      <w:r>
        <w:rPr>
          <w:rFonts w:ascii="Times New Roman" w:hAnsi="Times New Roman"/>
          <w:i/>
          <w:color w:val="000000"/>
          <w:spacing w:val="6"/>
        </w:rPr>
        <w:t xml:space="preserve">ị định số 72/2020/NĐ-CP ngày 30 tháng 6 năm </w:t>
      </w:r>
      <w:r w:rsidRPr="0048069B">
        <w:rPr>
          <w:rFonts w:ascii="Times New Roman" w:hAnsi="Times New Roman"/>
          <w:i/>
          <w:color w:val="000000"/>
          <w:spacing w:val="6"/>
        </w:rPr>
        <w:t>2020 của Chính phủ quy định chi tiết một số điều của Luật Dân quân tự vệ về tổ chức xây dựng lực lượng và chế độ, chính sách đối với dân quân tự vệ</w:t>
      </w:r>
      <w:r w:rsidRPr="0048069B">
        <w:rPr>
          <w:rFonts w:ascii="Times New Roman" w:hAnsi="Times New Roman"/>
          <w:bCs/>
          <w:i/>
          <w:color w:val="000000"/>
          <w:spacing w:val="6"/>
        </w:rPr>
        <w:t>;</w:t>
      </w:r>
    </w:p>
    <w:p w:rsidR="00FF7BA1" w:rsidRDefault="00FF7BA1" w:rsidP="00FF7BA1">
      <w:pPr>
        <w:spacing w:before="120"/>
        <w:ind w:firstLine="765"/>
        <w:jc w:val="both"/>
        <w:rPr>
          <w:rFonts w:ascii="Times New Roman" w:hAnsi="Times New Roman"/>
          <w:i/>
          <w:color w:val="000000"/>
          <w:spacing w:val="-2"/>
        </w:rPr>
      </w:pPr>
      <w:r>
        <w:rPr>
          <w:rFonts w:ascii="Times New Roman" w:hAnsi="Times New Roman"/>
          <w:bCs/>
          <w:i/>
          <w:color w:val="000000"/>
        </w:rPr>
        <w:t xml:space="preserve">Căn cứ Nghị quyết số </w:t>
      </w:r>
      <w:r>
        <w:rPr>
          <w:rFonts w:ascii="Times New Roman" w:hAnsi="Times New Roman"/>
          <w:i/>
          <w:color w:val="000000"/>
          <w:spacing w:val="-2"/>
        </w:rPr>
        <w:t>08/2025/NQ-HĐND ngày 24 tháng 6 năm 2025 của Hội đồng nhân dân tỉnh Long An về việc quy định mức phụ cấp hàng tháng đối với ấp đội trưởng, khu đội trưởng; trợ cấp ngày công lao động đối với lực lượng dân quân trên địa bàn tỉnh Long An;</w:t>
      </w:r>
    </w:p>
    <w:p w:rsidR="00FF7BA1" w:rsidRDefault="00FF7BA1" w:rsidP="00FF7BA1">
      <w:pPr>
        <w:spacing w:before="120"/>
        <w:ind w:firstLine="765"/>
        <w:jc w:val="both"/>
        <w:rPr>
          <w:rFonts w:ascii="Times New Roman" w:hAnsi="Times New Roman"/>
          <w:bCs/>
          <w:i/>
          <w:color w:val="000000"/>
        </w:rPr>
      </w:pPr>
      <w:r>
        <w:rPr>
          <w:rFonts w:ascii="Times New Roman" w:hAnsi="Times New Roman"/>
          <w:i/>
          <w:color w:val="000000"/>
          <w:spacing w:val="-2"/>
        </w:rPr>
        <w:t>Căn cứ Nghị quyết số 10/NQ-HĐND ngày 07 tháng 8 năm 2025 của Hội đồng nhân dân tỉnh Tây Ninh về việc áp dụng các nghị quyết quy phạm pháp luật của Hội đồng nhân dân tỉnh trên địa bàn tỉnh Tây Ninh;</w:t>
      </w:r>
    </w:p>
    <w:p w:rsidR="00FF7BA1" w:rsidRDefault="00FF7BA1" w:rsidP="00FF7BA1">
      <w:pPr>
        <w:spacing w:before="120"/>
        <w:ind w:firstLine="765"/>
        <w:jc w:val="both"/>
        <w:rPr>
          <w:rFonts w:ascii="Times New Roman" w:hAnsi="Times New Roman"/>
          <w:i/>
          <w:color w:val="000000"/>
        </w:rPr>
      </w:pPr>
      <w:r>
        <w:rPr>
          <w:rFonts w:ascii="Times New Roman" w:hAnsi="Times New Roman"/>
          <w:i/>
          <w:color w:val="000000"/>
        </w:rPr>
        <w:t>Theo đề nghị của Bộ Chỉ huy Quân sự tỉnh tại Tờ trình số 2149/TTr-BCH ngày 07 tháng 10 năm 2025.</w:t>
      </w:r>
    </w:p>
    <w:p w:rsidR="00FF7BA1" w:rsidRPr="00E73B78" w:rsidRDefault="00FF7BA1" w:rsidP="00FF7BA1">
      <w:pPr>
        <w:spacing w:before="120"/>
        <w:ind w:firstLine="720"/>
        <w:jc w:val="both"/>
        <w:rPr>
          <w:rFonts w:ascii="Times New Roman" w:hAnsi="Times New Roman"/>
          <w:i/>
          <w:color w:val="000000"/>
          <w:spacing w:val="-2"/>
        </w:rPr>
      </w:pPr>
      <w:r w:rsidRPr="00E73B78">
        <w:rPr>
          <w:rFonts w:ascii="Times New Roman" w:hAnsi="Times New Roman"/>
          <w:i/>
          <w:color w:val="000000"/>
          <w:spacing w:val="-2"/>
        </w:rPr>
        <w:t xml:space="preserve">Ủy ban nhân dân tỉnh ban hành Quyết định </w:t>
      </w:r>
      <w:r w:rsidRPr="00E73B78">
        <w:rPr>
          <w:rFonts w:ascii="Times New Roman" w:hAnsi="Times New Roman"/>
          <w:i/>
        </w:rPr>
        <w:t>triển khai thực hiện Nghị quyết số 08/2025/NQ-HĐND ngày 24/6/2025 của HĐND tỉnh Long An về</w:t>
      </w:r>
      <w:r>
        <w:rPr>
          <w:rFonts w:ascii="Times New Roman" w:hAnsi="Times New Roman"/>
          <w:i/>
        </w:rPr>
        <w:t xml:space="preserve"> việc</w:t>
      </w:r>
      <w:r w:rsidRPr="00E73B78">
        <w:rPr>
          <w:rFonts w:ascii="Times New Roman" w:hAnsi="Times New Roman"/>
          <w:i/>
        </w:rPr>
        <w:t xml:space="preserve"> quy định mức phụ cấp hàng tháng đối với ấp đội trưởng, khu đội trưởng; trợ cấp ngày công lao động đối với lực lượng dân quân trên địa bàn tỉnh Tây Ninh</w:t>
      </w:r>
      <w:r>
        <w:rPr>
          <w:rFonts w:ascii="Times New Roman" w:hAnsi="Times New Roman"/>
          <w:i/>
          <w:color w:val="000000"/>
          <w:spacing w:val="-2"/>
        </w:rPr>
        <w:t>.</w:t>
      </w:r>
    </w:p>
    <w:p w:rsidR="00FF7BA1" w:rsidRPr="00450CF5" w:rsidRDefault="00FF7BA1" w:rsidP="00FF7BA1">
      <w:pPr>
        <w:spacing w:before="120"/>
        <w:ind w:firstLine="765"/>
        <w:jc w:val="both"/>
        <w:rPr>
          <w:rFonts w:ascii="Times New Roman" w:hAnsi="Times New Roman"/>
          <w:color w:val="000000"/>
        </w:rPr>
      </w:pPr>
      <w:r>
        <w:rPr>
          <w:rFonts w:ascii="Times New Roman" w:hAnsi="Times New Roman"/>
          <w:b/>
          <w:color w:val="000000"/>
        </w:rPr>
        <w:t xml:space="preserve">Điều 1. </w:t>
      </w:r>
      <w:r>
        <w:rPr>
          <w:rFonts w:ascii="Times New Roman" w:hAnsi="Times New Roman"/>
          <w:color w:val="000000"/>
        </w:rPr>
        <w:t xml:space="preserve">Triển khai </w:t>
      </w:r>
      <w:r w:rsidRPr="00007752">
        <w:rPr>
          <w:rFonts w:ascii="Times New Roman" w:hAnsi="Times New Roman"/>
          <w:color w:val="000000"/>
        </w:rPr>
        <w:t xml:space="preserve">thực hiện </w:t>
      </w:r>
      <w:r w:rsidRPr="00450CF5">
        <w:rPr>
          <w:rFonts w:ascii="Times New Roman" w:hAnsi="Times New Roman"/>
        </w:rPr>
        <w:t>Nghị quyết số 08/2025/NQ-HĐND ngày 24/6/2025 của HĐND tỉnh Long An về</w:t>
      </w:r>
      <w:r>
        <w:rPr>
          <w:rFonts w:ascii="Times New Roman" w:hAnsi="Times New Roman"/>
        </w:rPr>
        <w:t xml:space="preserve"> việc</w:t>
      </w:r>
      <w:r w:rsidRPr="00450CF5">
        <w:rPr>
          <w:rFonts w:ascii="Times New Roman" w:hAnsi="Times New Roman"/>
        </w:rPr>
        <w:t xml:space="preserve"> quy định mức phụ cấp hàng tháng </w:t>
      </w:r>
      <w:r w:rsidRPr="00450CF5">
        <w:rPr>
          <w:rFonts w:ascii="Times New Roman" w:hAnsi="Times New Roman"/>
        </w:rPr>
        <w:lastRenderedPageBreak/>
        <w:t>đối với ấp đội trưởng, khu đội trưởng; trợ cấp ngày công lao động đối với lực lượng dân quân trên địa bàn tỉnh Tây Ninh</w:t>
      </w:r>
      <w:r>
        <w:rPr>
          <w:rFonts w:ascii="Times New Roman" w:hAnsi="Times New Roman"/>
        </w:rPr>
        <w:t xml:space="preserve"> </w:t>
      </w:r>
      <w:r w:rsidRPr="002D7BE8">
        <w:rPr>
          <w:rFonts w:ascii="Times New Roman" w:hAnsi="Times New Roman"/>
          <w:i/>
        </w:rPr>
        <w:t>(</w:t>
      </w:r>
      <w:r>
        <w:rPr>
          <w:rFonts w:ascii="Times New Roman" w:hAnsi="Times New Roman"/>
          <w:i/>
        </w:rPr>
        <w:t>s</w:t>
      </w:r>
      <w:r w:rsidRPr="002D7BE8">
        <w:rPr>
          <w:rFonts w:ascii="Times New Roman" w:hAnsi="Times New Roman"/>
          <w:i/>
        </w:rPr>
        <w:t>au đây gọi tắt là Nghị quyết số 08/2025/NQ-HĐND),</w:t>
      </w:r>
      <w:r>
        <w:rPr>
          <w:rFonts w:ascii="Times New Roman" w:hAnsi="Times New Roman"/>
        </w:rPr>
        <w:t xml:space="preserve"> cụ thể như sau</w:t>
      </w:r>
      <w:r w:rsidRPr="00450CF5">
        <w:rPr>
          <w:rFonts w:ascii="Times New Roman" w:hAnsi="Times New Roman"/>
          <w:color w:val="000000"/>
        </w:rPr>
        <w:t>:</w:t>
      </w:r>
    </w:p>
    <w:p w:rsidR="00FF7BA1" w:rsidRPr="0033735D" w:rsidRDefault="00FF7BA1" w:rsidP="00FF7BA1">
      <w:pPr>
        <w:spacing w:before="120"/>
        <w:ind w:firstLine="765"/>
        <w:jc w:val="both"/>
        <w:rPr>
          <w:rFonts w:ascii="Times New Roman" w:hAnsi="Times New Roman"/>
          <w:bCs/>
          <w:color w:val="000000"/>
        </w:rPr>
      </w:pPr>
      <w:r w:rsidRPr="0033735D">
        <w:rPr>
          <w:rFonts w:ascii="Times New Roman" w:hAnsi="Times New Roman"/>
          <w:bCs/>
          <w:color w:val="000000"/>
        </w:rPr>
        <w:t>1. M</w:t>
      </w:r>
      <w:r w:rsidRPr="0033735D">
        <w:rPr>
          <w:rFonts w:ascii="Times New Roman" w:hAnsi="Times New Roman"/>
          <w:color w:val="000000"/>
        </w:rPr>
        <w:t xml:space="preserve">ức phụ cấp hàng tháng đối với ấp đội trưởng, khu đội trưởng: Thực hiện theo khoản 1 Điều 1 </w:t>
      </w:r>
      <w:r w:rsidRPr="0033735D">
        <w:rPr>
          <w:rFonts w:ascii="Times New Roman" w:hAnsi="Times New Roman"/>
        </w:rPr>
        <w:t>Nghị quyết số 08/2025/NQ-HĐND.</w:t>
      </w:r>
    </w:p>
    <w:p w:rsidR="00FF7BA1" w:rsidRPr="0033735D" w:rsidRDefault="00FF7BA1" w:rsidP="00FF7BA1">
      <w:pPr>
        <w:spacing w:before="120"/>
        <w:ind w:firstLine="765"/>
        <w:jc w:val="both"/>
        <w:rPr>
          <w:rFonts w:ascii="Times New Roman" w:hAnsi="Times New Roman"/>
          <w:color w:val="000000"/>
          <w:spacing w:val="-4"/>
        </w:rPr>
      </w:pPr>
      <w:r w:rsidRPr="0033735D">
        <w:rPr>
          <w:rFonts w:ascii="Times New Roman" w:hAnsi="Times New Roman"/>
          <w:color w:val="000000"/>
          <w:spacing w:val="-4"/>
        </w:rPr>
        <w:t xml:space="preserve">2. Mức trợ cấp ngày công lao động đối với lực lượng dân quân (trừ dân quân biển): Thực hiện theo khoản 2 Điều 1 </w:t>
      </w:r>
      <w:r w:rsidRPr="0033735D">
        <w:rPr>
          <w:rFonts w:ascii="Times New Roman" w:hAnsi="Times New Roman"/>
          <w:spacing w:val="-4"/>
        </w:rPr>
        <w:t>Nghị quyết số 08/2025/NQ-HĐND.</w:t>
      </w:r>
    </w:p>
    <w:p w:rsidR="00FF7BA1" w:rsidRDefault="00FF7BA1" w:rsidP="00FF7BA1">
      <w:pPr>
        <w:spacing w:before="120"/>
        <w:ind w:firstLine="765"/>
        <w:jc w:val="both"/>
        <w:rPr>
          <w:rFonts w:ascii="Times New Roman" w:hAnsi="Times New Roman"/>
          <w:b/>
          <w:color w:val="000000"/>
        </w:rPr>
      </w:pPr>
      <w:r w:rsidRPr="0033735D">
        <w:rPr>
          <w:rFonts w:ascii="Times New Roman" w:hAnsi="Times New Roman"/>
          <w:color w:val="000000"/>
        </w:rPr>
        <w:t xml:space="preserve">3. </w:t>
      </w:r>
      <w:r w:rsidRPr="00E81472">
        <w:rPr>
          <w:rFonts w:ascii="Times New Roman" w:hAnsi="Times New Roman"/>
          <w:color w:val="000000"/>
        </w:rPr>
        <w:t>Nguồn kinh phí chi trả:</w:t>
      </w:r>
      <w:r>
        <w:rPr>
          <w:rFonts w:ascii="Times New Roman" w:hAnsi="Times New Roman"/>
          <w:b/>
          <w:color w:val="000000"/>
        </w:rPr>
        <w:t xml:space="preserve"> </w:t>
      </w:r>
      <w:r>
        <w:rPr>
          <w:rFonts w:ascii="Times New Roman" w:hAnsi="Times New Roman"/>
          <w:color w:val="000000"/>
        </w:rPr>
        <w:t>T</w:t>
      </w:r>
      <w:r w:rsidRPr="00007752">
        <w:rPr>
          <w:rFonts w:ascii="Times New Roman" w:hAnsi="Times New Roman"/>
          <w:color w:val="000000"/>
        </w:rPr>
        <w:t xml:space="preserve">hực hiện </w:t>
      </w:r>
      <w:r>
        <w:rPr>
          <w:rFonts w:ascii="Times New Roman" w:hAnsi="Times New Roman"/>
          <w:color w:val="000000"/>
        </w:rPr>
        <w:t xml:space="preserve">theo khoản 3 Điều 1 </w:t>
      </w:r>
      <w:r w:rsidRPr="00450CF5">
        <w:rPr>
          <w:rFonts w:ascii="Times New Roman" w:hAnsi="Times New Roman"/>
        </w:rPr>
        <w:t>Nghị quyết số 08/2025/NQ-HĐND</w:t>
      </w:r>
      <w:r>
        <w:rPr>
          <w:rFonts w:ascii="Times New Roman" w:hAnsi="Times New Roman"/>
        </w:rPr>
        <w:t>.</w:t>
      </w:r>
    </w:p>
    <w:p w:rsidR="00FF7BA1" w:rsidRDefault="00FF7BA1" w:rsidP="00FF7BA1">
      <w:pPr>
        <w:spacing w:before="120"/>
        <w:ind w:firstLine="765"/>
        <w:jc w:val="both"/>
        <w:rPr>
          <w:rFonts w:ascii="Times New Roman" w:hAnsi="Times New Roman"/>
          <w:b/>
          <w:color w:val="000000"/>
        </w:rPr>
      </w:pPr>
      <w:r w:rsidRPr="00631F71">
        <w:rPr>
          <w:rFonts w:ascii="Times New Roman" w:hAnsi="Times New Roman"/>
          <w:b/>
          <w:color w:val="000000"/>
        </w:rPr>
        <w:t xml:space="preserve">Điều 2. </w:t>
      </w:r>
      <w:r>
        <w:rPr>
          <w:rFonts w:ascii="Times New Roman" w:hAnsi="Times New Roman"/>
          <w:b/>
          <w:color w:val="000000"/>
        </w:rPr>
        <w:t>Hiệu lực thi hành</w:t>
      </w:r>
    </w:p>
    <w:p w:rsidR="00FF7BA1" w:rsidRDefault="00FF7BA1" w:rsidP="00FF7BA1">
      <w:pPr>
        <w:pStyle w:val="BodyTextIndent"/>
        <w:tabs>
          <w:tab w:val="left" w:leader="dot" w:pos="9240"/>
        </w:tabs>
        <w:spacing w:before="120" w:after="0"/>
        <w:ind w:left="0" w:firstLine="765"/>
        <w:jc w:val="both"/>
        <w:rPr>
          <w:color w:val="000000"/>
        </w:rPr>
      </w:pPr>
      <w:r w:rsidRPr="0033735D">
        <w:rPr>
          <w:color w:val="000000"/>
        </w:rPr>
        <w:t>1.</w:t>
      </w:r>
      <w:r>
        <w:rPr>
          <w:color w:val="000000"/>
        </w:rPr>
        <w:t xml:space="preserve"> Quyết định này có hiệu lực thi hành từ ngày ký và </w:t>
      </w:r>
      <w:r>
        <w:rPr>
          <w:iCs/>
          <w:color w:val="000000"/>
        </w:rPr>
        <w:t xml:space="preserve">thay thế Quyết định số 06/2021/QĐ-UBND ngày 27/01/2021 của Ủy ban nhân dân tỉnh Long An triển khai thực hiện Nghị quyết số 27/2020/NQ-HĐND ngày 08/12/2020 của HĐND tỉnh </w:t>
      </w:r>
      <w:r w:rsidRPr="00450CF5">
        <w:t>quy định mức phụ cấp hàng tháng đối với ấp đội trưởng, khu đội trưởng; trợ cấp ngày công lao động đối với lực lượng dân quân trên địa bàn tỉnh</w:t>
      </w:r>
      <w:r>
        <w:t xml:space="preserve"> Long An.</w:t>
      </w:r>
    </w:p>
    <w:p w:rsidR="00FF7BA1" w:rsidRDefault="00FF7BA1" w:rsidP="00FF7BA1">
      <w:pPr>
        <w:spacing w:before="120"/>
        <w:ind w:firstLine="765"/>
        <w:jc w:val="both"/>
        <w:rPr>
          <w:rFonts w:ascii="Times New Roman" w:hAnsi="Times New Roman"/>
          <w:b/>
          <w:color w:val="000000"/>
        </w:rPr>
      </w:pPr>
      <w:r w:rsidRPr="0033735D">
        <w:rPr>
          <w:rFonts w:ascii="Times New Roman" w:hAnsi="Times New Roman"/>
          <w:color w:val="000000"/>
        </w:rPr>
        <w:t>2.</w:t>
      </w:r>
      <w:r>
        <w:rPr>
          <w:rFonts w:ascii="Times New Roman" w:hAnsi="Times New Roman"/>
          <w:b/>
          <w:color w:val="000000"/>
        </w:rPr>
        <w:t xml:space="preserve"> </w:t>
      </w:r>
      <w:r w:rsidRPr="008A1FB8">
        <w:rPr>
          <w:rFonts w:ascii="Times New Roman" w:hAnsi="Times New Roman"/>
          <w:color w:val="000000"/>
        </w:rPr>
        <w:t>Mức phụ</w:t>
      </w:r>
      <w:r>
        <w:rPr>
          <w:rFonts w:ascii="Times New Roman" w:hAnsi="Times New Roman"/>
          <w:b/>
          <w:color w:val="000000"/>
        </w:rPr>
        <w:t xml:space="preserve"> </w:t>
      </w:r>
      <w:r w:rsidRPr="00450CF5">
        <w:rPr>
          <w:rFonts w:ascii="Times New Roman" w:hAnsi="Times New Roman"/>
        </w:rPr>
        <w:t>cấp hàng tháng đối với ấp đội trưởng, khu đội trưởng; trợ cấp ngày công lao động đối với lực lượng dân quân trên địa bàn tỉnh Tây Ninh</w:t>
      </w:r>
      <w:r>
        <w:rPr>
          <w:rFonts w:ascii="Times New Roman" w:hAnsi="Times New Roman"/>
        </w:rPr>
        <w:t xml:space="preserve"> tại Quyết định này được áp dụng thực hiện kể từ ngày Nghị quyết số </w:t>
      </w:r>
      <w:r w:rsidRPr="00450CF5">
        <w:rPr>
          <w:rFonts w:ascii="Times New Roman" w:hAnsi="Times New Roman"/>
        </w:rPr>
        <w:t>08/2025/NQ-HĐND</w:t>
      </w:r>
      <w:r>
        <w:rPr>
          <w:rFonts w:ascii="Times New Roman" w:hAnsi="Times New Roman"/>
        </w:rPr>
        <w:t xml:space="preserve"> có hiệu lực thi hành.</w:t>
      </w:r>
    </w:p>
    <w:p w:rsidR="00FF7BA1" w:rsidRDefault="00FF7BA1" w:rsidP="00FF7BA1">
      <w:pPr>
        <w:spacing w:before="120"/>
        <w:ind w:firstLine="765"/>
        <w:jc w:val="both"/>
        <w:rPr>
          <w:rFonts w:ascii="Times New Roman" w:hAnsi="Times New Roman"/>
          <w:color w:val="000000"/>
        </w:rPr>
      </w:pPr>
      <w:r w:rsidRPr="00D673A9">
        <w:rPr>
          <w:rFonts w:ascii="Times New Roman" w:hAnsi="Times New Roman"/>
          <w:b/>
          <w:color w:val="000000"/>
        </w:rPr>
        <w:t>Điều 3.</w:t>
      </w:r>
      <w:r>
        <w:rPr>
          <w:rFonts w:ascii="Times New Roman" w:hAnsi="Times New Roman"/>
          <w:b/>
          <w:color w:val="000000"/>
        </w:rPr>
        <w:t xml:space="preserve"> Tổ chức thực hiện</w:t>
      </w:r>
      <w:r>
        <w:rPr>
          <w:rFonts w:ascii="Times New Roman" w:hAnsi="Times New Roman"/>
          <w:color w:val="000000"/>
        </w:rPr>
        <w:t xml:space="preserve"> </w:t>
      </w:r>
    </w:p>
    <w:p w:rsidR="00FF7BA1" w:rsidRPr="00344800" w:rsidRDefault="00FF7BA1" w:rsidP="00FF7BA1">
      <w:pPr>
        <w:spacing w:before="120"/>
        <w:ind w:firstLine="765"/>
        <w:jc w:val="both"/>
        <w:rPr>
          <w:rFonts w:ascii="Times New Roman" w:hAnsi="Times New Roman"/>
          <w:color w:val="000000"/>
        </w:rPr>
      </w:pPr>
      <w:r w:rsidRPr="00344800">
        <w:rPr>
          <w:rFonts w:ascii="Times New Roman" w:hAnsi="Times New Roman"/>
          <w:color w:val="000000"/>
        </w:rPr>
        <w:t xml:space="preserve">Giao Bộ Chỉ huy Quân sự tỉnh chủ trì, phối hợp với các </w:t>
      </w:r>
      <w:r>
        <w:rPr>
          <w:rFonts w:ascii="Times New Roman" w:hAnsi="Times New Roman"/>
          <w:color w:val="000000"/>
        </w:rPr>
        <w:t>s</w:t>
      </w:r>
      <w:r w:rsidRPr="00344800">
        <w:rPr>
          <w:rFonts w:ascii="Times New Roman" w:hAnsi="Times New Roman"/>
          <w:color w:val="000000"/>
        </w:rPr>
        <w:t>ở, ban, ngành liên quan và Ủy ban nhân dân các xã, phường tổ chức triển khai thực hiện Quyết định này.</w:t>
      </w:r>
    </w:p>
    <w:p w:rsidR="00FF7BA1" w:rsidRDefault="00FF7BA1" w:rsidP="00FF7BA1">
      <w:pPr>
        <w:pStyle w:val="BodyTextIndent"/>
        <w:tabs>
          <w:tab w:val="left" w:leader="dot" w:pos="9240"/>
        </w:tabs>
        <w:spacing w:before="120" w:after="0"/>
        <w:ind w:left="0" w:firstLine="765"/>
        <w:jc w:val="both"/>
        <w:rPr>
          <w:color w:val="000000"/>
          <w:spacing w:val="2"/>
        </w:rPr>
      </w:pPr>
      <w:r>
        <w:rPr>
          <w:b/>
          <w:color w:val="000000"/>
          <w:spacing w:val="2"/>
        </w:rPr>
        <w:t xml:space="preserve">Điều 4. </w:t>
      </w:r>
      <w:r>
        <w:rPr>
          <w:color w:val="000000"/>
          <w:spacing w:val="2"/>
        </w:rPr>
        <w:t>Chánh Văn phòng Ủy ban nhân dân tỉnh; Chỉ huy trưởng Bộ Chỉ huy Quân sự tỉnh; Thủ trưởng các sở, ngành tỉnh; Chủ tịch Ủy ban nhân dân các xã, phường và các cơ quan, đơn vị có liên quan chịu trách nhiệm thi hành Quyết định này./.</w:t>
      </w:r>
    </w:p>
    <w:p w:rsidR="00FF7BA1" w:rsidRDefault="00FF7BA1" w:rsidP="00FF7BA1">
      <w:pPr>
        <w:pStyle w:val="BodyTextIndent"/>
        <w:tabs>
          <w:tab w:val="left" w:leader="dot" w:pos="9240"/>
        </w:tabs>
        <w:spacing w:before="120" w:after="0"/>
        <w:ind w:left="0" w:firstLine="765"/>
        <w:jc w:val="both"/>
        <w:rPr>
          <w:color w:val="000000"/>
          <w:spacing w:val="2"/>
        </w:rPr>
      </w:pPr>
    </w:p>
    <w:tbl>
      <w:tblPr>
        <w:tblW w:w="9180" w:type="dxa"/>
        <w:tblLook w:val="0000" w:firstRow="0" w:lastRow="0" w:firstColumn="0" w:lastColumn="0" w:noHBand="0" w:noVBand="0"/>
      </w:tblPr>
      <w:tblGrid>
        <w:gridCol w:w="4572"/>
        <w:gridCol w:w="4608"/>
      </w:tblGrid>
      <w:tr w:rsidR="00FF7BA1" w:rsidTr="004E33C7">
        <w:trPr>
          <w:trHeight w:val="2529"/>
        </w:trPr>
        <w:tc>
          <w:tcPr>
            <w:tcW w:w="4572" w:type="dxa"/>
          </w:tcPr>
          <w:p w:rsidR="00FF7BA1" w:rsidRDefault="00FF7BA1" w:rsidP="004E33C7">
            <w:pPr>
              <w:rPr>
                <w:rFonts w:ascii="Times New Roman" w:hAnsi="Times New Roman"/>
                <w:b/>
                <w:i/>
                <w:color w:val="000000"/>
              </w:rPr>
            </w:pPr>
            <w:r>
              <w:rPr>
                <w:rFonts w:ascii="Times New Roman" w:hAnsi="Times New Roman"/>
                <w:b/>
                <w:i/>
                <w:color w:val="000000"/>
                <w:sz w:val="24"/>
                <w:szCs w:val="24"/>
              </w:rPr>
              <w:t xml:space="preserve">Nơi nhận:                                                                                    </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Như Điều 4;</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Các Bộ: Quốc phòng; Tài chính; Nội vụ;</w:t>
            </w:r>
          </w:p>
          <w:p w:rsidR="00FF7BA1" w:rsidRPr="00F13DB6" w:rsidRDefault="00FF7BA1" w:rsidP="004E33C7">
            <w:pPr>
              <w:tabs>
                <w:tab w:val="left" w:pos="2616"/>
              </w:tabs>
              <w:jc w:val="both"/>
              <w:rPr>
                <w:rFonts w:ascii="Times New Roman" w:hAnsi="Times New Roman"/>
                <w:color w:val="000000"/>
                <w:spacing w:val="-6"/>
                <w:sz w:val="22"/>
                <w:szCs w:val="22"/>
              </w:rPr>
            </w:pPr>
            <w:r w:rsidRPr="00F13DB6">
              <w:rPr>
                <w:rFonts w:ascii="Times New Roman" w:hAnsi="Times New Roman"/>
                <w:color w:val="000000"/>
                <w:spacing w:val="-6"/>
                <w:sz w:val="22"/>
                <w:szCs w:val="22"/>
              </w:rPr>
              <w:t>- Cục Kiểm tra văn bản và quản lý XLVPHC-BTP;</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TT.TU; TT.HĐND tỉnh;</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CT, các PCT UBND tỉnh;</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Văn phòng Đoàn ĐBQH&amp;HĐND tỉnh;</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Các sở, ban, ngành tỉnh;</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UBND các xã, phường;</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CVP, các PCVP UBND tỉnh;</w:t>
            </w:r>
          </w:p>
          <w:p w:rsidR="00FF7BA1" w:rsidRPr="00F13DB6" w:rsidRDefault="00FF7BA1" w:rsidP="004E33C7">
            <w:pPr>
              <w:tabs>
                <w:tab w:val="left" w:pos="2616"/>
              </w:tabs>
              <w:jc w:val="both"/>
              <w:rPr>
                <w:rFonts w:ascii="Times New Roman" w:hAnsi="Times New Roman"/>
                <w:color w:val="000000"/>
                <w:spacing w:val="-6"/>
                <w:sz w:val="22"/>
                <w:szCs w:val="22"/>
              </w:rPr>
            </w:pPr>
            <w:r w:rsidRPr="00F13DB6">
              <w:rPr>
                <w:rFonts w:ascii="Times New Roman" w:hAnsi="Times New Roman"/>
                <w:color w:val="000000"/>
                <w:spacing w:val="-6"/>
                <w:sz w:val="22"/>
                <w:szCs w:val="22"/>
              </w:rPr>
              <w:t>- Trung tâm Công báo-Tin học;</w:t>
            </w:r>
          </w:p>
          <w:p w:rsidR="00FF7BA1" w:rsidRPr="00F13DB6" w:rsidRDefault="00FF7BA1" w:rsidP="004E33C7">
            <w:pPr>
              <w:tabs>
                <w:tab w:val="left" w:pos="2616"/>
              </w:tabs>
              <w:jc w:val="both"/>
              <w:rPr>
                <w:rFonts w:ascii="Times New Roman" w:hAnsi="Times New Roman"/>
                <w:color w:val="000000"/>
                <w:sz w:val="22"/>
                <w:szCs w:val="22"/>
              </w:rPr>
            </w:pPr>
            <w:r w:rsidRPr="00F13DB6">
              <w:rPr>
                <w:rFonts w:ascii="Times New Roman" w:hAnsi="Times New Roman"/>
                <w:color w:val="000000"/>
                <w:sz w:val="22"/>
                <w:szCs w:val="22"/>
              </w:rPr>
              <w:t>- Phòng N</w:t>
            </w:r>
            <w:r>
              <w:rPr>
                <w:rFonts w:ascii="Times New Roman" w:hAnsi="Times New Roman"/>
                <w:color w:val="000000"/>
                <w:sz w:val="22"/>
                <w:szCs w:val="22"/>
              </w:rPr>
              <w:t>ội chính</w:t>
            </w:r>
            <w:r w:rsidRPr="00F13DB6">
              <w:rPr>
                <w:rFonts w:ascii="Times New Roman" w:hAnsi="Times New Roman"/>
                <w:color w:val="000000"/>
                <w:sz w:val="22"/>
                <w:szCs w:val="22"/>
              </w:rPr>
              <w:t>;</w:t>
            </w:r>
          </w:p>
          <w:p w:rsidR="00FF7BA1" w:rsidRDefault="00FF7BA1" w:rsidP="004E33C7">
            <w:pPr>
              <w:tabs>
                <w:tab w:val="left" w:pos="2616"/>
              </w:tabs>
              <w:jc w:val="both"/>
              <w:rPr>
                <w:rFonts w:ascii="Times New Roman" w:hAnsi="Times New Roman"/>
                <w:color w:val="000000"/>
                <w:spacing w:val="-6"/>
                <w:sz w:val="22"/>
                <w:szCs w:val="22"/>
              </w:rPr>
            </w:pPr>
            <w:r w:rsidRPr="00F13DB6">
              <w:rPr>
                <w:rFonts w:ascii="Times New Roman" w:hAnsi="Times New Roman"/>
                <w:color w:val="000000"/>
                <w:sz w:val="22"/>
                <w:szCs w:val="22"/>
              </w:rPr>
              <w:t>- Lưu:</w:t>
            </w:r>
            <w:r w:rsidRPr="00F13DB6">
              <w:rPr>
                <w:rFonts w:ascii="Times New Roman" w:hAnsi="Times New Roman"/>
                <w:b/>
                <w:color w:val="000000"/>
                <w:sz w:val="22"/>
                <w:szCs w:val="22"/>
              </w:rPr>
              <w:t xml:space="preserve"> </w:t>
            </w:r>
            <w:r w:rsidRPr="00F13DB6">
              <w:rPr>
                <w:rFonts w:ascii="Times New Roman" w:hAnsi="Times New Roman"/>
                <w:color w:val="000000"/>
                <w:sz w:val="22"/>
                <w:szCs w:val="22"/>
              </w:rPr>
              <w:t>VT, Thường</w:t>
            </w:r>
            <w:r w:rsidRPr="00F13DB6">
              <w:rPr>
                <w:rFonts w:ascii="Times New Roman" w:hAnsi="Times New Roman"/>
                <w:color w:val="000000"/>
                <w:spacing w:val="-6"/>
                <w:sz w:val="22"/>
                <w:szCs w:val="22"/>
              </w:rPr>
              <w:t>.</w:t>
            </w:r>
            <w:r>
              <w:rPr>
                <w:rFonts w:ascii="Times New Roman" w:hAnsi="Times New Roman"/>
                <w:b/>
                <w:color w:val="000000"/>
                <w:spacing w:val="-6"/>
                <w:sz w:val="24"/>
                <w:szCs w:val="24"/>
              </w:rPr>
              <w:t xml:space="preserve">     </w:t>
            </w:r>
          </w:p>
        </w:tc>
        <w:tc>
          <w:tcPr>
            <w:tcW w:w="4608" w:type="dxa"/>
          </w:tcPr>
          <w:p w:rsidR="00FF7BA1" w:rsidRDefault="00FF7BA1" w:rsidP="004E33C7">
            <w:pPr>
              <w:jc w:val="center"/>
              <w:rPr>
                <w:rFonts w:ascii="Times New Roman" w:hAnsi="Times New Roman"/>
                <w:b/>
                <w:iCs/>
                <w:color w:val="000000"/>
              </w:rPr>
            </w:pPr>
            <w:r>
              <w:rPr>
                <w:rFonts w:ascii="Times New Roman" w:hAnsi="Times New Roman"/>
                <w:b/>
                <w:iCs/>
                <w:color w:val="000000"/>
              </w:rPr>
              <w:t>TM. ỦY BAN NHÂN DÂN</w:t>
            </w:r>
          </w:p>
          <w:p w:rsidR="00FF7BA1" w:rsidRDefault="00FF7BA1" w:rsidP="004E33C7">
            <w:pPr>
              <w:jc w:val="center"/>
              <w:rPr>
                <w:rFonts w:ascii="Times New Roman" w:hAnsi="Times New Roman"/>
                <w:b/>
                <w:iCs/>
                <w:color w:val="000000"/>
              </w:rPr>
            </w:pPr>
            <w:r>
              <w:rPr>
                <w:rFonts w:ascii="Times New Roman" w:hAnsi="Times New Roman"/>
                <w:b/>
                <w:iCs/>
                <w:color w:val="000000"/>
              </w:rPr>
              <w:t>CHỦ TỊCH</w:t>
            </w:r>
          </w:p>
          <w:p w:rsidR="00FF7BA1" w:rsidRDefault="00FF7BA1" w:rsidP="004E33C7">
            <w:pPr>
              <w:jc w:val="center"/>
              <w:rPr>
                <w:rFonts w:ascii="Times New Roman" w:hAnsi="Times New Roman"/>
                <w:b/>
                <w:iCs/>
                <w:color w:val="000000"/>
              </w:rPr>
            </w:pPr>
          </w:p>
          <w:p w:rsidR="00FF7BA1" w:rsidRDefault="00FF7BA1" w:rsidP="004E33C7">
            <w:pPr>
              <w:jc w:val="center"/>
              <w:rPr>
                <w:rFonts w:ascii="Times New Roman" w:hAnsi="Times New Roman"/>
                <w:b/>
                <w:iCs/>
                <w:color w:val="000000"/>
              </w:rPr>
            </w:pPr>
          </w:p>
          <w:p w:rsidR="00FF7BA1" w:rsidRDefault="00FF7BA1" w:rsidP="004E33C7">
            <w:pPr>
              <w:jc w:val="center"/>
              <w:rPr>
                <w:rFonts w:ascii="Times New Roman" w:hAnsi="Times New Roman"/>
                <w:b/>
                <w:iCs/>
                <w:color w:val="000000"/>
              </w:rPr>
            </w:pPr>
          </w:p>
          <w:p w:rsidR="00FF7BA1" w:rsidRDefault="00FF7BA1" w:rsidP="004E33C7">
            <w:pPr>
              <w:jc w:val="center"/>
              <w:rPr>
                <w:rFonts w:ascii="Times New Roman" w:hAnsi="Times New Roman"/>
                <w:b/>
                <w:iCs/>
                <w:color w:val="000000"/>
              </w:rPr>
            </w:pPr>
          </w:p>
          <w:p w:rsidR="00FF7BA1" w:rsidRDefault="00FF7BA1" w:rsidP="004E33C7">
            <w:pPr>
              <w:jc w:val="center"/>
              <w:rPr>
                <w:rFonts w:ascii="Times New Roman" w:hAnsi="Times New Roman"/>
                <w:b/>
                <w:iCs/>
                <w:color w:val="000000"/>
              </w:rPr>
            </w:pPr>
          </w:p>
          <w:p w:rsidR="00FF7BA1" w:rsidRDefault="00FF7BA1" w:rsidP="004E33C7">
            <w:pPr>
              <w:jc w:val="center"/>
              <w:rPr>
                <w:rFonts w:ascii="Times New Roman" w:hAnsi="Times New Roman"/>
                <w:iCs/>
                <w:color w:val="000000"/>
              </w:rPr>
            </w:pPr>
          </w:p>
        </w:tc>
      </w:tr>
    </w:tbl>
    <w:p w:rsidR="00FF7BA1" w:rsidRDefault="00FF7BA1" w:rsidP="00FF7BA1">
      <w:pPr>
        <w:spacing w:before="40"/>
        <w:jc w:val="both"/>
        <w:rPr>
          <w:rFonts w:ascii="Times New Roman" w:hAnsi="Times New Roman"/>
          <w:iCs/>
          <w:color w:val="000000"/>
        </w:rPr>
      </w:pPr>
    </w:p>
    <w:p w:rsidR="000A795F" w:rsidRDefault="000A795F"/>
    <w:sectPr w:rsidR="000A795F" w:rsidSect="00FF7BA1">
      <w:headerReference w:type="even" r:id="rId6"/>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7C4E" w:rsidRDefault="008C7C4E">
      <w:r>
        <w:separator/>
      </w:r>
    </w:p>
  </w:endnote>
  <w:endnote w:type="continuationSeparator" w:id="0">
    <w:p w:rsidR="008C7C4E" w:rsidRDefault="008C7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1D9" w:rsidRDefault="00FF7B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601D9" w:rsidRDefault="008C7C4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1D9" w:rsidRDefault="008C7C4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7C4E" w:rsidRDefault="008C7C4E">
      <w:r>
        <w:separator/>
      </w:r>
    </w:p>
  </w:footnote>
  <w:footnote w:type="continuationSeparator" w:id="0">
    <w:p w:rsidR="008C7C4E" w:rsidRDefault="008C7C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1D9" w:rsidRDefault="00FF7B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601D9" w:rsidRDefault="008C7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1D9" w:rsidRDefault="00FF7B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96261">
      <w:rPr>
        <w:rStyle w:val="PageNumber"/>
        <w:noProof/>
      </w:rPr>
      <w:t>2</w:t>
    </w:r>
    <w:r>
      <w:rPr>
        <w:rStyle w:val="PageNumber"/>
      </w:rPr>
      <w:fldChar w:fldCharType="end"/>
    </w:r>
  </w:p>
  <w:p w:rsidR="000601D9" w:rsidRDefault="008C7C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BA1"/>
    <w:rsid w:val="000A795F"/>
    <w:rsid w:val="003779CE"/>
    <w:rsid w:val="00433C97"/>
    <w:rsid w:val="00610145"/>
    <w:rsid w:val="008C7C4E"/>
    <w:rsid w:val="00B96261"/>
    <w:rsid w:val="00FF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74EF9B-18B6-4E66-A589-67DCFE01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BA1"/>
    <w:pPr>
      <w:spacing w:after="0" w:line="240" w:lineRule="auto"/>
    </w:pPr>
    <w:rPr>
      <w:rFonts w:ascii="VNI-Times" w:eastAsia="Times New Roman" w:hAnsi="VNI-Time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FF7BA1"/>
    <w:pPr>
      <w:spacing w:after="160" w:line="240" w:lineRule="exact"/>
    </w:pPr>
    <w:rPr>
      <w:rFonts w:ascii="Verdana" w:hAnsi="Verdana" w:cs="Verdana"/>
      <w:sz w:val="20"/>
      <w:szCs w:val="20"/>
    </w:rPr>
  </w:style>
  <w:style w:type="paragraph" w:styleId="BodyTextIndent">
    <w:name w:val="Body Text Indent"/>
    <w:basedOn w:val="Normal"/>
    <w:link w:val="BodyTextIndentChar"/>
    <w:rsid w:val="00FF7BA1"/>
    <w:pPr>
      <w:pBdr>
        <w:top w:val="none" w:sz="4" w:space="0" w:color="000000"/>
        <w:left w:val="none" w:sz="4" w:space="0" w:color="000000"/>
        <w:bottom w:val="none" w:sz="4" w:space="0" w:color="000000"/>
        <w:right w:val="none" w:sz="4" w:space="0" w:color="000000"/>
        <w:between w:val="none" w:sz="4" w:space="0" w:color="000000"/>
      </w:pBdr>
      <w:spacing w:after="120"/>
      <w:ind w:left="283"/>
    </w:pPr>
    <w:rPr>
      <w:rFonts w:ascii="Times New Roman" w:hAnsi="Times New Roman"/>
      <w:bCs/>
    </w:rPr>
  </w:style>
  <w:style w:type="character" w:customStyle="1" w:styleId="BodyTextIndentChar">
    <w:name w:val="Body Text Indent Char"/>
    <w:basedOn w:val="DefaultParagraphFont"/>
    <w:link w:val="BodyTextIndent"/>
    <w:rsid w:val="00FF7BA1"/>
    <w:rPr>
      <w:rFonts w:ascii="Times New Roman" w:eastAsia="Times New Roman" w:hAnsi="Times New Roman" w:cs="Times New Roman"/>
      <w:bCs/>
      <w:sz w:val="28"/>
      <w:szCs w:val="28"/>
    </w:rPr>
  </w:style>
  <w:style w:type="paragraph" w:styleId="Footer">
    <w:name w:val="footer"/>
    <w:basedOn w:val="Normal"/>
    <w:link w:val="FooterChar"/>
    <w:rsid w:val="00FF7BA1"/>
    <w:pPr>
      <w:tabs>
        <w:tab w:val="center" w:pos="4320"/>
        <w:tab w:val="right" w:pos="8640"/>
      </w:tabs>
    </w:pPr>
  </w:style>
  <w:style w:type="character" w:customStyle="1" w:styleId="FooterChar">
    <w:name w:val="Footer Char"/>
    <w:basedOn w:val="DefaultParagraphFont"/>
    <w:link w:val="Footer"/>
    <w:rsid w:val="00FF7BA1"/>
    <w:rPr>
      <w:rFonts w:ascii="VNI-Times" w:eastAsia="Times New Roman" w:hAnsi="VNI-Times" w:cs="Times New Roman"/>
      <w:sz w:val="28"/>
      <w:szCs w:val="28"/>
    </w:rPr>
  </w:style>
  <w:style w:type="paragraph" w:styleId="Header">
    <w:name w:val="header"/>
    <w:basedOn w:val="Normal"/>
    <w:link w:val="HeaderChar"/>
    <w:rsid w:val="00FF7BA1"/>
    <w:pPr>
      <w:tabs>
        <w:tab w:val="center" w:pos="4320"/>
        <w:tab w:val="right" w:pos="8640"/>
      </w:tabs>
    </w:pPr>
  </w:style>
  <w:style w:type="character" w:customStyle="1" w:styleId="HeaderChar">
    <w:name w:val="Header Char"/>
    <w:basedOn w:val="DefaultParagraphFont"/>
    <w:link w:val="Header"/>
    <w:rsid w:val="00FF7BA1"/>
    <w:rPr>
      <w:rFonts w:ascii="VNI-Times" w:eastAsia="Times New Roman" w:hAnsi="VNI-Times" w:cs="Times New Roman"/>
      <w:sz w:val="28"/>
      <w:szCs w:val="28"/>
    </w:rPr>
  </w:style>
  <w:style w:type="character" w:styleId="PageNumber">
    <w:name w:val="page number"/>
    <w:rsid w:val="00FF7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175CC4-B422-40D3-B06F-F068613450C3}"/>
</file>

<file path=customXml/itemProps2.xml><?xml version="1.0" encoding="utf-8"?>
<ds:datastoreItem xmlns:ds="http://schemas.openxmlformats.org/officeDocument/2006/customXml" ds:itemID="{AD065063-6499-4E3A-B987-7C572CE29E46}"/>
</file>

<file path=customXml/itemProps3.xml><?xml version="1.0" encoding="utf-8"?>
<ds:datastoreItem xmlns:ds="http://schemas.openxmlformats.org/officeDocument/2006/customXml" ds:itemID="{F4A2DA7B-49E8-49F0-96CD-7323123D190B}"/>
</file>

<file path=docProps/app.xml><?xml version="1.0" encoding="utf-8"?>
<Properties xmlns="http://schemas.openxmlformats.org/officeDocument/2006/extended-properties" xmlns:vt="http://schemas.openxmlformats.org/officeDocument/2006/docPropsVTypes">
  <Template>Normal</Template>
  <TotalTime>3</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5</cp:revision>
  <dcterms:created xsi:type="dcterms:W3CDTF">2025-11-04T07:38:00Z</dcterms:created>
  <dcterms:modified xsi:type="dcterms:W3CDTF">2025-11-05T08:08:00Z</dcterms:modified>
</cp:coreProperties>
</file>