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B90AA0">
        <w:trPr>
          <w:trHeight w:val="70"/>
        </w:trPr>
        <w:tc>
          <w:tcPr>
            <w:tcW w:w="3224" w:type="dxa"/>
          </w:tcPr>
          <w:p w14:paraId="6E94DCC1" w14:textId="77777777" w:rsidR="00F63597" w:rsidRPr="00F46C93" w:rsidRDefault="00F63597" w:rsidP="00C044E9">
            <w:pPr>
              <w:spacing w:line="252" w:lineRule="auto"/>
              <w:ind w:firstLine="0"/>
              <w:jc w:val="center"/>
              <w:rPr>
                <w:rFonts w:ascii="Times New Roman" w:hAnsi="Times New Roman" w:cs="Times New Roman"/>
                <w:b/>
                <w:bCs/>
                <w:sz w:val="26"/>
                <w:szCs w:val="26"/>
                <w:lang w:val="nl-NL"/>
              </w:rPr>
            </w:pPr>
            <w:bookmarkStart w:id="0" w:name="_GoBack"/>
            <w:bookmarkEnd w:id="0"/>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B90AA0">
            <w:pPr>
              <w:spacing w:line="252" w:lineRule="auto"/>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5168"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89CE91" id="Straight Connector 20" o:spid="_x0000_s1026" style="position:absolute;flip:y;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5885" w:type="dxa"/>
          </w:tcPr>
          <w:p w14:paraId="7292754E" w14:textId="0C9A0C3C" w:rsidR="00F63597" w:rsidRPr="0084705A" w:rsidRDefault="00F63597" w:rsidP="00C044E9">
            <w:pPr>
              <w:spacing w:line="252" w:lineRule="auto"/>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32511D6" w:rsidR="00F63597" w:rsidRPr="0084705A" w:rsidRDefault="00B90AA0" w:rsidP="00B90AA0">
            <w:pPr>
              <w:spacing w:line="252" w:lineRule="auto"/>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E9447F3" wp14:editId="4486AF93">
                      <wp:simplePos x="0" y="0"/>
                      <wp:positionH relativeFrom="column">
                        <wp:posOffset>706424</wp:posOffset>
                      </wp:positionH>
                      <wp:positionV relativeFrom="paragraph">
                        <wp:posOffset>220980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C25630"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pt,17.4pt" to="228.3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"/>
                  </w:pict>
                </mc:Fallback>
              </mc:AlternateContent>
            </w:r>
            <w:r w:rsidR="00F63597" w:rsidRPr="0084705A">
              <w:rPr>
                <w:rFonts w:ascii="Times New Roman" w:hAnsi="Times New Roman" w:cs="Times New Roman"/>
                <w:b/>
                <w:bCs/>
                <w:sz w:val="28"/>
                <w:szCs w:val="28"/>
              </w:rPr>
              <w:t>Độc lập - Tự do - Hạnh phúc</w:t>
            </w:r>
          </w:p>
        </w:tc>
      </w:tr>
      <w:tr w:rsidR="00B90AA0" w:rsidRPr="0084705A" w14:paraId="1EC7BAE4" w14:textId="77777777" w:rsidTr="00B90AA0">
        <w:trPr>
          <w:trHeight w:val="186"/>
        </w:trPr>
        <w:tc>
          <w:tcPr>
            <w:tcW w:w="3224" w:type="dxa"/>
            <w:vAlign w:val="bottom"/>
          </w:tcPr>
          <w:p w14:paraId="62A915EC" w14:textId="439EC3A5" w:rsidR="00B90AA0" w:rsidRPr="00F46C93" w:rsidRDefault="00B90AA0" w:rsidP="00B90AA0">
            <w:pPr>
              <w:spacing w:before="240" w:line="252" w:lineRule="auto"/>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4E533F">
              <w:rPr>
                <w:rFonts w:ascii="Times New Roman" w:hAnsi="Times New Roman" w:cs="Times New Roman"/>
                <w:sz w:val="26"/>
                <w:szCs w:val="26"/>
              </w:rPr>
              <w:t>40</w:t>
            </w:r>
            <w:r w:rsidRPr="0084705A">
              <w:rPr>
                <w:rFonts w:ascii="Times New Roman" w:hAnsi="Times New Roman" w:cs="Times New Roman"/>
                <w:sz w:val="26"/>
                <w:szCs w:val="26"/>
              </w:rPr>
              <w:t>/</w:t>
            </w:r>
            <w:r>
              <w:rPr>
                <w:rFonts w:ascii="Times New Roman" w:hAnsi="Times New Roman" w:cs="Times New Roman"/>
                <w:sz w:val="26"/>
                <w:szCs w:val="26"/>
              </w:rPr>
              <w:t>2024/</w:t>
            </w:r>
            <w:r w:rsidRPr="0084705A">
              <w:rPr>
                <w:rFonts w:ascii="Times New Roman" w:hAnsi="Times New Roman" w:cs="Times New Roman"/>
                <w:sz w:val="26"/>
                <w:szCs w:val="26"/>
              </w:rPr>
              <w:t>NQ-HĐND</w:t>
            </w:r>
          </w:p>
        </w:tc>
        <w:tc>
          <w:tcPr>
            <w:tcW w:w="5885" w:type="dxa"/>
            <w:vAlign w:val="bottom"/>
          </w:tcPr>
          <w:p w14:paraId="0BBAF7F9" w14:textId="7B272CA4" w:rsidR="00B90AA0" w:rsidRPr="0084705A" w:rsidRDefault="00B90AA0" w:rsidP="00F912F6">
            <w:pPr>
              <w:spacing w:before="240" w:line="252" w:lineRule="auto"/>
              <w:ind w:firstLine="0"/>
              <w:jc w:val="center"/>
              <w:rPr>
                <w:rFonts w:ascii="Times New Roman" w:hAnsi="Times New Roman" w:cs="Times New Roman"/>
                <w:b/>
                <w:bCs/>
                <w:sz w:val="26"/>
                <w:szCs w:val="26"/>
              </w:rPr>
            </w:pPr>
            <w:r w:rsidRPr="0084705A">
              <w:rPr>
                <w:rFonts w:ascii="Times New Roman" w:hAnsi="Times New Roman" w:cs="Times New Roman"/>
                <w:i/>
                <w:iCs/>
                <w:sz w:val="28"/>
                <w:szCs w:val="28"/>
              </w:rPr>
              <w:t xml:space="preserve">Thanh </w:t>
            </w:r>
            <w:r>
              <w:rPr>
                <w:rFonts w:ascii="Times New Roman" w:hAnsi="Times New Roman" w:cs="Times New Roman"/>
                <w:i/>
                <w:iCs/>
                <w:sz w:val="28"/>
                <w:szCs w:val="28"/>
              </w:rPr>
              <w:t>Hóa</w:t>
            </w:r>
            <w:r w:rsidRPr="0084705A">
              <w:rPr>
                <w:rFonts w:ascii="Times New Roman" w:hAnsi="Times New Roman" w:cs="Times New Roman"/>
                <w:i/>
                <w:iCs/>
                <w:sz w:val="28"/>
                <w:szCs w:val="28"/>
              </w:rPr>
              <w:t>, ngày</w:t>
            </w:r>
            <w:r>
              <w:rPr>
                <w:rFonts w:ascii="Times New Roman" w:hAnsi="Times New Roman" w:cs="Times New Roman"/>
                <w:i/>
                <w:iCs/>
                <w:sz w:val="28"/>
                <w:szCs w:val="28"/>
              </w:rPr>
              <w:t xml:space="preserve"> 1</w:t>
            </w:r>
            <w:r w:rsidR="00E71FAC">
              <w:rPr>
                <w:rFonts w:ascii="Times New Roman" w:hAnsi="Times New Roman" w:cs="Times New Roman"/>
                <w:i/>
                <w:iCs/>
                <w:sz w:val="28"/>
                <w:szCs w:val="28"/>
              </w:rPr>
              <w:t>5</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tháng</w:t>
            </w:r>
            <w:r>
              <w:rPr>
                <w:rFonts w:ascii="Times New Roman" w:hAnsi="Times New Roman" w:cs="Times New Roman"/>
                <w:i/>
                <w:iCs/>
                <w:sz w:val="28"/>
                <w:szCs w:val="28"/>
              </w:rPr>
              <w:t xml:space="preserve"> </w:t>
            </w:r>
            <w:r w:rsidR="00E71FAC">
              <w:rPr>
                <w:rFonts w:ascii="Times New Roman" w:hAnsi="Times New Roman" w:cs="Times New Roman"/>
                <w:i/>
                <w:iCs/>
                <w:sz w:val="28"/>
                <w:szCs w:val="28"/>
              </w:rPr>
              <w:t>10</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năm 202</w:t>
            </w:r>
            <w:r>
              <w:rPr>
                <w:rFonts w:ascii="Times New Roman" w:hAnsi="Times New Roman" w:cs="Times New Roman"/>
                <w:i/>
                <w:iCs/>
                <w:sz w:val="28"/>
                <w:szCs w:val="28"/>
              </w:rPr>
              <w:t>4</w:t>
            </w:r>
          </w:p>
        </w:tc>
      </w:tr>
    </w:tbl>
    <w:p w14:paraId="3B511A77" w14:textId="77777777" w:rsidR="00F63597" w:rsidRPr="0084705A" w:rsidRDefault="00F63597" w:rsidP="00C044E9">
      <w:pPr>
        <w:spacing w:before="360" w:line="252"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13776AFC" w:rsidR="00F63597" w:rsidRPr="005A3C0B" w:rsidRDefault="00A84211" w:rsidP="00553D15">
      <w:pPr>
        <w:spacing w:line="252" w:lineRule="auto"/>
        <w:ind w:firstLine="0"/>
        <w:contextualSpacing/>
        <w:jc w:val="center"/>
        <w:rPr>
          <w:rFonts w:ascii="Times New Roman" w:eastAsia="Times New Roman" w:hAnsi="Times New Roman" w:cs="Times New Roman"/>
          <w:b/>
          <w:sz w:val="28"/>
          <w:szCs w:val="28"/>
        </w:rPr>
      </w:pPr>
      <w:r w:rsidRPr="00A84211">
        <w:rPr>
          <w:rFonts w:ascii="Times New Roman" w:eastAsia="Times New Roman" w:hAnsi="Times New Roman" w:cs="Times New Roman"/>
          <w:b/>
          <w:sz w:val="28"/>
          <w:szCs w:val="28"/>
        </w:rPr>
        <w:t>Quy định các tiêu chí để quyết định thực hiện đấu thầu lựa chọn nhà đầu tư thực hiện dự án đầu tư có sử dụng đất trên địa bàn tỉnh Thanh Hóa</w:t>
      </w:r>
    </w:p>
    <w:p w14:paraId="5B2E8867" w14:textId="67500861" w:rsidR="00F63597" w:rsidRPr="0084705A" w:rsidRDefault="00A84211" w:rsidP="00C044E9">
      <w:pPr>
        <w:spacing w:before="360" w:line="252"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337F4F43" wp14:editId="3FC65D0C">
                <wp:simplePos x="0" y="0"/>
                <wp:positionH relativeFrom="column">
                  <wp:posOffset>1641806</wp:posOffset>
                </wp:positionH>
                <wp:positionV relativeFrom="paragraph">
                  <wp:posOffset>35560</wp:posOffset>
                </wp:positionV>
                <wp:extent cx="2337684"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376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AC2F95" id="Straight Connector 1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3pt,2.8pt" to="313.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"/>
            </w:pict>
          </mc:Fallback>
        </mc:AlternateContent>
      </w:r>
      <w:r w:rsidR="00F63597" w:rsidRPr="0084705A">
        <w:rPr>
          <w:rFonts w:ascii="Times New Roman" w:eastAsia="Times New Roman" w:hAnsi="Times New Roman" w:cs="Times New Roman"/>
          <w:b/>
          <w:sz w:val="28"/>
          <w:szCs w:val="28"/>
        </w:rPr>
        <w:t>HỘI ĐỒNG NHÂN DÂN TỈNH THANH HÓA</w:t>
      </w:r>
    </w:p>
    <w:p w14:paraId="2333C1E5" w14:textId="039014AF" w:rsidR="00F63597" w:rsidRPr="0084705A" w:rsidRDefault="00F63597" w:rsidP="00C044E9">
      <w:pPr>
        <w:spacing w:after="360" w:line="252"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 xml:space="preserve"> KHÓA XVIII</w:t>
      </w:r>
      <w:r w:rsidR="00280965">
        <w:rPr>
          <w:rFonts w:ascii="Times New Roman" w:eastAsia="Times New Roman" w:hAnsi="Times New Roman" w:cs="Times New Roman"/>
          <w:b/>
          <w:sz w:val="28"/>
          <w:szCs w:val="28"/>
        </w:rPr>
        <w:t>,</w:t>
      </w:r>
      <w:r w:rsidRPr="0084705A">
        <w:rPr>
          <w:rFonts w:ascii="Times New Roman" w:eastAsia="Times New Roman" w:hAnsi="Times New Roman" w:cs="Times New Roman"/>
          <w:b/>
          <w:sz w:val="28"/>
          <w:szCs w:val="28"/>
        </w:rPr>
        <w:t xml:space="preserve"> KỲ HỌP THỨ</w:t>
      </w:r>
      <w:r w:rsidR="00BA59B8">
        <w:rPr>
          <w:rFonts w:ascii="Times New Roman" w:eastAsia="Times New Roman" w:hAnsi="Times New Roman" w:cs="Times New Roman"/>
          <w:b/>
          <w:sz w:val="28"/>
          <w:szCs w:val="28"/>
        </w:rPr>
        <w:t xml:space="preserve"> </w:t>
      </w:r>
      <w:r w:rsidR="004F0B4A">
        <w:rPr>
          <w:rFonts w:ascii="Times New Roman" w:eastAsia="Times New Roman" w:hAnsi="Times New Roman" w:cs="Times New Roman"/>
          <w:b/>
          <w:sz w:val="28"/>
          <w:szCs w:val="28"/>
        </w:rPr>
        <w:t>2</w:t>
      </w:r>
      <w:r w:rsidR="00A02401">
        <w:rPr>
          <w:rFonts w:ascii="Times New Roman" w:eastAsia="Times New Roman" w:hAnsi="Times New Roman" w:cs="Times New Roman"/>
          <w:b/>
          <w:sz w:val="28"/>
          <w:szCs w:val="28"/>
        </w:rPr>
        <w:t>2</w:t>
      </w:r>
    </w:p>
    <w:p w14:paraId="13A225F1" w14:textId="0394C85B" w:rsidR="00F63597" w:rsidRPr="0084705A" w:rsidRDefault="00F63597" w:rsidP="000E28BA">
      <w:pPr>
        <w:spacing w:before="120" w:after="120"/>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 xml:space="preserve">Căn cứ Luật Tổ chức chính quyền địa phương ngày 19 tháng 6 năm 2015; Luật </w:t>
      </w:r>
      <w:r w:rsidR="00981623">
        <w:rPr>
          <w:rFonts w:ascii="Times New Roman" w:eastAsia="Times New Roman" w:hAnsi="Times New Roman" w:cs="Times New Roman"/>
          <w:i/>
          <w:sz w:val="28"/>
          <w:szCs w:val="28"/>
        </w:rPr>
        <w:t>s</w:t>
      </w:r>
      <w:r w:rsidRPr="0084705A">
        <w:rPr>
          <w:rFonts w:ascii="Times New Roman" w:eastAsia="Times New Roman" w:hAnsi="Times New Roman" w:cs="Times New Roman"/>
          <w:i/>
          <w:sz w:val="28"/>
          <w:szCs w:val="28"/>
        </w:rPr>
        <w:t xml:space="preserve">ửa đổi, bổ sung một số điều của Luật Tổ chức </w:t>
      </w:r>
      <w:r w:rsidR="00A25496">
        <w:rPr>
          <w:rFonts w:ascii="Times New Roman" w:eastAsia="Times New Roman" w:hAnsi="Times New Roman" w:cs="Times New Roman"/>
          <w:i/>
          <w:sz w:val="28"/>
          <w:szCs w:val="28"/>
        </w:rPr>
        <w:t xml:space="preserve">Chính phủ và Luật Tổ chức </w:t>
      </w:r>
      <w:r w:rsidRPr="0084705A">
        <w:rPr>
          <w:rFonts w:ascii="Times New Roman" w:eastAsia="Times New Roman" w:hAnsi="Times New Roman" w:cs="Times New Roman"/>
          <w:i/>
          <w:sz w:val="28"/>
          <w:szCs w:val="28"/>
        </w:rPr>
        <w:t>chính quyền địa phương ngày 22 tháng 11 năm 2019;</w:t>
      </w:r>
    </w:p>
    <w:p w14:paraId="4E96476C" w14:textId="45F845A8" w:rsidR="00F63597" w:rsidRDefault="00F63597" w:rsidP="000E28BA">
      <w:pPr>
        <w:spacing w:before="120" w:after="120"/>
        <w:rPr>
          <w:rFonts w:ascii="Times New Roman" w:eastAsia="Times New Roman" w:hAnsi="Times New Roman" w:cs="Times New Roman"/>
          <w:i/>
          <w:sz w:val="28"/>
          <w:szCs w:val="28"/>
        </w:rPr>
      </w:pPr>
      <w:r w:rsidRPr="0084705A">
        <w:rPr>
          <w:rFonts w:ascii="Times New Roman" w:eastAsia="Times New Roman" w:hAnsi="Times New Roman" w:cs="Times New Roman"/>
          <w:i/>
          <w:sz w:val="28"/>
          <w:szCs w:val="28"/>
        </w:rPr>
        <w:t xml:space="preserve">Căn cứ Luật Ban hành văn bản quy phạm pháp luật ngày 22 tháng 6 năm 2015; Luật </w:t>
      </w:r>
      <w:r w:rsidR="00136A11">
        <w:rPr>
          <w:rFonts w:ascii="Times New Roman" w:eastAsia="Times New Roman" w:hAnsi="Times New Roman" w:cs="Times New Roman"/>
          <w:i/>
          <w:sz w:val="28"/>
          <w:szCs w:val="28"/>
        </w:rPr>
        <w:t>s</w:t>
      </w:r>
      <w:r w:rsidRPr="0084705A">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3A664D85" w14:textId="3F9DB512" w:rsidR="002C31DC" w:rsidRDefault="002C31DC" w:rsidP="000E28BA">
      <w:pPr>
        <w:spacing w:before="120" w:after="120"/>
        <w:rPr>
          <w:rFonts w:ascii="Times New Roman" w:eastAsia="Times New Roman" w:hAnsi="Times New Roman" w:cs="Times New Roman"/>
          <w:i/>
          <w:sz w:val="28"/>
          <w:szCs w:val="28"/>
        </w:rPr>
      </w:pPr>
      <w:r w:rsidRPr="002C31DC">
        <w:rPr>
          <w:rFonts w:ascii="Times New Roman" w:eastAsia="Times New Roman" w:hAnsi="Times New Roman" w:cs="Times New Roman"/>
          <w:i/>
          <w:sz w:val="28"/>
          <w:szCs w:val="28"/>
        </w:rPr>
        <w:t>Căn cứ Luật Đấu thầu ngày 23 tháng 6 năm 2023;</w:t>
      </w:r>
    </w:p>
    <w:p w14:paraId="6990BB9D" w14:textId="1CF84C96" w:rsidR="00514CBA" w:rsidRDefault="00514CBA" w:rsidP="000E28BA">
      <w:pPr>
        <w:spacing w:before="120" w:after="120"/>
        <w:rPr>
          <w:rFonts w:ascii="Times New Roman" w:eastAsia="Times New Roman" w:hAnsi="Times New Roman" w:cs="Times New Roman"/>
          <w:i/>
          <w:sz w:val="28"/>
          <w:szCs w:val="28"/>
        </w:rPr>
      </w:pPr>
      <w:r w:rsidRPr="00514CBA">
        <w:rPr>
          <w:rFonts w:ascii="Times New Roman" w:eastAsia="Times New Roman" w:hAnsi="Times New Roman" w:cs="Times New Roman"/>
          <w:i/>
          <w:sz w:val="28"/>
          <w:szCs w:val="28"/>
        </w:rPr>
        <w:t>Căn cứ Luật Đất đai ngày 18 tháng 01 năm 2024;</w:t>
      </w:r>
    </w:p>
    <w:p w14:paraId="6C62BB76" w14:textId="4ACC5D0D" w:rsidR="00621ACE" w:rsidRPr="0084705A" w:rsidRDefault="00621ACE" w:rsidP="000E28BA">
      <w:pPr>
        <w:spacing w:before="120" w:after="120"/>
        <w:rPr>
          <w:rFonts w:ascii="Times New Roman" w:eastAsia="Times New Roman" w:hAnsi="Times New Roman" w:cs="Times New Roman"/>
          <w:i/>
          <w:sz w:val="28"/>
          <w:szCs w:val="28"/>
        </w:rPr>
      </w:pPr>
      <w:r w:rsidRPr="00621ACE">
        <w:rPr>
          <w:rFonts w:ascii="Times New Roman" w:eastAsia="Times New Roman" w:hAnsi="Times New Roman" w:cs="Times New Roman"/>
          <w:i/>
          <w:sz w:val="28"/>
          <w:szCs w:val="28"/>
        </w:rPr>
        <w:t>Căn cứ Luật sửa đổi, bổ sung một số điều của Luật Đất đai số 31/2024/QH15, Luật Nhà ở số 27/2023/QH15, Luật Kinh doanh bất động sản số 29/2023/QH15, Luật Các tổ chức tín dụng số 32/2024/QH15;</w:t>
      </w:r>
    </w:p>
    <w:p w14:paraId="4505A672" w14:textId="744A57F1" w:rsidR="001B66A6" w:rsidRDefault="00F63597" w:rsidP="000E28BA">
      <w:pPr>
        <w:spacing w:before="120" w:after="120"/>
        <w:rPr>
          <w:rFonts w:ascii="Times New Roman" w:eastAsia="Times New Roman" w:hAnsi="Times New Roman" w:cs="Times New Roman"/>
          <w:i/>
          <w:spacing w:val="2"/>
          <w:sz w:val="28"/>
          <w:szCs w:val="28"/>
        </w:rPr>
      </w:pPr>
      <w:r w:rsidRPr="001313C8">
        <w:rPr>
          <w:rFonts w:ascii="Times New Roman" w:eastAsia="Times New Roman" w:hAnsi="Times New Roman" w:cs="Times New Roman"/>
          <w:i/>
          <w:spacing w:val="2"/>
          <w:sz w:val="28"/>
          <w:szCs w:val="28"/>
        </w:rPr>
        <w:t xml:space="preserve">Căn cứ </w:t>
      </w:r>
      <w:r w:rsidR="00894BD4">
        <w:rPr>
          <w:rFonts w:ascii="Times New Roman" w:eastAsia="Times New Roman" w:hAnsi="Times New Roman" w:cs="Times New Roman"/>
          <w:i/>
          <w:spacing w:val="2"/>
          <w:sz w:val="28"/>
          <w:szCs w:val="28"/>
        </w:rPr>
        <w:t xml:space="preserve">các </w:t>
      </w:r>
      <w:r w:rsidRPr="001313C8">
        <w:rPr>
          <w:rFonts w:ascii="Times New Roman" w:eastAsia="Times New Roman" w:hAnsi="Times New Roman" w:cs="Times New Roman"/>
          <w:i/>
          <w:spacing w:val="2"/>
          <w:sz w:val="28"/>
          <w:szCs w:val="28"/>
        </w:rPr>
        <w:t xml:space="preserve">Nghị định </w:t>
      </w:r>
      <w:r w:rsidR="00894BD4">
        <w:rPr>
          <w:rFonts w:ascii="Times New Roman" w:eastAsia="Times New Roman" w:hAnsi="Times New Roman" w:cs="Times New Roman"/>
          <w:i/>
          <w:spacing w:val="2"/>
          <w:sz w:val="28"/>
          <w:szCs w:val="28"/>
        </w:rPr>
        <w:t xml:space="preserve">của Chính phủ: </w:t>
      </w:r>
      <w:r w:rsidR="002F43B9">
        <w:rPr>
          <w:rFonts w:ascii="Times New Roman" w:eastAsia="Times New Roman" w:hAnsi="Times New Roman" w:cs="Times New Roman"/>
          <w:i/>
          <w:spacing w:val="2"/>
          <w:sz w:val="28"/>
          <w:szCs w:val="28"/>
        </w:rPr>
        <w:t>S</w:t>
      </w:r>
      <w:r w:rsidR="00595124">
        <w:rPr>
          <w:rFonts w:ascii="Times New Roman" w:eastAsia="Times New Roman" w:hAnsi="Times New Roman" w:cs="Times New Roman"/>
          <w:i/>
          <w:spacing w:val="2"/>
          <w:sz w:val="28"/>
          <w:szCs w:val="28"/>
        </w:rPr>
        <w:t>ố</w:t>
      </w:r>
      <w:r w:rsidR="00595124" w:rsidRPr="00595124">
        <w:rPr>
          <w:rFonts w:ascii="Times New Roman" w:eastAsia="Times New Roman" w:hAnsi="Times New Roman" w:cs="Times New Roman"/>
          <w:i/>
          <w:spacing w:val="2"/>
          <w:sz w:val="28"/>
          <w:szCs w:val="28"/>
        </w:rPr>
        <w:t xml:space="preserve"> 34/2016/NĐ-CP </w:t>
      </w:r>
      <w:r w:rsidR="0011643C">
        <w:rPr>
          <w:rFonts w:ascii="Times New Roman" w:eastAsia="Times New Roman" w:hAnsi="Times New Roman" w:cs="Times New Roman"/>
          <w:i/>
          <w:spacing w:val="2"/>
          <w:sz w:val="28"/>
          <w:szCs w:val="28"/>
        </w:rPr>
        <w:t xml:space="preserve">ngày 14 tháng 5 năm 2016 </w:t>
      </w:r>
      <w:r w:rsidR="000F7B35" w:rsidRPr="000F7B35">
        <w:rPr>
          <w:rFonts w:ascii="Times New Roman" w:eastAsia="Times New Roman" w:hAnsi="Times New Roman" w:cs="Times New Roman"/>
          <w:i/>
          <w:spacing w:val="2"/>
          <w:sz w:val="28"/>
          <w:szCs w:val="28"/>
        </w:rPr>
        <w:t>quy định chi tiết một số điều và biện pháp thi hành Luật Ban hành văn bản quy phạm pháp luật</w:t>
      </w:r>
      <w:r w:rsidR="0093103A">
        <w:rPr>
          <w:rFonts w:ascii="Times New Roman" w:eastAsia="Times New Roman" w:hAnsi="Times New Roman" w:cs="Times New Roman"/>
          <w:i/>
          <w:spacing w:val="2"/>
          <w:sz w:val="28"/>
          <w:szCs w:val="28"/>
        </w:rPr>
        <w:t xml:space="preserve">; số </w:t>
      </w:r>
      <w:r w:rsidR="0093103A" w:rsidRPr="0093103A">
        <w:rPr>
          <w:rFonts w:ascii="Times New Roman" w:eastAsia="Times New Roman" w:hAnsi="Times New Roman" w:cs="Times New Roman"/>
          <w:i/>
          <w:spacing w:val="2"/>
          <w:sz w:val="28"/>
          <w:szCs w:val="28"/>
        </w:rPr>
        <w:t>154/2020/NĐ-CP</w:t>
      </w:r>
      <w:r w:rsidR="0001719D">
        <w:rPr>
          <w:rFonts w:ascii="Times New Roman" w:eastAsia="Times New Roman" w:hAnsi="Times New Roman" w:cs="Times New Roman"/>
          <w:i/>
          <w:spacing w:val="2"/>
          <w:sz w:val="28"/>
          <w:szCs w:val="28"/>
        </w:rPr>
        <w:t xml:space="preserve"> ngày 31 tháng 12 năm 2020</w:t>
      </w:r>
      <w:r w:rsidR="0093103A" w:rsidRPr="0093103A">
        <w:rPr>
          <w:rFonts w:ascii="Times New Roman" w:eastAsia="Times New Roman" w:hAnsi="Times New Roman" w:cs="Times New Roman"/>
          <w:i/>
          <w:spacing w:val="2"/>
          <w:sz w:val="28"/>
          <w:szCs w:val="28"/>
        </w:rPr>
        <w:t xml:space="preserve"> sửa đổi</w:t>
      </w:r>
      <w:r w:rsidR="00E9588C">
        <w:rPr>
          <w:rFonts w:ascii="Times New Roman" w:eastAsia="Times New Roman" w:hAnsi="Times New Roman" w:cs="Times New Roman"/>
          <w:i/>
          <w:spacing w:val="2"/>
          <w:sz w:val="28"/>
          <w:szCs w:val="28"/>
        </w:rPr>
        <w:t>, b</w:t>
      </w:r>
      <w:r w:rsidR="00CB2F37">
        <w:rPr>
          <w:rFonts w:ascii="Times New Roman" w:eastAsia="Times New Roman" w:hAnsi="Times New Roman" w:cs="Times New Roman"/>
          <w:i/>
          <w:spacing w:val="2"/>
          <w:sz w:val="28"/>
          <w:szCs w:val="28"/>
        </w:rPr>
        <w:t>ổ</w:t>
      </w:r>
      <w:r w:rsidR="00E9588C">
        <w:rPr>
          <w:rFonts w:ascii="Times New Roman" w:eastAsia="Times New Roman" w:hAnsi="Times New Roman" w:cs="Times New Roman"/>
          <w:i/>
          <w:spacing w:val="2"/>
          <w:sz w:val="28"/>
          <w:szCs w:val="28"/>
        </w:rPr>
        <w:t xml:space="preserve"> sung một số điều của</w:t>
      </w:r>
      <w:r w:rsidR="0093103A" w:rsidRPr="0093103A">
        <w:rPr>
          <w:rFonts w:ascii="Times New Roman" w:eastAsia="Times New Roman" w:hAnsi="Times New Roman" w:cs="Times New Roman"/>
          <w:i/>
          <w:spacing w:val="2"/>
          <w:sz w:val="28"/>
          <w:szCs w:val="28"/>
        </w:rPr>
        <w:t xml:space="preserve"> Nghị định</w:t>
      </w:r>
      <w:r w:rsidR="005A0E91">
        <w:rPr>
          <w:rFonts w:ascii="Times New Roman" w:eastAsia="Times New Roman" w:hAnsi="Times New Roman" w:cs="Times New Roman"/>
          <w:i/>
          <w:spacing w:val="2"/>
          <w:sz w:val="28"/>
          <w:szCs w:val="28"/>
        </w:rPr>
        <w:t xml:space="preserve"> số</w:t>
      </w:r>
      <w:r w:rsidR="0093103A" w:rsidRPr="0093103A">
        <w:rPr>
          <w:rFonts w:ascii="Times New Roman" w:eastAsia="Times New Roman" w:hAnsi="Times New Roman" w:cs="Times New Roman"/>
          <w:i/>
          <w:spacing w:val="2"/>
          <w:sz w:val="28"/>
          <w:szCs w:val="28"/>
        </w:rPr>
        <w:t xml:space="preserve"> 34/2016/NĐ-CP</w:t>
      </w:r>
      <w:r w:rsidR="005A0E91">
        <w:rPr>
          <w:rFonts w:ascii="Times New Roman" w:eastAsia="Times New Roman" w:hAnsi="Times New Roman" w:cs="Times New Roman"/>
          <w:i/>
          <w:spacing w:val="2"/>
          <w:sz w:val="28"/>
          <w:szCs w:val="28"/>
        </w:rPr>
        <w:t xml:space="preserve"> ngày 14 tháng 5 năm 2016 của Chính phủ quy định chi tiết một số điều và biện pháp thi hành</w:t>
      </w:r>
      <w:r w:rsidR="0093103A" w:rsidRPr="0093103A">
        <w:rPr>
          <w:rFonts w:ascii="Times New Roman" w:eastAsia="Times New Roman" w:hAnsi="Times New Roman" w:cs="Times New Roman"/>
          <w:i/>
          <w:spacing w:val="2"/>
          <w:sz w:val="28"/>
          <w:szCs w:val="28"/>
        </w:rPr>
        <w:t xml:space="preserve"> Luật Ban hành văn bản quy phạm pháp luật</w:t>
      </w:r>
      <w:r w:rsidR="005A0E91">
        <w:rPr>
          <w:rFonts w:ascii="Times New Roman" w:eastAsia="Times New Roman" w:hAnsi="Times New Roman" w:cs="Times New Roman"/>
          <w:i/>
          <w:spacing w:val="2"/>
          <w:sz w:val="28"/>
          <w:szCs w:val="28"/>
        </w:rPr>
        <w:t>;</w:t>
      </w:r>
      <w:r w:rsidR="000E4DC2">
        <w:rPr>
          <w:rFonts w:ascii="Times New Roman" w:eastAsia="Times New Roman" w:hAnsi="Times New Roman" w:cs="Times New Roman"/>
          <w:i/>
          <w:spacing w:val="2"/>
          <w:sz w:val="28"/>
          <w:szCs w:val="28"/>
        </w:rPr>
        <w:t xml:space="preserve"> </w:t>
      </w:r>
      <w:r w:rsidR="000E4DC2" w:rsidRPr="000E4DC2">
        <w:rPr>
          <w:rFonts w:ascii="Times New Roman" w:eastAsia="Times New Roman" w:hAnsi="Times New Roman" w:cs="Times New Roman"/>
          <w:i/>
          <w:spacing w:val="2"/>
          <w:sz w:val="28"/>
          <w:szCs w:val="28"/>
        </w:rPr>
        <w:t>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0E4DC2">
        <w:rPr>
          <w:rFonts w:ascii="Times New Roman" w:eastAsia="Times New Roman" w:hAnsi="Times New Roman" w:cs="Times New Roman"/>
          <w:i/>
          <w:spacing w:val="2"/>
          <w:sz w:val="28"/>
          <w:szCs w:val="28"/>
        </w:rPr>
        <w:t>;</w:t>
      </w:r>
      <w:r w:rsidR="001B66A6">
        <w:rPr>
          <w:rFonts w:ascii="Times New Roman" w:eastAsia="Times New Roman" w:hAnsi="Times New Roman" w:cs="Times New Roman"/>
          <w:i/>
          <w:spacing w:val="2"/>
          <w:sz w:val="28"/>
          <w:szCs w:val="28"/>
        </w:rPr>
        <w:t xml:space="preserve"> s</w:t>
      </w:r>
      <w:r w:rsidR="001B66A6" w:rsidRPr="001B66A6">
        <w:rPr>
          <w:rFonts w:ascii="Times New Roman" w:eastAsia="Times New Roman" w:hAnsi="Times New Roman" w:cs="Times New Roman"/>
          <w:i/>
          <w:spacing w:val="2"/>
          <w:sz w:val="28"/>
          <w:szCs w:val="28"/>
        </w:rPr>
        <w:t>ố 102/2024/NĐ-CP ngày 30 tháng 7 năm 2024 quy định chi tiết thi hành một số điều của Luật Đất đai</w:t>
      </w:r>
      <w:r w:rsidR="001B66A6">
        <w:rPr>
          <w:rFonts w:ascii="Times New Roman" w:eastAsia="Times New Roman" w:hAnsi="Times New Roman" w:cs="Times New Roman"/>
          <w:i/>
          <w:spacing w:val="2"/>
          <w:sz w:val="28"/>
          <w:szCs w:val="28"/>
        </w:rPr>
        <w:t xml:space="preserve">; </w:t>
      </w:r>
      <w:r w:rsidR="001B66A6" w:rsidRPr="001B66A6">
        <w:rPr>
          <w:rFonts w:ascii="Times New Roman" w:eastAsia="Times New Roman" w:hAnsi="Times New Roman" w:cs="Times New Roman"/>
          <w:i/>
          <w:spacing w:val="2"/>
          <w:sz w:val="28"/>
          <w:szCs w:val="28"/>
        </w:rPr>
        <w:t>số 115/2024/NĐ-CP ngày 16 tháng 9 năm 2024 quy định chi tiết một số điều và biện pháp thi hành Luật Đấu thầu về lựa chọn nhà đầu tư thực hiện dự án đầu tư có sử dụng đất;</w:t>
      </w:r>
    </w:p>
    <w:p w14:paraId="702D3ACF" w14:textId="0FB2C1E0" w:rsidR="00F63597" w:rsidRPr="00F46C93" w:rsidRDefault="00F63597" w:rsidP="000E28BA">
      <w:pPr>
        <w:spacing w:before="120" w:after="120"/>
        <w:rPr>
          <w:rFonts w:ascii="Times New Roman" w:eastAsia="Times New Roman" w:hAnsi="Times New Roman" w:cs="Times New Roman"/>
          <w:i/>
          <w:iCs/>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A7294A">
        <w:rPr>
          <w:rFonts w:ascii="Times New Roman" w:eastAsia="Times New Roman" w:hAnsi="Times New Roman" w:cs="Times New Roman"/>
          <w:i/>
          <w:iCs/>
          <w:sz w:val="28"/>
          <w:szCs w:val="28"/>
          <w:lang w:eastAsia="x-none"/>
        </w:rPr>
        <w:t>207</w:t>
      </w:r>
      <w:r w:rsidRPr="0084705A">
        <w:rPr>
          <w:rFonts w:ascii="Times New Roman" w:eastAsia="Times New Roman" w:hAnsi="Times New Roman" w:cs="Times New Roman"/>
          <w:i/>
          <w:iCs/>
          <w:sz w:val="28"/>
          <w:szCs w:val="28"/>
          <w:lang w:val="vi-VN" w:eastAsia="x-none"/>
        </w:rPr>
        <w:t xml:space="preserve">/TTr-UBND ngày </w:t>
      </w:r>
      <w:r w:rsidR="00A7294A">
        <w:rPr>
          <w:rFonts w:ascii="Times New Roman" w:eastAsia="Times New Roman" w:hAnsi="Times New Roman" w:cs="Times New Roman"/>
          <w:i/>
          <w:iCs/>
          <w:sz w:val="28"/>
          <w:szCs w:val="28"/>
          <w:lang w:eastAsia="x-none"/>
        </w:rPr>
        <w:t>10</w:t>
      </w:r>
      <w:r w:rsidRPr="0084705A">
        <w:rPr>
          <w:rFonts w:ascii="Times New Roman" w:eastAsia="Times New Roman" w:hAnsi="Times New Roman" w:cs="Times New Roman"/>
          <w:i/>
          <w:iCs/>
          <w:sz w:val="28"/>
          <w:szCs w:val="28"/>
          <w:lang w:val="vi-VN" w:eastAsia="x-none"/>
        </w:rPr>
        <w:t xml:space="preserve"> tháng </w:t>
      </w:r>
      <w:r w:rsidR="00A7294A">
        <w:rPr>
          <w:rFonts w:ascii="Times New Roman" w:eastAsia="Times New Roman" w:hAnsi="Times New Roman" w:cs="Times New Roman"/>
          <w:i/>
          <w:iCs/>
          <w:sz w:val="28"/>
          <w:szCs w:val="28"/>
          <w:lang w:eastAsia="x-none"/>
        </w:rPr>
        <w:t>10</w:t>
      </w:r>
      <w:r w:rsidRPr="0084705A">
        <w:rPr>
          <w:rFonts w:ascii="Times New Roman" w:eastAsia="Times New Roman" w:hAnsi="Times New Roman" w:cs="Times New Roman"/>
          <w:i/>
          <w:iCs/>
          <w:sz w:val="28"/>
          <w:szCs w:val="28"/>
          <w:lang w:val="vi-VN" w:eastAsia="x-none"/>
        </w:rPr>
        <w:t xml:space="preserve"> năm 202</w:t>
      </w:r>
      <w:r w:rsidR="003B469C">
        <w:rPr>
          <w:rFonts w:ascii="Times New Roman" w:eastAsia="Times New Roman" w:hAnsi="Times New Roman" w:cs="Times New Roman"/>
          <w:i/>
          <w:iCs/>
          <w:sz w:val="28"/>
          <w:szCs w:val="28"/>
          <w:lang w:eastAsia="x-none"/>
        </w:rPr>
        <w:t>4</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w:t>
      </w:r>
      <w:r w:rsidR="00F1728A">
        <w:rPr>
          <w:rFonts w:ascii="Times New Roman" w:eastAsia="Times New Roman" w:hAnsi="Times New Roman" w:cs="Times New Roman"/>
          <w:i/>
          <w:iCs/>
          <w:sz w:val="28"/>
          <w:szCs w:val="28"/>
          <w:lang w:eastAsia="x-none"/>
        </w:rPr>
        <w:t>v</w:t>
      </w:r>
      <w:r w:rsidR="00F1728A" w:rsidRPr="00F1728A">
        <w:rPr>
          <w:rFonts w:ascii="Times New Roman" w:eastAsia="Times New Roman" w:hAnsi="Times New Roman" w:cs="Times New Roman"/>
          <w:i/>
          <w:iCs/>
          <w:sz w:val="28"/>
          <w:szCs w:val="28"/>
          <w:lang w:eastAsia="x-none"/>
        </w:rPr>
        <w:t xml:space="preserve">ề việc </w:t>
      </w:r>
      <w:r w:rsidR="00ED2763">
        <w:rPr>
          <w:rFonts w:ascii="Times New Roman" w:eastAsia="Times New Roman" w:hAnsi="Times New Roman" w:cs="Times New Roman"/>
          <w:i/>
          <w:iCs/>
          <w:sz w:val="28"/>
          <w:szCs w:val="28"/>
          <w:lang w:eastAsia="x-none"/>
        </w:rPr>
        <w:t>đ</w:t>
      </w:r>
      <w:r w:rsidR="005B240E" w:rsidRPr="005B240E">
        <w:rPr>
          <w:rFonts w:ascii="Times New Roman" w:eastAsia="Times New Roman" w:hAnsi="Times New Roman" w:cs="Times New Roman"/>
          <w:i/>
          <w:iCs/>
          <w:sz w:val="28"/>
          <w:szCs w:val="28"/>
          <w:lang w:eastAsia="x-none"/>
        </w:rPr>
        <w:t>ề nghị ban hành Nghị quyết quy định các tiêu chí để</w:t>
      </w:r>
      <w:r w:rsidR="00453663">
        <w:rPr>
          <w:rFonts w:ascii="Times New Roman" w:eastAsia="Times New Roman" w:hAnsi="Times New Roman" w:cs="Times New Roman"/>
          <w:i/>
          <w:iCs/>
          <w:sz w:val="28"/>
          <w:szCs w:val="28"/>
          <w:lang w:eastAsia="x-none"/>
        </w:rPr>
        <w:t xml:space="preserve"> </w:t>
      </w:r>
      <w:r w:rsidR="005B240E" w:rsidRPr="005B240E">
        <w:rPr>
          <w:rFonts w:ascii="Times New Roman" w:eastAsia="Times New Roman" w:hAnsi="Times New Roman" w:cs="Times New Roman"/>
          <w:i/>
          <w:iCs/>
          <w:sz w:val="28"/>
          <w:szCs w:val="28"/>
          <w:lang w:eastAsia="x-none"/>
        </w:rPr>
        <w:t>quyết định thực hiện đấu thầu lựa chọn nhà đầu tư thực hiện</w:t>
      </w:r>
      <w:r w:rsidR="00F86897">
        <w:rPr>
          <w:rFonts w:ascii="Times New Roman" w:eastAsia="Times New Roman" w:hAnsi="Times New Roman" w:cs="Times New Roman"/>
          <w:i/>
          <w:iCs/>
          <w:sz w:val="28"/>
          <w:szCs w:val="28"/>
          <w:lang w:eastAsia="x-none"/>
        </w:rPr>
        <w:t xml:space="preserve"> </w:t>
      </w:r>
      <w:r w:rsidR="005B240E" w:rsidRPr="005B240E">
        <w:rPr>
          <w:rFonts w:ascii="Times New Roman" w:eastAsia="Times New Roman" w:hAnsi="Times New Roman" w:cs="Times New Roman"/>
          <w:i/>
          <w:iCs/>
          <w:sz w:val="28"/>
          <w:szCs w:val="28"/>
          <w:lang w:eastAsia="x-none"/>
        </w:rPr>
        <w:t>dự án đầu tư có sử dụng đất trên địa bàn tỉnh Thanh Hóa</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5B240E">
        <w:rPr>
          <w:rFonts w:ascii="Times New Roman" w:eastAsia="Times New Roman" w:hAnsi="Times New Roman" w:cs="Times New Roman"/>
          <w:i/>
          <w:iCs/>
          <w:spacing w:val="-2"/>
          <w:sz w:val="28"/>
          <w:szCs w:val="28"/>
          <w:lang w:eastAsia="x-none"/>
        </w:rPr>
        <w:t>69</w:t>
      </w:r>
      <w:r w:rsidR="00F1728A">
        <w:rPr>
          <w:rFonts w:ascii="Times New Roman" w:eastAsia="Times New Roman" w:hAnsi="Times New Roman" w:cs="Times New Roman"/>
          <w:i/>
          <w:iCs/>
          <w:spacing w:val="-2"/>
          <w:sz w:val="28"/>
          <w:szCs w:val="28"/>
          <w:lang w:eastAsia="x-none"/>
        </w:rPr>
        <w:t>1</w:t>
      </w:r>
      <w:r w:rsidR="005D787E" w:rsidRPr="000F48F4">
        <w:rPr>
          <w:rFonts w:ascii="Times New Roman" w:eastAsia="Times New Roman" w:hAnsi="Times New Roman" w:cs="Times New Roman"/>
          <w:i/>
          <w:iCs/>
          <w:spacing w:val="-2"/>
          <w:sz w:val="28"/>
          <w:szCs w:val="28"/>
          <w:lang w:eastAsia="x-none"/>
        </w:rPr>
        <w:t xml:space="preserve">/BC-KTNS ngày </w:t>
      </w:r>
      <w:r w:rsidR="00BD03F3">
        <w:rPr>
          <w:rFonts w:ascii="Times New Roman" w:eastAsia="Times New Roman" w:hAnsi="Times New Roman" w:cs="Times New Roman"/>
          <w:i/>
          <w:iCs/>
          <w:spacing w:val="-2"/>
          <w:sz w:val="28"/>
          <w:szCs w:val="28"/>
          <w:lang w:eastAsia="x-none"/>
        </w:rPr>
        <w:t>14</w:t>
      </w:r>
      <w:r w:rsidR="006B0375" w:rsidRPr="000F48F4">
        <w:rPr>
          <w:rFonts w:ascii="Times New Roman" w:eastAsia="Times New Roman" w:hAnsi="Times New Roman" w:cs="Times New Roman"/>
          <w:i/>
          <w:iCs/>
          <w:spacing w:val="-2"/>
          <w:sz w:val="28"/>
          <w:szCs w:val="28"/>
          <w:lang w:eastAsia="x-none"/>
        </w:rPr>
        <w:t xml:space="preserve"> tháng </w:t>
      </w:r>
      <w:r w:rsidR="0034228E">
        <w:rPr>
          <w:rFonts w:ascii="Times New Roman" w:eastAsia="Times New Roman" w:hAnsi="Times New Roman" w:cs="Times New Roman"/>
          <w:i/>
          <w:iCs/>
          <w:spacing w:val="-2"/>
          <w:sz w:val="28"/>
          <w:szCs w:val="28"/>
          <w:lang w:eastAsia="x-none"/>
        </w:rPr>
        <w:t>10</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2024</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12361741" w14:textId="77777777" w:rsidR="00F63597" w:rsidRPr="00762149" w:rsidRDefault="00F63597" w:rsidP="0031005B">
      <w:pPr>
        <w:spacing w:before="120" w:after="120" w:line="247" w:lineRule="auto"/>
        <w:ind w:firstLine="0"/>
        <w:jc w:val="center"/>
        <w:rPr>
          <w:rFonts w:ascii="Times New Roman" w:eastAsia="Times New Roman" w:hAnsi="Times New Roman" w:cs="Times New Roman"/>
          <w:b/>
          <w:iCs/>
          <w:sz w:val="28"/>
          <w:szCs w:val="28"/>
          <w:lang w:val="x-none" w:eastAsia="x-none"/>
        </w:rPr>
      </w:pPr>
      <w:r w:rsidRPr="00762149">
        <w:rPr>
          <w:rFonts w:ascii="Times New Roman" w:eastAsia="Times New Roman" w:hAnsi="Times New Roman" w:cs="Times New Roman"/>
          <w:b/>
          <w:iCs/>
          <w:sz w:val="28"/>
          <w:szCs w:val="28"/>
          <w:lang w:val="x-none" w:eastAsia="x-none"/>
        </w:rPr>
        <w:lastRenderedPageBreak/>
        <w:t>QUYẾT NGHỊ:</w:t>
      </w:r>
    </w:p>
    <w:p w14:paraId="2FFC012A" w14:textId="0AC68806" w:rsidR="00F92060" w:rsidRPr="00680058" w:rsidRDefault="00E45ABA" w:rsidP="0031005B">
      <w:pPr>
        <w:spacing w:before="120" w:after="120" w:line="247" w:lineRule="auto"/>
        <w:rPr>
          <w:rFonts w:ascii="Times New Roman" w:hAnsi="Times New Roman" w:cs="Times New Roman"/>
          <w:b/>
          <w:bCs/>
          <w:sz w:val="28"/>
          <w:szCs w:val="28"/>
          <w:shd w:val="clear" w:color="auto" w:fill="FFFFFF"/>
        </w:rPr>
      </w:pPr>
      <w:r w:rsidRPr="00680058">
        <w:rPr>
          <w:rFonts w:ascii="Times New Roman" w:hAnsi="Times New Roman" w:cs="Times New Roman"/>
          <w:b/>
          <w:bCs/>
          <w:sz w:val="28"/>
          <w:szCs w:val="28"/>
          <w:shd w:val="clear" w:color="auto" w:fill="FFFFFF"/>
        </w:rPr>
        <w:t>Điều 1</w:t>
      </w:r>
      <w:r w:rsidR="00F92060" w:rsidRPr="00680058">
        <w:rPr>
          <w:rFonts w:ascii="Times New Roman" w:hAnsi="Times New Roman" w:cs="Times New Roman"/>
          <w:b/>
          <w:bCs/>
          <w:sz w:val="28"/>
          <w:szCs w:val="28"/>
          <w:shd w:val="clear" w:color="auto" w:fill="FFFFFF"/>
        </w:rPr>
        <w:t>. Phạm vi điều chỉnh</w:t>
      </w:r>
    </w:p>
    <w:p w14:paraId="71C5791A" w14:textId="204EF0BA" w:rsidR="00F92060" w:rsidRPr="00F92060" w:rsidRDefault="00F92060" w:rsidP="0031005B">
      <w:pPr>
        <w:widowControl w:val="0"/>
        <w:suppressAutoHyphens/>
        <w:spacing w:before="120" w:after="120" w:line="247" w:lineRule="auto"/>
        <w:rPr>
          <w:rStyle w:val="BodyTextChar"/>
          <w:rFonts w:eastAsiaTheme="minorHAnsi"/>
        </w:rPr>
      </w:pPr>
      <w:r w:rsidRPr="00F92060">
        <w:rPr>
          <w:rStyle w:val="BodyTextChar"/>
          <w:rFonts w:eastAsiaTheme="minorHAnsi"/>
        </w:rPr>
        <w:t>Nghị quyết này quy định các tiêu chí để quyết định thực hiện đấu thầu lựa chọn nhà đầu tư thực hiện dự án đầu tư có sử dụng đất trên địa bàn tỉnh Thanh Hóa theo quy định tại điểm a khoản 1 Điều 126 Luật Đất đai năm 2024 để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r w:rsidR="002D560B">
        <w:rPr>
          <w:rStyle w:val="BodyTextChar"/>
          <w:rFonts w:eastAsiaTheme="minorHAnsi"/>
        </w:rPr>
        <w:t xml:space="preserve"> trên địa bàn tỉnh Thanh Hóa</w:t>
      </w:r>
      <w:r w:rsidRPr="00F92060">
        <w:rPr>
          <w:rStyle w:val="BodyTextChar"/>
          <w:rFonts w:eastAsiaTheme="minorHAnsi"/>
        </w:rPr>
        <w:t>.</w:t>
      </w:r>
    </w:p>
    <w:p w14:paraId="3FC3DA46" w14:textId="46B9B43A" w:rsidR="00F92060" w:rsidRPr="00680058" w:rsidRDefault="00E45ABA" w:rsidP="0031005B">
      <w:pPr>
        <w:spacing w:before="120" w:after="120" w:line="247" w:lineRule="auto"/>
        <w:rPr>
          <w:rFonts w:ascii="Times New Roman" w:hAnsi="Times New Roman" w:cs="Times New Roman"/>
          <w:b/>
          <w:bCs/>
          <w:sz w:val="28"/>
          <w:szCs w:val="28"/>
          <w:shd w:val="clear" w:color="auto" w:fill="FFFFFF"/>
        </w:rPr>
      </w:pPr>
      <w:r w:rsidRPr="00680058">
        <w:rPr>
          <w:rFonts w:ascii="Times New Roman" w:hAnsi="Times New Roman" w:cs="Times New Roman"/>
          <w:b/>
          <w:bCs/>
          <w:sz w:val="28"/>
          <w:szCs w:val="28"/>
          <w:shd w:val="clear" w:color="auto" w:fill="FFFFFF"/>
        </w:rPr>
        <w:t xml:space="preserve">Điều </w:t>
      </w:r>
      <w:r w:rsidR="00F92060" w:rsidRPr="00680058">
        <w:rPr>
          <w:rFonts w:ascii="Times New Roman" w:hAnsi="Times New Roman" w:cs="Times New Roman"/>
          <w:b/>
          <w:bCs/>
          <w:sz w:val="28"/>
          <w:szCs w:val="28"/>
          <w:shd w:val="clear" w:color="auto" w:fill="FFFFFF"/>
        </w:rPr>
        <w:t>2. Đối tượng áp dụng</w:t>
      </w:r>
    </w:p>
    <w:p w14:paraId="579984C6" w14:textId="347D8CE2" w:rsidR="00F92060" w:rsidRPr="0063117C" w:rsidRDefault="00F92060" w:rsidP="0031005B">
      <w:pPr>
        <w:spacing w:before="120" w:after="120" w:line="247" w:lineRule="auto"/>
        <w:rPr>
          <w:rFonts w:ascii="Times New Roman" w:hAnsi="Times New Roman" w:cs="Times New Roman"/>
          <w:spacing w:val="-2"/>
          <w:sz w:val="28"/>
          <w:szCs w:val="28"/>
          <w:shd w:val="clear" w:color="auto" w:fill="FFFFFF"/>
        </w:rPr>
      </w:pPr>
      <w:r w:rsidRPr="0063117C">
        <w:rPr>
          <w:rFonts w:ascii="Times New Roman" w:hAnsi="Times New Roman" w:cs="Times New Roman"/>
          <w:spacing w:val="-2"/>
          <w:sz w:val="28"/>
          <w:szCs w:val="28"/>
          <w:shd w:val="clear" w:color="auto" w:fill="FFFFFF"/>
        </w:rPr>
        <w:t>1. Các cơ quan quản lý nhà nước đối với việc quản lý, tổ chức thực hiện việc đấu thầu, giao đất, cho thuê đất thông qua đấu thầu lựa chọn nhà đầu tư thực hiện dự án đầu tư có sử dụng đất;</w:t>
      </w:r>
    </w:p>
    <w:p w14:paraId="37877580" w14:textId="14461875"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2. Các tổ chức, cá nhân có tham gia tổ chức thực hiện việc đấu thầu, giao đất, cho thuê đất thông qua đấu thầu lựa chọn nhà đầu tư thực hiện dự án đầu tư có sử dụng đất;</w:t>
      </w:r>
    </w:p>
    <w:p w14:paraId="62B3739C" w14:textId="31B7B84A"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3. Các tổ chức, cá nhân có liên quan khác.</w:t>
      </w:r>
    </w:p>
    <w:p w14:paraId="196705C9" w14:textId="54637A9D" w:rsidR="00F92060" w:rsidRPr="00680058" w:rsidRDefault="00B549F1" w:rsidP="0031005B">
      <w:pPr>
        <w:spacing w:before="120" w:after="120" w:line="247" w:lineRule="auto"/>
        <w:rPr>
          <w:rFonts w:ascii="Times New Roman" w:hAnsi="Times New Roman" w:cs="Times New Roman"/>
          <w:b/>
          <w:bCs/>
          <w:sz w:val="28"/>
          <w:szCs w:val="28"/>
          <w:shd w:val="clear" w:color="auto" w:fill="FFFFFF"/>
        </w:rPr>
      </w:pPr>
      <w:r w:rsidRPr="00680058">
        <w:rPr>
          <w:rFonts w:ascii="Times New Roman" w:hAnsi="Times New Roman" w:cs="Times New Roman"/>
          <w:b/>
          <w:bCs/>
          <w:sz w:val="28"/>
          <w:szCs w:val="28"/>
          <w:shd w:val="clear" w:color="auto" w:fill="FFFFFF"/>
        </w:rPr>
        <w:t xml:space="preserve">Điều </w:t>
      </w:r>
      <w:r w:rsidR="00F92060" w:rsidRPr="00680058">
        <w:rPr>
          <w:rFonts w:ascii="Times New Roman" w:hAnsi="Times New Roman" w:cs="Times New Roman"/>
          <w:b/>
          <w:bCs/>
          <w:sz w:val="28"/>
          <w:szCs w:val="28"/>
          <w:shd w:val="clear" w:color="auto" w:fill="FFFFFF"/>
        </w:rPr>
        <w:t>3. Tiêu chí để quyết định thực hiện đấu thầu lựa chọn nhà đầu tư thực hiện dự án đầu tư có sử dụng đất trên địa bàn tỉnh Thanh Hóa</w:t>
      </w:r>
    </w:p>
    <w:p w14:paraId="2055A8E4" w14:textId="77777777"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Các dự án đầu tư có sử dụng đất theo quy định tại khoản 27 Điều 79 Luật Đất đai năm 2024 trên địa bàn tỉnh Thanh Hóa thực hiện đấu thầu lựa chọn nhà đầu tư khi đáp ứng các tiêu chí sau:</w:t>
      </w:r>
    </w:p>
    <w:p w14:paraId="113D0780" w14:textId="7025BBC2"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1. Lĩnh vực dự án</w:t>
      </w:r>
    </w:p>
    <w:p w14:paraId="6D5576B7" w14:textId="77777777"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a) Đối với dự án khu đô thị: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w:t>
      </w:r>
    </w:p>
    <w:p w14:paraId="02B833AF" w14:textId="77777777"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b) Đối với dự án khu dân cư nông thôn: Dự án đầu tư xây dựng khu dân cư đồng bộ hệ thống hạ tầng kỹ thuật và các công trình khác (nếu có) theo quy hoạch xây dựng được cấp có thẩm quyền phê duyệt trong khu vực địa giới hành chính không bao gồm địa bàn phường thuộc thị xã và thành phố. Trường hợp dự án trong khu vực địa giới 2 đơn vị hành chính phường và xã, phần diện tích nằm trên địa giới hành chính xã phải lớn hơn 50% tổng diện tích đất thực hiện dự án.</w:t>
      </w:r>
    </w:p>
    <w:p w14:paraId="6FA374F2" w14:textId="72A0E940"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2. Phù hợp với quy hoạch chung, quy hoạch phân khu, quy hoạch chi tiết (nếu có), quy hoạch sử dụng đất cấp huyện và các quy hoạch khác có liên quan được cơ quan có thẩm quyền phê duyệt; phù hợp với chương trình, kế hoạch phát triển nhà ở của tỉnh.</w:t>
      </w:r>
    </w:p>
    <w:p w14:paraId="6CCA66D8" w14:textId="22212C1F" w:rsidR="00F92060" w:rsidRPr="00F92060" w:rsidRDefault="00F92060" w:rsidP="0031005B">
      <w:pPr>
        <w:spacing w:before="120" w:after="120" w:line="247" w:lineRule="auto"/>
        <w:rPr>
          <w:rFonts w:ascii="Times New Roman" w:hAnsi="Times New Roman" w:cs="Times New Roman"/>
          <w:sz w:val="28"/>
          <w:szCs w:val="28"/>
          <w:shd w:val="clear" w:color="auto" w:fill="FFFFFF"/>
        </w:rPr>
      </w:pPr>
      <w:r w:rsidRPr="00F92060">
        <w:rPr>
          <w:rFonts w:ascii="Times New Roman" w:hAnsi="Times New Roman" w:cs="Times New Roman"/>
          <w:sz w:val="28"/>
          <w:szCs w:val="28"/>
          <w:shd w:val="clear" w:color="auto" w:fill="FFFFFF"/>
        </w:rPr>
        <w:t>3. Tại thời điểm xem xét, đánh giá tiêu chí thì quỹ đất dự kiến thực hiện dự án không đáp ứng được điều kiện quy định tại điểm a khoản 2 Điều 125 Luật Đất đai năm 2024.</w:t>
      </w:r>
    </w:p>
    <w:p w14:paraId="42891AD6" w14:textId="3A9A9E0A" w:rsidR="003C4754" w:rsidRPr="00576915" w:rsidRDefault="003C4754" w:rsidP="000E28BA">
      <w:pPr>
        <w:spacing w:before="120" w:after="120"/>
        <w:rPr>
          <w:rFonts w:ascii="Times New Roman" w:eastAsia="Times New Roman" w:hAnsi="Times New Roman" w:cs="Times New Roman"/>
          <w:b/>
          <w:sz w:val="28"/>
          <w:szCs w:val="28"/>
        </w:rPr>
      </w:pPr>
      <w:r w:rsidRPr="00576915">
        <w:rPr>
          <w:rFonts w:ascii="Times New Roman" w:eastAsia="Times New Roman" w:hAnsi="Times New Roman" w:cs="Times New Roman"/>
          <w:b/>
          <w:sz w:val="28"/>
          <w:szCs w:val="28"/>
        </w:rPr>
        <w:lastRenderedPageBreak/>
        <w:t xml:space="preserve">Điều </w:t>
      </w:r>
      <w:r w:rsidR="001153BC">
        <w:rPr>
          <w:rFonts w:ascii="Times New Roman" w:eastAsia="Times New Roman" w:hAnsi="Times New Roman" w:cs="Times New Roman"/>
          <w:b/>
          <w:sz w:val="28"/>
          <w:szCs w:val="28"/>
        </w:rPr>
        <w:t>4</w:t>
      </w:r>
      <w:r w:rsidRPr="00576915">
        <w:rPr>
          <w:rFonts w:ascii="Times New Roman" w:eastAsia="Times New Roman" w:hAnsi="Times New Roman" w:cs="Times New Roman"/>
          <w:b/>
          <w:sz w:val="28"/>
          <w:szCs w:val="28"/>
        </w:rPr>
        <w:t>. Tổ chức thực hiện</w:t>
      </w:r>
    </w:p>
    <w:p w14:paraId="4A00DEB3" w14:textId="1330D04C" w:rsidR="003C4754" w:rsidRPr="0084705A" w:rsidRDefault="003C4754" w:rsidP="000E28BA">
      <w:pPr>
        <w:spacing w:before="120" w:after="120"/>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EC36A5">
        <w:rPr>
          <w:rFonts w:ascii="Times New Roman" w:eastAsia="Times New Roman" w:hAnsi="Times New Roman" w:cs="Times New Roman"/>
          <w:bCs/>
          <w:sz w:val="28"/>
          <w:szCs w:val="28"/>
        </w:rPr>
        <w:t>; định kỳ báo cáo Hội đồng nhân dân tỉnh</w:t>
      </w:r>
      <w:r w:rsidR="00781E02">
        <w:rPr>
          <w:rFonts w:ascii="Times New Roman" w:eastAsia="Times New Roman" w:hAnsi="Times New Roman" w:cs="Times New Roman"/>
          <w:bCs/>
          <w:sz w:val="28"/>
          <w:szCs w:val="28"/>
        </w:rPr>
        <w:t>.</w:t>
      </w:r>
    </w:p>
    <w:p w14:paraId="1E6C581D" w14:textId="240870D4" w:rsidR="003C4754" w:rsidRPr="000E1DBD" w:rsidRDefault="003C4754" w:rsidP="000E28BA">
      <w:pPr>
        <w:spacing w:before="120" w:after="120"/>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224FD446" w:rsidR="00DD3FCC" w:rsidRDefault="00DD3FCC" w:rsidP="000E28BA">
      <w:pPr>
        <w:spacing w:before="120" w:after="120"/>
        <w:rPr>
          <w:rFonts w:ascii="Times New Roman" w:eastAsia="Times New Roman" w:hAnsi="Times New Roman" w:cs="Times New Roman"/>
          <w:bCs/>
          <w:sz w:val="28"/>
          <w:szCs w:val="28"/>
        </w:rPr>
      </w:pPr>
      <w:r w:rsidRPr="0084705A">
        <w:rPr>
          <w:rFonts w:ascii="Times New Roman" w:eastAsia="Times New Roman" w:hAnsi="Times New Roman" w:cs="Times New Roman"/>
          <w:b/>
          <w:bCs/>
          <w:sz w:val="28"/>
          <w:szCs w:val="28"/>
        </w:rPr>
        <w:t xml:space="preserve">Điều </w:t>
      </w:r>
      <w:r w:rsidR="00B878D4">
        <w:rPr>
          <w:rFonts w:ascii="Times New Roman" w:eastAsia="Times New Roman" w:hAnsi="Times New Roman" w:cs="Times New Roman"/>
          <w:b/>
          <w:bCs/>
          <w:sz w:val="28"/>
          <w:szCs w:val="28"/>
        </w:rPr>
        <w:t>5</w:t>
      </w:r>
      <w:r w:rsidRPr="00761DC4">
        <w:rPr>
          <w:rFonts w:ascii="Times New Roman" w:eastAsia="Times New Roman" w:hAnsi="Times New Roman" w:cs="Times New Roman"/>
          <w:b/>
          <w:sz w:val="28"/>
          <w:szCs w:val="28"/>
        </w:rPr>
        <w:t>. Hiệu lực thi hành</w:t>
      </w:r>
    </w:p>
    <w:p w14:paraId="36CF89C7" w14:textId="4EE3FAFD" w:rsidR="00F63597" w:rsidRPr="0084705A" w:rsidRDefault="00F63597" w:rsidP="00992025">
      <w:pPr>
        <w:spacing w:before="120" w:after="360"/>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 xml:space="preserve">Nghị quyết này được Hội đồng nhân dân tỉnh Thanh Hóa khóa XVIII, kỳ họp thứ </w:t>
      </w:r>
      <w:r w:rsidR="005C24F6">
        <w:rPr>
          <w:rFonts w:ascii="Times New Roman" w:eastAsia="Times New Roman" w:hAnsi="Times New Roman" w:cs="Times New Roman"/>
          <w:bCs/>
          <w:sz w:val="28"/>
          <w:szCs w:val="28"/>
        </w:rPr>
        <w:t>2</w:t>
      </w:r>
      <w:r w:rsidR="00591171">
        <w:rPr>
          <w:rFonts w:ascii="Times New Roman" w:eastAsia="Times New Roman" w:hAnsi="Times New Roman" w:cs="Times New Roman"/>
          <w:bCs/>
          <w:sz w:val="28"/>
          <w:szCs w:val="28"/>
        </w:rPr>
        <w:t>2</w:t>
      </w:r>
      <w:r w:rsidR="00F3040E">
        <w:rPr>
          <w:rFonts w:ascii="Times New Roman" w:eastAsia="Times New Roman" w:hAnsi="Times New Roman" w:cs="Times New Roman"/>
          <w:bCs/>
          <w:sz w:val="28"/>
          <w:szCs w:val="28"/>
        </w:rPr>
        <w:t xml:space="preserve"> </w:t>
      </w:r>
      <w:r w:rsidRPr="0084705A">
        <w:rPr>
          <w:rFonts w:ascii="Times New Roman" w:eastAsia="Times New Roman" w:hAnsi="Times New Roman" w:cs="Times New Roman"/>
          <w:bCs/>
          <w:sz w:val="28"/>
          <w:szCs w:val="28"/>
        </w:rPr>
        <w:t xml:space="preserve">thông qua ngày </w:t>
      </w:r>
      <w:r w:rsidR="005C24F6">
        <w:rPr>
          <w:rFonts w:ascii="Times New Roman" w:eastAsia="Times New Roman" w:hAnsi="Times New Roman" w:cs="Times New Roman"/>
          <w:bCs/>
          <w:sz w:val="28"/>
          <w:szCs w:val="28"/>
        </w:rPr>
        <w:t>1</w:t>
      </w:r>
      <w:r w:rsidR="00591171">
        <w:rPr>
          <w:rFonts w:ascii="Times New Roman" w:eastAsia="Times New Roman" w:hAnsi="Times New Roman" w:cs="Times New Roman"/>
          <w:bCs/>
          <w:sz w:val="28"/>
          <w:szCs w:val="28"/>
        </w:rPr>
        <w:t>5</w:t>
      </w:r>
      <w:r w:rsidRPr="0084705A">
        <w:rPr>
          <w:rFonts w:ascii="Times New Roman" w:eastAsia="Times New Roman" w:hAnsi="Times New Roman" w:cs="Times New Roman"/>
          <w:bCs/>
          <w:sz w:val="28"/>
          <w:szCs w:val="28"/>
        </w:rPr>
        <w:t xml:space="preserve"> tháng </w:t>
      </w:r>
      <w:r w:rsidR="00591171">
        <w:rPr>
          <w:rFonts w:ascii="Times New Roman" w:eastAsia="Times New Roman" w:hAnsi="Times New Roman" w:cs="Times New Roman"/>
          <w:bCs/>
          <w:sz w:val="28"/>
          <w:szCs w:val="28"/>
        </w:rPr>
        <w:t>10</w:t>
      </w:r>
      <w:r w:rsidRPr="0084705A">
        <w:rPr>
          <w:rFonts w:ascii="Times New Roman" w:eastAsia="Times New Roman" w:hAnsi="Times New Roman" w:cs="Times New Roman"/>
          <w:bCs/>
          <w:sz w:val="28"/>
          <w:szCs w:val="28"/>
        </w:rPr>
        <w:t xml:space="preserve"> năm 202</w:t>
      </w:r>
      <w:r w:rsidR="001D08A8">
        <w:rPr>
          <w:rFonts w:ascii="Times New Roman" w:eastAsia="Times New Roman" w:hAnsi="Times New Roman" w:cs="Times New Roman"/>
          <w:bCs/>
          <w:sz w:val="28"/>
          <w:szCs w:val="28"/>
        </w:rPr>
        <w:t>4</w:t>
      </w:r>
      <w:r w:rsidRPr="0084705A">
        <w:rPr>
          <w:rFonts w:ascii="Times New Roman" w:eastAsia="Times New Roman" w:hAnsi="Times New Roman" w:cs="Times New Roman"/>
          <w:bCs/>
          <w:sz w:val="28"/>
          <w:szCs w:val="28"/>
        </w:rPr>
        <w:t xml:space="preserve"> và có hiệu lực thi hành kể từ ngày </w:t>
      </w:r>
      <w:r w:rsidR="009801BC">
        <w:rPr>
          <w:rFonts w:ascii="Times New Roman" w:eastAsia="Times New Roman" w:hAnsi="Times New Roman" w:cs="Times New Roman"/>
          <w:bCs/>
          <w:sz w:val="28"/>
          <w:szCs w:val="28"/>
        </w:rPr>
        <w:t>2</w:t>
      </w:r>
      <w:r w:rsidR="00C90C97">
        <w:rPr>
          <w:rFonts w:ascii="Times New Roman" w:eastAsia="Times New Roman" w:hAnsi="Times New Roman" w:cs="Times New Roman"/>
          <w:bCs/>
          <w:sz w:val="28"/>
          <w:szCs w:val="28"/>
        </w:rPr>
        <w:t>5</w:t>
      </w:r>
      <w:r w:rsidRPr="0084705A">
        <w:rPr>
          <w:rFonts w:ascii="Times New Roman" w:eastAsia="Times New Roman" w:hAnsi="Times New Roman" w:cs="Times New Roman"/>
          <w:bCs/>
          <w:sz w:val="28"/>
          <w:szCs w:val="28"/>
        </w:rPr>
        <w:t xml:space="preserve"> tháng </w:t>
      </w:r>
      <w:r w:rsidR="00C90C97">
        <w:rPr>
          <w:rFonts w:ascii="Times New Roman" w:eastAsia="Times New Roman" w:hAnsi="Times New Roman" w:cs="Times New Roman"/>
          <w:bCs/>
          <w:sz w:val="28"/>
          <w:szCs w:val="28"/>
        </w:rPr>
        <w:t>10</w:t>
      </w:r>
      <w:r w:rsidRPr="0084705A">
        <w:rPr>
          <w:rFonts w:ascii="Times New Roman" w:eastAsia="Times New Roman" w:hAnsi="Times New Roman" w:cs="Times New Roman"/>
          <w:bCs/>
          <w:sz w:val="28"/>
          <w:szCs w:val="28"/>
        </w:rPr>
        <w:t xml:space="preserve"> năm 202</w:t>
      </w:r>
      <w:r w:rsidR="001D08A8">
        <w:rPr>
          <w:rFonts w:ascii="Times New Roman" w:eastAsia="Times New Roman" w:hAnsi="Times New Roman" w:cs="Times New Roman"/>
          <w:bCs/>
          <w:sz w:val="28"/>
          <w:szCs w:val="28"/>
        </w:rPr>
        <w:t>4</w:t>
      </w:r>
      <w:r w:rsidRPr="0084705A">
        <w:rPr>
          <w:rFonts w:ascii="Times New Roman" w:eastAsia="Times New Roman" w:hAnsi="Times New Roman" w:cs="Times New Roman"/>
          <w:bCs/>
          <w:sz w:val="28"/>
          <w:szCs w:val="28"/>
        </w:rPr>
        <w:t>./.</w:t>
      </w:r>
    </w:p>
    <w:p w14:paraId="52E56871" w14:textId="77777777" w:rsidR="00F63597" w:rsidRPr="0084705A" w:rsidRDefault="00F63597" w:rsidP="00D37864">
      <w:pPr>
        <w:spacing w:before="120"/>
        <w:rPr>
          <w:rFonts w:ascii="Times New Roman" w:eastAsia="Times New Roman" w:hAnsi="Times New Roman" w:cs="Times New Roman"/>
          <w:bCs/>
          <w:sz w:val="2"/>
          <w:szCs w:val="2"/>
        </w:rPr>
      </w:pPr>
    </w:p>
    <w:p w14:paraId="45E48606" w14:textId="77777777" w:rsidR="00F63597" w:rsidRPr="0084705A" w:rsidRDefault="00F63597" w:rsidP="00D37864">
      <w:pPr>
        <w:spacing w:before="40"/>
        <w:rPr>
          <w:rFonts w:ascii="Times New Roman" w:eastAsia="Times New Roman" w:hAnsi="Times New Roman" w:cs="Times New Roman"/>
          <w:sz w:val="2"/>
          <w:szCs w:val="2"/>
        </w:rPr>
      </w:pPr>
    </w:p>
    <w:tbl>
      <w:tblPr>
        <w:tblW w:w="9206" w:type="dxa"/>
        <w:tblInd w:w="-26" w:type="dxa"/>
        <w:tblLayout w:type="fixed"/>
        <w:tblLook w:val="01E0" w:firstRow="1" w:lastRow="1" w:firstColumn="1" w:lastColumn="1" w:noHBand="0" w:noVBand="0"/>
      </w:tblPr>
      <w:tblGrid>
        <w:gridCol w:w="5237"/>
        <w:gridCol w:w="3969"/>
      </w:tblGrid>
      <w:tr w:rsidR="00F63597" w:rsidRPr="00502C46" w14:paraId="726ED678" w14:textId="77777777" w:rsidTr="00DB6BE8">
        <w:trPr>
          <w:trHeight w:val="70"/>
        </w:trPr>
        <w:tc>
          <w:tcPr>
            <w:tcW w:w="5237" w:type="dxa"/>
            <w:hideMark/>
          </w:tcPr>
          <w:p w14:paraId="6AF67F40" w14:textId="77777777" w:rsidR="00F63597" w:rsidRPr="0084705A" w:rsidRDefault="00F63597" w:rsidP="00D37864">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57E7DAB3" w:rsidR="008A4F83" w:rsidRDefault="008A4F83"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9D59A8">
              <w:rPr>
                <w:rFonts w:ascii="Times New Roman" w:eastAsia="Times New Roman" w:hAnsi="Times New Roman" w:cs="Times New Roman"/>
                <w:szCs w:val="28"/>
                <w:lang w:val="nl-NL"/>
              </w:rPr>
              <w:t>4</w:t>
            </w:r>
            <w:r>
              <w:rPr>
                <w:rFonts w:ascii="Times New Roman" w:eastAsia="Times New Roman" w:hAnsi="Times New Roman" w:cs="Times New Roman"/>
                <w:szCs w:val="28"/>
                <w:lang w:val="nl-NL"/>
              </w:rPr>
              <w:t>;</w:t>
            </w:r>
          </w:p>
          <w:p w14:paraId="02418741" w14:textId="76FA414B" w:rsidR="00374BE4"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603F8B1C" w:rsidR="00F63597" w:rsidRPr="0084705A" w:rsidRDefault="00F63597" w:rsidP="00461ED3">
            <w:pPr>
              <w:tabs>
                <w:tab w:val="center" w:pos="6480"/>
              </w:tabs>
              <w:ind w:left="165" w:right="743"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Các </w:t>
            </w:r>
            <w:r w:rsidR="004D3656">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 xml:space="preserve">ộ: </w:t>
            </w:r>
            <w:r w:rsidR="009F7AF7">
              <w:rPr>
                <w:rFonts w:ascii="Times New Roman" w:eastAsia="Times New Roman" w:hAnsi="Times New Roman" w:cs="Times New Roman"/>
                <w:szCs w:val="28"/>
                <w:lang w:val="nl-NL"/>
              </w:rPr>
              <w:t>Tài nguyên và Môi trường</w:t>
            </w:r>
            <w:r w:rsidR="0026736F">
              <w:rPr>
                <w:rFonts w:ascii="Times New Roman" w:eastAsia="Times New Roman" w:hAnsi="Times New Roman" w:cs="Times New Roman"/>
                <w:szCs w:val="28"/>
                <w:lang w:val="nl-NL"/>
              </w:rPr>
              <w:t>,</w:t>
            </w:r>
            <w:r w:rsidR="00461ED3">
              <w:rPr>
                <w:rFonts w:ascii="Times New Roman" w:eastAsia="Times New Roman" w:hAnsi="Times New Roman" w:cs="Times New Roman"/>
                <w:szCs w:val="28"/>
                <w:lang w:val="nl-NL"/>
              </w:rPr>
              <w:t xml:space="preserve"> Kế hoạch và Đầu tư</w:t>
            </w:r>
            <w:r w:rsidR="00851895">
              <w:rPr>
                <w:rFonts w:ascii="Times New Roman" w:eastAsia="Times New Roman" w:hAnsi="Times New Roman" w:cs="Times New Roman"/>
                <w:szCs w:val="28"/>
                <w:lang w:val="nl-NL"/>
              </w:rPr>
              <w:t>;</w:t>
            </w:r>
          </w:p>
          <w:p w14:paraId="4969A2A7" w14:textId="77777777"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Cục Kiểm tra văn bản QPPL -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32F3EB85" w:rsidR="002F4FF1" w:rsidRDefault="002F4FF1"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7C4E78">
              <w:rPr>
                <w:rFonts w:ascii="Times New Roman" w:eastAsia="Times New Roman" w:hAnsi="Times New Roman" w:cs="Times New Roman"/>
                <w:szCs w:val="28"/>
                <w:lang w:val="nl-NL"/>
              </w:rPr>
              <w:t xml:space="preserve"> và các đoàn thể cấp tỉnh</w:t>
            </w:r>
            <w:r w:rsidR="00344C6A">
              <w:rPr>
                <w:rFonts w:ascii="Times New Roman" w:eastAsia="Times New Roman" w:hAnsi="Times New Roman" w:cs="Times New Roman"/>
                <w:szCs w:val="28"/>
                <w:lang w:val="nl-NL"/>
              </w:rPr>
              <w:t>;</w:t>
            </w:r>
          </w:p>
          <w:p w14:paraId="3D8E8823" w14:textId="3C36D66D" w:rsidR="00344C6A" w:rsidRDefault="00344C6A" w:rsidP="00DB6BE8">
            <w:pPr>
              <w:tabs>
                <w:tab w:val="center" w:pos="6480"/>
              </w:tabs>
              <w:ind w:left="165" w:right="46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6A39B105" w:rsidR="00F63597" w:rsidRPr="0084705A" w:rsidRDefault="00F63597" w:rsidP="00D37864">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huyện, thị xã, thành phố;</w:t>
            </w:r>
          </w:p>
          <w:p w14:paraId="11A45C25" w14:textId="535B8EFF" w:rsidR="00256077" w:rsidRDefault="00256077" w:rsidP="00D37864">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6C117633" w14:textId="1C14F7A5" w:rsidR="00F63597" w:rsidRPr="0084705A" w:rsidRDefault="00A13CCC" w:rsidP="00D37864">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3969" w:type="dxa"/>
          </w:tcPr>
          <w:p w14:paraId="4741CF5F" w14:textId="43EB04C0" w:rsidR="00F63597" w:rsidRDefault="00F63597" w:rsidP="00D37864">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 xml:space="preserve">CHỦ </w:t>
            </w:r>
            <w:r w:rsidR="00DB6BE8">
              <w:rPr>
                <w:rFonts w:ascii="Times New Roman" w:eastAsia="Times New Roman" w:hAnsi="Times New Roman" w:cs="Times New Roman"/>
                <w:b/>
                <w:sz w:val="26"/>
                <w:szCs w:val="26"/>
                <w:lang w:val="nl-NL"/>
              </w:rPr>
              <w:t>TỌA</w:t>
            </w:r>
          </w:p>
          <w:p w14:paraId="5E92D594" w14:textId="42186A8E" w:rsidR="00B1573C" w:rsidRDefault="00B1573C" w:rsidP="00D37864">
            <w:pPr>
              <w:ind w:firstLine="0"/>
              <w:jc w:val="center"/>
              <w:rPr>
                <w:rFonts w:ascii="Times New Roman" w:eastAsia="Times New Roman" w:hAnsi="Times New Roman" w:cs="Times New Roman"/>
                <w:b/>
                <w:sz w:val="26"/>
                <w:szCs w:val="26"/>
                <w:lang w:val="nl-NL"/>
              </w:rPr>
            </w:pPr>
          </w:p>
          <w:p w14:paraId="3DBC909E" w14:textId="0604DEBC" w:rsidR="00B1573C" w:rsidRDefault="00B1573C" w:rsidP="00D37864">
            <w:pPr>
              <w:ind w:firstLine="0"/>
              <w:jc w:val="center"/>
              <w:rPr>
                <w:rFonts w:ascii="Times New Roman" w:eastAsia="Times New Roman" w:hAnsi="Times New Roman" w:cs="Times New Roman"/>
                <w:b/>
                <w:sz w:val="26"/>
                <w:szCs w:val="26"/>
                <w:lang w:val="nl-NL"/>
              </w:rPr>
            </w:pPr>
          </w:p>
          <w:p w14:paraId="03E183E7" w14:textId="7D8DF1D5" w:rsidR="00B1573C" w:rsidRDefault="00B1573C" w:rsidP="00D37864">
            <w:pPr>
              <w:ind w:firstLine="0"/>
              <w:jc w:val="center"/>
              <w:rPr>
                <w:rFonts w:ascii="Times New Roman" w:eastAsia="Times New Roman" w:hAnsi="Times New Roman" w:cs="Times New Roman"/>
                <w:b/>
                <w:sz w:val="26"/>
                <w:szCs w:val="26"/>
                <w:lang w:val="nl-NL"/>
              </w:rPr>
            </w:pPr>
          </w:p>
          <w:p w14:paraId="49836C11" w14:textId="51D5B366" w:rsidR="00B1573C" w:rsidRDefault="00B1573C" w:rsidP="00D37864">
            <w:pPr>
              <w:ind w:firstLine="0"/>
              <w:jc w:val="center"/>
              <w:rPr>
                <w:rFonts w:ascii="Times New Roman" w:eastAsia="Times New Roman" w:hAnsi="Times New Roman" w:cs="Times New Roman"/>
                <w:b/>
                <w:sz w:val="26"/>
                <w:szCs w:val="26"/>
                <w:lang w:val="nl-NL"/>
              </w:rPr>
            </w:pPr>
          </w:p>
          <w:p w14:paraId="0E502720" w14:textId="33F9ACA6" w:rsidR="00B1573C" w:rsidRDefault="00B1573C" w:rsidP="00D37864">
            <w:pPr>
              <w:ind w:firstLine="0"/>
              <w:jc w:val="center"/>
              <w:rPr>
                <w:rFonts w:ascii="Times New Roman" w:eastAsia="Times New Roman" w:hAnsi="Times New Roman" w:cs="Times New Roman"/>
                <w:b/>
                <w:sz w:val="26"/>
                <w:szCs w:val="26"/>
                <w:lang w:val="nl-NL"/>
              </w:rPr>
            </w:pPr>
          </w:p>
          <w:p w14:paraId="57FE1EEC" w14:textId="4AF533E7" w:rsidR="00B1573C" w:rsidRDefault="00B1573C" w:rsidP="00D37864">
            <w:pPr>
              <w:ind w:firstLine="0"/>
              <w:jc w:val="center"/>
              <w:rPr>
                <w:rFonts w:ascii="Times New Roman" w:eastAsia="Times New Roman" w:hAnsi="Times New Roman" w:cs="Times New Roman"/>
                <w:b/>
                <w:sz w:val="26"/>
                <w:szCs w:val="26"/>
                <w:lang w:val="nl-NL"/>
              </w:rPr>
            </w:pPr>
          </w:p>
          <w:p w14:paraId="3BD4FB89" w14:textId="74C28FB5" w:rsidR="00B1573C" w:rsidRDefault="00B1573C" w:rsidP="00D37864">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D37864">
            <w:pPr>
              <w:ind w:firstLine="0"/>
              <w:jc w:val="center"/>
              <w:rPr>
                <w:rFonts w:ascii="Times New Roman" w:eastAsia="Times New Roman" w:hAnsi="Times New Roman" w:cs="Times New Roman"/>
                <w:b/>
                <w:sz w:val="26"/>
                <w:szCs w:val="26"/>
                <w:lang w:val="nl-NL"/>
              </w:rPr>
            </w:pPr>
          </w:p>
          <w:p w14:paraId="7D713D70" w14:textId="77777777" w:rsidR="00F63597" w:rsidRDefault="00DB6BE8" w:rsidP="00D37864">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Lê Tiến Lam</w:t>
            </w:r>
          </w:p>
          <w:p w14:paraId="42BD478D" w14:textId="21DCD582" w:rsidR="00DB6BE8" w:rsidRPr="0084705A" w:rsidRDefault="00DB6BE8" w:rsidP="00D37864">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Phó Chủ tịch Thường trực</w:t>
            </w:r>
            <w:r w:rsidR="005D3E34">
              <w:rPr>
                <w:rFonts w:ascii="Times New Roman" w:eastAsia="Times New Roman" w:hAnsi="Times New Roman" w:cs="Times New Roman"/>
                <w:b/>
                <w:sz w:val="28"/>
                <w:szCs w:val="28"/>
                <w:lang w:val="nl-NL"/>
              </w:rPr>
              <w:br/>
              <w:t>Hội đồng nhân dân</w:t>
            </w:r>
            <w:r>
              <w:rPr>
                <w:rFonts w:ascii="Times New Roman" w:eastAsia="Times New Roman" w:hAnsi="Times New Roman" w:cs="Times New Roman"/>
                <w:b/>
                <w:sz w:val="28"/>
                <w:szCs w:val="28"/>
                <w:lang w:val="nl-NL"/>
              </w:rPr>
              <w:t xml:space="preserve"> tỉnh</w:t>
            </w:r>
          </w:p>
        </w:tc>
      </w:tr>
    </w:tbl>
    <w:p w14:paraId="02531977" w14:textId="77777777" w:rsidR="0063011B" w:rsidRPr="00AB53CD" w:rsidRDefault="0063011B" w:rsidP="00D37864">
      <w:pPr>
        <w:ind w:firstLine="0"/>
        <w:rPr>
          <w:sz w:val="2"/>
          <w:szCs w:val="2"/>
          <w:lang w:val="nl-NL"/>
        </w:rPr>
      </w:pPr>
    </w:p>
    <w:sectPr w:rsidR="0063011B" w:rsidRPr="00AB53CD" w:rsidSect="00400AA9">
      <w:headerReference w:type="default" r:id="rId9"/>
      <w:pgSz w:w="11907" w:h="16840" w:code="9"/>
      <w:pgMar w:top="1134" w:right="1134" w:bottom="851"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8AA0BF" w14:textId="77777777" w:rsidR="007A231C" w:rsidRDefault="007A231C" w:rsidP="005D36C0">
      <w:r>
        <w:separator/>
      </w:r>
    </w:p>
  </w:endnote>
  <w:endnote w:type="continuationSeparator" w:id="0">
    <w:p w14:paraId="38CF465B" w14:textId="77777777" w:rsidR="007A231C" w:rsidRDefault="007A231C"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A3F7B7" w14:textId="77777777" w:rsidR="007A231C" w:rsidRDefault="007A231C" w:rsidP="005D36C0">
      <w:r>
        <w:separator/>
      </w:r>
    </w:p>
  </w:footnote>
  <w:footnote w:type="continuationSeparator" w:id="0">
    <w:p w14:paraId="1C5C2DCD" w14:textId="77777777" w:rsidR="007A231C" w:rsidRDefault="007A231C" w:rsidP="005D36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BE119F">
          <w:rPr>
            <w:rFonts w:ascii="Times New Roman" w:hAnsi="Times New Roman" w:cs="Times New Roman"/>
            <w:noProof/>
            <w:sz w:val="28"/>
            <w:szCs w:val="28"/>
          </w:rPr>
          <w:t>3</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D5D"/>
    <w:rsid w:val="0000606C"/>
    <w:rsid w:val="000061AB"/>
    <w:rsid w:val="00007CA6"/>
    <w:rsid w:val="00010DE7"/>
    <w:rsid w:val="0001719D"/>
    <w:rsid w:val="000172D3"/>
    <w:rsid w:val="00024EEC"/>
    <w:rsid w:val="00025344"/>
    <w:rsid w:val="00033B7A"/>
    <w:rsid w:val="00036103"/>
    <w:rsid w:val="00040E77"/>
    <w:rsid w:val="00042A45"/>
    <w:rsid w:val="00042B67"/>
    <w:rsid w:val="000519FB"/>
    <w:rsid w:val="00072D8A"/>
    <w:rsid w:val="00073916"/>
    <w:rsid w:val="000756A3"/>
    <w:rsid w:val="00077EEA"/>
    <w:rsid w:val="00080B8C"/>
    <w:rsid w:val="0008356C"/>
    <w:rsid w:val="00093D76"/>
    <w:rsid w:val="00096A54"/>
    <w:rsid w:val="000B4EBE"/>
    <w:rsid w:val="000B5F2F"/>
    <w:rsid w:val="000B7028"/>
    <w:rsid w:val="000C3233"/>
    <w:rsid w:val="000C615F"/>
    <w:rsid w:val="000D63A2"/>
    <w:rsid w:val="000D6AD0"/>
    <w:rsid w:val="000E1DBD"/>
    <w:rsid w:val="000E28BA"/>
    <w:rsid w:val="000E4DC2"/>
    <w:rsid w:val="000F3D07"/>
    <w:rsid w:val="000F48F4"/>
    <w:rsid w:val="000F7B35"/>
    <w:rsid w:val="00101FB2"/>
    <w:rsid w:val="001047F5"/>
    <w:rsid w:val="00104B61"/>
    <w:rsid w:val="001051AF"/>
    <w:rsid w:val="001153BC"/>
    <w:rsid w:val="0011643C"/>
    <w:rsid w:val="00120606"/>
    <w:rsid w:val="00121092"/>
    <w:rsid w:val="00121A1E"/>
    <w:rsid w:val="00126392"/>
    <w:rsid w:val="001274C7"/>
    <w:rsid w:val="001278E9"/>
    <w:rsid w:val="001311BF"/>
    <w:rsid w:val="001313C8"/>
    <w:rsid w:val="001360E9"/>
    <w:rsid w:val="00136A11"/>
    <w:rsid w:val="00141340"/>
    <w:rsid w:val="00143B31"/>
    <w:rsid w:val="00147F8E"/>
    <w:rsid w:val="0015144C"/>
    <w:rsid w:val="00160151"/>
    <w:rsid w:val="001640D7"/>
    <w:rsid w:val="00164772"/>
    <w:rsid w:val="00165352"/>
    <w:rsid w:val="001653FE"/>
    <w:rsid w:val="00167095"/>
    <w:rsid w:val="00167178"/>
    <w:rsid w:val="001728CE"/>
    <w:rsid w:val="00172F7A"/>
    <w:rsid w:val="00184179"/>
    <w:rsid w:val="00186F29"/>
    <w:rsid w:val="001927A7"/>
    <w:rsid w:val="00196237"/>
    <w:rsid w:val="00197913"/>
    <w:rsid w:val="001A3645"/>
    <w:rsid w:val="001B0C6C"/>
    <w:rsid w:val="001B14C1"/>
    <w:rsid w:val="001B4869"/>
    <w:rsid w:val="001B66A6"/>
    <w:rsid w:val="001B771D"/>
    <w:rsid w:val="001C4BC1"/>
    <w:rsid w:val="001C513E"/>
    <w:rsid w:val="001D08A8"/>
    <w:rsid w:val="001D762C"/>
    <w:rsid w:val="001E07FD"/>
    <w:rsid w:val="001E3050"/>
    <w:rsid w:val="001E35EE"/>
    <w:rsid w:val="001F3EEF"/>
    <w:rsid w:val="001F6DE5"/>
    <w:rsid w:val="00202F88"/>
    <w:rsid w:val="00211547"/>
    <w:rsid w:val="002130B2"/>
    <w:rsid w:val="002355FF"/>
    <w:rsid w:val="00246037"/>
    <w:rsid w:val="00247394"/>
    <w:rsid w:val="00251722"/>
    <w:rsid w:val="00252E68"/>
    <w:rsid w:val="002533D1"/>
    <w:rsid w:val="002559CC"/>
    <w:rsid w:val="00256077"/>
    <w:rsid w:val="00257AA4"/>
    <w:rsid w:val="002663F5"/>
    <w:rsid w:val="0026736F"/>
    <w:rsid w:val="00277C56"/>
    <w:rsid w:val="00280965"/>
    <w:rsid w:val="00290461"/>
    <w:rsid w:val="002908A5"/>
    <w:rsid w:val="00294A70"/>
    <w:rsid w:val="00296DDA"/>
    <w:rsid w:val="002978A4"/>
    <w:rsid w:val="002A4418"/>
    <w:rsid w:val="002A5564"/>
    <w:rsid w:val="002C02A8"/>
    <w:rsid w:val="002C29B2"/>
    <w:rsid w:val="002C31DC"/>
    <w:rsid w:val="002C6F58"/>
    <w:rsid w:val="002D2A6A"/>
    <w:rsid w:val="002D560B"/>
    <w:rsid w:val="002E5000"/>
    <w:rsid w:val="002F0375"/>
    <w:rsid w:val="002F43B9"/>
    <w:rsid w:val="002F4FF1"/>
    <w:rsid w:val="002F6053"/>
    <w:rsid w:val="0031005B"/>
    <w:rsid w:val="00310C2A"/>
    <w:rsid w:val="0031350E"/>
    <w:rsid w:val="00321A45"/>
    <w:rsid w:val="00323234"/>
    <w:rsid w:val="003336AE"/>
    <w:rsid w:val="003353D3"/>
    <w:rsid w:val="00340BCE"/>
    <w:rsid w:val="0034228E"/>
    <w:rsid w:val="00344C6A"/>
    <w:rsid w:val="00344E0E"/>
    <w:rsid w:val="003469D8"/>
    <w:rsid w:val="00350CE1"/>
    <w:rsid w:val="00355089"/>
    <w:rsid w:val="00356415"/>
    <w:rsid w:val="00360284"/>
    <w:rsid w:val="003632A6"/>
    <w:rsid w:val="00366912"/>
    <w:rsid w:val="00374BE4"/>
    <w:rsid w:val="0038483B"/>
    <w:rsid w:val="00390734"/>
    <w:rsid w:val="00392924"/>
    <w:rsid w:val="00396994"/>
    <w:rsid w:val="003B0942"/>
    <w:rsid w:val="003B27FF"/>
    <w:rsid w:val="003B469C"/>
    <w:rsid w:val="003C099C"/>
    <w:rsid w:val="003C4754"/>
    <w:rsid w:val="003C4899"/>
    <w:rsid w:val="003C690F"/>
    <w:rsid w:val="003D2ED7"/>
    <w:rsid w:val="003D352E"/>
    <w:rsid w:val="003D55BC"/>
    <w:rsid w:val="003D6644"/>
    <w:rsid w:val="003E1205"/>
    <w:rsid w:val="003E2352"/>
    <w:rsid w:val="003E404C"/>
    <w:rsid w:val="003F428B"/>
    <w:rsid w:val="00400AA9"/>
    <w:rsid w:val="0040721A"/>
    <w:rsid w:val="004102D8"/>
    <w:rsid w:val="0041151E"/>
    <w:rsid w:val="0041202A"/>
    <w:rsid w:val="00412052"/>
    <w:rsid w:val="00413E4D"/>
    <w:rsid w:val="00414172"/>
    <w:rsid w:val="00423FBF"/>
    <w:rsid w:val="00424BC4"/>
    <w:rsid w:val="004355E4"/>
    <w:rsid w:val="004420D3"/>
    <w:rsid w:val="00445711"/>
    <w:rsid w:val="00446BA3"/>
    <w:rsid w:val="00446F77"/>
    <w:rsid w:val="0045204B"/>
    <w:rsid w:val="00453663"/>
    <w:rsid w:val="004552A2"/>
    <w:rsid w:val="0045566A"/>
    <w:rsid w:val="004560C9"/>
    <w:rsid w:val="00457F95"/>
    <w:rsid w:val="00460B71"/>
    <w:rsid w:val="00461D12"/>
    <w:rsid w:val="00461ED3"/>
    <w:rsid w:val="0046610D"/>
    <w:rsid w:val="004664B1"/>
    <w:rsid w:val="004706B2"/>
    <w:rsid w:val="00474525"/>
    <w:rsid w:val="00474A2F"/>
    <w:rsid w:val="004776E0"/>
    <w:rsid w:val="00482769"/>
    <w:rsid w:val="00491046"/>
    <w:rsid w:val="004A0019"/>
    <w:rsid w:val="004A02A7"/>
    <w:rsid w:val="004B1D63"/>
    <w:rsid w:val="004B6BDA"/>
    <w:rsid w:val="004B7747"/>
    <w:rsid w:val="004B792F"/>
    <w:rsid w:val="004C1A33"/>
    <w:rsid w:val="004C452D"/>
    <w:rsid w:val="004D13D0"/>
    <w:rsid w:val="004D3656"/>
    <w:rsid w:val="004D5E71"/>
    <w:rsid w:val="004E533F"/>
    <w:rsid w:val="004F0A0D"/>
    <w:rsid w:val="004F0B4A"/>
    <w:rsid w:val="004F290E"/>
    <w:rsid w:val="005021A3"/>
    <w:rsid w:val="0050298A"/>
    <w:rsid w:val="00502C46"/>
    <w:rsid w:val="00503CC0"/>
    <w:rsid w:val="00514CBA"/>
    <w:rsid w:val="00524A27"/>
    <w:rsid w:val="00527A50"/>
    <w:rsid w:val="00537919"/>
    <w:rsid w:val="00537B05"/>
    <w:rsid w:val="00537E79"/>
    <w:rsid w:val="00547701"/>
    <w:rsid w:val="0055023D"/>
    <w:rsid w:val="00550CC7"/>
    <w:rsid w:val="00552A90"/>
    <w:rsid w:val="00553D15"/>
    <w:rsid w:val="0055436F"/>
    <w:rsid w:val="00560842"/>
    <w:rsid w:val="005615CA"/>
    <w:rsid w:val="0056662E"/>
    <w:rsid w:val="00566FE2"/>
    <w:rsid w:val="0057270E"/>
    <w:rsid w:val="00572B4F"/>
    <w:rsid w:val="00572D55"/>
    <w:rsid w:val="0057367E"/>
    <w:rsid w:val="00573FE9"/>
    <w:rsid w:val="005755D0"/>
    <w:rsid w:val="00576915"/>
    <w:rsid w:val="00591171"/>
    <w:rsid w:val="00595124"/>
    <w:rsid w:val="00595EE5"/>
    <w:rsid w:val="005A0DF5"/>
    <w:rsid w:val="005A0E91"/>
    <w:rsid w:val="005A3C0B"/>
    <w:rsid w:val="005A7CEA"/>
    <w:rsid w:val="005B20D2"/>
    <w:rsid w:val="005B240E"/>
    <w:rsid w:val="005B35CA"/>
    <w:rsid w:val="005B3BA1"/>
    <w:rsid w:val="005B7F0E"/>
    <w:rsid w:val="005C24F6"/>
    <w:rsid w:val="005C528C"/>
    <w:rsid w:val="005D1546"/>
    <w:rsid w:val="005D2368"/>
    <w:rsid w:val="005D36C0"/>
    <w:rsid w:val="005D3C86"/>
    <w:rsid w:val="005D3E34"/>
    <w:rsid w:val="005D5109"/>
    <w:rsid w:val="005D787E"/>
    <w:rsid w:val="005E12D2"/>
    <w:rsid w:val="005E2718"/>
    <w:rsid w:val="005E3C80"/>
    <w:rsid w:val="005E3EDB"/>
    <w:rsid w:val="00600DB5"/>
    <w:rsid w:val="006100F6"/>
    <w:rsid w:val="00611334"/>
    <w:rsid w:val="00614EC8"/>
    <w:rsid w:val="00617357"/>
    <w:rsid w:val="006174E4"/>
    <w:rsid w:val="00620330"/>
    <w:rsid w:val="006206FB"/>
    <w:rsid w:val="00621ACE"/>
    <w:rsid w:val="00622098"/>
    <w:rsid w:val="0063011B"/>
    <w:rsid w:val="0063117C"/>
    <w:rsid w:val="00631A34"/>
    <w:rsid w:val="00636D07"/>
    <w:rsid w:val="00640AA1"/>
    <w:rsid w:val="006420A8"/>
    <w:rsid w:val="00644D27"/>
    <w:rsid w:val="00645711"/>
    <w:rsid w:val="00647ABE"/>
    <w:rsid w:val="0065310B"/>
    <w:rsid w:val="00660E07"/>
    <w:rsid w:val="006755AF"/>
    <w:rsid w:val="00676AA2"/>
    <w:rsid w:val="00680058"/>
    <w:rsid w:val="006805DE"/>
    <w:rsid w:val="00682991"/>
    <w:rsid w:val="006845D8"/>
    <w:rsid w:val="006860AA"/>
    <w:rsid w:val="00687D23"/>
    <w:rsid w:val="00692099"/>
    <w:rsid w:val="00695F4F"/>
    <w:rsid w:val="00696F18"/>
    <w:rsid w:val="006A2289"/>
    <w:rsid w:val="006A3811"/>
    <w:rsid w:val="006A6FB3"/>
    <w:rsid w:val="006A74FC"/>
    <w:rsid w:val="006B0375"/>
    <w:rsid w:val="006B1298"/>
    <w:rsid w:val="006C1E14"/>
    <w:rsid w:val="006C1E38"/>
    <w:rsid w:val="006C49B7"/>
    <w:rsid w:val="006C6CE4"/>
    <w:rsid w:val="006D597E"/>
    <w:rsid w:val="006E06FD"/>
    <w:rsid w:val="006F4E12"/>
    <w:rsid w:val="00702CB0"/>
    <w:rsid w:val="007067CF"/>
    <w:rsid w:val="007263F2"/>
    <w:rsid w:val="0073494F"/>
    <w:rsid w:val="00736A03"/>
    <w:rsid w:val="00740337"/>
    <w:rsid w:val="007420C2"/>
    <w:rsid w:val="00742F10"/>
    <w:rsid w:val="00744D3E"/>
    <w:rsid w:val="00745401"/>
    <w:rsid w:val="00750E02"/>
    <w:rsid w:val="00750E90"/>
    <w:rsid w:val="00751B18"/>
    <w:rsid w:val="00751E29"/>
    <w:rsid w:val="0075308C"/>
    <w:rsid w:val="00755EE3"/>
    <w:rsid w:val="0076075A"/>
    <w:rsid w:val="00761DC4"/>
    <w:rsid w:val="00762149"/>
    <w:rsid w:val="0076624F"/>
    <w:rsid w:val="00766A56"/>
    <w:rsid w:val="00775D69"/>
    <w:rsid w:val="0077619C"/>
    <w:rsid w:val="00780DF9"/>
    <w:rsid w:val="007813D0"/>
    <w:rsid w:val="00781B79"/>
    <w:rsid w:val="00781E02"/>
    <w:rsid w:val="00784774"/>
    <w:rsid w:val="00791DAD"/>
    <w:rsid w:val="00796E8C"/>
    <w:rsid w:val="00797676"/>
    <w:rsid w:val="007A231C"/>
    <w:rsid w:val="007A5066"/>
    <w:rsid w:val="007A517D"/>
    <w:rsid w:val="007B56D1"/>
    <w:rsid w:val="007C22C4"/>
    <w:rsid w:val="007C4E78"/>
    <w:rsid w:val="007C5C36"/>
    <w:rsid w:val="007D2A23"/>
    <w:rsid w:val="007D42C3"/>
    <w:rsid w:val="007F0A65"/>
    <w:rsid w:val="007F210C"/>
    <w:rsid w:val="00812F72"/>
    <w:rsid w:val="008200DC"/>
    <w:rsid w:val="00823198"/>
    <w:rsid w:val="00823662"/>
    <w:rsid w:val="00827C92"/>
    <w:rsid w:val="00834FD3"/>
    <w:rsid w:val="00840596"/>
    <w:rsid w:val="0084705A"/>
    <w:rsid w:val="00851895"/>
    <w:rsid w:val="008536F7"/>
    <w:rsid w:val="0085649A"/>
    <w:rsid w:val="00857022"/>
    <w:rsid w:val="00861AAA"/>
    <w:rsid w:val="00862DE0"/>
    <w:rsid w:val="008661FA"/>
    <w:rsid w:val="0087138B"/>
    <w:rsid w:val="00872B2F"/>
    <w:rsid w:val="00874259"/>
    <w:rsid w:val="00876E61"/>
    <w:rsid w:val="00877650"/>
    <w:rsid w:val="00880DA2"/>
    <w:rsid w:val="00884233"/>
    <w:rsid w:val="00886A3F"/>
    <w:rsid w:val="008940A6"/>
    <w:rsid w:val="00894BD4"/>
    <w:rsid w:val="008A2BA0"/>
    <w:rsid w:val="008A3089"/>
    <w:rsid w:val="008A4E6B"/>
    <w:rsid w:val="008A4F60"/>
    <w:rsid w:val="008A4F83"/>
    <w:rsid w:val="008B70AF"/>
    <w:rsid w:val="008C7EE8"/>
    <w:rsid w:val="008D43BE"/>
    <w:rsid w:val="008D53BA"/>
    <w:rsid w:val="008E0419"/>
    <w:rsid w:val="008E7335"/>
    <w:rsid w:val="008F08D3"/>
    <w:rsid w:val="008F3637"/>
    <w:rsid w:val="008F5D13"/>
    <w:rsid w:val="008F60E4"/>
    <w:rsid w:val="009133EB"/>
    <w:rsid w:val="00916676"/>
    <w:rsid w:val="00917699"/>
    <w:rsid w:val="0092233B"/>
    <w:rsid w:val="00923E3E"/>
    <w:rsid w:val="00925A3F"/>
    <w:rsid w:val="0093103A"/>
    <w:rsid w:val="00935583"/>
    <w:rsid w:val="00962B74"/>
    <w:rsid w:val="0096674A"/>
    <w:rsid w:val="00966E42"/>
    <w:rsid w:val="00967A24"/>
    <w:rsid w:val="009713C2"/>
    <w:rsid w:val="0097659A"/>
    <w:rsid w:val="00977A3E"/>
    <w:rsid w:val="009801BC"/>
    <w:rsid w:val="00981623"/>
    <w:rsid w:val="00983AAD"/>
    <w:rsid w:val="00985B1D"/>
    <w:rsid w:val="00990586"/>
    <w:rsid w:val="00992025"/>
    <w:rsid w:val="0099678C"/>
    <w:rsid w:val="009A5CEB"/>
    <w:rsid w:val="009A6047"/>
    <w:rsid w:val="009A639E"/>
    <w:rsid w:val="009A6E44"/>
    <w:rsid w:val="009B573E"/>
    <w:rsid w:val="009B5E0D"/>
    <w:rsid w:val="009C732B"/>
    <w:rsid w:val="009D10BE"/>
    <w:rsid w:val="009D59A8"/>
    <w:rsid w:val="009E07BD"/>
    <w:rsid w:val="009E0B3E"/>
    <w:rsid w:val="009E3426"/>
    <w:rsid w:val="009E3512"/>
    <w:rsid w:val="009E7BBE"/>
    <w:rsid w:val="009F6369"/>
    <w:rsid w:val="009F6C0B"/>
    <w:rsid w:val="009F7AB4"/>
    <w:rsid w:val="009F7AF7"/>
    <w:rsid w:val="00A02401"/>
    <w:rsid w:val="00A05FBE"/>
    <w:rsid w:val="00A07370"/>
    <w:rsid w:val="00A1133D"/>
    <w:rsid w:val="00A13CCC"/>
    <w:rsid w:val="00A16254"/>
    <w:rsid w:val="00A22112"/>
    <w:rsid w:val="00A25496"/>
    <w:rsid w:val="00A272C8"/>
    <w:rsid w:val="00A30379"/>
    <w:rsid w:val="00A33D87"/>
    <w:rsid w:val="00A37C56"/>
    <w:rsid w:val="00A42FDB"/>
    <w:rsid w:val="00A44473"/>
    <w:rsid w:val="00A4480C"/>
    <w:rsid w:val="00A45AD0"/>
    <w:rsid w:val="00A467B1"/>
    <w:rsid w:val="00A54355"/>
    <w:rsid w:val="00A5659E"/>
    <w:rsid w:val="00A62251"/>
    <w:rsid w:val="00A64C6D"/>
    <w:rsid w:val="00A70E63"/>
    <w:rsid w:val="00A7294A"/>
    <w:rsid w:val="00A81D43"/>
    <w:rsid w:val="00A82720"/>
    <w:rsid w:val="00A841A5"/>
    <w:rsid w:val="00A84211"/>
    <w:rsid w:val="00AA0A06"/>
    <w:rsid w:val="00AA1D77"/>
    <w:rsid w:val="00AA7618"/>
    <w:rsid w:val="00AB026E"/>
    <w:rsid w:val="00AB0483"/>
    <w:rsid w:val="00AB38B5"/>
    <w:rsid w:val="00AB53CD"/>
    <w:rsid w:val="00AB6938"/>
    <w:rsid w:val="00AC190D"/>
    <w:rsid w:val="00AC474D"/>
    <w:rsid w:val="00AC5904"/>
    <w:rsid w:val="00AC6365"/>
    <w:rsid w:val="00AD3C2C"/>
    <w:rsid w:val="00AD5596"/>
    <w:rsid w:val="00AD5EC3"/>
    <w:rsid w:val="00AE201E"/>
    <w:rsid w:val="00AE6860"/>
    <w:rsid w:val="00AF25C5"/>
    <w:rsid w:val="00AF4747"/>
    <w:rsid w:val="00AF589A"/>
    <w:rsid w:val="00AF7AD5"/>
    <w:rsid w:val="00B13410"/>
    <w:rsid w:val="00B1573C"/>
    <w:rsid w:val="00B174DB"/>
    <w:rsid w:val="00B17C55"/>
    <w:rsid w:val="00B23CD7"/>
    <w:rsid w:val="00B23FE1"/>
    <w:rsid w:val="00B25A16"/>
    <w:rsid w:val="00B27D83"/>
    <w:rsid w:val="00B32D58"/>
    <w:rsid w:val="00B463E5"/>
    <w:rsid w:val="00B50D1F"/>
    <w:rsid w:val="00B52471"/>
    <w:rsid w:val="00B549F1"/>
    <w:rsid w:val="00B56B42"/>
    <w:rsid w:val="00B60B14"/>
    <w:rsid w:val="00B66CE5"/>
    <w:rsid w:val="00B66F0E"/>
    <w:rsid w:val="00B67E38"/>
    <w:rsid w:val="00B7720E"/>
    <w:rsid w:val="00B77847"/>
    <w:rsid w:val="00B80CC5"/>
    <w:rsid w:val="00B878D4"/>
    <w:rsid w:val="00B90AA0"/>
    <w:rsid w:val="00B92718"/>
    <w:rsid w:val="00B94CC8"/>
    <w:rsid w:val="00BA59B8"/>
    <w:rsid w:val="00BA7B0B"/>
    <w:rsid w:val="00BB602B"/>
    <w:rsid w:val="00BB6918"/>
    <w:rsid w:val="00BB7E24"/>
    <w:rsid w:val="00BC0C07"/>
    <w:rsid w:val="00BC309F"/>
    <w:rsid w:val="00BC30E2"/>
    <w:rsid w:val="00BD03F3"/>
    <w:rsid w:val="00BD519B"/>
    <w:rsid w:val="00BE0F21"/>
    <w:rsid w:val="00BE119F"/>
    <w:rsid w:val="00BE1C60"/>
    <w:rsid w:val="00BE235F"/>
    <w:rsid w:val="00BE5FBF"/>
    <w:rsid w:val="00BF1EED"/>
    <w:rsid w:val="00BF743C"/>
    <w:rsid w:val="00C01555"/>
    <w:rsid w:val="00C02C13"/>
    <w:rsid w:val="00C044E9"/>
    <w:rsid w:val="00C11842"/>
    <w:rsid w:val="00C337E6"/>
    <w:rsid w:val="00C41D5B"/>
    <w:rsid w:val="00C41DC1"/>
    <w:rsid w:val="00C430B2"/>
    <w:rsid w:val="00C47950"/>
    <w:rsid w:val="00C55DAB"/>
    <w:rsid w:val="00C714AE"/>
    <w:rsid w:val="00C732F2"/>
    <w:rsid w:val="00C74745"/>
    <w:rsid w:val="00C74F15"/>
    <w:rsid w:val="00C7542F"/>
    <w:rsid w:val="00C75787"/>
    <w:rsid w:val="00C765A1"/>
    <w:rsid w:val="00C7767C"/>
    <w:rsid w:val="00C90C97"/>
    <w:rsid w:val="00C93F37"/>
    <w:rsid w:val="00C93F57"/>
    <w:rsid w:val="00CA02E7"/>
    <w:rsid w:val="00CA05F5"/>
    <w:rsid w:val="00CB2F37"/>
    <w:rsid w:val="00CB520F"/>
    <w:rsid w:val="00CB7192"/>
    <w:rsid w:val="00CC31BD"/>
    <w:rsid w:val="00CC5DC5"/>
    <w:rsid w:val="00CD0D49"/>
    <w:rsid w:val="00CD2504"/>
    <w:rsid w:val="00CD3352"/>
    <w:rsid w:val="00CD483C"/>
    <w:rsid w:val="00CE02A0"/>
    <w:rsid w:val="00CE7505"/>
    <w:rsid w:val="00CE7D46"/>
    <w:rsid w:val="00CF3FCF"/>
    <w:rsid w:val="00CF6C76"/>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37864"/>
    <w:rsid w:val="00D40FAE"/>
    <w:rsid w:val="00D4143D"/>
    <w:rsid w:val="00D41DBB"/>
    <w:rsid w:val="00D438B4"/>
    <w:rsid w:val="00D43CDC"/>
    <w:rsid w:val="00D46BAB"/>
    <w:rsid w:val="00D61F5C"/>
    <w:rsid w:val="00D6264E"/>
    <w:rsid w:val="00D62FD0"/>
    <w:rsid w:val="00D63B77"/>
    <w:rsid w:val="00D677D0"/>
    <w:rsid w:val="00D71FC6"/>
    <w:rsid w:val="00D80A8A"/>
    <w:rsid w:val="00D87B78"/>
    <w:rsid w:val="00DA11C2"/>
    <w:rsid w:val="00DA2A43"/>
    <w:rsid w:val="00DA6C78"/>
    <w:rsid w:val="00DA7416"/>
    <w:rsid w:val="00DA7C8D"/>
    <w:rsid w:val="00DB6190"/>
    <w:rsid w:val="00DB6BE8"/>
    <w:rsid w:val="00DC469F"/>
    <w:rsid w:val="00DD0ED2"/>
    <w:rsid w:val="00DD3FCC"/>
    <w:rsid w:val="00DD7B00"/>
    <w:rsid w:val="00DE0975"/>
    <w:rsid w:val="00DE0CAB"/>
    <w:rsid w:val="00DF5A22"/>
    <w:rsid w:val="00DF5F79"/>
    <w:rsid w:val="00DF6D58"/>
    <w:rsid w:val="00E05D37"/>
    <w:rsid w:val="00E105D4"/>
    <w:rsid w:val="00E12A30"/>
    <w:rsid w:val="00E1479C"/>
    <w:rsid w:val="00E22CF2"/>
    <w:rsid w:val="00E26169"/>
    <w:rsid w:val="00E3191A"/>
    <w:rsid w:val="00E343A7"/>
    <w:rsid w:val="00E350CA"/>
    <w:rsid w:val="00E35116"/>
    <w:rsid w:val="00E36E7C"/>
    <w:rsid w:val="00E40B41"/>
    <w:rsid w:val="00E45ABA"/>
    <w:rsid w:val="00E510E2"/>
    <w:rsid w:val="00E57D5D"/>
    <w:rsid w:val="00E71BA2"/>
    <w:rsid w:val="00E71FAC"/>
    <w:rsid w:val="00E755DD"/>
    <w:rsid w:val="00E85C81"/>
    <w:rsid w:val="00E91D2D"/>
    <w:rsid w:val="00E9588C"/>
    <w:rsid w:val="00E95EC2"/>
    <w:rsid w:val="00EA2E8C"/>
    <w:rsid w:val="00EA4DA3"/>
    <w:rsid w:val="00EB0E8B"/>
    <w:rsid w:val="00EB5BAE"/>
    <w:rsid w:val="00EC36A5"/>
    <w:rsid w:val="00EC4F9A"/>
    <w:rsid w:val="00EC52F0"/>
    <w:rsid w:val="00ED2763"/>
    <w:rsid w:val="00ED3353"/>
    <w:rsid w:val="00ED3A52"/>
    <w:rsid w:val="00ED5D23"/>
    <w:rsid w:val="00EE3AC2"/>
    <w:rsid w:val="00EE45BE"/>
    <w:rsid w:val="00EF0386"/>
    <w:rsid w:val="00EF20C2"/>
    <w:rsid w:val="00EF27B8"/>
    <w:rsid w:val="00EF647A"/>
    <w:rsid w:val="00EF6B48"/>
    <w:rsid w:val="00EF748E"/>
    <w:rsid w:val="00F03F6F"/>
    <w:rsid w:val="00F1323B"/>
    <w:rsid w:val="00F1461A"/>
    <w:rsid w:val="00F14683"/>
    <w:rsid w:val="00F1728A"/>
    <w:rsid w:val="00F21ABD"/>
    <w:rsid w:val="00F225C4"/>
    <w:rsid w:val="00F2613E"/>
    <w:rsid w:val="00F3040E"/>
    <w:rsid w:val="00F30D29"/>
    <w:rsid w:val="00F32BBF"/>
    <w:rsid w:val="00F3446B"/>
    <w:rsid w:val="00F36B16"/>
    <w:rsid w:val="00F46716"/>
    <w:rsid w:val="00F46C93"/>
    <w:rsid w:val="00F5487E"/>
    <w:rsid w:val="00F54E3C"/>
    <w:rsid w:val="00F55138"/>
    <w:rsid w:val="00F6025E"/>
    <w:rsid w:val="00F617C4"/>
    <w:rsid w:val="00F61A46"/>
    <w:rsid w:val="00F63597"/>
    <w:rsid w:val="00F73DAA"/>
    <w:rsid w:val="00F747BF"/>
    <w:rsid w:val="00F83B8E"/>
    <w:rsid w:val="00F86897"/>
    <w:rsid w:val="00F912F6"/>
    <w:rsid w:val="00F92060"/>
    <w:rsid w:val="00F92DBF"/>
    <w:rsid w:val="00F93E4C"/>
    <w:rsid w:val="00F96023"/>
    <w:rsid w:val="00FA04B5"/>
    <w:rsid w:val="00FA1A7D"/>
    <w:rsid w:val="00FA7D05"/>
    <w:rsid w:val="00FB52ED"/>
    <w:rsid w:val="00FB71A8"/>
    <w:rsid w:val="00FD2B45"/>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4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customStyle="1" w:styleId="fontstyle01">
    <w:name w:val="fontstyle01"/>
    <w:rsid w:val="00762149"/>
    <w:rPr>
      <w:rFonts w:ascii="Times New Roman" w:hAnsi="Times New Roman" w:cs="Times New Roman" w:hint="default"/>
      <w:b w:val="0"/>
      <w:bCs w:val="0"/>
      <w:i w:val="0"/>
      <w:iCs w:val="0"/>
      <w:color w:val="000000"/>
      <w:sz w:val="28"/>
      <w:szCs w:val="28"/>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rsid w:val="00F92060"/>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sid w:val="00F92060"/>
    <w:rPr>
      <w:rFonts w:ascii="Times New Roman" w:eastAsia="Times New Roman" w:hAnsi="Times New Roman" w:cs="Times New Roman"/>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customStyle="1" w:styleId="fontstyle01">
    <w:name w:val="fontstyle01"/>
    <w:rsid w:val="00762149"/>
    <w:rPr>
      <w:rFonts w:ascii="Times New Roman" w:hAnsi="Times New Roman" w:cs="Times New Roman" w:hint="default"/>
      <w:b w:val="0"/>
      <w:bCs w:val="0"/>
      <w:i w:val="0"/>
      <w:iCs w:val="0"/>
      <w:color w:val="000000"/>
      <w:sz w:val="28"/>
      <w:szCs w:val="28"/>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rsid w:val="00F92060"/>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sid w:val="00F92060"/>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94E1E5-D4E0-4B23-90E7-298C8FD531BC}">
  <ds:schemaRefs>
    <ds:schemaRef ds:uri="http://schemas.openxmlformats.org/officeDocument/2006/bibliography"/>
  </ds:schemaRefs>
</ds:datastoreItem>
</file>

<file path=customXml/itemProps2.xml><?xml version="1.0" encoding="utf-8"?>
<ds:datastoreItem xmlns:ds="http://schemas.openxmlformats.org/officeDocument/2006/customXml" ds:itemID="{B60B90A0-18AA-4CDF-A6ED-7C71800B4C41}"/>
</file>

<file path=customXml/itemProps3.xml><?xml version="1.0" encoding="utf-8"?>
<ds:datastoreItem xmlns:ds="http://schemas.openxmlformats.org/officeDocument/2006/customXml" ds:itemID="{0BE55715-DC42-4B64-BB18-6B5A65B978E0}"/>
</file>

<file path=customXml/itemProps4.xml><?xml version="1.0" encoding="utf-8"?>
<ds:datastoreItem xmlns:ds="http://schemas.openxmlformats.org/officeDocument/2006/customXml" ds:itemID="{438E286C-1804-4DBC-BB44-C80943B302AC}"/>
</file>

<file path=docProps/app.xml><?xml version="1.0" encoding="utf-8"?>
<Properties xmlns="http://schemas.openxmlformats.org/officeDocument/2006/extended-properties" xmlns:vt="http://schemas.openxmlformats.org/officeDocument/2006/docPropsVTypes">
  <Template>Normal.dotm</Template>
  <TotalTime>0</TotalTime>
  <Pages>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6051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2024-10-18T07:40:00Z</cp:lastPrinted>
  <dcterms:created xsi:type="dcterms:W3CDTF">2024-11-11T09:26:00Z</dcterms:created>
  <dcterms:modified xsi:type="dcterms:W3CDTF">2024-11-11T09:26:00Z</dcterms:modified>
</cp:coreProperties>
</file>